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charts/chart10.xml" ContentType="application/vnd.openxmlformats-officedocument.drawingml.chart+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351" w:rsidRDefault="00194325" w:rsidP="00127351">
      <w:pPr>
        <w:jc w:val="right"/>
      </w:pPr>
      <w:bookmarkStart w:id="0" w:name="_Toc400997706"/>
      <w:bookmarkStart w:id="1" w:name="_Toc404615015"/>
      <w:r>
        <w:tab/>
      </w:r>
      <w:r>
        <w:tab/>
      </w:r>
      <w:r>
        <w:tab/>
      </w:r>
      <w:r>
        <w:tab/>
      </w:r>
      <w:r w:rsidR="00127351">
        <w:t>Приложение 2</w:t>
      </w:r>
    </w:p>
    <w:p w:rsidR="00127351" w:rsidRDefault="00127351" w:rsidP="00127351">
      <w:pPr>
        <w:jc w:val="right"/>
      </w:pPr>
      <w:r>
        <w:t>к решению Совета депутатов</w:t>
      </w:r>
    </w:p>
    <w:p w:rsidR="00127351" w:rsidRDefault="00127351" w:rsidP="00127351">
      <w:pPr>
        <w:jc w:val="right"/>
      </w:pPr>
      <w:r>
        <w:t>сельского поселения Полноват</w:t>
      </w:r>
    </w:p>
    <w:p w:rsidR="00127351" w:rsidRDefault="00127351" w:rsidP="00127351">
      <w:pPr>
        <w:jc w:val="right"/>
      </w:pPr>
      <w:r>
        <w:t xml:space="preserve">от </w:t>
      </w:r>
      <w:r w:rsidR="00FB7CFF">
        <w:t xml:space="preserve">19 октября </w:t>
      </w:r>
      <w:r>
        <w:t xml:space="preserve">2017 года № </w:t>
      </w:r>
      <w:r w:rsidR="00FB7CFF">
        <w:t>46</w:t>
      </w:r>
    </w:p>
    <w:p w:rsidR="00542C58" w:rsidRPr="00194325" w:rsidRDefault="00542C58" w:rsidP="00542C58"/>
    <w:p w:rsidR="00542C58" w:rsidRPr="007D136F" w:rsidRDefault="00127351" w:rsidP="00542C58">
      <w:r w:rsidRPr="00C8407C">
        <w:rPr>
          <w:noProof/>
        </w:rPr>
        <w:drawing>
          <wp:anchor distT="0" distB="0" distL="114300" distR="114300" simplePos="0" relativeHeight="251662336" behindDoc="1" locked="0" layoutInCell="1" allowOverlap="1" wp14:anchorId="25A51881" wp14:editId="49A9DE3C">
            <wp:simplePos x="0" y="0"/>
            <wp:positionH relativeFrom="column">
              <wp:posOffset>512791</wp:posOffset>
            </wp:positionH>
            <wp:positionV relativeFrom="paragraph">
              <wp:posOffset>10334</wp:posOffset>
            </wp:positionV>
            <wp:extent cx="6303819" cy="8534400"/>
            <wp:effectExtent l="0" t="0" r="0" b="0"/>
            <wp:wrapNone/>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08725" cy="85410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p w:rsidR="00542C58" w:rsidRPr="007D136F" w:rsidRDefault="00542C58" w:rsidP="00542C58">
      <w:bookmarkStart w:id="2" w:name="_GoBack"/>
      <w:bookmarkEnd w:id="2"/>
    </w:p>
    <w:p w:rsidR="00542C58" w:rsidRPr="007D136F" w:rsidRDefault="00542C58" w:rsidP="00542C58"/>
    <w:p w:rsidR="00542C58" w:rsidRPr="00F86536" w:rsidRDefault="00542C58" w:rsidP="00542C58">
      <w:pPr>
        <w:jc w:val="right"/>
        <w:rPr>
          <w:b/>
          <w:sz w:val="26"/>
          <w:szCs w:val="26"/>
        </w:rPr>
      </w:pPr>
      <w:r w:rsidRPr="00F86536">
        <w:rPr>
          <w:b/>
          <w:sz w:val="26"/>
          <w:szCs w:val="26"/>
        </w:rPr>
        <w:t>Свидетельство № СРО-П-081-5406168187-00241-6 от 18 сентября 2013г.</w:t>
      </w:r>
    </w:p>
    <w:p w:rsidR="00542C58" w:rsidRDefault="00542C58" w:rsidP="00542C58">
      <w:pPr>
        <w:ind w:left="2127"/>
        <w:jc w:val="center"/>
        <w:rPr>
          <w:b/>
          <w:sz w:val="28"/>
        </w:rPr>
      </w:pPr>
    </w:p>
    <w:p w:rsidR="00542C58" w:rsidRPr="00F86536" w:rsidRDefault="00542C58" w:rsidP="00542C58">
      <w:pPr>
        <w:ind w:left="2127"/>
        <w:jc w:val="center"/>
        <w:rPr>
          <w:b/>
          <w:sz w:val="28"/>
        </w:rPr>
      </w:pPr>
    </w:p>
    <w:p w:rsidR="00542C58" w:rsidRPr="00706345" w:rsidRDefault="00542C58" w:rsidP="00542C58">
      <w:pPr>
        <w:jc w:val="right"/>
        <w:rPr>
          <w:b/>
          <w:sz w:val="32"/>
          <w:szCs w:val="32"/>
        </w:rPr>
      </w:pPr>
      <w:r w:rsidRPr="00706345">
        <w:rPr>
          <w:b/>
          <w:sz w:val="32"/>
          <w:szCs w:val="32"/>
        </w:rPr>
        <w:t>ПРОГРАММА КОМПЛЕКСНОГО РАЗВИТИЯ СИСТЕМ</w:t>
      </w:r>
    </w:p>
    <w:p w:rsidR="00542C58" w:rsidRPr="00706345" w:rsidRDefault="00542C58" w:rsidP="00542C58">
      <w:pPr>
        <w:jc w:val="center"/>
        <w:rPr>
          <w:b/>
          <w:sz w:val="32"/>
          <w:szCs w:val="32"/>
        </w:rPr>
      </w:pPr>
      <w:r w:rsidRPr="00706345">
        <w:rPr>
          <w:b/>
          <w:sz w:val="32"/>
          <w:szCs w:val="32"/>
        </w:rPr>
        <w:tab/>
      </w:r>
      <w:r w:rsidRPr="00706345">
        <w:rPr>
          <w:b/>
          <w:sz w:val="32"/>
          <w:szCs w:val="32"/>
        </w:rPr>
        <w:tab/>
      </w:r>
      <w:r w:rsidRPr="00706345">
        <w:rPr>
          <w:b/>
          <w:sz w:val="32"/>
          <w:szCs w:val="32"/>
        </w:rPr>
        <w:tab/>
        <w:t>КОММУНАЛЬНОЙ ИНФРАСТРУКТУРЫ</w:t>
      </w:r>
    </w:p>
    <w:p w:rsidR="00542C58" w:rsidRPr="00706345" w:rsidRDefault="00542C58" w:rsidP="00542C58">
      <w:pPr>
        <w:jc w:val="center"/>
        <w:rPr>
          <w:b/>
          <w:sz w:val="32"/>
          <w:szCs w:val="32"/>
        </w:rPr>
      </w:pPr>
      <w:r w:rsidRPr="00706345">
        <w:rPr>
          <w:b/>
          <w:sz w:val="32"/>
          <w:szCs w:val="32"/>
        </w:rPr>
        <w:tab/>
      </w:r>
      <w:r w:rsidRPr="00706345">
        <w:rPr>
          <w:b/>
          <w:sz w:val="32"/>
          <w:szCs w:val="32"/>
        </w:rPr>
        <w:tab/>
      </w:r>
      <w:r w:rsidRPr="00706345">
        <w:rPr>
          <w:b/>
          <w:sz w:val="32"/>
          <w:szCs w:val="32"/>
        </w:rPr>
        <w:tab/>
      </w:r>
      <w:r w:rsidR="003B36DE">
        <w:rPr>
          <w:b/>
          <w:sz w:val="32"/>
          <w:szCs w:val="32"/>
        </w:rPr>
        <w:t>СЕЛЬСКОГО</w:t>
      </w:r>
      <w:r w:rsidR="00C422C0" w:rsidRPr="00706345">
        <w:rPr>
          <w:b/>
          <w:sz w:val="32"/>
          <w:szCs w:val="32"/>
        </w:rPr>
        <w:t xml:space="preserve"> ПОСЕЛЕНИЯ </w:t>
      </w:r>
      <w:r w:rsidR="003B36DE">
        <w:rPr>
          <w:b/>
          <w:sz w:val="32"/>
          <w:szCs w:val="32"/>
        </w:rPr>
        <w:t>ПОЛНОВАТ</w:t>
      </w:r>
      <w:r w:rsidRPr="00706345">
        <w:rPr>
          <w:b/>
          <w:sz w:val="32"/>
          <w:szCs w:val="32"/>
        </w:rPr>
        <w:t xml:space="preserve"> </w:t>
      </w:r>
    </w:p>
    <w:p w:rsidR="00542C58" w:rsidRPr="00451619" w:rsidRDefault="00542C58" w:rsidP="00542C58">
      <w:pPr>
        <w:jc w:val="center"/>
        <w:rPr>
          <w:b/>
          <w:caps/>
          <w:sz w:val="32"/>
          <w:szCs w:val="32"/>
        </w:rPr>
      </w:pPr>
    </w:p>
    <w:p w:rsidR="00542C58" w:rsidRPr="00B13179" w:rsidRDefault="00542C58" w:rsidP="00542C58">
      <w:pPr>
        <w:ind w:left="2127"/>
        <w:jc w:val="center"/>
        <w:rPr>
          <w:b/>
          <w:caps/>
          <w:sz w:val="32"/>
          <w:szCs w:val="32"/>
        </w:rPr>
      </w:pPr>
    </w:p>
    <w:p w:rsidR="00542C58" w:rsidRPr="00B13179" w:rsidRDefault="00542C58" w:rsidP="00542C58">
      <w:pPr>
        <w:ind w:left="2127"/>
        <w:jc w:val="center"/>
        <w:rPr>
          <w:b/>
          <w:caps/>
          <w:sz w:val="32"/>
          <w:szCs w:val="32"/>
        </w:rPr>
      </w:pPr>
    </w:p>
    <w:p w:rsidR="00542C58" w:rsidRPr="006A1626" w:rsidRDefault="00542C58" w:rsidP="00542C58">
      <w:pPr>
        <w:ind w:left="2127"/>
        <w:jc w:val="center"/>
        <w:rPr>
          <w:b/>
          <w:sz w:val="28"/>
          <w:szCs w:val="28"/>
        </w:rPr>
      </w:pPr>
    </w:p>
    <w:p w:rsidR="00542C58" w:rsidRPr="006A1626" w:rsidRDefault="00542C58" w:rsidP="00542C58">
      <w:pPr>
        <w:ind w:left="2127"/>
        <w:jc w:val="center"/>
        <w:rPr>
          <w:b/>
          <w:sz w:val="28"/>
          <w:szCs w:val="28"/>
        </w:rPr>
      </w:pPr>
    </w:p>
    <w:p w:rsidR="00542C58" w:rsidRPr="000A3F8C" w:rsidRDefault="006E117B" w:rsidP="00542C58">
      <w:pPr>
        <w:ind w:left="2127"/>
        <w:jc w:val="center"/>
        <w:rPr>
          <w:b/>
          <w:sz w:val="32"/>
          <w:szCs w:val="32"/>
        </w:rPr>
      </w:pPr>
      <w:r>
        <w:rPr>
          <w:bCs/>
          <w:sz w:val="32"/>
          <w:szCs w:val="32"/>
        </w:rPr>
        <w:t>ТОМ 2</w:t>
      </w:r>
      <w:r w:rsidR="00542C58" w:rsidRPr="00FB5F98">
        <w:rPr>
          <w:bCs/>
          <w:sz w:val="32"/>
          <w:szCs w:val="32"/>
        </w:rPr>
        <w:t>.</w:t>
      </w:r>
      <w:r w:rsidR="00542C58" w:rsidRPr="00FB5F98">
        <w:rPr>
          <w:b/>
          <w:bCs/>
          <w:sz w:val="32"/>
          <w:szCs w:val="32"/>
        </w:rPr>
        <w:t xml:space="preserve"> </w:t>
      </w:r>
      <w:r>
        <w:rPr>
          <w:b/>
          <w:bCs/>
          <w:sz w:val="32"/>
          <w:szCs w:val="32"/>
        </w:rPr>
        <w:t>ОБОСНОВЫВАЮЩИЕ МАТЕРИАЛЫ</w:t>
      </w:r>
    </w:p>
    <w:p w:rsidR="00542C58" w:rsidRDefault="00542C58" w:rsidP="00542C58">
      <w:pPr>
        <w:ind w:left="2127"/>
        <w:jc w:val="center"/>
        <w:rPr>
          <w:b/>
          <w:sz w:val="28"/>
          <w:szCs w:val="28"/>
        </w:rPr>
      </w:pPr>
    </w:p>
    <w:p w:rsidR="00542C58" w:rsidRDefault="00542C58" w:rsidP="00542C58">
      <w:pPr>
        <w:ind w:left="2127"/>
        <w:jc w:val="center"/>
        <w:rPr>
          <w:b/>
          <w:sz w:val="28"/>
          <w:szCs w:val="28"/>
        </w:rPr>
      </w:pPr>
    </w:p>
    <w:p w:rsidR="00542C58" w:rsidRPr="0090331F" w:rsidRDefault="00542C58" w:rsidP="00542C58">
      <w:pPr>
        <w:ind w:left="2127"/>
        <w:jc w:val="center"/>
        <w:rPr>
          <w:b/>
          <w:sz w:val="28"/>
          <w:szCs w:val="28"/>
        </w:rPr>
      </w:pPr>
    </w:p>
    <w:p w:rsidR="00542C58" w:rsidRPr="00D717CE" w:rsidRDefault="00542C58" w:rsidP="00542C58">
      <w:pPr>
        <w:ind w:left="2127"/>
        <w:jc w:val="center"/>
        <w:rPr>
          <w:b/>
          <w:sz w:val="28"/>
          <w:szCs w:val="28"/>
        </w:rPr>
      </w:pPr>
    </w:p>
    <w:p w:rsidR="00542C58" w:rsidRDefault="00542C58" w:rsidP="00542C58">
      <w:pPr>
        <w:ind w:left="2127"/>
        <w:jc w:val="center"/>
        <w:rPr>
          <w:b/>
          <w:sz w:val="28"/>
          <w:szCs w:val="28"/>
        </w:rPr>
      </w:pPr>
    </w:p>
    <w:p w:rsidR="00542C58" w:rsidRPr="00E802D4" w:rsidRDefault="005B3460" w:rsidP="00542C58">
      <w:pPr>
        <w:ind w:left="2127"/>
        <w:jc w:val="center"/>
        <w:rPr>
          <w:b/>
          <w:sz w:val="28"/>
        </w:rPr>
      </w:pPr>
      <w:r w:rsidRPr="005B3460">
        <w:rPr>
          <w:b/>
          <w:sz w:val="28"/>
        </w:rPr>
        <w:t>13</w:t>
      </w:r>
      <w:r w:rsidR="00542C58" w:rsidRPr="005B3460">
        <w:rPr>
          <w:b/>
          <w:sz w:val="28"/>
        </w:rPr>
        <w:t>-</w:t>
      </w:r>
      <w:r w:rsidR="006E117B" w:rsidRPr="005B3460">
        <w:rPr>
          <w:b/>
          <w:sz w:val="28"/>
        </w:rPr>
        <w:t>2</w:t>
      </w:r>
      <w:r w:rsidR="00542C58" w:rsidRPr="005B3460">
        <w:rPr>
          <w:b/>
          <w:sz w:val="28"/>
        </w:rPr>
        <w:t>.0-ПКР</w:t>
      </w:r>
    </w:p>
    <w:p w:rsidR="00542C58" w:rsidRPr="0090331F" w:rsidRDefault="00542C58" w:rsidP="00542C58">
      <w:pPr>
        <w:ind w:left="2127"/>
        <w:jc w:val="center"/>
        <w:rPr>
          <w:b/>
          <w:sz w:val="28"/>
          <w:szCs w:val="28"/>
        </w:rPr>
      </w:pPr>
    </w:p>
    <w:p w:rsidR="00542C58" w:rsidRDefault="00542C58" w:rsidP="00542C58">
      <w:pPr>
        <w:ind w:left="2127"/>
        <w:jc w:val="center"/>
        <w:rPr>
          <w:b/>
          <w:sz w:val="28"/>
          <w:szCs w:val="28"/>
        </w:rPr>
      </w:pPr>
    </w:p>
    <w:p w:rsidR="00542C58" w:rsidRPr="00AC5379" w:rsidRDefault="00542C58" w:rsidP="00542C58">
      <w:pPr>
        <w:ind w:left="2127"/>
        <w:jc w:val="center"/>
        <w:rPr>
          <w:b/>
          <w:sz w:val="28"/>
          <w:szCs w:val="28"/>
        </w:rPr>
      </w:pPr>
    </w:p>
    <w:p w:rsidR="00542C58" w:rsidRPr="00F86536" w:rsidRDefault="00542C58" w:rsidP="00542C58"/>
    <w:p w:rsidR="00542C58" w:rsidRPr="00F86536" w:rsidRDefault="00542C58" w:rsidP="00542C58"/>
    <w:p w:rsidR="00542C58" w:rsidRPr="00F86536" w:rsidRDefault="00542C58" w:rsidP="00542C58"/>
    <w:p w:rsidR="00542C58" w:rsidRPr="00F86536" w:rsidRDefault="00542C58" w:rsidP="00542C58"/>
    <w:p w:rsidR="00542C58" w:rsidRPr="00F86536" w:rsidRDefault="007D136F" w:rsidP="00127351">
      <w:pPr>
        <w:spacing w:before="120"/>
      </w:pPr>
      <w:r>
        <w:t xml:space="preserve">                                                             </w:t>
      </w:r>
      <w:r w:rsidR="00FA3647" w:rsidRPr="00FA3647">
        <w:t>Инв.№3934</w:t>
      </w:r>
      <w:r w:rsidR="00542C58" w:rsidRPr="00C551A9">
        <w:t xml:space="preserve">                                    </w:t>
      </w:r>
      <w:r w:rsidR="00542C58" w:rsidRPr="00C551A9">
        <w:rPr>
          <w:b/>
          <w:sz w:val="28"/>
          <w:szCs w:val="28"/>
        </w:rPr>
        <w:t>201</w:t>
      </w:r>
      <w:r w:rsidR="009721F3" w:rsidRPr="00C551A9">
        <w:rPr>
          <w:b/>
          <w:sz w:val="28"/>
          <w:szCs w:val="28"/>
        </w:rPr>
        <w:t>7</w:t>
      </w:r>
      <w:r w:rsidR="00542C58" w:rsidRPr="00706345">
        <w:rPr>
          <w:b/>
          <w:sz w:val="28"/>
          <w:szCs w:val="28"/>
        </w:rPr>
        <w:t xml:space="preserve"> год</w:t>
      </w:r>
    </w:p>
    <w:p w:rsidR="00542C58" w:rsidRDefault="00542C58" w:rsidP="00542C58"/>
    <w:p w:rsidR="00542C58" w:rsidRPr="006A1626" w:rsidRDefault="00542C58" w:rsidP="00542C58">
      <w:pPr>
        <w:rPr>
          <w:sz w:val="16"/>
          <w:szCs w:val="16"/>
        </w:rPr>
      </w:pPr>
    </w:p>
    <w:p w:rsidR="00542C58" w:rsidRPr="006A1626" w:rsidRDefault="00542C58" w:rsidP="00542C58">
      <w:pPr>
        <w:rPr>
          <w:sz w:val="16"/>
          <w:szCs w:val="16"/>
        </w:rPr>
        <w:sectPr w:rsidR="00542C58" w:rsidRPr="006A1626" w:rsidSect="004A6234">
          <w:headerReference w:type="default" r:id="rId10"/>
          <w:footerReference w:type="default" r:id="rId11"/>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23"/>
      </w:tblGrid>
      <w:tr w:rsidR="00F93A85" w:rsidTr="00404A91">
        <w:trPr>
          <w:jc w:val="center"/>
        </w:trPr>
        <w:tc>
          <w:tcPr>
            <w:tcW w:w="9923" w:type="dxa"/>
          </w:tcPr>
          <w:p w:rsidR="00F93A85" w:rsidRPr="0082639B" w:rsidRDefault="00F93A85" w:rsidP="00404A91">
            <w:pPr>
              <w:spacing w:before="120"/>
              <w:jc w:val="center"/>
              <w:rPr>
                <w:b/>
                <w:sz w:val="28"/>
                <w:szCs w:val="28"/>
              </w:rPr>
            </w:pPr>
            <w:r w:rsidRPr="0082639B">
              <w:rPr>
                <w:b/>
                <w:sz w:val="28"/>
                <w:szCs w:val="28"/>
              </w:rPr>
              <w:lastRenderedPageBreak/>
              <w:t>Р О С С И Й С К А Я       Ф Е Д Е Р А Ц И Я</w:t>
            </w:r>
          </w:p>
          <w:p w:rsidR="00F93A85" w:rsidRDefault="00F93A85" w:rsidP="00404A91">
            <w:pPr>
              <w:jc w:val="center"/>
              <w:rPr>
                <w:sz w:val="18"/>
              </w:rPr>
            </w:pPr>
          </w:p>
          <w:p w:rsidR="00F93A85" w:rsidRPr="007860E1" w:rsidRDefault="00F93A85" w:rsidP="00404A91">
            <w:pPr>
              <w:jc w:val="center"/>
              <w:rPr>
                <w:sz w:val="18"/>
              </w:rPr>
            </w:pPr>
          </w:p>
          <w:p w:rsidR="00F93A85" w:rsidRDefault="00F93A85" w:rsidP="00404A91">
            <w:pPr>
              <w:jc w:val="center"/>
              <w:rPr>
                <w:sz w:val="18"/>
              </w:rPr>
            </w:pPr>
            <w:r>
              <w:rPr>
                <w:sz w:val="18"/>
              </w:rPr>
              <w:t xml:space="preserve">ЗАКРЫТОЕ  АКЦИОНЕРНОЕ  ОБЩЕСТВО </w:t>
            </w:r>
          </w:p>
          <w:p w:rsidR="00F93A85" w:rsidRDefault="00F93A85" w:rsidP="00404A91">
            <w:pPr>
              <w:jc w:val="center"/>
              <w:rPr>
                <w:sz w:val="18"/>
              </w:rPr>
            </w:pPr>
            <w:r>
              <w:rPr>
                <w:sz w:val="28"/>
              </w:rPr>
              <w:t>ГЕНЕРАЛЬНЫЙ  ПОДРЯДЧИК</w:t>
            </w:r>
          </w:p>
          <w:p w:rsidR="00F93A85" w:rsidRDefault="00F93A85" w:rsidP="00404A91">
            <w:pPr>
              <w:jc w:val="center"/>
              <w:rPr>
                <w:b/>
                <w:sz w:val="40"/>
              </w:rPr>
            </w:pPr>
            <w:r>
              <w:rPr>
                <w:b/>
                <w:sz w:val="40"/>
              </w:rPr>
              <w:t>«СИБГИПРОКОММУНЭНЕРГО»</w:t>
            </w:r>
          </w:p>
          <w:p w:rsidR="00F93A85" w:rsidRDefault="00F93A85" w:rsidP="00404A91">
            <w:pPr>
              <w:framePr w:hSpace="141" w:wrap="auto" w:vAnchor="text" w:hAnchor="page" w:x="5624" w:y="69"/>
              <w:jc w:val="center"/>
            </w:pPr>
            <w:r>
              <w:rPr>
                <w:noProof/>
              </w:rPr>
              <w:drawing>
                <wp:inline distT="0" distB="0" distL="0" distR="0" wp14:anchorId="14BF87AE" wp14:editId="12C4D68F">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Default="00F840E4" w:rsidP="00F840E4">
            <w:pPr>
              <w:jc w:val="center"/>
              <w:rPr>
                <w:b/>
                <w:sz w:val="32"/>
              </w:rPr>
            </w:pPr>
          </w:p>
          <w:p w:rsidR="00F840E4" w:rsidRDefault="00F840E4" w:rsidP="00F840E4">
            <w:pPr>
              <w:jc w:val="center"/>
              <w:rPr>
                <w:b/>
                <w:sz w:val="28"/>
              </w:rPr>
            </w:pPr>
            <w:r>
              <w:rPr>
                <w:b/>
                <w:sz w:val="28"/>
              </w:rPr>
              <w:t>Свидетельство № СРО-П-081-5406168187-00241-6 от 18 сентября 2013г.</w:t>
            </w:r>
          </w:p>
          <w:p w:rsidR="00F840E4" w:rsidRDefault="00F840E4" w:rsidP="00F840E4">
            <w:pPr>
              <w:jc w:val="center"/>
              <w:rPr>
                <w:b/>
                <w:sz w:val="28"/>
              </w:rPr>
            </w:pPr>
          </w:p>
          <w:p w:rsidR="00F840E4" w:rsidRDefault="00F840E4" w:rsidP="00F840E4">
            <w:pPr>
              <w:jc w:val="center"/>
              <w:rPr>
                <w:b/>
                <w:sz w:val="28"/>
              </w:rPr>
            </w:pPr>
          </w:p>
          <w:p w:rsidR="00A74AC2" w:rsidRPr="006F7C9A" w:rsidRDefault="00A74AC2" w:rsidP="00F840E4">
            <w:pPr>
              <w:jc w:val="center"/>
              <w:rPr>
                <w:b/>
                <w:sz w:val="32"/>
                <w:szCs w:val="32"/>
              </w:rPr>
            </w:pPr>
            <w:r w:rsidRPr="006F7C9A">
              <w:rPr>
                <w:b/>
                <w:sz w:val="32"/>
                <w:szCs w:val="32"/>
              </w:rPr>
              <w:t xml:space="preserve">ПРОГРАММА КОМПЛЕКСНОГО РАЗВИТИЯ СИСТЕМ </w:t>
            </w:r>
          </w:p>
          <w:p w:rsidR="001A15D3" w:rsidRPr="006F7C9A" w:rsidRDefault="00A74AC2" w:rsidP="00F840E4">
            <w:pPr>
              <w:jc w:val="center"/>
              <w:rPr>
                <w:b/>
                <w:sz w:val="32"/>
                <w:szCs w:val="32"/>
              </w:rPr>
            </w:pPr>
            <w:r w:rsidRPr="006F7C9A">
              <w:rPr>
                <w:b/>
                <w:sz w:val="32"/>
                <w:szCs w:val="32"/>
              </w:rPr>
              <w:t>КОММУНАЛЬНОЙ И</w:t>
            </w:r>
            <w:r w:rsidR="00593589" w:rsidRPr="006F7C9A">
              <w:rPr>
                <w:b/>
                <w:sz w:val="32"/>
                <w:szCs w:val="32"/>
              </w:rPr>
              <w:t>Н</w:t>
            </w:r>
            <w:r w:rsidRPr="006F7C9A">
              <w:rPr>
                <w:b/>
                <w:sz w:val="32"/>
                <w:szCs w:val="32"/>
              </w:rPr>
              <w:t>ФРАСТРУКТУРЫ</w:t>
            </w:r>
          </w:p>
          <w:p w:rsidR="00F840E4" w:rsidRDefault="003E1EBD" w:rsidP="00F840E4">
            <w:pPr>
              <w:jc w:val="center"/>
              <w:rPr>
                <w:b/>
                <w:caps/>
                <w:sz w:val="32"/>
                <w:szCs w:val="32"/>
              </w:rPr>
            </w:pPr>
            <w:r>
              <w:rPr>
                <w:b/>
                <w:sz w:val="32"/>
                <w:szCs w:val="32"/>
              </w:rPr>
              <w:t>СЕЛЬСКОГО</w:t>
            </w:r>
            <w:r w:rsidR="00C422C0" w:rsidRPr="006F7C9A">
              <w:rPr>
                <w:b/>
                <w:sz w:val="32"/>
                <w:szCs w:val="32"/>
              </w:rPr>
              <w:t xml:space="preserve"> ПОСЕЛЕНИЯ </w:t>
            </w:r>
            <w:r>
              <w:rPr>
                <w:b/>
                <w:sz w:val="32"/>
                <w:szCs w:val="32"/>
              </w:rPr>
              <w:t>ПОЛНОВАТ</w:t>
            </w:r>
          </w:p>
          <w:p w:rsidR="00F840E4" w:rsidRDefault="00F840E4" w:rsidP="00F840E4">
            <w:pPr>
              <w:jc w:val="center"/>
              <w:rPr>
                <w:b/>
                <w:caps/>
                <w:sz w:val="32"/>
                <w:szCs w:val="32"/>
              </w:rPr>
            </w:pPr>
          </w:p>
          <w:p w:rsidR="00F840E4" w:rsidRDefault="00F840E4" w:rsidP="00F840E4">
            <w:pPr>
              <w:jc w:val="center"/>
              <w:rPr>
                <w:b/>
                <w:caps/>
                <w:sz w:val="32"/>
                <w:szCs w:val="32"/>
              </w:rPr>
            </w:pPr>
          </w:p>
          <w:p w:rsidR="00C422C0" w:rsidRDefault="00C422C0" w:rsidP="00F840E4">
            <w:pPr>
              <w:jc w:val="center"/>
              <w:rPr>
                <w:b/>
                <w:caps/>
                <w:sz w:val="32"/>
                <w:szCs w:val="32"/>
              </w:rPr>
            </w:pPr>
          </w:p>
          <w:p w:rsidR="00F840E4" w:rsidRPr="00307724" w:rsidRDefault="00F840E4" w:rsidP="00F840E4">
            <w:pPr>
              <w:jc w:val="center"/>
              <w:rPr>
                <w:b/>
                <w:caps/>
                <w:sz w:val="32"/>
                <w:szCs w:val="32"/>
              </w:rPr>
            </w:pPr>
          </w:p>
          <w:p w:rsidR="00F93A85" w:rsidRDefault="00F93A85" w:rsidP="00404A91">
            <w:pPr>
              <w:jc w:val="center"/>
              <w:rPr>
                <w:b/>
                <w:sz w:val="32"/>
              </w:rPr>
            </w:pPr>
          </w:p>
          <w:p w:rsidR="00F93A85" w:rsidRDefault="00077E82" w:rsidP="00404A91">
            <w:pPr>
              <w:jc w:val="center"/>
              <w:rPr>
                <w:b/>
                <w:sz w:val="32"/>
              </w:rPr>
            </w:pPr>
            <w:r>
              <w:rPr>
                <w:bCs/>
                <w:sz w:val="32"/>
                <w:szCs w:val="32"/>
              </w:rPr>
              <w:t>ТОМ 2</w:t>
            </w:r>
            <w:r w:rsidR="00F93A85" w:rsidRPr="00FB5F98">
              <w:rPr>
                <w:bCs/>
                <w:sz w:val="32"/>
                <w:szCs w:val="32"/>
              </w:rPr>
              <w:t>.</w:t>
            </w:r>
            <w:r>
              <w:rPr>
                <w:b/>
                <w:bCs/>
                <w:sz w:val="32"/>
                <w:szCs w:val="32"/>
              </w:rPr>
              <w:t xml:space="preserve"> ОБОСНОВЫВАЮЩИЕ МАТЕРИАЛЫ</w:t>
            </w:r>
          </w:p>
          <w:p w:rsidR="00F93A85" w:rsidRDefault="00F93A85" w:rsidP="00404A91">
            <w:pPr>
              <w:jc w:val="center"/>
              <w:rPr>
                <w:b/>
                <w:sz w:val="32"/>
              </w:rPr>
            </w:pPr>
          </w:p>
          <w:p w:rsidR="00F840E4" w:rsidRDefault="00F840E4" w:rsidP="00404A91">
            <w:pPr>
              <w:jc w:val="center"/>
              <w:rPr>
                <w:b/>
                <w:sz w:val="32"/>
              </w:rPr>
            </w:pPr>
          </w:p>
          <w:p w:rsidR="00F93A85" w:rsidRDefault="00F93A85" w:rsidP="00404A91">
            <w:pPr>
              <w:jc w:val="center"/>
              <w:rPr>
                <w:b/>
                <w:sz w:val="28"/>
                <w:szCs w:val="28"/>
              </w:rPr>
            </w:pPr>
          </w:p>
          <w:p w:rsidR="00F840E4" w:rsidRPr="0090331F" w:rsidRDefault="00F840E4" w:rsidP="00404A91">
            <w:pPr>
              <w:jc w:val="center"/>
              <w:rPr>
                <w:b/>
                <w:sz w:val="28"/>
                <w:szCs w:val="28"/>
              </w:rPr>
            </w:pPr>
          </w:p>
          <w:p w:rsidR="00F93A85" w:rsidRPr="0090331F" w:rsidRDefault="00F93A85" w:rsidP="00404A91">
            <w:pPr>
              <w:jc w:val="center"/>
              <w:rPr>
                <w:b/>
                <w:sz w:val="28"/>
                <w:szCs w:val="28"/>
              </w:rPr>
            </w:pPr>
          </w:p>
          <w:p w:rsidR="00F93A85" w:rsidRPr="00AC5379" w:rsidRDefault="00F93A85" w:rsidP="00404A91">
            <w:pPr>
              <w:jc w:val="center"/>
              <w:rPr>
                <w:b/>
                <w:sz w:val="28"/>
                <w:szCs w:val="28"/>
              </w:rPr>
            </w:pPr>
          </w:p>
          <w:p w:rsidR="00F93A85" w:rsidRPr="00DF204F" w:rsidRDefault="005B3460" w:rsidP="00404A91">
            <w:pPr>
              <w:jc w:val="center"/>
              <w:rPr>
                <w:b/>
                <w:sz w:val="28"/>
              </w:rPr>
            </w:pPr>
            <w:r w:rsidRPr="005B3460">
              <w:rPr>
                <w:b/>
                <w:sz w:val="28"/>
              </w:rPr>
              <w:t>13</w:t>
            </w:r>
            <w:r w:rsidR="00077E82" w:rsidRPr="005B3460">
              <w:rPr>
                <w:b/>
                <w:sz w:val="28"/>
              </w:rPr>
              <w:t>-2</w:t>
            </w:r>
            <w:r w:rsidR="00F93A85" w:rsidRPr="005B3460">
              <w:rPr>
                <w:b/>
                <w:sz w:val="28"/>
              </w:rPr>
              <w:t>.0</w:t>
            </w:r>
            <w:r w:rsidR="002F4B67" w:rsidRPr="005B3460">
              <w:rPr>
                <w:b/>
                <w:sz w:val="28"/>
              </w:rPr>
              <w:t>-ПКР</w:t>
            </w:r>
          </w:p>
          <w:p w:rsidR="00F93A85" w:rsidRDefault="00F93A85" w:rsidP="00404A91">
            <w:pPr>
              <w:jc w:val="center"/>
              <w:rPr>
                <w:b/>
                <w:sz w:val="28"/>
                <w:szCs w:val="28"/>
              </w:rPr>
            </w:pPr>
          </w:p>
          <w:p w:rsidR="00F93A85" w:rsidRPr="00822AE1" w:rsidRDefault="00F93A85" w:rsidP="00404A91">
            <w:pPr>
              <w:jc w:val="center"/>
              <w:rPr>
                <w:b/>
                <w:sz w:val="28"/>
                <w:szCs w:val="28"/>
              </w:rPr>
            </w:pPr>
          </w:p>
          <w:p w:rsidR="00F93A85" w:rsidRPr="00822AE1" w:rsidRDefault="00F93A85" w:rsidP="00404A91">
            <w:pPr>
              <w:jc w:val="center"/>
              <w:rPr>
                <w:b/>
                <w:sz w:val="28"/>
                <w:szCs w:val="28"/>
              </w:rPr>
            </w:pPr>
          </w:p>
          <w:p w:rsidR="00F93A85" w:rsidRDefault="00F93A85" w:rsidP="00404A91">
            <w:pPr>
              <w:jc w:val="center"/>
              <w:rPr>
                <w:b/>
                <w:sz w:val="28"/>
                <w:szCs w:val="28"/>
              </w:rPr>
            </w:pPr>
          </w:p>
          <w:p w:rsidR="00F93A85" w:rsidRPr="0090331F" w:rsidRDefault="00F93A85" w:rsidP="00404A91">
            <w:pPr>
              <w:jc w:val="center"/>
              <w:rPr>
                <w:b/>
                <w:sz w:val="28"/>
                <w:szCs w:val="28"/>
              </w:rPr>
            </w:pPr>
          </w:p>
          <w:p w:rsidR="00F93A85" w:rsidRDefault="00F93A85" w:rsidP="00404A91">
            <w:pPr>
              <w:tabs>
                <w:tab w:val="left" w:pos="7251"/>
              </w:tabs>
              <w:ind w:firstLine="426"/>
              <w:rPr>
                <w:sz w:val="28"/>
              </w:rPr>
            </w:pPr>
            <w:r>
              <w:rPr>
                <w:sz w:val="28"/>
              </w:rPr>
              <w:t>Генеральный  директор                                                       Е. В</w:t>
            </w:r>
            <w:r>
              <w:rPr>
                <w:caps/>
                <w:sz w:val="28"/>
              </w:rPr>
              <w:t>. БАКИН</w:t>
            </w:r>
          </w:p>
          <w:p w:rsidR="00F840E4" w:rsidRPr="002A413B" w:rsidRDefault="00F840E4" w:rsidP="00F840E4">
            <w:pPr>
              <w:jc w:val="center"/>
              <w:rPr>
                <w:sz w:val="28"/>
                <w:szCs w:val="28"/>
              </w:rPr>
            </w:pPr>
          </w:p>
          <w:p w:rsidR="00F840E4" w:rsidRPr="002A413B" w:rsidRDefault="00F840E4" w:rsidP="00F840E4">
            <w:pPr>
              <w:jc w:val="center"/>
              <w:rPr>
                <w:sz w:val="28"/>
                <w:szCs w:val="28"/>
              </w:rPr>
            </w:pPr>
          </w:p>
          <w:p w:rsidR="00F840E4" w:rsidRPr="002A413B" w:rsidRDefault="00F840E4" w:rsidP="00F840E4">
            <w:pPr>
              <w:jc w:val="center"/>
              <w:rPr>
                <w:sz w:val="28"/>
                <w:szCs w:val="28"/>
              </w:rPr>
            </w:pPr>
          </w:p>
          <w:p w:rsidR="00F93A85" w:rsidRDefault="00F93A85" w:rsidP="00404A91">
            <w:pPr>
              <w:tabs>
                <w:tab w:val="left" w:pos="7251"/>
              </w:tabs>
              <w:ind w:firstLine="426"/>
              <w:rPr>
                <w:sz w:val="28"/>
              </w:rPr>
            </w:pPr>
            <w:r>
              <w:rPr>
                <w:sz w:val="28"/>
              </w:rPr>
              <w:t xml:space="preserve">Главный  инженер  проекта               </w:t>
            </w:r>
            <w:r w:rsidR="00EE42B0">
              <w:rPr>
                <w:sz w:val="28"/>
              </w:rPr>
              <w:t xml:space="preserve">  </w:t>
            </w:r>
            <w:r w:rsidR="005F0FFC">
              <w:rPr>
                <w:sz w:val="28"/>
              </w:rPr>
              <w:t xml:space="preserve">                </w:t>
            </w:r>
            <w:r w:rsidR="009721F3">
              <w:rPr>
                <w:sz w:val="28"/>
              </w:rPr>
              <w:t xml:space="preserve">       </w:t>
            </w:r>
            <w:r w:rsidR="005F0FFC">
              <w:rPr>
                <w:sz w:val="28"/>
              </w:rPr>
              <w:t xml:space="preserve"> </w:t>
            </w:r>
            <w:r w:rsidR="009721F3">
              <w:rPr>
                <w:sz w:val="28"/>
              </w:rPr>
              <w:t>А</w:t>
            </w:r>
            <w:r w:rsidR="00EE42B0">
              <w:rPr>
                <w:sz w:val="28"/>
              </w:rPr>
              <w:t>.</w:t>
            </w:r>
            <w:r w:rsidR="005F0FFC">
              <w:rPr>
                <w:sz w:val="28"/>
              </w:rPr>
              <w:t xml:space="preserve"> </w:t>
            </w:r>
            <w:r w:rsidR="009721F3">
              <w:rPr>
                <w:sz w:val="28"/>
              </w:rPr>
              <w:t>П</w:t>
            </w:r>
            <w:r w:rsidR="00EE42B0">
              <w:rPr>
                <w:sz w:val="28"/>
              </w:rPr>
              <w:t>.</w:t>
            </w:r>
            <w:r w:rsidR="005F0FFC">
              <w:rPr>
                <w:sz w:val="28"/>
              </w:rPr>
              <w:t xml:space="preserve"> </w:t>
            </w:r>
            <w:r w:rsidR="009721F3">
              <w:rPr>
                <w:sz w:val="28"/>
              </w:rPr>
              <w:t>ШВАНДЕР</w:t>
            </w:r>
          </w:p>
          <w:p w:rsidR="00F840E4" w:rsidRPr="00F840E4" w:rsidRDefault="00F840E4" w:rsidP="00F840E4">
            <w:pPr>
              <w:jc w:val="center"/>
              <w:rPr>
                <w:sz w:val="32"/>
                <w:szCs w:val="32"/>
              </w:rPr>
            </w:pPr>
          </w:p>
          <w:p w:rsidR="00F93A85" w:rsidRDefault="00F93A85" w:rsidP="00404A91">
            <w:pPr>
              <w:jc w:val="center"/>
              <w:rPr>
                <w:b/>
                <w:sz w:val="28"/>
                <w:szCs w:val="28"/>
              </w:rPr>
            </w:pPr>
          </w:p>
          <w:p w:rsidR="00F93A85" w:rsidRPr="00822AE1" w:rsidRDefault="00F93A85" w:rsidP="00404A91">
            <w:pPr>
              <w:jc w:val="center"/>
              <w:rPr>
                <w:b/>
                <w:sz w:val="28"/>
                <w:szCs w:val="28"/>
              </w:rPr>
            </w:pPr>
          </w:p>
          <w:p w:rsidR="00F93A85" w:rsidRDefault="00F93A85" w:rsidP="00404A91">
            <w:pPr>
              <w:jc w:val="center"/>
              <w:rPr>
                <w:sz w:val="28"/>
              </w:rPr>
            </w:pPr>
            <w:r>
              <w:rPr>
                <w:sz w:val="28"/>
              </w:rPr>
              <w:t>г. Новосибирск</w:t>
            </w:r>
          </w:p>
          <w:p w:rsidR="00F93A85" w:rsidRDefault="00F93A85" w:rsidP="009721F3">
            <w:pPr>
              <w:jc w:val="center"/>
            </w:pPr>
            <w:r w:rsidRPr="00A7567E">
              <w:rPr>
                <w:sz w:val="28"/>
              </w:rPr>
              <w:t>201</w:t>
            </w:r>
            <w:r w:rsidR="009721F3">
              <w:rPr>
                <w:sz w:val="28"/>
              </w:rPr>
              <w:t>7</w:t>
            </w:r>
            <w:r w:rsidRPr="00A7567E">
              <w:rPr>
                <w:sz w:val="28"/>
              </w:rPr>
              <w:t xml:space="preserve"> год</w:t>
            </w:r>
          </w:p>
        </w:tc>
      </w:tr>
    </w:tbl>
    <w:p w:rsidR="006A546F" w:rsidRPr="000D55A6" w:rsidRDefault="00B563C0" w:rsidP="00F93A85">
      <w:pPr>
        <w:pStyle w:val="13"/>
        <w:pageBreakBefore/>
        <w:shd w:val="clear" w:color="auto" w:fill="auto"/>
      </w:pPr>
      <w:r>
        <w:lastRenderedPageBreak/>
        <w:t>СОСТАВ</w:t>
      </w:r>
      <w:r w:rsidR="006A546F" w:rsidRPr="000D55A6">
        <w:t xml:space="preserve"> </w:t>
      </w:r>
      <w:r w:rsidR="006A546F">
        <w:t>РАБОТЫ</w:t>
      </w:r>
      <w:bookmarkStart w:id="3" w:name="_Toc383017063"/>
      <w:bookmarkStart w:id="4" w:name="_Toc404957201"/>
      <w:bookmarkStart w:id="5" w:name="_Toc135490209"/>
      <w:bookmarkEnd w:id="0"/>
      <w:bookmarkEnd w:id="1"/>
    </w:p>
    <w:tbl>
      <w:tblPr>
        <w:tblW w:w="10114"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97"/>
        <w:gridCol w:w="2693"/>
        <w:gridCol w:w="5349"/>
        <w:gridCol w:w="1275"/>
      </w:tblGrid>
      <w:tr w:rsidR="000E08D0" w:rsidRPr="00E4170C" w:rsidTr="00546A6E">
        <w:trPr>
          <w:trHeight w:val="478"/>
          <w:tblHeader/>
          <w:jc w:val="center"/>
        </w:trPr>
        <w:tc>
          <w:tcPr>
            <w:tcW w:w="797" w:type="dxa"/>
            <w:vAlign w:val="center"/>
            <w:hideMark/>
          </w:tcPr>
          <w:p w:rsidR="000E08D0" w:rsidRPr="00E4170C" w:rsidRDefault="000E08D0" w:rsidP="00546A6E">
            <w:pPr>
              <w:jc w:val="center"/>
            </w:pPr>
            <w:r w:rsidRPr="00E4170C">
              <w:t>Номер тома</w:t>
            </w:r>
          </w:p>
        </w:tc>
        <w:tc>
          <w:tcPr>
            <w:tcW w:w="2693" w:type="dxa"/>
            <w:vAlign w:val="center"/>
            <w:hideMark/>
          </w:tcPr>
          <w:p w:rsidR="000E08D0" w:rsidRPr="00E4170C" w:rsidRDefault="000E08D0" w:rsidP="00546A6E">
            <w:pPr>
              <w:jc w:val="center"/>
            </w:pPr>
            <w:r w:rsidRPr="00E4170C">
              <w:t>Обозначение</w:t>
            </w:r>
          </w:p>
        </w:tc>
        <w:tc>
          <w:tcPr>
            <w:tcW w:w="5349" w:type="dxa"/>
            <w:vAlign w:val="center"/>
            <w:hideMark/>
          </w:tcPr>
          <w:p w:rsidR="000E08D0" w:rsidRPr="00E4170C" w:rsidRDefault="000E08D0" w:rsidP="00546A6E">
            <w:pPr>
              <w:jc w:val="center"/>
            </w:pPr>
            <w:r w:rsidRPr="00E4170C">
              <w:t>Наименование</w:t>
            </w:r>
          </w:p>
        </w:tc>
        <w:tc>
          <w:tcPr>
            <w:tcW w:w="1275" w:type="dxa"/>
            <w:vAlign w:val="center"/>
            <w:hideMark/>
          </w:tcPr>
          <w:p w:rsidR="000E08D0" w:rsidRPr="00E4170C" w:rsidRDefault="000E08D0" w:rsidP="00546A6E">
            <w:pPr>
              <w:jc w:val="center"/>
            </w:pPr>
            <w:r w:rsidRPr="00E4170C">
              <w:t>Инвента</w:t>
            </w:r>
            <w:r w:rsidRPr="00E4170C">
              <w:t>р</w:t>
            </w:r>
            <w:r w:rsidRPr="00E4170C">
              <w:t>ный номер</w:t>
            </w:r>
          </w:p>
        </w:tc>
      </w:tr>
      <w:tr w:rsidR="000E08D0" w:rsidRPr="00E4170C" w:rsidTr="00546A6E">
        <w:trPr>
          <w:tblHeader/>
          <w:jc w:val="center"/>
        </w:trPr>
        <w:tc>
          <w:tcPr>
            <w:tcW w:w="797" w:type="dxa"/>
            <w:hideMark/>
          </w:tcPr>
          <w:p w:rsidR="000E08D0" w:rsidRPr="006F7C9A" w:rsidRDefault="000E08D0" w:rsidP="00546A6E">
            <w:pPr>
              <w:jc w:val="center"/>
            </w:pPr>
            <w:r w:rsidRPr="006F7C9A">
              <w:t>1</w:t>
            </w:r>
          </w:p>
        </w:tc>
        <w:tc>
          <w:tcPr>
            <w:tcW w:w="2693" w:type="dxa"/>
            <w:hideMark/>
          </w:tcPr>
          <w:p w:rsidR="000E08D0" w:rsidRPr="006F7C9A" w:rsidRDefault="000E08D0" w:rsidP="00546A6E">
            <w:pPr>
              <w:jc w:val="center"/>
            </w:pPr>
            <w:r w:rsidRPr="006F7C9A">
              <w:t>2</w:t>
            </w:r>
          </w:p>
        </w:tc>
        <w:tc>
          <w:tcPr>
            <w:tcW w:w="5349" w:type="dxa"/>
            <w:hideMark/>
          </w:tcPr>
          <w:p w:rsidR="000E08D0" w:rsidRPr="006F7C9A" w:rsidRDefault="000E08D0" w:rsidP="00546A6E">
            <w:pPr>
              <w:jc w:val="center"/>
            </w:pPr>
            <w:r w:rsidRPr="006F7C9A">
              <w:t>3</w:t>
            </w:r>
          </w:p>
        </w:tc>
        <w:tc>
          <w:tcPr>
            <w:tcW w:w="1275" w:type="dxa"/>
            <w:hideMark/>
          </w:tcPr>
          <w:p w:rsidR="000E08D0" w:rsidRPr="006F7C9A" w:rsidRDefault="000E08D0" w:rsidP="00546A6E">
            <w:pPr>
              <w:jc w:val="center"/>
            </w:pPr>
            <w:r w:rsidRPr="006F7C9A">
              <w:t>4</w:t>
            </w:r>
          </w:p>
        </w:tc>
      </w:tr>
      <w:tr w:rsidR="000E08D0" w:rsidRPr="00E4170C" w:rsidTr="00546A6E">
        <w:trPr>
          <w:jc w:val="center"/>
        </w:trPr>
        <w:tc>
          <w:tcPr>
            <w:tcW w:w="797" w:type="dxa"/>
            <w:vAlign w:val="center"/>
            <w:hideMark/>
          </w:tcPr>
          <w:p w:rsidR="000E08D0" w:rsidRPr="009721F3" w:rsidRDefault="000E08D0" w:rsidP="00546A6E">
            <w:pPr>
              <w:jc w:val="center"/>
              <w:rPr>
                <w:bCs/>
                <w:highlight w:val="yellow"/>
              </w:rPr>
            </w:pPr>
          </w:p>
        </w:tc>
        <w:tc>
          <w:tcPr>
            <w:tcW w:w="2693" w:type="dxa"/>
          </w:tcPr>
          <w:p w:rsidR="000E08D0" w:rsidRPr="009721F3" w:rsidRDefault="000E08D0" w:rsidP="00546A6E">
            <w:pPr>
              <w:ind w:left="78"/>
              <w:rPr>
                <w:highlight w:val="yellow"/>
              </w:rPr>
            </w:pPr>
          </w:p>
        </w:tc>
        <w:tc>
          <w:tcPr>
            <w:tcW w:w="5349" w:type="dxa"/>
            <w:vAlign w:val="center"/>
            <w:hideMark/>
          </w:tcPr>
          <w:p w:rsidR="000E08D0" w:rsidRPr="006F7C9A" w:rsidRDefault="000E08D0" w:rsidP="00546A6E">
            <w:pPr>
              <w:jc w:val="center"/>
              <w:rPr>
                <w:b/>
              </w:rPr>
            </w:pPr>
            <w:r w:rsidRPr="006F7C9A">
              <w:rPr>
                <w:b/>
              </w:rPr>
              <w:t xml:space="preserve">Программа комплексного развития </w:t>
            </w:r>
          </w:p>
          <w:p w:rsidR="006F7C9A" w:rsidRPr="006F7C9A" w:rsidRDefault="000E08D0" w:rsidP="00920C20">
            <w:pPr>
              <w:jc w:val="center"/>
              <w:rPr>
                <w:b/>
              </w:rPr>
            </w:pPr>
            <w:r w:rsidRPr="006F7C9A">
              <w:rPr>
                <w:b/>
              </w:rPr>
              <w:t xml:space="preserve">систем коммунальной инфраструктуры </w:t>
            </w:r>
          </w:p>
          <w:p w:rsidR="000E08D0" w:rsidRPr="009721F3" w:rsidRDefault="008071C1" w:rsidP="00920C20">
            <w:pPr>
              <w:jc w:val="center"/>
              <w:rPr>
                <w:bCs/>
                <w:highlight w:val="yellow"/>
              </w:rPr>
            </w:pPr>
            <w:r>
              <w:rPr>
                <w:b/>
              </w:rPr>
              <w:t>сельского</w:t>
            </w:r>
            <w:r w:rsidR="00920C20" w:rsidRPr="006F7C9A">
              <w:rPr>
                <w:b/>
              </w:rPr>
              <w:t xml:space="preserve"> поселения </w:t>
            </w:r>
            <w:r>
              <w:rPr>
                <w:b/>
              </w:rPr>
              <w:t>Полноват</w:t>
            </w:r>
          </w:p>
        </w:tc>
        <w:tc>
          <w:tcPr>
            <w:tcW w:w="1275" w:type="dxa"/>
            <w:vAlign w:val="center"/>
          </w:tcPr>
          <w:p w:rsidR="000E08D0" w:rsidRPr="009721F3" w:rsidRDefault="000E08D0" w:rsidP="00546A6E">
            <w:pPr>
              <w:jc w:val="center"/>
              <w:rPr>
                <w:bCs/>
                <w:highlight w:val="yellow"/>
              </w:rPr>
            </w:pPr>
          </w:p>
        </w:tc>
      </w:tr>
      <w:tr w:rsidR="000E08D0" w:rsidRPr="00E4170C" w:rsidTr="00546A6E">
        <w:trPr>
          <w:jc w:val="center"/>
        </w:trPr>
        <w:tc>
          <w:tcPr>
            <w:tcW w:w="797" w:type="dxa"/>
            <w:vAlign w:val="center"/>
            <w:hideMark/>
          </w:tcPr>
          <w:p w:rsidR="000E08D0" w:rsidRPr="003E092A" w:rsidRDefault="000E08D0" w:rsidP="00546A6E">
            <w:pPr>
              <w:jc w:val="center"/>
              <w:rPr>
                <w:bCs/>
              </w:rPr>
            </w:pPr>
            <w:r w:rsidRPr="003E092A">
              <w:rPr>
                <w:bCs/>
              </w:rPr>
              <w:t>Том 1</w:t>
            </w:r>
          </w:p>
        </w:tc>
        <w:tc>
          <w:tcPr>
            <w:tcW w:w="2693" w:type="dxa"/>
          </w:tcPr>
          <w:p w:rsidR="000E08D0" w:rsidRPr="008071C1" w:rsidRDefault="005B3460" w:rsidP="00546A6E">
            <w:pPr>
              <w:ind w:left="78" w:firstLine="355"/>
              <w:rPr>
                <w:highlight w:val="yellow"/>
              </w:rPr>
            </w:pPr>
            <w:r w:rsidRPr="005B3460">
              <w:t>13</w:t>
            </w:r>
            <w:r w:rsidR="000E08D0" w:rsidRPr="005B3460">
              <w:t>-1.0-ПКР</w:t>
            </w:r>
          </w:p>
        </w:tc>
        <w:tc>
          <w:tcPr>
            <w:tcW w:w="5349" w:type="dxa"/>
            <w:hideMark/>
          </w:tcPr>
          <w:p w:rsidR="000E08D0" w:rsidRPr="003E092A" w:rsidRDefault="000E08D0" w:rsidP="00546A6E">
            <w:pPr>
              <w:ind w:firstLine="150"/>
              <w:rPr>
                <w:b/>
                <w:bCs/>
              </w:rPr>
            </w:pPr>
            <w:r w:rsidRPr="003E092A">
              <w:rPr>
                <w:b/>
                <w:bCs/>
              </w:rPr>
              <w:t>Программный документ</w:t>
            </w:r>
          </w:p>
        </w:tc>
        <w:tc>
          <w:tcPr>
            <w:tcW w:w="1275" w:type="dxa"/>
            <w:vAlign w:val="center"/>
          </w:tcPr>
          <w:p w:rsidR="000E08D0" w:rsidRPr="00FA3647" w:rsidRDefault="0047178E" w:rsidP="00546A6E">
            <w:pPr>
              <w:jc w:val="center"/>
              <w:rPr>
                <w:bCs/>
              </w:rPr>
            </w:pPr>
            <w:r w:rsidRPr="00FA3647">
              <w:rPr>
                <w:bCs/>
              </w:rPr>
              <w:t>39</w:t>
            </w:r>
            <w:r w:rsidR="00FA3647" w:rsidRPr="00FA3647">
              <w:rPr>
                <w:bCs/>
              </w:rPr>
              <w:t>33</w:t>
            </w:r>
          </w:p>
        </w:tc>
      </w:tr>
      <w:tr w:rsidR="000E08D0" w:rsidRPr="00E4170C" w:rsidTr="00546A6E">
        <w:trPr>
          <w:jc w:val="center"/>
        </w:trPr>
        <w:tc>
          <w:tcPr>
            <w:tcW w:w="797" w:type="dxa"/>
            <w:vAlign w:val="center"/>
            <w:hideMark/>
          </w:tcPr>
          <w:p w:rsidR="000E08D0" w:rsidRPr="003E092A" w:rsidRDefault="000E08D0" w:rsidP="00546A6E">
            <w:pPr>
              <w:jc w:val="center"/>
              <w:rPr>
                <w:bCs/>
              </w:rPr>
            </w:pPr>
            <w:r w:rsidRPr="003E092A">
              <w:rPr>
                <w:bCs/>
              </w:rPr>
              <w:t>Том 2</w:t>
            </w:r>
          </w:p>
        </w:tc>
        <w:tc>
          <w:tcPr>
            <w:tcW w:w="2693" w:type="dxa"/>
            <w:vAlign w:val="center"/>
          </w:tcPr>
          <w:p w:rsidR="000E08D0" w:rsidRPr="008071C1" w:rsidRDefault="005B3460" w:rsidP="00546A6E">
            <w:pPr>
              <w:ind w:left="78" w:firstLine="355"/>
              <w:rPr>
                <w:highlight w:val="yellow"/>
              </w:rPr>
            </w:pPr>
            <w:r w:rsidRPr="005B3460">
              <w:t>13</w:t>
            </w:r>
            <w:r w:rsidR="000E08D0" w:rsidRPr="005B3460">
              <w:t>-2.0-ПКР</w:t>
            </w:r>
          </w:p>
        </w:tc>
        <w:tc>
          <w:tcPr>
            <w:tcW w:w="5349" w:type="dxa"/>
            <w:vAlign w:val="center"/>
            <w:hideMark/>
          </w:tcPr>
          <w:p w:rsidR="000E08D0" w:rsidRPr="003E092A" w:rsidRDefault="000E08D0" w:rsidP="00546A6E">
            <w:pPr>
              <w:ind w:firstLine="150"/>
            </w:pPr>
            <w:r w:rsidRPr="003E092A">
              <w:rPr>
                <w:b/>
                <w:bCs/>
              </w:rPr>
              <w:t>Обосновывающие материалы</w:t>
            </w:r>
          </w:p>
        </w:tc>
        <w:tc>
          <w:tcPr>
            <w:tcW w:w="1275" w:type="dxa"/>
            <w:vAlign w:val="center"/>
          </w:tcPr>
          <w:p w:rsidR="000E08D0" w:rsidRPr="00FA3647" w:rsidRDefault="0047178E" w:rsidP="00546A6E">
            <w:pPr>
              <w:jc w:val="center"/>
              <w:rPr>
                <w:bCs/>
              </w:rPr>
            </w:pPr>
            <w:r w:rsidRPr="00FA3647">
              <w:rPr>
                <w:bCs/>
              </w:rPr>
              <w:t>39</w:t>
            </w:r>
            <w:r w:rsidR="00FA3647" w:rsidRPr="00FA3647">
              <w:rPr>
                <w:bCs/>
              </w:rPr>
              <w:t>34</w:t>
            </w:r>
          </w:p>
        </w:tc>
      </w:tr>
      <w:tr w:rsidR="000E08D0" w:rsidRPr="00E4170C" w:rsidTr="00546A6E">
        <w:trPr>
          <w:jc w:val="center"/>
        </w:trPr>
        <w:tc>
          <w:tcPr>
            <w:tcW w:w="797" w:type="dxa"/>
            <w:vMerge w:val="restart"/>
            <w:vAlign w:val="center"/>
            <w:hideMark/>
          </w:tcPr>
          <w:p w:rsidR="000E08D0" w:rsidRPr="009721F3" w:rsidRDefault="000E08D0" w:rsidP="00546A6E">
            <w:pPr>
              <w:jc w:val="center"/>
              <w:rPr>
                <w:bCs/>
                <w:highlight w:val="yellow"/>
              </w:rPr>
            </w:pPr>
            <w:r w:rsidRPr="006F7C9A">
              <w:rPr>
                <w:bCs/>
              </w:rPr>
              <w:t>Том 3</w:t>
            </w:r>
          </w:p>
        </w:tc>
        <w:tc>
          <w:tcPr>
            <w:tcW w:w="2693" w:type="dxa"/>
            <w:vAlign w:val="center"/>
            <w:hideMark/>
          </w:tcPr>
          <w:p w:rsidR="000E08D0" w:rsidRPr="008071C1" w:rsidRDefault="000E08D0" w:rsidP="00546A6E">
            <w:pPr>
              <w:ind w:left="78" w:firstLine="355"/>
              <w:rPr>
                <w:highlight w:val="yellow"/>
              </w:rPr>
            </w:pPr>
          </w:p>
        </w:tc>
        <w:tc>
          <w:tcPr>
            <w:tcW w:w="5349" w:type="dxa"/>
            <w:vAlign w:val="center"/>
            <w:hideMark/>
          </w:tcPr>
          <w:p w:rsidR="000E08D0" w:rsidRPr="009721F3" w:rsidRDefault="00686DA8" w:rsidP="008071C1">
            <w:pPr>
              <w:ind w:left="150"/>
              <w:rPr>
                <w:bCs/>
                <w:highlight w:val="yellow"/>
              </w:rPr>
            </w:pPr>
            <w:r w:rsidRPr="00686DA8">
              <w:rPr>
                <w:b/>
              </w:rPr>
              <w:t>Схема</w:t>
            </w:r>
            <w:r w:rsidR="000E08D0" w:rsidRPr="00686DA8">
              <w:rPr>
                <w:b/>
              </w:rPr>
              <w:t xml:space="preserve"> электроснабжения </w:t>
            </w:r>
            <w:r w:rsidR="008071C1">
              <w:rPr>
                <w:b/>
              </w:rPr>
              <w:t>сельского</w:t>
            </w:r>
            <w:r w:rsidRPr="006F7C9A">
              <w:rPr>
                <w:b/>
              </w:rPr>
              <w:t xml:space="preserve"> поселения </w:t>
            </w:r>
            <w:r w:rsidR="008071C1">
              <w:rPr>
                <w:b/>
              </w:rPr>
              <w:t>Полноват</w:t>
            </w:r>
          </w:p>
        </w:tc>
        <w:tc>
          <w:tcPr>
            <w:tcW w:w="1275" w:type="dxa"/>
            <w:vAlign w:val="center"/>
            <w:hideMark/>
          </w:tcPr>
          <w:p w:rsidR="000E08D0" w:rsidRPr="00FA3647" w:rsidRDefault="000E08D0" w:rsidP="00546A6E">
            <w:pPr>
              <w:jc w:val="center"/>
              <w:rPr>
                <w:bCs/>
              </w:rPr>
            </w:pPr>
          </w:p>
        </w:tc>
      </w:tr>
      <w:tr w:rsidR="000E08D0" w:rsidRPr="00E4170C" w:rsidTr="00546A6E">
        <w:trPr>
          <w:jc w:val="center"/>
        </w:trPr>
        <w:tc>
          <w:tcPr>
            <w:tcW w:w="797" w:type="dxa"/>
            <w:vMerge/>
            <w:vAlign w:val="center"/>
            <w:hideMark/>
          </w:tcPr>
          <w:p w:rsidR="000E08D0" w:rsidRPr="009721F3" w:rsidRDefault="000E08D0" w:rsidP="00546A6E">
            <w:pPr>
              <w:rPr>
                <w:bCs/>
                <w:highlight w:val="yellow"/>
              </w:rPr>
            </w:pPr>
          </w:p>
        </w:tc>
        <w:tc>
          <w:tcPr>
            <w:tcW w:w="2693" w:type="dxa"/>
            <w:vAlign w:val="center"/>
            <w:hideMark/>
          </w:tcPr>
          <w:p w:rsidR="000E08D0" w:rsidRPr="008071C1" w:rsidRDefault="005B3460" w:rsidP="00546A6E">
            <w:pPr>
              <w:ind w:left="78" w:firstLine="355"/>
              <w:rPr>
                <w:highlight w:val="yellow"/>
              </w:rPr>
            </w:pPr>
            <w:r w:rsidRPr="005B3460">
              <w:t>13</w:t>
            </w:r>
            <w:r w:rsidR="000E08D0" w:rsidRPr="005B3460">
              <w:t>-3.1-ПКР.ЭС</w:t>
            </w:r>
          </w:p>
        </w:tc>
        <w:tc>
          <w:tcPr>
            <w:tcW w:w="5349" w:type="dxa"/>
            <w:hideMark/>
          </w:tcPr>
          <w:p w:rsidR="000E08D0" w:rsidRPr="009721F3" w:rsidRDefault="000E08D0" w:rsidP="00546A6E">
            <w:pPr>
              <w:ind w:left="150"/>
              <w:rPr>
                <w:bCs/>
                <w:highlight w:val="yellow"/>
              </w:rPr>
            </w:pPr>
            <w:r w:rsidRPr="00686DA8">
              <w:rPr>
                <w:bCs/>
              </w:rPr>
              <w:t>КНИГА 1. Пояснительная записка</w:t>
            </w:r>
          </w:p>
        </w:tc>
        <w:tc>
          <w:tcPr>
            <w:tcW w:w="1275" w:type="dxa"/>
            <w:vAlign w:val="center"/>
            <w:hideMark/>
          </w:tcPr>
          <w:p w:rsidR="000E08D0" w:rsidRPr="00FA3647" w:rsidRDefault="0047178E" w:rsidP="00546A6E">
            <w:pPr>
              <w:jc w:val="center"/>
              <w:rPr>
                <w:bCs/>
              </w:rPr>
            </w:pPr>
            <w:r w:rsidRPr="00FA3647">
              <w:rPr>
                <w:bCs/>
              </w:rPr>
              <w:t>39</w:t>
            </w:r>
            <w:r w:rsidR="00FA3647" w:rsidRPr="00FA3647">
              <w:rPr>
                <w:bCs/>
              </w:rPr>
              <w:t>35</w:t>
            </w:r>
          </w:p>
        </w:tc>
      </w:tr>
      <w:tr w:rsidR="000E08D0" w:rsidRPr="00E4170C" w:rsidTr="00546A6E">
        <w:trPr>
          <w:jc w:val="center"/>
        </w:trPr>
        <w:tc>
          <w:tcPr>
            <w:tcW w:w="797" w:type="dxa"/>
            <w:vMerge/>
            <w:vAlign w:val="center"/>
            <w:hideMark/>
          </w:tcPr>
          <w:p w:rsidR="000E08D0" w:rsidRPr="009721F3" w:rsidRDefault="000E08D0" w:rsidP="00546A6E">
            <w:pPr>
              <w:rPr>
                <w:bCs/>
                <w:highlight w:val="yellow"/>
              </w:rPr>
            </w:pPr>
          </w:p>
        </w:tc>
        <w:tc>
          <w:tcPr>
            <w:tcW w:w="2693" w:type="dxa"/>
            <w:vAlign w:val="center"/>
            <w:hideMark/>
          </w:tcPr>
          <w:p w:rsidR="000E08D0" w:rsidRPr="008071C1" w:rsidRDefault="005B3460" w:rsidP="00546A6E">
            <w:pPr>
              <w:ind w:left="78" w:firstLine="355"/>
              <w:rPr>
                <w:highlight w:val="yellow"/>
              </w:rPr>
            </w:pPr>
            <w:r w:rsidRPr="005B3460">
              <w:t>13</w:t>
            </w:r>
            <w:r w:rsidR="000E08D0" w:rsidRPr="005B3460">
              <w:t>-3.2-ПКР.ЭС</w:t>
            </w:r>
          </w:p>
        </w:tc>
        <w:tc>
          <w:tcPr>
            <w:tcW w:w="5349" w:type="dxa"/>
            <w:hideMark/>
          </w:tcPr>
          <w:p w:rsidR="000E2207" w:rsidRPr="004E10C6" w:rsidRDefault="000E08D0" w:rsidP="00546A6E">
            <w:pPr>
              <w:ind w:left="150"/>
              <w:rPr>
                <w:bCs/>
              </w:rPr>
            </w:pPr>
            <w:r w:rsidRPr="004E10C6">
              <w:rPr>
                <w:bCs/>
              </w:rPr>
              <w:t>КНИГА 2. Графические материалы</w:t>
            </w:r>
            <w:r w:rsidR="000E2207" w:rsidRPr="004E10C6">
              <w:rPr>
                <w:bCs/>
              </w:rPr>
              <w:t xml:space="preserve">. </w:t>
            </w:r>
          </w:p>
          <w:p w:rsidR="000E08D0" w:rsidRPr="009721F3" w:rsidRDefault="000E2207" w:rsidP="00546A6E">
            <w:pPr>
              <w:ind w:left="150"/>
              <w:rPr>
                <w:bCs/>
                <w:highlight w:val="yellow"/>
              </w:rPr>
            </w:pPr>
            <w:r w:rsidRPr="004E10C6">
              <w:rPr>
                <w:bCs/>
              </w:rPr>
              <w:t>Карты-схемы действующих и перспективных (на расчётный срок) электрических сетей напряжен</w:t>
            </w:r>
            <w:r w:rsidRPr="004E10C6">
              <w:rPr>
                <w:bCs/>
              </w:rPr>
              <w:t>и</w:t>
            </w:r>
            <w:r w:rsidR="004E10C6" w:rsidRPr="004E10C6">
              <w:rPr>
                <w:bCs/>
              </w:rPr>
              <w:t>ем 6-10-110</w:t>
            </w:r>
            <w:r w:rsidRPr="004E10C6">
              <w:rPr>
                <w:bCs/>
              </w:rPr>
              <w:t xml:space="preserve"> кВ. Принципиальные схемы де</w:t>
            </w:r>
            <w:r w:rsidRPr="004E10C6">
              <w:rPr>
                <w:bCs/>
              </w:rPr>
              <w:t>й</w:t>
            </w:r>
            <w:r w:rsidRPr="004E10C6">
              <w:rPr>
                <w:bCs/>
              </w:rPr>
              <w:t>ствующих и перспективных (на расчётный срок) элек</w:t>
            </w:r>
            <w:r w:rsidR="004E10C6" w:rsidRPr="004E10C6">
              <w:rPr>
                <w:bCs/>
              </w:rPr>
              <w:t>трических сетей 6-10-110</w:t>
            </w:r>
            <w:r w:rsidRPr="004E10C6">
              <w:rPr>
                <w:bCs/>
              </w:rPr>
              <w:t xml:space="preserve"> кВ</w:t>
            </w:r>
          </w:p>
        </w:tc>
        <w:tc>
          <w:tcPr>
            <w:tcW w:w="1275" w:type="dxa"/>
            <w:vAlign w:val="center"/>
            <w:hideMark/>
          </w:tcPr>
          <w:p w:rsidR="000E08D0" w:rsidRPr="00FA3647" w:rsidRDefault="0047178E" w:rsidP="00546A6E">
            <w:pPr>
              <w:jc w:val="center"/>
              <w:rPr>
                <w:bCs/>
              </w:rPr>
            </w:pPr>
            <w:r w:rsidRPr="00FA3647">
              <w:rPr>
                <w:bCs/>
              </w:rPr>
              <w:t>39</w:t>
            </w:r>
            <w:r w:rsidR="00FA3647" w:rsidRPr="00FA3647">
              <w:rPr>
                <w:bCs/>
              </w:rPr>
              <w:t>36</w:t>
            </w:r>
          </w:p>
        </w:tc>
      </w:tr>
    </w:tbl>
    <w:p w:rsidR="00F93A85" w:rsidRDefault="00F93A85" w:rsidP="00F93A85">
      <w:pPr>
        <w:rPr>
          <w:sz w:val="20"/>
          <w:szCs w:val="20"/>
        </w:rPr>
      </w:pPr>
    </w:p>
    <w:p w:rsidR="00CD2478" w:rsidRPr="00B608B1" w:rsidRDefault="00CD2478" w:rsidP="004B79B5">
      <w:pPr>
        <w:pStyle w:val="13"/>
        <w:pageBreakBefore/>
        <w:shd w:val="clear" w:color="auto" w:fill="auto"/>
        <w:rPr>
          <w:sz w:val="28"/>
          <w:szCs w:val="28"/>
        </w:rPr>
      </w:pPr>
      <w:r w:rsidRPr="00B608B1">
        <w:rPr>
          <w:sz w:val="28"/>
          <w:szCs w:val="28"/>
        </w:rPr>
        <w:lastRenderedPageBreak/>
        <w:t>СОДЕРЖАНИЕ</w:t>
      </w:r>
    </w:p>
    <w:p w:rsidR="007613E8" w:rsidRDefault="00F32798" w:rsidP="004B79B5">
      <w:pPr>
        <w:jc w:val="right"/>
        <w:rPr>
          <w:b/>
        </w:rPr>
      </w:pPr>
      <w:r>
        <w:rPr>
          <w:b/>
        </w:rPr>
        <w:t>с</w:t>
      </w:r>
      <w:r w:rsidR="007613E8">
        <w:rPr>
          <w:b/>
        </w:rPr>
        <w:t>тр.</w:t>
      </w:r>
    </w:p>
    <w:bookmarkStart w:id="6" w:name="_Toc232920104"/>
    <w:p w:rsidR="002C13CB" w:rsidRDefault="00A409CF">
      <w:pPr>
        <w:pStyle w:val="32"/>
        <w:tabs>
          <w:tab w:val="right" w:leader="dot" w:pos="10196"/>
        </w:tabs>
        <w:rPr>
          <w:rFonts w:asciiTheme="minorHAnsi" w:eastAsiaTheme="minorEastAsia" w:hAnsiTheme="minorHAnsi" w:cstheme="minorBidi"/>
          <w:noProof/>
          <w:sz w:val="22"/>
          <w:szCs w:val="22"/>
        </w:rPr>
      </w:pPr>
      <w:r>
        <w:rPr>
          <w:b/>
          <w:bCs/>
          <w:noProof/>
          <w:highlight w:val="yellow"/>
        </w:rPr>
        <w:fldChar w:fldCharType="begin"/>
      </w:r>
      <w:r w:rsidR="00191FE2">
        <w:rPr>
          <w:b/>
          <w:bCs/>
          <w:noProof/>
          <w:highlight w:val="yellow"/>
        </w:rPr>
        <w:instrText xml:space="preserve"> TOC \o "1-3" \t "Заголовок 4;4;Заголовок 5;5;Заголовок 6;6;Заголовок 4ПСН;4;Заголовок 5ПСН;5;Заголовок 5ПСНсписок;5" </w:instrText>
      </w:r>
      <w:r>
        <w:rPr>
          <w:b/>
          <w:bCs/>
          <w:noProof/>
          <w:highlight w:val="yellow"/>
        </w:rPr>
        <w:fldChar w:fldCharType="separate"/>
      </w:r>
      <w:r w:rsidR="002C13CB" w:rsidRPr="00B26360">
        <w:rPr>
          <w:caps/>
          <w:noProof/>
        </w:rPr>
        <w:t>1.</w:t>
      </w:r>
      <w:r w:rsidR="002C13CB">
        <w:rPr>
          <w:rFonts w:asciiTheme="minorHAnsi" w:eastAsiaTheme="minorEastAsia" w:hAnsiTheme="minorHAnsi" w:cstheme="minorBidi"/>
          <w:noProof/>
          <w:sz w:val="22"/>
          <w:szCs w:val="22"/>
        </w:rPr>
        <w:tab/>
      </w:r>
      <w:r w:rsidR="002C13CB" w:rsidRPr="00B26360">
        <w:rPr>
          <w:caps/>
          <w:noProof/>
        </w:rPr>
        <w:t>Перспективные показатели развития СЕЛЬСКОГО ПОСЕЛЕНИЯ</w:t>
      </w:r>
      <w:r w:rsidR="002C13CB">
        <w:rPr>
          <w:noProof/>
        </w:rPr>
        <w:tab/>
      </w:r>
      <w:r>
        <w:rPr>
          <w:noProof/>
        </w:rPr>
        <w:fldChar w:fldCharType="begin"/>
      </w:r>
      <w:r w:rsidR="002C13CB">
        <w:rPr>
          <w:noProof/>
        </w:rPr>
        <w:instrText xml:space="preserve"> PAGEREF _Toc489277380 \h </w:instrText>
      </w:r>
      <w:r>
        <w:rPr>
          <w:noProof/>
        </w:rPr>
      </w:r>
      <w:r>
        <w:rPr>
          <w:noProof/>
        </w:rPr>
        <w:fldChar w:fldCharType="separate"/>
      </w:r>
      <w:r w:rsidR="002C13CB">
        <w:rPr>
          <w:noProof/>
        </w:rPr>
        <w:t>8</w:t>
      </w:r>
      <w:r>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Характеристика сельского поселения</w:t>
      </w:r>
      <w:r>
        <w:rPr>
          <w:noProof/>
        </w:rPr>
        <w:tab/>
      </w:r>
      <w:r w:rsidR="00A409CF">
        <w:rPr>
          <w:noProof/>
        </w:rPr>
        <w:fldChar w:fldCharType="begin"/>
      </w:r>
      <w:r>
        <w:rPr>
          <w:noProof/>
        </w:rPr>
        <w:instrText xml:space="preserve"> PAGEREF _Toc489277381 \h </w:instrText>
      </w:r>
      <w:r w:rsidR="00A409CF">
        <w:rPr>
          <w:noProof/>
        </w:rPr>
      </w:r>
      <w:r w:rsidR="00A409CF">
        <w:rPr>
          <w:noProof/>
        </w:rPr>
        <w:fldChar w:fldCharType="separate"/>
      </w:r>
      <w:r>
        <w:rPr>
          <w:noProof/>
        </w:rPr>
        <w:t>8</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Общая информация</w:t>
      </w:r>
      <w:r>
        <w:rPr>
          <w:noProof/>
        </w:rPr>
        <w:tab/>
      </w:r>
      <w:r w:rsidR="00A409CF">
        <w:rPr>
          <w:noProof/>
        </w:rPr>
        <w:fldChar w:fldCharType="begin"/>
      </w:r>
      <w:r>
        <w:rPr>
          <w:noProof/>
        </w:rPr>
        <w:instrText xml:space="preserve"> PAGEREF _Toc489277382 \h </w:instrText>
      </w:r>
      <w:r w:rsidR="00A409CF">
        <w:rPr>
          <w:noProof/>
        </w:rPr>
      </w:r>
      <w:r w:rsidR="00A409CF">
        <w:rPr>
          <w:noProof/>
        </w:rPr>
        <w:fldChar w:fldCharType="separate"/>
      </w:r>
      <w:r>
        <w:rPr>
          <w:noProof/>
        </w:rPr>
        <w:t>8</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Социально-экономическое состояние</w:t>
      </w:r>
      <w:r>
        <w:rPr>
          <w:noProof/>
        </w:rPr>
        <w:tab/>
      </w:r>
      <w:r w:rsidR="00A409CF">
        <w:rPr>
          <w:noProof/>
        </w:rPr>
        <w:fldChar w:fldCharType="begin"/>
      </w:r>
      <w:r>
        <w:rPr>
          <w:noProof/>
        </w:rPr>
        <w:instrText xml:space="preserve"> PAGEREF _Toc489277383 \h </w:instrText>
      </w:r>
      <w:r w:rsidR="00A409CF">
        <w:rPr>
          <w:noProof/>
        </w:rPr>
      </w:r>
      <w:r w:rsidR="00A409CF">
        <w:rPr>
          <w:noProof/>
        </w:rPr>
        <w:fldChar w:fldCharType="separate"/>
      </w:r>
      <w:r>
        <w:rPr>
          <w:noProof/>
        </w:rPr>
        <w:t>10</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Генеральный план</w:t>
      </w:r>
      <w:r>
        <w:rPr>
          <w:noProof/>
        </w:rPr>
        <w:tab/>
      </w:r>
      <w:r w:rsidR="00A409CF">
        <w:rPr>
          <w:noProof/>
        </w:rPr>
        <w:fldChar w:fldCharType="begin"/>
      </w:r>
      <w:r>
        <w:rPr>
          <w:noProof/>
        </w:rPr>
        <w:instrText xml:space="preserve"> PAGEREF _Toc489277384 \h </w:instrText>
      </w:r>
      <w:r w:rsidR="00A409CF">
        <w:rPr>
          <w:noProof/>
        </w:rPr>
      </w:r>
      <w:r w:rsidR="00A409CF">
        <w:rPr>
          <w:noProof/>
        </w:rPr>
        <w:fldChar w:fldCharType="separate"/>
      </w:r>
      <w:r>
        <w:rPr>
          <w:noProof/>
        </w:rPr>
        <w:t>13</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Программы развития</w:t>
      </w:r>
      <w:r>
        <w:rPr>
          <w:noProof/>
        </w:rPr>
        <w:tab/>
      </w:r>
      <w:r w:rsidR="00A409CF">
        <w:rPr>
          <w:noProof/>
        </w:rPr>
        <w:fldChar w:fldCharType="begin"/>
      </w:r>
      <w:r>
        <w:rPr>
          <w:noProof/>
        </w:rPr>
        <w:instrText xml:space="preserve"> PAGEREF _Toc489277385 \h </w:instrText>
      </w:r>
      <w:r w:rsidR="00A409CF">
        <w:rPr>
          <w:noProof/>
        </w:rPr>
      </w:r>
      <w:r w:rsidR="00A409CF">
        <w:rPr>
          <w:noProof/>
        </w:rPr>
        <w:fldChar w:fldCharType="separate"/>
      </w:r>
      <w:r>
        <w:rPr>
          <w:noProof/>
        </w:rPr>
        <w:t>14</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Прогноз численности и состав населения</w:t>
      </w:r>
      <w:r>
        <w:rPr>
          <w:noProof/>
        </w:rPr>
        <w:tab/>
      </w:r>
      <w:r w:rsidR="00A409CF">
        <w:rPr>
          <w:noProof/>
        </w:rPr>
        <w:fldChar w:fldCharType="begin"/>
      </w:r>
      <w:r>
        <w:rPr>
          <w:noProof/>
        </w:rPr>
        <w:instrText xml:space="preserve"> PAGEREF _Toc489277386 \h </w:instrText>
      </w:r>
      <w:r w:rsidR="00A409CF">
        <w:rPr>
          <w:noProof/>
        </w:rPr>
      </w:r>
      <w:r w:rsidR="00A409CF">
        <w:rPr>
          <w:noProof/>
        </w:rPr>
        <w:fldChar w:fldCharType="separate"/>
      </w:r>
      <w:r>
        <w:rPr>
          <w:noProof/>
        </w:rPr>
        <w:t>17</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Прогноз развития промышленности</w:t>
      </w:r>
      <w:r>
        <w:rPr>
          <w:noProof/>
        </w:rPr>
        <w:tab/>
      </w:r>
      <w:r w:rsidR="00A409CF">
        <w:rPr>
          <w:noProof/>
        </w:rPr>
        <w:fldChar w:fldCharType="begin"/>
      </w:r>
      <w:r>
        <w:rPr>
          <w:noProof/>
        </w:rPr>
        <w:instrText xml:space="preserve"> PAGEREF _Toc489277387 \h </w:instrText>
      </w:r>
      <w:r w:rsidR="00A409CF">
        <w:rPr>
          <w:noProof/>
        </w:rPr>
      </w:r>
      <w:r w:rsidR="00A409CF">
        <w:rPr>
          <w:noProof/>
        </w:rPr>
        <w:fldChar w:fldCharType="separate"/>
      </w:r>
      <w:r>
        <w:rPr>
          <w:noProof/>
        </w:rPr>
        <w:t>21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1.4.</w:t>
      </w:r>
      <w:r>
        <w:rPr>
          <w:rFonts w:asciiTheme="minorHAnsi" w:eastAsiaTheme="minorEastAsia" w:hAnsiTheme="minorHAnsi" w:cstheme="minorBidi"/>
          <w:noProof/>
          <w:sz w:val="22"/>
          <w:szCs w:val="22"/>
        </w:rPr>
        <w:tab/>
      </w:r>
      <w:r w:rsidRPr="00B26360">
        <w:rPr>
          <w:noProof/>
          <w:color w:val="00B050"/>
        </w:rPr>
        <w:t>Прогноз развития застройки</w:t>
      </w:r>
      <w:r>
        <w:rPr>
          <w:noProof/>
        </w:rPr>
        <w:tab/>
      </w:r>
      <w:r w:rsidR="00A409CF">
        <w:rPr>
          <w:noProof/>
        </w:rPr>
        <w:fldChar w:fldCharType="begin"/>
      </w:r>
      <w:r>
        <w:rPr>
          <w:noProof/>
        </w:rPr>
        <w:instrText xml:space="preserve"> PAGEREF _Toc489277388 \h </w:instrText>
      </w:r>
      <w:r w:rsidR="00A409CF">
        <w:rPr>
          <w:noProof/>
        </w:rPr>
      </w:r>
      <w:r w:rsidR="00A409CF">
        <w:rPr>
          <w:noProof/>
        </w:rPr>
        <w:fldChar w:fldCharType="separate"/>
      </w:r>
      <w:r>
        <w:rPr>
          <w:noProof/>
        </w:rPr>
        <w:t>25</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Прогноз изменения доходов населения</w:t>
      </w:r>
      <w:r>
        <w:rPr>
          <w:noProof/>
        </w:rPr>
        <w:tab/>
      </w:r>
      <w:r w:rsidR="00A409CF">
        <w:rPr>
          <w:noProof/>
        </w:rPr>
        <w:fldChar w:fldCharType="begin"/>
      </w:r>
      <w:r>
        <w:rPr>
          <w:noProof/>
        </w:rPr>
        <w:instrText xml:space="preserve"> PAGEREF _Toc489277389 \h </w:instrText>
      </w:r>
      <w:r w:rsidR="00A409CF">
        <w:rPr>
          <w:noProof/>
        </w:rPr>
      </w:r>
      <w:r w:rsidR="00A409CF">
        <w:rPr>
          <w:noProof/>
        </w:rPr>
        <w:fldChar w:fldCharType="separate"/>
      </w:r>
      <w:r>
        <w:rPr>
          <w:noProof/>
        </w:rPr>
        <w:t>25</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2.</w:t>
      </w:r>
      <w:r>
        <w:rPr>
          <w:rFonts w:asciiTheme="minorHAnsi" w:eastAsiaTheme="minorEastAsia" w:hAnsiTheme="minorHAnsi" w:cstheme="minorBidi"/>
          <w:noProof/>
          <w:sz w:val="22"/>
          <w:szCs w:val="22"/>
        </w:rPr>
        <w:tab/>
      </w:r>
      <w:r w:rsidRPr="00B26360">
        <w:rPr>
          <w:caps/>
          <w:noProof/>
        </w:rPr>
        <w:t>Перспективные показатели спроса на коммунальные ресурсы</w:t>
      </w:r>
      <w:r>
        <w:rPr>
          <w:noProof/>
        </w:rPr>
        <w:tab/>
      </w:r>
      <w:r w:rsidR="00A409CF">
        <w:rPr>
          <w:noProof/>
        </w:rPr>
        <w:fldChar w:fldCharType="begin"/>
      </w:r>
      <w:r>
        <w:rPr>
          <w:noProof/>
        </w:rPr>
        <w:instrText xml:space="preserve"> PAGEREF _Toc489277390 \h </w:instrText>
      </w:r>
      <w:r w:rsidR="00A409CF">
        <w:rPr>
          <w:noProof/>
        </w:rPr>
      </w:r>
      <w:r w:rsidR="00A409CF">
        <w:rPr>
          <w:noProof/>
        </w:rPr>
        <w:fldChar w:fldCharType="separate"/>
      </w:r>
      <w:r>
        <w:rPr>
          <w:noProof/>
        </w:rPr>
        <w:t>28</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Перспективные показатели спроса на электрическую энергию</w:t>
      </w:r>
      <w:r>
        <w:rPr>
          <w:noProof/>
        </w:rPr>
        <w:tab/>
      </w:r>
      <w:r w:rsidR="00A409CF">
        <w:rPr>
          <w:noProof/>
        </w:rPr>
        <w:fldChar w:fldCharType="begin"/>
      </w:r>
      <w:r>
        <w:rPr>
          <w:noProof/>
        </w:rPr>
        <w:instrText xml:space="preserve"> PAGEREF _Toc489277391 \h </w:instrText>
      </w:r>
      <w:r w:rsidR="00A409CF">
        <w:rPr>
          <w:noProof/>
        </w:rPr>
      </w:r>
      <w:r w:rsidR="00A409CF">
        <w:rPr>
          <w:noProof/>
        </w:rPr>
        <w:fldChar w:fldCharType="separate"/>
      </w:r>
      <w:r>
        <w:rPr>
          <w:noProof/>
        </w:rPr>
        <w:t>28</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2.2.</w:t>
      </w:r>
      <w:r>
        <w:rPr>
          <w:rFonts w:asciiTheme="minorHAnsi" w:eastAsiaTheme="minorEastAsia" w:hAnsiTheme="minorHAnsi" w:cstheme="minorBidi"/>
          <w:noProof/>
          <w:sz w:val="22"/>
          <w:szCs w:val="22"/>
        </w:rPr>
        <w:tab/>
      </w:r>
      <w:r w:rsidRPr="00B26360">
        <w:rPr>
          <w:noProof/>
          <w:color w:val="00B050"/>
        </w:rPr>
        <w:t>Перспективные показатели спроса на тепловую энергию</w:t>
      </w:r>
      <w:r>
        <w:rPr>
          <w:noProof/>
        </w:rPr>
        <w:tab/>
      </w:r>
      <w:r w:rsidR="00A409CF">
        <w:rPr>
          <w:noProof/>
        </w:rPr>
        <w:fldChar w:fldCharType="begin"/>
      </w:r>
      <w:r>
        <w:rPr>
          <w:noProof/>
        </w:rPr>
        <w:instrText xml:space="preserve"> PAGEREF _Toc489277392 \h </w:instrText>
      </w:r>
      <w:r w:rsidR="00A409CF">
        <w:rPr>
          <w:noProof/>
        </w:rPr>
      </w:r>
      <w:r w:rsidR="00A409CF">
        <w:rPr>
          <w:noProof/>
        </w:rPr>
        <w:fldChar w:fldCharType="separate"/>
      </w:r>
      <w:r>
        <w:rPr>
          <w:noProof/>
        </w:rPr>
        <w:t>30</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Перспективные показатели спроса на водоснабжение</w:t>
      </w:r>
      <w:r>
        <w:rPr>
          <w:noProof/>
        </w:rPr>
        <w:tab/>
      </w:r>
      <w:r w:rsidR="00A409CF">
        <w:rPr>
          <w:noProof/>
        </w:rPr>
        <w:fldChar w:fldCharType="begin"/>
      </w:r>
      <w:r>
        <w:rPr>
          <w:noProof/>
        </w:rPr>
        <w:instrText xml:space="preserve"> PAGEREF _Toc489277393 \h </w:instrText>
      </w:r>
      <w:r w:rsidR="00A409CF">
        <w:rPr>
          <w:noProof/>
        </w:rPr>
      </w:r>
      <w:r w:rsidR="00A409CF">
        <w:rPr>
          <w:noProof/>
        </w:rPr>
        <w:fldChar w:fldCharType="separate"/>
      </w:r>
      <w:r>
        <w:rPr>
          <w:noProof/>
        </w:rPr>
        <w:t>32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Перспективные показатели спроса на водоотведение</w:t>
      </w:r>
      <w:r>
        <w:rPr>
          <w:noProof/>
        </w:rPr>
        <w:tab/>
      </w:r>
      <w:r w:rsidR="00A409CF">
        <w:rPr>
          <w:noProof/>
        </w:rPr>
        <w:fldChar w:fldCharType="begin"/>
      </w:r>
      <w:r>
        <w:rPr>
          <w:noProof/>
        </w:rPr>
        <w:instrText xml:space="preserve"> PAGEREF _Toc489277394 \h </w:instrText>
      </w:r>
      <w:r w:rsidR="00A409CF">
        <w:rPr>
          <w:noProof/>
        </w:rPr>
      </w:r>
      <w:r w:rsidR="00A409CF">
        <w:rPr>
          <w:noProof/>
        </w:rPr>
        <w:fldChar w:fldCharType="separate"/>
      </w:r>
      <w:r>
        <w:rPr>
          <w:noProof/>
        </w:rPr>
        <w:t>34</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Перспективные показатели спроса на утилизацию ТКО</w:t>
      </w:r>
      <w:r>
        <w:rPr>
          <w:noProof/>
        </w:rPr>
        <w:tab/>
      </w:r>
      <w:r w:rsidR="00A409CF">
        <w:rPr>
          <w:noProof/>
        </w:rPr>
        <w:fldChar w:fldCharType="begin"/>
      </w:r>
      <w:r>
        <w:rPr>
          <w:noProof/>
        </w:rPr>
        <w:instrText xml:space="preserve"> PAGEREF _Toc489277395 \h </w:instrText>
      </w:r>
      <w:r w:rsidR="00A409CF">
        <w:rPr>
          <w:noProof/>
        </w:rPr>
      </w:r>
      <w:r w:rsidR="00A409CF">
        <w:rPr>
          <w:noProof/>
        </w:rPr>
        <w:fldChar w:fldCharType="separate"/>
      </w:r>
      <w:r>
        <w:rPr>
          <w:noProof/>
        </w:rPr>
        <w:t>36</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3.</w:t>
      </w:r>
      <w:r>
        <w:rPr>
          <w:rFonts w:asciiTheme="minorHAnsi" w:eastAsiaTheme="minorEastAsia" w:hAnsiTheme="minorHAnsi" w:cstheme="minorBidi"/>
          <w:noProof/>
          <w:sz w:val="22"/>
          <w:szCs w:val="22"/>
        </w:rPr>
        <w:tab/>
      </w:r>
      <w:r w:rsidRPr="00B26360">
        <w:rPr>
          <w:caps/>
          <w:noProof/>
        </w:rPr>
        <w:t>Характеристика состояния и проблем коммунальной инфраструктуры</w:t>
      </w:r>
      <w:r>
        <w:rPr>
          <w:noProof/>
        </w:rPr>
        <w:tab/>
      </w:r>
      <w:r w:rsidR="00A409CF">
        <w:rPr>
          <w:noProof/>
        </w:rPr>
        <w:fldChar w:fldCharType="begin"/>
      </w:r>
      <w:r>
        <w:rPr>
          <w:noProof/>
        </w:rPr>
        <w:instrText xml:space="preserve"> PAGEREF _Toc489277396 \h </w:instrText>
      </w:r>
      <w:r w:rsidR="00A409CF">
        <w:rPr>
          <w:noProof/>
        </w:rPr>
      </w:r>
      <w:r w:rsidR="00A409CF">
        <w:rPr>
          <w:noProof/>
        </w:rPr>
        <w:fldChar w:fldCharType="separate"/>
      </w:r>
      <w:r>
        <w:rPr>
          <w:noProof/>
        </w:rPr>
        <w:t>37</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Характеристика состояния и проблем системы электроснабжения</w:t>
      </w:r>
      <w:r>
        <w:rPr>
          <w:noProof/>
        </w:rPr>
        <w:tab/>
      </w:r>
      <w:r w:rsidR="00A409CF">
        <w:rPr>
          <w:noProof/>
        </w:rPr>
        <w:fldChar w:fldCharType="begin"/>
      </w:r>
      <w:r>
        <w:rPr>
          <w:noProof/>
        </w:rPr>
        <w:instrText xml:space="preserve"> PAGEREF _Toc489277397 \h </w:instrText>
      </w:r>
      <w:r w:rsidR="00A409CF">
        <w:rPr>
          <w:noProof/>
        </w:rPr>
      </w:r>
      <w:r w:rsidR="00A409CF">
        <w:rPr>
          <w:noProof/>
        </w:rPr>
        <w:fldChar w:fldCharType="separate"/>
      </w:r>
      <w:r>
        <w:rPr>
          <w:noProof/>
        </w:rPr>
        <w:t>37</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Описание организационной структуры, формы собственности и системы договоров между организациями, а также с потребителями</w:t>
      </w:r>
      <w:r>
        <w:rPr>
          <w:noProof/>
        </w:rPr>
        <w:tab/>
      </w:r>
      <w:r w:rsidR="00A409CF">
        <w:rPr>
          <w:noProof/>
        </w:rPr>
        <w:fldChar w:fldCharType="begin"/>
      </w:r>
      <w:r>
        <w:rPr>
          <w:noProof/>
        </w:rPr>
        <w:instrText xml:space="preserve"> PAGEREF _Toc489277398 \h </w:instrText>
      </w:r>
      <w:r w:rsidR="00A409CF">
        <w:rPr>
          <w:noProof/>
        </w:rPr>
      </w:r>
      <w:r w:rsidR="00A409CF">
        <w:rPr>
          <w:noProof/>
        </w:rPr>
        <w:fldChar w:fldCharType="separate"/>
      </w:r>
      <w:r>
        <w:rPr>
          <w:noProof/>
        </w:rPr>
        <w:t>37</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Анализ существующего технического состояния</w:t>
      </w:r>
      <w:r>
        <w:rPr>
          <w:noProof/>
        </w:rPr>
        <w:tab/>
      </w:r>
      <w:r w:rsidR="00A409CF">
        <w:rPr>
          <w:noProof/>
        </w:rPr>
        <w:fldChar w:fldCharType="begin"/>
      </w:r>
      <w:r>
        <w:rPr>
          <w:noProof/>
        </w:rPr>
        <w:instrText xml:space="preserve"> PAGEREF _Toc489277399 \h </w:instrText>
      </w:r>
      <w:r w:rsidR="00A409CF">
        <w:rPr>
          <w:noProof/>
        </w:rPr>
      </w:r>
      <w:r w:rsidR="00A409CF">
        <w:rPr>
          <w:noProof/>
        </w:rPr>
        <w:fldChar w:fldCharType="separate"/>
      </w:r>
      <w:r>
        <w:rPr>
          <w:noProof/>
        </w:rPr>
        <w:t>39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3.1.2.1.</w:t>
      </w:r>
      <w:r>
        <w:rPr>
          <w:rFonts w:asciiTheme="minorHAnsi" w:eastAsiaTheme="minorEastAsia" w:hAnsiTheme="minorHAnsi" w:cstheme="minorBidi"/>
          <w:noProof/>
          <w:sz w:val="22"/>
          <w:szCs w:val="22"/>
        </w:rPr>
        <w:tab/>
      </w:r>
      <w:r>
        <w:rPr>
          <w:noProof/>
        </w:rPr>
        <w:t>Анализ эффективности и надежности имеющихся источников</w:t>
      </w:r>
      <w:r>
        <w:rPr>
          <w:noProof/>
        </w:rPr>
        <w:tab/>
      </w:r>
      <w:r w:rsidR="00A409CF">
        <w:rPr>
          <w:noProof/>
        </w:rPr>
        <w:fldChar w:fldCharType="begin"/>
      </w:r>
      <w:r>
        <w:rPr>
          <w:noProof/>
        </w:rPr>
        <w:instrText xml:space="preserve"> PAGEREF _Toc489277400 \h </w:instrText>
      </w:r>
      <w:r w:rsidR="00A409CF">
        <w:rPr>
          <w:noProof/>
        </w:rPr>
      </w:r>
      <w:r w:rsidR="00A409CF">
        <w:rPr>
          <w:noProof/>
        </w:rPr>
        <w:fldChar w:fldCharType="separate"/>
      </w:r>
      <w:r>
        <w:rPr>
          <w:noProof/>
        </w:rPr>
        <w:t>39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3.1.2.2.</w:t>
      </w:r>
      <w:r>
        <w:rPr>
          <w:rFonts w:asciiTheme="minorHAnsi" w:eastAsiaTheme="minorEastAsia" w:hAnsiTheme="minorHAnsi" w:cstheme="minorBidi"/>
          <w:noProof/>
          <w:sz w:val="22"/>
          <w:szCs w:val="22"/>
        </w:rPr>
        <w:tab/>
      </w:r>
      <w:r>
        <w:rPr>
          <w:noProof/>
        </w:rPr>
        <w:t>Анализ эффективности и надежности имеющихся сетей</w:t>
      </w:r>
      <w:r>
        <w:rPr>
          <w:noProof/>
        </w:rPr>
        <w:tab/>
      </w:r>
      <w:r w:rsidR="00A409CF">
        <w:rPr>
          <w:noProof/>
        </w:rPr>
        <w:fldChar w:fldCharType="begin"/>
      </w:r>
      <w:r>
        <w:rPr>
          <w:noProof/>
        </w:rPr>
        <w:instrText xml:space="preserve"> PAGEREF _Toc489277401 \h </w:instrText>
      </w:r>
      <w:r w:rsidR="00A409CF">
        <w:rPr>
          <w:noProof/>
        </w:rPr>
      </w:r>
      <w:r w:rsidR="00A409CF">
        <w:rPr>
          <w:noProof/>
        </w:rPr>
        <w:fldChar w:fldCharType="separate"/>
      </w:r>
      <w:r>
        <w:rPr>
          <w:noProof/>
        </w:rPr>
        <w:t>39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3.1.2.3.</w:t>
      </w:r>
      <w:r>
        <w:rPr>
          <w:rFonts w:asciiTheme="minorHAnsi" w:eastAsiaTheme="minorEastAsia" w:hAnsiTheme="minorHAnsi" w:cstheme="minorBidi"/>
          <w:noProof/>
          <w:sz w:val="22"/>
          <w:szCs w:val="22"/>
        </w:rPr>
        <w:tab/>
      </w:r>
      <w:r>
        <w:rPr>
          <w:noProof/>
        </w:rPr>
        <w:t>Анализ зон действия источников и их рациональности</w:t>
      </w:r>
      <w:r>
        <w:rPr>
          <w:noProof/>
        </w:rPr>
        <w:tab/>
      </w:r>
      <w:r w:rsidR="00A409CF">
        <w:rPr>
          <w:noProof/>
        </w:rPr>
        <w:fldChar w:fldCharType="begin"/>
      </w:r>
      <w:r>
        <w:rPr>
          <w:noProof/>
        </w:rPr>
        <w:instrText xml:space="preserve"> PAGEREF _Toc489277402 \h </w:instrText>
      </w:r>
      <w:r w:rsidR="00A409CF">
        <w:rPr>
          <w:noProof/>
        </w:rPr>
      </w:r>
      <w:r w:rsidR="00A409CF">
        <w:rPr>
          <w:noProof/>
        </w:rPr>
        <w:fldChar w:fldCharType="separate"/>
      </w:r>
      <w:r>
        <w:rPr>
          <w:noProof/>
        </w:rPr>
        <w:t>41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3.1.2.4.</w:t>
      </w:r>
      <w:r>
        <w:rPr>
          <w:rFonts w:asciiTheme="minorHAnsi" w:eastAsiaTheme="minorEastAsia" w:hAnsiTheme="minorHAnsi" w:cstheme="minorBidi"/>
          <w:noProof/>
          <w:sz w:val="22"/>
          <w:szCs w:val="22"/>
        </w:rPr>
        <w:tab/>
      </w:r>
      <w:r>
        <w:rPr>
          <w:noProof/>
        </w:rPr>
        <w:t>Анализ имеющихся резервов и дефицитов мощности и ожидаемых резервов и дефицитов на перспективу</w:t>
      </w:r>
      <w:r>
        <w:rPr>
          <w:noProof/>
        </w:rPr>
        <w:tab/>
      </w:r>
      <w:r w:rsidR="00A409CF">
        <w:rPr>
          <w:noProof/>
        </w:rPr>
        <w:fldChar w:fldCharType="begin"/>
      </w:r>
      <w:r>
        <w:rPr>
          <w:noProof/>
        </w:rPr>
        <w:instrText xml:space="preserve"> PAGEREF _Toc489277403 \h </w:instrText>
      </w:r>
      <w:r w:rsidR="00A409CF">
        <w:rPr>
          <w:noProof/>
        </w:rPr>
      </w:r>
      <w:r w:rsidR="00A409CF">
        <w:rPr>
          <w:noProof/>
        </w:rPr>
        <w:fldChar w:fldCharType="separate"/>
      </w:r>
      <w:r>
        <w:rPr>
          <w:noProof/>
        </w:rPr>
        <w:t>43</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3.1.2.5.</w:t>
      </w:r>
      <w:r>
        <w:rPr>
          <w:rFonts w:asciiTheme="minorHAnsi" w:eastAsiaTheme="minorEastAsia" w:hAnsiTheme="minorHAnsi" w:cstheme="minorBidi"/>
          <w:noProof/>
          <w:sz w:val="22"/>
          <w:szCs w:val="22"/>
        </w:rPr>
        <w:tab/>
      </w:r>
      <w:r>
        <w:rPr>
          <w:noProof/>
        </w:rPr>
        <w:t>Анализ показателей готовности, имеющиеся проблемы и направления их решения</w:t>
      </w:r>
      <w:r>
        <w:rPr>
          <w:noProof/>
        </w:rPr>
        <w:tab/>
      </w:r>
      <w:r w:rsidR="00A409CF">
        <w:rPr>
          <w:noProof/>
        </w:rPr>
        <w:fldChar w:fldCharType="begin"/>
      </w:r>
      <w:r>
        <w:rPr>
          <w:noProof/>
        </w:rPr>
        <w:instrText xml:space="preserve"> PAGEREF _Toc489277404 \h </w:instrText>
      </w:r>
      <w:r w:rsidR="00A409CF">
        <w:rPr>
          <w:noProof/>
        </w:rPr>
      </w:r>
      <w:r w:rsidR="00A409CF">
        <w:rPr>
          <w:noProof/>
        </w:rPr>
        <w:fldChar w:fldCharType="separate"/>
      </w:r>
      <w:r>
        <w:rPr>
          <w:noProof/>
        </w:rPr>
        <w:t>45</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3.1.2.6.</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409CF">
        <w:rPr>
          <w:noProof/>
        </w:rPr>
        <w:fldChar w:fldCharType="begin"/>
      </w:r>
      <w:r>
        <w:rPr>
          <w:noProof/>
        </w:rPr>
        <w:instrText xml:space="preserve"> PAGEREF _Toc489277405 \h </w:instrText>
      </w:r>
      <w:r w:rsidR="00A409CF">
        <w:rPr>
          <w:noProof/>
        </w:rPr>
      </w:r>
      <w:r w:rsidR="00A409CF">
        <w:rPr>
          <w:noProof/>
        </w:rPr>
        <w:fldChar w:fldCharType="separate"/>
      </w:r>
      <w:r>
        <w:rPr>
          <w:noProof/>
        </w:rPr>
        <w:t>45</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3.1.2.7.</w:t>
      </w:r>
      <w:r>
        <w:rPr>
          <w:rFonts w:asciiTheme="minorHAnsi" w:eastAsiaTheme="minorEastAsia" w:hAnsiTheme="minorHAnsi" w:cstheme="minorBidi"/>
          <w:noProof/>
          <w:sz w:val="22"/>
          <w:szCs w:val="22"/>
        </w:rPr>
        <w:tab/>
      </w:r>
      <w:r>
        <w:rPr>
          <w:noProof/>
        </w:rPr>
        <w:t>Анализ финансового состояния</w:t>
      </w:r>
      <w:r>
        <w:rPr>
          <w:noProof/>
        </w:rPr>
        <w:tab/>
      </w:r>
      <w:r w:rsidR="00A409CF">
        <w:rPr>
          <w:noProof/>
        </w:rPr>
        <w:fldChar w:fldCharType="begin"/>
      </w:r>
      <w:r>
        <w:rPr>
          <w:noProof/>
        </w:rPr>
        <w:instrText xml:space="preserve"> PAGEREF _Toc489277406 \h </w:instrText>
      </w:r>
      <w:r w:rsidR="00A409CF">
        <w:rPr>
          <w:noProof/>
        </w:rPr>
      </w:r>
      <w:r w:rsidR="00A409CF">
        <w:rPr>
          <w:noProof/>
        </w:rPr>
        <w:fldChar w:fldCharType="separate"/>
      </w:r>
      <w:r>
        <w:rPr>
          <w:noProof/>
        </w:rPr>
        <w:t>45</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Характеристика состояния и проблем системы теплоснабжения</w:t>
      </w:r>
      <w:r>
        <w:rPr>
          <w:noProof/>
        </w:rPr>
        <w:tab/>
      </w:r>
      <w:r w:rsidR="00A409CF">
        <w:rPr>
          <w:noProof/>
        </w:rPr>
        <w:fldChar w:fldCharType="begin"/>
      </w:r>
      <w:r>
        <w:rPr>
          <w:noProof/>
        </w:rPr>
        <w:instrText xml:space="preserve"> PAGEREF _Toc489277407 \h </w:instrText>
      </w:r>
      <w:r w:rsidR="00A409CF">
        <w:rPr>
          <w:noProof/>
        </w:rPr>
      </w:r>
      <w:r w:rsidR="00A409CF">
        <w:rPr>
          <w:noProof/>
        </w:rPr>
        <w:fldChar w:fldCharType="separate"/>
      </w:r>
      <w:r>
        <w:rPr>
          <w:noProof/>
        </w:rPr>
        <w:t>47</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Описание организационной структуры, формы собственности и системы договоров между организациями, а также с потребителями</w:t>
      </w:r>
      <w:r>
        <w:rPr>
          <w:noProof/>
        </w:rPr>
        <w:tab/>
      </w:r>
      <w:r w:rsidR="00A409CF">
        <w:rPr>
          <w:noProof/>
        </w:rPr>
        <w:fldChar w:fldCharType="begin"/>
      </w:r>
      <w:r>
        <w:rPr>
          <w:noProof/>
        </w:rPr>
        <w:instrText xml:space="preserve"> PAGEREF _Toc489277408 \h </w:instrText>
      </w:r>
      <w:r w:rsidR="00A409CF">
        <w:rPr>
          <w:noProof/>
        </w:rPr>
      </w:r>
      <w:r w:rsidR="00A409CF">
        <w:rPr>
          <w:noProof/>
        </w:rPr>
        <w:fldChar w:fldCharType="separate"/>
      </w:r>
      <w:r>
        <w:rPr>
          <w:noProof/>
        </w:rPr>
        <w:t>47</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Анализ существующего технического состояния</w:t>
      </w:r>
      <w:r>
        <w:rPr>
          <w:noProof/>
        </w:rPr>
        <w:tab/>
      </w:r>
      <w:r w:rsidR="00A409CF">
        <w:rPr>
          <w:noProof/>
        </w:rPr>
        <w:fldChar w:fldCharType="begin"/>
      </w:r>
      <w:r>
        <w:rPr>
          <w:noProof/>
        </w:rPr>
        <w:instrText xml:space="preserve"> PAGEREF _Toc489277409 \h </w:instrText>
      </w:r>
      <w:r w:rsidR="00A409CF">
        <w:rPr>
          <w:noProof/>
        </w:rPr>
      </w:r>
      <w:r w:rsidR="00A409CF">
        <w:rPr>
          <w:noProof/>
        </w:rPr>
        <w:fldChar w:fldCharType="separate"/>
      </w:r>
      <w:r>
        <w:rPr>
          <w:noProof/>
        </w:rPr>
        <w:t>49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3.2.2.1.</w:t>
      </w:r>
      <w:r>
        <w:rPr>
          <w:rFonts w:asciiTheme="minorHAnsi" w:eastAsiaTheme="minorEastAsia" w:hAnsiTheme="minorHAnsi" w:cstheme="minorBidi"/>
          <w:noProof/>
          <w:sz w:val="22"/>
          <w:szCs w:val="22"/>
        </w:rPr>
        <w:tab/>
      </w:r>
      <w:r>
        <w:rPr>
          <w:noProof/>
        </w:rPr>
        <w:t>Анализ эффективности и надежности имеющихся источников</w:t>
      </w:r>
      <w:r>
        <w:rPr>
          <w:noProof/>
        </w:rPr>
        <w:tab/>
      </w:r>
      <w:r w:rsidR="00A409CF">
        <w:rPr>
          <w:noProof/>
        </w:rPr>
        <w:fldChar w:fldCharType="begin"/>
      </w:r>
      <w:r>
        <w:rPr>
          <w:noProof/>
        </w:rPr>
        <w:instrText xml:space="preserve"> PAGEREF _Toc489277410 \h </w:instrText>
      </w:r>
      <w:r w:rsidR="00A409CF">
        <w:rPr>
          <w:noProof/>
        </w:rPr>
      </w:r>
      <w:r w:rsidR="00A409CF">
        <w:rPr>
          <w:noProof/>
        </w:rPr>
        <w:fldChar w:fldCharType="separate"/>
      </w:r>
      <w:r>
        <w:rPr>
          <w:noProof/>
        </w:rPr>
        <w:t>49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sidRPr="00B26360">
        <w:rPr>
          <w:noProof/>
          <w:color w:val="00B050"/>
        </w:rPr>
        <w:t>3.2.2.2.</w:t>
      </w:r>
      <w:r>
        <w:rPr>
          <w:rFonts w:asciiTheme="minorHAnsi" w:eastAsiaTheme="minorEastAsia" w:hAnsiTheme="minorHAnsi" w:cstheme="minorBidi"/>
          <w:noProof/>
          <w:sz w:val="22"/>
          <w:szCs w:val="22"/>
        </w:rPr>
        <w:tab/>
      </w:r>
      <w:r w:rsidRPr="00B26360">
        <w:rPr>
          <w:noProof/>
          <w:color w:val="00B050"/>
        </w:rPr>
        <w:t>Анализ эффективности и надежности имеющихся сетей</w:t>
      </w:r>
      <w:r>
        <w:rPr>
          <w:noProof/>
        </w:rPr>
        <w:tab/>
      </w:r>
      <w:r w:rsidR="00A409CF">
        <w:rPr>
          <w:noProof/>
        </w:rPr>
        <w:fldChar w:fldCharType="begin"/>
      </w:r>
      <w:r>
        <w:rPr>
          <w:noProof/>
        </w:rPr>
        <w:instrText xml:space="preserve"> PAGEREF _Toc489277411 \h </w:instrText>
      </w:r>
      <w:r w:rsidR="00A409CF">
        <w:rPr>
          <w:noProof/>
        </w:rPr>
      </w:r>
      <w:r w:rsidR="00A409CF">
        <w:rPr>
          <w:noProof/>
        </w:rPr>
        <w:fldChar w:fldCharType="separate"/>
      </w:r>
      <w:r>
        <w:rPr>
          <w:noProof/>
        </w:rPr>
        <w:t>51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sidRPr="00B26360">
        <w:rPr>
          <w:noProof/>
          <w:color w:val="00B050"/>
        </w:rPr>
        <w:t>3.2.2.3.</w:t>
      </w:r>
      <w:r>
        <w:rPr>
          <w:rFonts w:asciiTheme="minorHAnsi" w:eastAsiaTheme="minorEastAsia" w:hAnsiTheme="minorHAnsi" w:cstheme="minorBidi"/>
          <w:noProof/>
          <w:sz w:val="22"/>
          <w:szCs w:val="22"/>
        </w:rPr>
        <w:tab/>
      </w:r>
      <w:r w:rsidRPr="00B26360">
        <w:rPr>
          <w:noProof/>
          <w:color w:val="00B050"/>
        </w:rPr>
        <w:t>Анализ зон действия источников и их рациональности</w:t>
      </w:r>
      <w:r>
        <w:rPr>
          <w:noProof/>
        </w:rPr>
        <w:tab/>
      </w:r>
      <w:r w:rsidR="00A409CF">
        <w:rPr>
          <w:noProof/>
        </w:rPr>
        <w:fldChar w:fldCharType="begin"/>
      </w:r>
      <w:r>
        <w:rPr>
          <w:noProof/>
        </w:rPr>
        <w:instrText xml:space="preserve"> PAGEREF _Toc489277412 \h </w:instrText>
      </w:r>
      <w:r w:rsidR="00A409CF">
        <w:rPr>
          <w:noProof/>
        </w:rPr>
      </w:r>
      <w:r w:rsidR="00A409CF">
        <w:rPr>
          <w:noProof/>
        </w:rPr>
        <w:fldChar w:fldCharType="separate"/>
      </w:r>
      <w:r>
        <w:rPr>
          <w:noProof/>
        </w:rPr>
        <w:t>53</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sidRPr="00B26360">
        <w:rPr>
          <w:noProof/>
          <w:color w:val="00B050"/>
        </w:rPr>
        <w:t>3.2.2.4.</w:t>
      </w:r>
      <w:r>
        <w:rPr>
          <w:rFonts w:asciiTheme="minorHAnsi" w:eastAsiaTheme="minorEastAsia" w:hAnsiTheme="minorHAnsi" w:cstheme="minorBidi"/>
          <w:noProof/>
          <w:sz w:val="22"/>
          <w:szCs w:val="22"/>
        </w:rPr>
        <w:tab/>
      </w:r>
      <w:r w:rsidRPr="00B26360">
        <w:rPr>
          <w:noProof/>
          <w:color w:val="00B050"/>
        </w:rPr>
        <w:t>Анализ имеющихся резервов и дефицитов мощности и ожидаемых резервов и дефицитов на перспективу</w:t>
      </w:r>
      <w:r>
        <w:rPr>
          <w:noProof/>
        </w:rPr>
        <w:tab/>
      </w:r>
      <w:r w:rsidR="00A409CF">
        <w:rPr>
          <w:noProof/>
        </w:rPr>
        <w:fldChar w:fldCharType="begin"/>
      </w:r>
      <w:r>
        <w:rPr>
          <w:noProof/>
        </w:rPr>
        <w:instrText xml:space="preserve"> PAGEREF _Toc489277413 \h </w:instrText>
      </w:r>
      <w:r w:rsidR="00A409CF">
        <w:rPr>
          <w:noProof/>
        </w:rPr>
      </w:r>
      <w:r w:rsidR="00A409CF">
        <w:rPr>
          <w:noProof/>
        </w:rPr>
        <w:fldChar w:fldCharType="separate"/>
      </w:r>
      <w:r>
        <w:rPr>
          <w:noProof/>
        </w:rPr>
        <w:t>55</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3.2.2.5.</w:t>
      </w:r>
      <w:r>
        <w:rPr>
          <w:rFonts w:asciiTheme="minorHAnsi" w:eastAsiaTheme="minorEastAsia" w:hAnsiTheme="minorHAnsi" w:cstheme="minorBidi"/>
          <w:noProof/>
          <w:sz w:val="22"/>
          <w:szCs w:val="22"/>
        </w:rPr>
        <w:tab/>
      </w:r>
      <w:r>
        <w:rPr>
          <w:noProof/>
        </w:rPr>
        <w:t>Анализ показателей готовности, имеющиеся проблемы и направления их решения</w:t>
      </w:r>
      <w:r>
        <w:rPr>
          <w:noProof/>
        </w:rPr>
        <w:tab/>
      </w:r>
      <w:r w:rsidR="00A409CF">
        <w:rPr>
          <w:noProof/>
        </w:rPr>
        <w:fldChar w:fldCharType="begin"/>
      </w:r>
      <w:r>
        <w:rPr>
          <w:noProof/>
        </w:rPr>
        <w:instrText xml:space="preserve"> PAGEREF _Toc489277414 \h </w:instrText>
      </w:r>
      <w:r w:rsidR="00A409CF">
        <w:rPr>
          <w:noProof/>
        </w:rPr>
      </w:r>
      <w:r w:rsidR="00A409CF">
        <w:rPr>
          <w:noProof/>
        </w:rPr>
        <w:fldChar w:fldCharType="separate"/>
      </w:r>
      <w:r>
        <w:rPr>
          <w:noProof/>
        </w:rPr>
        <w:t>56</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3.2.2.6.</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409CF">
        <w:rPr>
          <w:noProof/>
        </w:rPr>
        <w:fldChar w:fldCharType="begin"/>
      </w:r>
      <w:r>
        <w:rPr>
          <w:noProof/>
        </w:rPr>
        <w:instrText xml:space="preserve"> PAGEREF _Toc489277415 \h </w:instrText>
      </w:r>
      <w:r w:rsidR="00A409CF">
        <w:rPr>
          <w:noProof/>
        </w:rPr>
      </w:r>
      <w:r w:rsidR="00A409CF">
        <w:rPr>
          <w:noProof/>
        </w:rPr>
        <w:fldChar w:fldCharType="separate"/>
      </w:r>
      <w:r>
        <w:rPr>
          <w:noProof/>
        </w:rPr>
        <w:t>56</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Анализ финансового состояния</w:t>
      </w:r>
      <w:r>
        <w:rPr>
          <w:noProof/>
        </w:rPr>
        <w:tab/>
      </w:r>
      <w:r w:rsidR="00A409CF">
        <w:rPr>
          <w:noProof/>
        </w:rPr>
        <w:fldChar w:fldCharType="begin"/>
      </w:r>
      <w:r>
        <w:rPr>
          <w:noProof/>
        </w:rPr>
        <w:instrText xml:space="preserve"> PAGEREF _Toc489277416 \h </w:instrText>
      </w:r>
      <w:r w:rsidR="00A409CF">
        <w:rPr>
          <w:noProof/>
        </w:rPr>
      </w:r>
      <w:r w:rsidR="00A409CF">
        <w:rPr>
          <w:noProof/>
        </w:rPr>
        <w:fldChar w:fldCharType="separate"/>
      </w:r>
      <w:r>
        <w:rPr>
          <w:noProof/>
        </w:rPr>
        <w:t>56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Характеристика состояния и проблем системы водоснабжения</w:t>
      </w:r>
      <w:r>
        <w:rPr>
          <w:noProof/>
        </w:rPr>
        <w:tab/>
      </w:r>
      <w:r w:rsidR="00A409CF">
        <w:rPr>
          <w:noProof/>
        </w:rPr>
        <w:fldChar w:fldCharType="begin"/>
      </w:r>
      <w:r>
        <w:rPr>
          <w:noProof/>
        </w:rPr>
        <w:instrText xml:space="preserve"> PAGEREF _Toc489277417 \h </w:instrText>
      </w:r>
      <w:r w:rsidR="00A409CF">
        <w:rPr>
          <w:noProof/>
        </w:rPr>
      </w:r>
      <w:r w:rsidR="00A409CF">
        <w:rPr>
          <w:noProof/>
        </w:rPr>
        <w:fldChar w:fldCharType="separate"/>
      </w:r>
      <w:r>
        <w:rPr>
          <w:noProof/>
        </w:rPr>
        <w:t>59</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Описание организационной структуры, формы собственности и системы договоров между организациями, а также с потребителями</w:t>
      </w:r>
      <w:r>
        <w:rPr>
          <w:noProof/>
        </w:rPr>
        <w:tab/>
      </w:r>
      <w:r w:rsidR="00A409CF">
        <w:rPr>
          <w:noProof/>
        </w:rPr>
        <w:fldChar w:fldCharType="begin"/>
      </w:r>
      <w:r>
        <w:rPr>
          <w:noProof/>
        </w:rPr>
        <w:instrText xml:space="preserve"> PAGEREF _Toc489277418 \h </w:instrText>
      </w:r>
      <w:r w:rsidR="00A409CF">
        <w:rPr>
          <w:noProof/>
        </w:rPr>
      </w:r>
      <w:r w:rsidR="00A409CF">
        <w:rPr>
          <w:noProof/>
        </w:rPr>
        <w:fldChar w:fldCharType="separate"/>
      </w:r>
      <w:r>
        <w:rPr>
          <w:noProof/>
        </w:rPr>
        <w:t>59</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Pr>
          <w:noProof/>
        </w:rPr>
        <w:t>Анализ существующего технического состояния</w:t>
      </w:r>
      <w:r>
        <w:rPr>
          <w:noProof/>
        </w:rPr>
        <w:tab/>
      </w:r>
      <w:r w:rsidR="00A409CF">
        <w:rPr>
          <w:noProof/>
        </w:rPr>
        <w:fldChar w:fldCharType="begin"/>
      </w:r>
      <w:r>
        <w:rPr>
          <w:noProof/>
        </w:rPr>
        <w:instrText xml:space="preserve"> PAGEREF _Toc489277419 \h </w:instrText>
      </w:r>
      <w:r w:rsidR="00A409CF">
        <w:rPr>
          <w:noProof/>
        </w:rPr>
      </w:r>
      <w:r w:rsidR="00A409CF">
        <w:rPr>
          <w:noProof/>
        </w:rPr>
        <w:fldChar w:fldCharType="separate"/>
      </w:r>
      <w:r>
        <w:rPr>
          <w:noProof/>
        </w:rPr>
        <w:t>61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3.3.2.1.</w:t>
      </w:r>
      <w:r>
        <w:rPr>
          <w:rFonts w:asciiTheme="minorHAnsi" w:eastAsiaTheme="minorEastAsia" w:hAnsiTheme="minorHAnsi" w:cstheme="minorBidi"/>
          <w:noProof/>
          <w:sz w:val="22"/>
          <w:szCs w:val="22"/>
        </w:rPr>
        <w:tab/>
      </w:r>
      <w:r>
        <w:rPr>
          <w:noProof/>
        </w:rPr>
        <w:t>Анализ эффективности и надежности имеющихся источников</w:t>
      </w:r>
      <w:r>
        <w:rPr>
          <w:noProof/>
        </w:rPr>
        <w:tab/>
      </w:r>
      <w:r w:rsidR="00A409CF">
        <w:rPr>
          <w:noProof/>
        </w:rPr>
        <w:fldChar w:fldCharType="begin"/>
      </w:r>
      <w:r>
        <w:rPr>
          <w:noProof/>
        </w:rPr>
        <w:instrText xml:space="preserve"> PAGEREF _Toc489277420 \h </w:instrText>
      </w:r>
      <w:r w:rsidR="00A409CF">
        <w:rPr>
          <w:noProof/>
        </w:rPr>
      </w:r>
      <w:r w:rsidR="00A409CF">
        <w:rPr>
          <w:noProof/>
        </w:rPr>
        <w:fldChar w:fldCharType="separate"/>
      </w:r>
      <w:r>
        <w:rPr>
          <w:noProof/>
        </w:rPr>
        <w:t>61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3.3.2.2.</w:t>
      </w:r>
      <w:r>
        <w:rPr>
          <w:rFonts w:asciiTheme="minorHAnsi" w:eastAsiaTheme="minorEastAsia" w:hAnsiTheme="minorHAnsi" w:cstheme="minorBidi"/>
          <w:noProof/>
          <w:sz w:val="22"/>
          <w:szCs w:val="22"/>
        </w:rPr>
        <w:tab/>
      </w:r>
      <w:r>
        <w:rPr>
          <w:noProof/>
        </w:rPr>
        <w:t>Анализ эффективности и надежности имеющихся сетей</w:t>
      </w:r>
      <w:r>
        <w:rPr>
          <w:noProof/>
        </w:rPr>
        <w:tab/>
      </w:r>
      <w:r w:rsidR="00A409CF">
        <w:rPr>
          <w:noProof/>
        </w:rPr>
        <w:fldChar w:fldCharType="begin"/>
      </w:r>
      <w:r>
        <w:rPr>
          <w:noProof/>
        </w:rPr>
        <w:instrText xml:space="preserve"> PAGEREF _Toc489277421 \h </w:instrText>
      </w:r>
      <w:r w:rsidR="00A409CF">
        <w:rPr>
          <w:noProof/>
        </w:rPr>
      </w:r>
      <w:r w:rsidR="00A409CF">
        <w:rPr>
          <w:noProof/>
        </w:rPr>
        <w:fldChar w:fldCharType="separate"/>
      </w:r>
      <w:r>
        <w:rPr>
          <w:noProof/>
        </w:rPr>
        <w:t>64</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3.3.2.3.</w:t>
      </w:r>
      <w:r>
        <w:rPr>
          <w:rFonts w:asciiTheme="minorHAnsi" w:eastAsiaTheme="minorEastAsia" w:hAnsiTheme="minorHAnsi" w:cstheme="minorBidi"/>
          <w:noProof/>
          <w:sz w:val="22"/>
          <w:szCs w:val="22"/>
        </w:rPr>
        <w:tab/>
      </w:r>
      <w:r>
        <w:rPr>
          <w:noProof/>
        </w:rPr>
        <w:t>Анализ зон действия источников и их рациональности</w:t>
      </w:r>
      <w:r>
        <w:rPr>
          <w:noProof/>
        </w:rPr>
        <w:tab/>
      </w:r>
      <w:r w:rsidR="00A409CF">
        <w:rPr>
          <w:noProof/>
        </w:rPr>
        <w:fldChar w:fldCharType="begin"/>
      </w:r>
      <w:r>
        <w:rPr>
          <w:noProof/>
        </w:rPr>
        <w:instrText xml:space="preserve"> PAGEREF _Toc489277422 \h </w:instrText>
      </w:r>
      <w:r w:rsidR="00A409CF">
        <w:rPr>
          <w:noProof/>
        </w:rPr>
      </w:r>
      <w:r w:rsidR="00A409CF">
        <w:rPr>
          <w:noProof/>
        </w:rPr>
        <w:fldChar w:fldCharType="separate"/>
      </w:r>
      <w:r>
        <w:rPr>
          <w:noProof/>
        </w:rPr>
        <w:t>67</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lastRenderedPageBreak/>
        <w:t>3.3.2.4.</w:t>
      </w:r>
      <w:r>
        <w:rPr>
          <w:rFonts w:asciiTheme="minorHAnsi" w:eastAsiaTheme="minorEastAsia" w:hAnsiTheme="minorHAnsi" w:cstheme="minorBidi"/>
          <w:noProof/>
          <w:sz w:val="22"/>
          <w:szCs w:val="22"/>
        </w:rPr>
        <w:tab/>
      </w:r>
      <w:r>
        <w:rPr>
          <w:noProof/>
        </w:rPr>
        <w:t>Анализ имеющихся резервов и дефицитов мощности и ожидаемых резервов и дефицитов на перспективу</w:t>
      </w:r>
      <w:r>
        <w:rPr>
          <w:noProof/>
        </w:rPr>
        <w:tab/>
      </w:r>
      <w:r w:rsidR="00A409CF">
        <w:rPr>
          <w:noProof/>
        </w:rPr>
        <w:fldChar w:fldCharType="begin"/>
      </w:r>
      <w:r>
        <w:rPr>
          <w:noProof/>
        </w:rPr>
        <w:instrText xml:space="preserve"> PAGEREF _Toc489277423 \h </w:instrText>
      </w:r>
      <w:r w:rsidR="00A409CF">
        <w:rPr>
          <w:noProof/>
        </w:rPr>
      </w:r>
      <w:r w:rsidR="00A409CF">
        <w:rPr>
          <w:noProof/>
        </w:rPr>
        <w:fldChar w:fldCharType="separate"/>
      </w:r>
      <w:r>
        <w:rPr>
          <w:noProof/>
        </w:rPr>
        <w:t>69</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3.3.2.5.</w:t>
      </w:r>
      <w:r>
        <w:rPr>
          <w:rFonts w:asciiTheme="minorHAnsi" w:eastAsiaTheme="minorEastAsia" w:hAnsiTheme="minorHAnsi" w:cstheme="minorBidi"/>
          <w:noProof/>
          <w:sz w:val="22"/>
          <w:szCs w:val="22"/>
        </w:rPr>
        <w:tab/>
      </w:r>
      <w:r>
        <w:rPr>
          <w:noProof/>
        </w:rPr>
        <w:t>Анализ показателей готовности, имеющиеся проблемы и направления их решения</w:t>
      </w:r>
      <w:r>
        <w:rPr>
          <w:noProof/>
        </w:rPr>
        <w:tab/>
      </w:r>
      <w:r w:rsidR="00A409CF">
        <w:rPr>
          <w:noProof/>
        </w:rPr>
        <w:fldChar w:fldCharType="begin"/>
      </w:r>
      <w:r>
        <w:rPr>
          <w:noProof/>
        </w:rPr>
        <w:instrText xml:space="preserve"> PAGEREF _Toc489277424 \h </w:instrText>
      </w:r>
      <w:r w:rsidR="00A409CF">
        <w:rPr>
          <w:noProof/>
        </w:rPr>
      </w:r>
      <w:r w:rsidR="00A409CF">
        <w:rPr>
          <w:noProof/>
        </w:rPr>
        <w:fldChar w:fldCharType="separate"/>
      </w:r>
      <w:r>
        <w:rPr>
          <w:noProof/>
        </w:rPr>
        <w:t>71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3.3.2.6.</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409CF">
        <w:rPr>
          <w:noProof/>
        </w:rPr>
        <w:fldChar w:fldCharType="begin"/>
      </w:r>
      <w:r>
        <w:rPr>
          <w:noProof/>
        </w:rPr>
        <w:instrText xml:space="preserve"> PAGEREF _Toc489277425 \h </w:instrText>
      </w:r>
      <w:r w:rsidR="00A409CF">
        <w:rPr>
          <w:noProof/>
        </w:rPr>
      </w:r>
      <w:r w:rsidR="00A409CF">
        <w:rPr>
          <w:noProof/>
        </w:rPr>
        <w:fldChar w:fldCharType="separate"/>
      </w:r>
      <w:r>
        <w:rPr>
          <w:noProof/>
        </w:rPr>
        <w:t>71</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3.3.3.</w:t>
      </w:r>
      <w:r>
        <w:rPr>
          <w:rFonts w:asciiTheme="minorHAnsi" w:eastAsiaTheme="minorEastAsia" w:hAnsiTheme="minorHAnsi" w:cstheme="minorBidi"/>
          <w:noProof/>
          <w:sz w:val="22"/>
          <w:szCs w:val="22"/>
        </w:rPr>
        <w:tab/>
      </w:r>
      <w:r>
        <w:rPr>
          <w:noProof/>
        </w:rPr>
        <w:t>Анализ финансового состояния</w:t>
      </w:r>
      <w:r>
        <w:rPr>
          <w:noProof/>
        </w:rPr>
        <w:tab/>
      </w:r>
      <w:r w:rsidR="00A409CF">
        <w:rPr>
          <w:noProof/>
        </w:rPr>
        <w:fldChar w:fldCharType="begin"/>
      </w:r>
      <w:r>
        <w:rPr>
          <w:noProof/>
        </w:rPr>
        <w:instrText xml:space="preserve"> PAGEREF _Toc489277426 \h </w:instrText>
      </w:r>
      <w:r w:rsidR="00A409CF">
        <w:rPr>
          <w:noProof/>
        </w:rPr>
      </w:r>
      <w:r w:rsidR="00A409CF">
        <w:rPr>
          <w:noProof/>
        </w:rPr>
        <w:fldChar w:fldCharType="separate"/>
      </w:r>
      <w:r>
        <w:rPr>
          <w:noProof/>
        </w:rPr>
        <w:t>72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Характеристика состояния и проблем системы водоотведения</w:t>
      </w:r>
      <w:r>
        <w:rPr>
          <w:noProof/>
        </w:rPr>
        <w:tab/>
      </w:r>
      <w:r w:rsidR="00A409CF">
        <w:rPr>
          <w:noProof/>
        </w:rPr>
        <w:fldChar w:fldCharType="begin"/>
      </w:r>
      <w:r>
        <w:rPr>
          <w:noProof/>
        </w:rPr>
        <w:instrText xml:space="preserve"> PAGEREF _Toc489277427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Pr>
          <w:noProof/>
        </w:rPr>
        <w:t>Описание организационной структуры, формы собственности и системы договоров между организациями, а также с потребителями</w:t>
      </w:r>
      <w:r>
        <w:rPr>
          <w:noProof/>
        </w:rPr>
        <w:tab/>
      </w:r>
      <w:r w:rsidR="00A409CF">
        <w:rPr>
          <w:noProof/>
        </w:rPr>
        <w:fldChar w:fldCharType="begin"/>
      </w:r>
      <w:r>
        <w:rPr>
          <w:noProof/>
        </w:rPr>
        <w:instrText xml:space="preserve"> PAGEREF _Toc489277428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Pr>
          <w:noProof/>
        </w:rPr>
        <w:t>Анализ существующего технического состояния</w:t>
      </w:r>
      <w:r>
        <w:rPr>
          <w:noProof/>
        </w:rPr>
        <w:tab/>
      </w:r>
      <w:r w:rsidR="00A409CF">
        <w:rPr>
          <w:noProof/>
        </w:rPr>
        <w:fldChar w:fldCharType="begin"/>
      </w:r>
      <w:r>
        <w:rPr>
          <w:noProof/>
        </w:rPr>
        <w:instrText xml:space="preserve"> PAGEREF _Toc489277429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3.4.2.1.</w:t>
      </w:r>
      <w:r>
        <w:rPr>
          <w:rFonts w:asciiTheme="minorHAnsi" w:eastAsiaTheme="minorEastAsia" w:hAnsiTheme="minorHAnsi" w:cstheme="minorBidi"/>
          <w:noProof/>
          <w:sz w:val="22"/>
          <w:szCs w:val="22"/>
        </w:rPr>
        <w:tab/>
      </w:r>
      <w:r>
        <w:rPr>
          <w:noProof/>
        </w:rPr>
        <w:t>Анализ эффективности и надежности имеющихся источников</w:t>
      </w:r>
      <w:r>
        <w:rPr>
          <w:noProof/>
        </w:rPr>
        <w:tab/>
      </w:r>
      <w:r w:rsidR="00A409CF">
        <w:rPr>
          <w:noProof/>
        </w:rPr>
        <w:fldChar w:fldCharType="begin"/>
      </w:r>
      <w:r>
        <w:rPr>
          <w:noProof/>
        </w:rPr>
        <w:instrText xml:space="preserve"> PAGEREF _Toc489277430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3.4.2.2.</w:t>
      </w:r>
      <w:r>
        <w:rPr>
          <w:rFonts w:asciiTheme="minorHAnsi" w:eastAsiaTheme="minorEastAsia" w:hAnsiTheme="minorHAnsi" w:cstheme="minorBidi"/>
          <w:noProof/>
          <w:sz w:val="22"/>
          <w:szCs w:val="22"/>
        </w:rPr>
        <w:tab/>
      </w:r>
      <w:r>
        <w:rPr>
          <w:noProof/>
        </w:rPr>
        <w:t>Анализ эффективности и надежности имеющихся сетей</w:t>
      </w:r>
      <w:r>
        <w:rPr>
          <w:noProof/>
        </w:rPr>
        <w:tab/>
      </w:r>
      <w:r w:rsidR="00A409CF">
        <w:rPr>
          <w:noProof/>
        </w:rPr>
        <w:fldChar w:fldCharType="begin"/>
      </w:r>
      <w:r>
        <w:rPr>
          <w:noProof/>
        </w:rPr>
        <w:instrText xml:space="preserve"> PAGEREF _Toc489277431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3.4.2.3.</w:t>
      </w:r>
      <w:r>
        <w:rPr>
          <w:rFonts w:asciiTheme="minorHAnsi" w:eastAsiaTheme="minorEastAsia" w:hAnsiTheme="minorHAnsi" w:cstheme="minorBidi"/>
          <w:noProof/>
          <w:sz w:val="22"/>
          <w:szCs w:val="22"/>
        </w:rPr>
        <w:tab/>
      </w:r>
      <w:r>
        <w:rPr>
          <w:noProof/>
        </w:rPr>
        <w:t>Анализ зон действия источников и их рациональности</w:t>
      </w:r>
      <w:r>
        <w:rPr>
          <w:noProof/>
        </w:rPr>
        <w:tab/>
      </w:r>
      <w:r w:rsidR="00A409CF">
        <w:rPr>
          <w:noProof/>
        </w:rPr>
        <w:fldChar w:fldCharType="begin"/>
      </w:r>
      <w:r>
        <w:rPr>
          <w:noProof/>
        </w:rPr>
        <w:instrText xml:space="preserve"> PAGEREF _Toc489277432 \h </w:instrText>
      </w:r>
      <w:r w:rsidR="00A409CF">
        <w:rPr>
          <w:noProof/>
        </w:rPr>
      </w:r>
      <w:r w:rsidR="00A409CF">
        <w:rPr>
          <w:noProof/>
        </w:rPr>
        <w:fldChar w:fldCharType="separate"/>
      </w:r>
      <w:r>
        <w:rPr>
          <w:noProof/>
        </w:rPr>
        <w:t>74</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3.4.2.4.</w:t>
      </w:r>
      <w:r>
        <w:rPr>
          <w:rFonts w:asciiTheme="minorHAnsi" w:eastAsiaTheme="minorEastAsia" w:hAnsiTheme="minorHAnsi" w:cstheme="minorBidi"/>
          <w:noProof/>
          <w:sz w:val="22"/>
          <w:szCs w:val="22"/>
        </w:rPr>
        <w:tab/>
      </w:r>
      <w:r>
        <w:rPr>
          <w:noProof/>
        </w:rPr>
        <w:t>Анализ имеющихся резервов и дефицитов мощности и ожидаемых резервов и дефицитов на перспективу</w:t>
      </w:r>
      <w:r>
        <w:rPr>
          <w:noProof/>
        </w:rPr>
        <w:tab/>
      </w:r>
      <w:r w:rsidR="00A409CF">
        <w:rPr>
          <w:noProof/>
        </w:rPr>
        <w:fldChar w:fldCharType="begin"/>
      </w:r>
      <w:r>
        <w:rPr>
          <w:noProof/>
        </w:rPr>
        <w:instrText xml:space="preserve"> PAGEREF _Toc489277433 \h </w:instrText>
      </w:r>
      <w:r w:rsidR="00A409CF">
        <w:rPr>
          <w:noProof/>
        </w:rPr>
      </w:r>
      <w:r w:rsidR="00A409CF">
        <w:rPr>
          <w:noProof/>
        </w:rPr>
        <w:fldChar w:fldCharType="separate"/>
      </w:r>
      <w:r>
        <w:rPr>
          <w:noProof/>
        </w:rPr>
        <w:t>75</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3.4.2.5.</w:t>
      </w:r>
      <w:r>
        <w:rPr>
          <w:rFonts w:asciiTheme="minorHAnsi" w:eastAsiaTheme="minorEastAsia" w:hAnsiTheme="minorHAnsi" w:cstheme="minorBidi"/>
          <w:noProof/>
          <w:sz w:val="22"/>
          <w:szCs w:val="22"/>
        </w:rPr>
        <w:tab/>
      </w:r>
      <w:r>
        <w:rPr>
          <w:noProof/>
        </w:rPr>
        <w:t>Анализ показателей готовности, имеющиеся проблемы и направления их решения</w:t>
      </w:r>
      <w:r>
        <w:rPr>
          <w:noProof/>
        </w:rPr>
        <w:tab/>
      </w:r>
      <w:r w:rsidR="00A409CF">
        <w:rPr>
          <w:noProof/>
        </w:rPr>
        <w:fldChar w:fldCharType="begin"/>
      </w:r>
      <w:r>
        <w:rPr>
          <w:noProof/>
        </w:rPr>
        <w:instrText xml:space="preserve"> PAGEREF _Toc489277434 \h </w:instrText>
      </w:r>
      <w:r w:rsidR="00A409CF">
        <w:rPr>
          <w:noProof/>
        </w:rPr>
      </w:r>
      <w:r w:rsidR="00A409CF">
        <w:rPr>
          <w:noProof/>
        </w:rPr>
        <w:fldChar w:fldCharType="separate"/>
      </w:r>
      <w:r>
        <w:rPr>
          <w:noProof/>
        </w:rPr>
        <w:t>77</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3.4.2.6.</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409CF">
        <w:rPr>
          <w:noProof/>
        </w:rPr>
        <w:fldChar w:fldCharType="begin"/>
      </w:r>
      <w:r>
        <w:rPr>
          <w:noProof/>
        </w:rPr>
        <w:instrText xml:space="preserve"> PAGEREF _Toc489277435 \h </w:instrText>
      </w:r>
      <w:r w:rsidR="00A409CF">
        <w:rPr>
          <w:noProof/>
        </w:rPr>
      </w:r>
      <w:r w:rsidR="00A409CF">
        <w:rPr>
          <w:noProof/>
        </w:rPr>
        <w:fldChar w:fldCharType="separate"/>
      </w:r>
      <w:r>
        <w:rPr>
          <w:noProof/>
        </w:rPr>
        <w:t>77</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Анализ финансового состояния</w:t>
      </w:r>
      <w:r>
        <w:rPr>
          <w:noProof/>
        </w:rPr>
        <w:tab/>
      </w:r>
      <w:r w:rsidR="00A409CF">
        <w:rPr>
          <w:noProof/>
        </w:rPr>
        <w:fldChar w:fldCharType="begin"/>
      </w:r>
      <w:r>
        <w:rPr>
          <w:noProof/>
        </w:rPr>
        <w:instrText xml:space="preserve"> PAGEREF _Toc489277436 \h </w:instrText>
      </w:r>
      <w:r w:rsidR="00A409CF">
        <w:rPr>
          <w:noProof/>
        </w:rPr>
      </w:r>
      <w:r w:rsidR="00A409CF">
        <w:rPr>
          <w:noProof/>
        </w:rPr>
        <w:fldChar w:fldCharType="separate"/>
      </w:r>
      <w:r>
        <w:rPr>
          <w:noProof/>
        </w:rPr>
        <w:t>78</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Характеристика состояния и проблем системы утилизации ТКО</w:t>
      </w:r>
      <w:r>
        <w:rPr>
          <w:noProof/>
        </w:rPr>
        <w:tab/>
      </w:r>
      <w:r w:rsidR="00A409CF">
        <w:rPr>
          <w:noProof/>
        </w:rPr>
        <w:fldChar w:fldCharType="begin"/>
      </w:r>
      <w:r>
        <w:rPr>
          <w:noProof/>
        </w:rPr>
        <w:instrText xml:space="preserve"> PAGEREF _Toc489277437 \h </w:instrText>
      </w:r>
      <w:r w:rsidR="00A409CF">
        <w:rPr>
          <w:noProof/>
        </w:rPr>
      </w:r>
      <w:r w:rsidR="00A409CF">
        <w:rPr>
          <w:noProof/>
        </w:rPr>
        <w:fldChar w:fldCharType="separate"/>
      </w:r>
      <w:r>
        <w:rPr>
          <w:noProof/>
        </w:rPr>
        <w:t>79</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Описание организационной структуры, формы собственности и системы договоров между организациями, а также с потребителями</w:t>
      </w:r>
      <w:r>
        <w:rPr>
          <w:noProof/>
        </w:rPr>
        <w:tab/>
      </w:r>
      <w:r w:rsidR="00A409CF">
        <w:rPr>
          <w:noProof/>
        </w:rPr>
        <w:fldChar w:fldCharType="begin"/>
      </w:r>
      <w:r>
        <w:rPr>
          <w:noProof/>
        </w:rPr>
        <w:instrText xml:space="preserve"> PAGEREF _Toc489277438 \h </w:instrText>
      </w:r>
      <w:r w:rsidR="00A409CF">
        <w:rPr>
          <w:noProof/>
        </w:rPr>
      </w:r>
      <w:r w:rsidR="00A409CF">
        <w:rPr>
          <w:noProof/>
        </w:rPr>
        <w:fldChar w:fldCharType="separate"/>
      </w:r>
      <w:r>
        <w:rPr>
          <w:noProof/>
        </w:rPr>
        <w:t>79</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Анализ существующего технического состояния</w:t>
      </w:r>
      <w:r>
        <w:rPr>
          <w:noProof/>
        </w:rPr>
        <w:tab/>
      </w:r>
      <w:r w:rsidR="00A409CF">
        <w:rPr>
          <w:noProof/>
        </w:rPr>
        <w:fldChar w:fldCharType="begin"/>
      </w:r>
      <w:r>
        <w:rPr>
          <w:noProof/>
        </w:rPr>
        <w:instrText xml:space="preserve"> PAGEREF _Toc489277439 \h </w:instrText>
      </w:r>
      <w:r w:rsidR="00A409CF">
        <w:rPr>
          <w:noProof/>
        </w:rPr>
      </w:r>
      <w:r w:rsidR="00A409CF">
        <w:rPr>
          <w:noProof/>
        </w:rPr>
        <w:fldChar w:fldCharType="separate"/>
      </w:r>
      <w:r>
        <w:rPr>
          <w:noProof/>
        </w:rPr>
        <w:t>81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3.5.2.1.</w:t>
      </w:r>
      <w:r>
        <w:rPr>
          <w:rFonts w:asciiTheme="minorHAnsi" w:eastAsiaTheme="minorEastAsia" w:hAnsiTheme="minorHAnsi" w:cstheme="minorBidi"/>
          <w:noProof/>
          <w:sz w:val="22"/>
          <w:szCs w:val="22"/>
        </w:rPr>
        <w:tab/>
      </w:r>
      <w:r>
        <w:rPr>
          <w:noProof/>
        </w:rPr>
        <w:t>Анализ эффективности и надежности имеющихся объектов, используемых для захоронения (утилизации) ТКО</w:t>
      </w:r>
      <w:r>
        <w:rPr>
          <w:noProof/>
        </w:rPr>
        <w:tab/>
      </w:r>
      <w:r w:rsidR="00A409CF">
        <w:rPr>
          <w:noProof/>
        </w:rPr>
        <w:fldChar w:fldCharType="begin"/>
      </w:r>
      <w:r>
        <w:rPr>
          <w:noProof/>
        </w:rPr>
        <w:instrText xml:space="preserve"> PAGEREF _Toc489277440 \h </w:instrText>
      </w:r>
      <w:r w:rsidR="00A409CF">
        <w:rPr>
          <w:noProof/>
        </w:rPr>
      </w:r>
      <w:r w:rsidR="00A409CF">
        <w:rPr>
          <w:noProof/>
        </w:rPr>
        <w:fldChar w:fldCharType="separate"/>
      </w:r>
      <w:r>
        <w:rPr>
          <w:noProof/>
        </w:rPr>
        <w:t>81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3.5.2.2.</w:t>
      </w:r>
      <w:r>
        <w:rPr>
          <w:rFonts w:asciiTheme="minorHAnsi" w:eastAsiaTheme="minorEastAsia" w:hAnsiTheme="minorHAnsi" w:cstheme="minorBidi"/>
          <w:noProof/>
          <w:sz w:val="22"/>
          <w:szCs w:val="22"/>
        </w:rPr>
        <w:tab/>
      </w:r>
      <w:r>
        <w:rPr>
          <w:noProof/>
        </w:rPr>
        <w:t>Анализ эффективности и надежности имеющихся схем движения ТКО</w:t>
      </w:r>
      <w:r>
        <w:rPr>
          <w:noProof/>
        </w:rPr>
        <w:tab/>
      </w:r>
      <w:r w:rsidR="00A409CF">
        <w:rPr>
          <w:noProof/>
        </w:rPr>
        <w:fldChar w:fldCharType="begin"/>
      </w:r>
      <w:r>
        <w:rPr>
          <w:noProof/>
        </w:rPr>
        <w:instrText xml:space="preserve"> PAGEREF _Toc489277441 \h </w:instrText>
      </w:r>
      <w:r w:rsidR="00A409CF">
        <w:rPr>
          <w:noProof/>
        </w:rPr>
      </w:r>
      <w:r w:rsidR="00A409CF">
        <w:rPr>
          <w:noProof/>
        </w:rPr>
        <w:fldChar w:fldCharType="separate"/>
      </w:r>
      <w:r>
        <w:rPr>
          <w:noProof/>
        </w:rPr>
        <w:t>81</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3.5.2.3.</w:t>
      </w:r>
      <w:r>
        <w:rPr>
          <w:rFonts w:asciiTheme="minorHAnsi" w:eastAsiaTheme="minorEastAsia" w:hAnsiTheme="minorHAnsi" w:cstheme="minorBidi"/>
          <w:noProof/>
          <w:sz w:val="22"/>
          <w:szCs w:val="22"/>
        </w:rPr>
        <w:tab/>
      </w:r>
      <w:r>
        <w:rPr>
          <w:noProof/>
        </w:rPr>
        <w:t>Анализ зон действия объектов, используемых для захоронения (утилизации) ТКО</w:t>
      </w:r>
      <w:r>
        <w:rPr>
          <w:noProof/>
        </w:rPr>
        <w:tab/>
      </w:r>
      <w:r w:rsidR="00A409CF">
        <w:rPr>
          <w:noProof/>
        </w:rPr>
        <w:fldChar w:fldCharType="begin"/>
      </w:r>
      <w:r>
        <w:rPr>
          <w:noProof/>
        </w:rPr>
        <w:instrText xml:space="preserve"> PAGEREF _Toc489277442 \h </w:instrText>
      </w:r>
      <w:r w:rsidR="00A409CF">
        <w:rPr>
          <w:noProof/>
        </w:rPr>
      </w:r>
      <w:r w:rsidR="00A409CF">
        <w:rPr>
          <w:noProof/>
        </w:rPr>
        <w:fldChar w:fldCharType="separate"/>
      </w:r>
      <w:r>
        <w:rPr>
          <w:noProof/>
        </w:rPr>
        <w:t>82</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3.5.2.4.</w:t>
      </w:r>
      <w:r>
        <w:rPr>
          <w:rFonts w:asciiTheme="minorHAnsi" w:eastAsiaTheme="minorEastAsia" w:hAnsiTheme="minorHAnsi" w:cstheme="minorBidi"/>
          <w:noProof/>
          <w:sz w:val="22"/>
          <w:szCs w:val="22"/>
        </w:rPr>
        <w:tab/>
      </w:r>
      <w:r>
        <w:rPr>
          <w:noProof/>
        </w:rPr>
        <w:t>Анализ имеющихся резервов и дефицитов объектов, используемых для захоронения(утилизации) ТКО и ожидаемых резервов и дефицитов на перспективу</w:t>
      </w:r>
      <w:r>
        <w:rPr>
          <w:noProof/>
        </w:rPr>
        <w:tab/>
      </w:r>
      <w:r w:rsidR="00A409CF">
        <w:rPr>
          <w:noProof/>
        </w:rPr>
        <w:fldChar w:fldCharType="begin"/>
      </w:r>
      <w:r>
        <w:rPr>
          <w:noProof/>
        </w:rPr>
        <w:instrText xml:space="preserve"> PAGEREF _Toc489277443 \h </w:instrText>
      </w:r>
      <w:r w:rsidR="00A409CF">
        <w:rPr>
          <w:noProof/>
        </w:rPr>
      </w:r>
      <w:r w:rsidR="00A409CF">
        <w:rPr>
          <w:noProof/>
        </w:rPr>
        <w:fldChar w:fldCharType="separate"/>
      </w:r>
      <w:r>
        <w:rPr>
          <w:noProof/>
        </w:rPr>
        <w:t>82</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3.5.2.5.</w:t>
      </w:r>
      <w:r>
        <w:rPr>
          <w:rFonts w:asciiTheme="minorHAnsi" w:eastAsiaTheme="minorEastAsia" w:hAnsiTheme="minorHAnsi" w:cstheme="minorBidi"/>
          <w:noProof/>
          <w:sz w:val="22"/>
          <w:szCs w:val="22"/>
        </w:rPr>
        <w:tab/>
      </w:r>
      <w:r>
        <w:rPr>
          <w:noProof/>
        </w:rPr>
        <w:t>Анализ показателей готовности, имеющиеся проблемы и направления их решения</w:t>
      </w:r>
      <w:r>
        <w:rPr>
          <w:noProof/>
        </w:rPr>
        <w:tab/>
      </w:r>
      <w:r w:rsidR="00A409CF">
        <w:rPr>
          <w:noProof/>
        </w:rPr>
        <w:fldChar w:fldCharType="begin"/>
      </w:r>
      <w:r>
        <w:rPr>
          <w:noProof/>
        </w:rPr>
        <w:instrText xml:space="preserve"> PAGEREF _Toc489277444 \h </w:instrText>
      </w:r>
      <w:r w:rsidR="00A409CF">
        <w:rPr>
          <w:noProof/>
        </w:rPr>
      </w:r>
      <w:r w:rsidR="00A409CF">
        <w:rPr>
          <w:noProof/>
        </w:rPr>
        <w:fldChar w:fldCharType="separate"/>
      </w:r>
      <w:r>
        <w:rPr>
          <w:noProof/>
        </w:rPr>
        <w:t>83</w:t>
      </w:r>
      <w:r w:rsidR="00A409CF">
        <w:rPr>
          <w:noProof/>
        </w:rPr>
        <w:fldChar w:fldCharType="end"/>
      </w:r>
    </w:p>
    <w:p w:rsidR="002C13CB" w:rsidRDefault="002C13CB">
      <w:pPr>
        <w:pStyle w:val="53"/>
        <w:tabs>
          <w:tab w:val="left" w:pos="1507"/>
          <w:tab w:val="right" w:leader="dot" w:pos="10196"/>
        </w:tabs>
        <w:rPr>
          <w:rFonts w:asciiTheme="minorHAnsi" w:eastAsiaTheme="minorEastAsia" w:hAnsiTheme="minorHAnsi" w:cstheme="minorBidi"/>
          <w:noProof/>
          <w:sz w:val="22"/>
          <w:szCs w:val="22"/>
        </w:rPr>
      </w:pPr>
      <w:r>
        <w:rPr>
          <w:noProof/>
        </w:rPr>
        <w:t>3.5.2.6.</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409CF">
        <w:rPr>
          <w:noProof/>
        </w:rPr>
        <w:fldChar w:fldCharType="begin"/>
      </w:r>
      <w:r>
        <w:rPr>
          <w:noProof/>
        </w:rPr>
        <w:instrText xml:space="preserve"> PAGEREF _Toc489277445 \h </w:instrText>
      </w:r>
      <w:r w:rsidR="00A409CF">
        <w:rPr>
          <w:noProof/>
        </w:rPr>
      </w:r>
      <w:r w:rsidR="00A409CF">
        <w:rPr>
          <w:noProof/>
        </w:rPr>
        <w:fldChar w:fldCharType="separate"/>
      </w:r>
      <w:r>
        <w:rPr>
          <w:noProof/>
        </w:rPr>
        <w:t>84</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Pr>
          <w:noProof/>
        </w:rPr>
        <w:t>3.5.3.</w:t>
      </w:r>
      <w:r>
        <w:rPr>
          <w:rFonts w:asciiTheme="minorHAnsi" w:eastAsiaTheme="minorEastAsia" w:hAnsiTheme="minorHAnsi" w:cstheme="minorBidi"/>
          <w:noProof/>
          <w:sz w:val="22"/>
          <w:szCs w:val="22"/>
        </w:rPr>
        <w:tab/>
      </w:r>
      <w:r>
        <w:rPr>
          <w:noProof/>
        </w:rPr>
        <w:t>Анализ финансового состояния</w:t>
      </w:r>
      <w:r>
        <w:rPr>
          <w:noProof/>
        </w:rPr>
        <w:tab/>
      </w:r>
      <w:r w:rsidR="00A409CF">
        <w:rPr>
          <w:noProof/>
        </w:rPr>
        <w:fldChar w:fldCharType="begin"/>
      </w:r>
      <w:r>
        <w:rPr>
          <w:noProof/>
        </w:rPr>
        <w:instrText xml:space="preserve"> PAGEREF _Toc489277446 \h </w:instrText>
      </w:r>
      <w:r w:rsidR="00A409CF">
        <w:rPr>
          <w:noProof/>
        </w:rPr>
      </w:r>
      <w:r w:rsidR="00A409CF">
        <w:rPr>
          <w:noProof/>
        </w:rPr>
        <w:fldChar w:fldCharType="separate"/>
      </w:r>
      <w:r>
        <w:rPr>
          <w:noProof/>
        </w:rPr>
        <w:t>85</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4.</w:t>
      </w:r>
      <w:r>
        <w:rPr>
          <w:rFonts w:asciiTheme="minorHAnsi" w:eastAsiaTheme="minorEastAsia" w:hAnsiTheme="minorHAnsi" w:cstheme="minorBidi"/>
          <w:noProof/>
          <w:sz w:val="22"/>
          <w:szCs w:val="22"/>
        </w:rPr>
        <w:tab/>
      </w:r>
      <w:r w:rsidRPr="00B26360">
        <w:rPr>
          <w:caps/>
          <w:noProof/>
        </w:rPr>
        <w:t>Характеристика состояния и проблем в реализации энергоресурсосбережения и Учета и сбора информации</w:t>
      </w:r>
      <w:r>
        <w:rPr>
          <w:noProof/>
        </w:rPr>
        <w:tab/>
      </w:r>
      <w:r w:rsidR="00A409CF">
        <w:rPr>
          <w:noProof/>
        </w:rPr>
        <w:fldChar w:fldCharType="begin"/>
      </w:r>
      <w:r>
        <w:rPr>
          <w:noProof/>
        </w:rPr>
        <w:instrText xml:space="preserve"> PAGEREF _Toc489277447 \h </w:instrText>
      </w:r>
      <w:r w:rsidR="00A409CF">
        <w:rPr>
          <w:noProof/>
        </w:rPr>
      </w:r>
      <w:r w:rsidR="00A409CF">
        <w:rPr>
          <w:noProof/>
        </w:rPr>
        <w:fldChar w:fldCharType="separate"/>
      </w:r>
      <w:r>
        <w:rPr>
          <w:noProof/>
        </w:rPr>
        <w:t>88</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Анализ состояния энергоресурсосбережения</w:t>
      </w:r>
      <w:r>
        <w:rPr>
          <w:noProof/>
        </w:rPr>
        <w:tab/>
      </w:r>
      <w:r w:rsidR="00A409CF">
        <w:rPr>
          <w:noProof/>
        </w:rPr>
        <w:fldChar w:fldCharType="begin"/>
      </w:r>
      <w:r>
        <w:rPr>
          <w:noProof/>
        </w:rPr>
        <w:instrText xml:space="preserve"> PAGEREF _Toc489277448 \h </w:instrText>
      </w:r>
      <w:r w:rsidR="00A409CF">
        <w:rPr>
          <w:noProof/>
        </w:rPr>
      </w:r>
      <w:r w:rsidR="00A409CF">
        <w:rPr>
          <w:noProof/>
        </w:rPr>
        <w:fldChar w:fldCharType="separate"/>
      </w:r>
      <w:r>
        <w:rPr>
          <w:noProof/>
        </w:rPr>
        <w:t>88</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Анализ состояния учета потребления ресурсов</w:t>
      </w:r>
      <w:r>
        <w:rPr>
          <w:noProof/>
        </w:rPr>
        <w:tab/>
      </w:r>
      <w:r w:rsidR="00A409CF">
        <w:rPr>
          <w:noProof/>
        </w:rPr>
        <w:fldChar w:fldCharType="begin"/>
      </w:r>
      <w:r>
        <w:rPr>
          <w:noProof/>
        </w:rPr>
        <w:instrText xml:space="preserve"> PAGEREF _Toc489277449 \h </w:instrText>
      </w:r>
      <w:r w:rsidR="00A409CF">
        <w:rPr>
          <w:noProof/>
        </w:rPr>
      </w:r>
      <w:r w:rsidR="00A409CF">
        <w:rPr>
          <w:noProof/>
        </w:rPr>
        <w:fldChar w:fldCharType="separate"/>
      </w:r>
      <w:r>
        <w:rPr>
          <w:noProof/>
        </w:rPr>
        <w:t>89</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5.</w:t>
      </w:r>
      <w:r>
        <w:rPr>
          <w:rFonts w:asciiTheme="minorHAnsi" w:eastAsiaTheme="minorEastAsia" w:hAnsiTheme="minorHAnsi" w:cstheme="minorBidi"/>
          <w:noProof/>
          <w:sz w:val="22"/>
          <w:szCs w:val="22"/>
        </w:rPr>
        <w:tab/>
      </w:r>
      <w:r w:rsidRPr="00B26360">
        <w:rPr>
          <w:caps/>
          <w:noProof/>
        </w:rPr>
        <w:t>Целевые показатели развития коммунальной инфраструктуры</w:t>
      </w:r>
      <w:r>
        <w:rPr>
          <w:noProof/>
        </w:rPr>
        <w:tab/>
      </w:r>
      <w:r w:rsidR="00A409CF">
        <w:rPr>
          <w:noProof/>
        </w:rPr>
        <w:fldChar w:fldCharType="begin"/>
      </w:r>
      <w:r>
        <w:rPr>
          <w:noProof/>
        </w:rPr>
        <w:instrText xml:space="preserve"> PAGEREF _Toc489277450 \h </w:instrText>
      </w:r>
      <w:r w:rsidR="00A409CF">
        <w:rPr>
          <w:noProof/>
        </w:rPr>
      </w:r>
      <w:r w:rsidR="00A409CF">
        <w:rPr>
          <w:noProof/>
        </w:rPr>
        <w:fldChar w:fldCharType="separate"/>
      </w:r>
      <w:r>
        <w:rPr>
          <w:noProof/>
        </w:rPr>
        <w:t>90</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6.</w:t>
      </w:r>
      <w:r>
        <w:rPr>
          <w:rFonts w:asciiTheme="minorHAnsi" w:eastAsiaTheme="minorEastAsia" w:hAnsiTheme="minorHAnsi" w:cstheme="minorBidi"/>
          <w:noProof/>
          <w:sz w:val="22"/>
          <w:szCs w:val="22"/>
        </w:rPr>
        <w:tab/>
      </w:r>
      <w:r w:rsidRPr="00B26360">
        <w:rPr>
          <w:caps/>
          <w:noProof/>
        </w:rPr>
        <w:t>Перспективная схема электроснабжения</w:t>
      </w:r>
      <w:r>
        <w:rPr>
          <w:noProof/>
        </w:rPr>
        <w:tab/>
      </w:r>
      <w:r w:rsidR="00A409CF">
        <w:rPr>
          <w:noProof/>
        </w:rPr>
        <w:fldChar w:fldCharType="begin"/>
      </w:r>
      <w:r>
        <w:rPr>
          <w:noProof/>
        </w:rPr>
        <w:instrText xml:space="preserve"> PAGEREF _Toc489277451 \h </w:instrText>
      </w:r>
      <w:r w:rsidR="00A409CF">
        <w:rPr>
          <w:noProof/>
        </w:rPr>
      </w:r>
      <w:r w:rsidR="00A409CF">
        <w:rPr>
          <w:noProof/>
        </w:rPr>
        <w:fldChar w:fldCharType="separate"/>
      </w:r>
      <w:r>
        <w:rPr>
          <w:noProof/>
        </w:rPr>
        <w:t>96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Обоснование перечня необходимых проектов</w:t>
      </w:r>
      <w:r>
        <w:rPr>
          <w:noProof/>
        </w:rPr>
        <w:tab/>
      </w:r>
      <w:r w:rsidR="00A409CF">
        <w:rPr>
          <w:noProof/>
        </w:rPr>
        <w:fldChar w:fldCharType="begin"/>
      </w:r>
      <w:r>
        <w:rPr>
          <w:noProof/>
        </w:rPr>
        <w:instrText xml:space="preserve"> PAGEREF _Toc489277452 \h </w:instrText>
      </w:r>
      <w:r w:rsidR="00A409CF">
        <w:rPr>
          <w:noProof/>
        </w:rPr>
      </w:r>
      <w:r w:rsidR="00A409CF">
        <w:rPr>
          <w:noProof/>
        </w:rPr>
        <w:fldChar w:fldCharType="separate"/>
      </w:r>
      <w:r>
        <w:rPr>
          <w:noProof/>
        </w:rPr>
        <w:t>96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Проекты по новому строительству, реконструкции сооружений и центров питания электрической энергии</w:t>
      </w:r>
      <w:r>
        <w:rPr>
          <w:noProof/>
        </w:rPr>
        <w:tab/>
      </w:r>
      <w:r w:rsidR="00A409CF">
        <w:rPr>
          <w:noProof/>
        </w:rPr>
        <w:fldChar w:fldCharType="begin"/>
      </w:r>
      <w:r>
        <w:rPr>
          <w:noProof/>
        </w:rPr>
        <w:instrText xml:space="preserve"> PAGEREF _Toc489277453 \h </w:instrText>
      </w:r>
      <w:r w:rsidR="00A409CF">
        <w:rPr>
          <w:noProof/>
        </w:rPr>
      </w:r>
      <w:r w:rsidR="00A409CF">
        <w:rPr>
          <w:noProof/>
        </w:rPr>
        <w:fldChar w:fldCharType="separate"/>
      </w:r>
      <w:r>
        <w:rPr>
          <w:noProof/>
        </w:rPr>
        <w:t>96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Проекты по новому строительству, реконструкции и модернизации линейных объектов систем электроснабжения</w:t>
      </w:r>
      <w:r>
        <w:rPr>
          <w:noProof/>
        </w:rPr>
        <w:tab/>
      </w:r>
      <w:r w:rsidR="00A409CF">
        <w:rPr>
          <w:noProof/>
        </w:rPr>
        <w:fldChar w:fldCharType="begin"/>
      </w:r>
      <w:r>
        <w:rPr>
          <w:noProof/>
        </w:rPr>
        <w:instrText xml:space="preserve"> PAGEREF _Toc489277454 \h </w:instrText>
      </w:r>
      <w:r w:rsidR="00A409CF">
        <w:rPr>
          <w:noProof/>
        </w:rPr>
      </w:r>
      <w:r w:rsidR="00A409CF">
        <w:rPr>
          <w:noProof/>
        </w:rPr>
        <w:fldChar w:fldCharType="separate"/>
      </w:r>
      <w:r>
        <w:rPr>
          <w:noProof/>
        </w:rPr>
        <w:t>97</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color w:val="00B050"/>
        </w:rPr>
        <w:t>7.</w:t>
      </w:r>
      <w:r>
        <w:rPr>
          <w:rFonts w:asciiTheme="minorHAnsi" w:eastAsiaTheme="minorEastAsia" w:hAnsiTheme="minorHAnsi" w:cstheme="minorBidi"/>
          <w:noProof/>
          <w:sz w:val="22"/>
          <w:szCs w:val="22"/>
        </w:rPr>
        <w:tab/>
      </w:r>
      <w:r w:rsidRPr="00B26360">
        <w:rPr>
          <w:caps/>
          <w:noProof/>
          <w:color w:val="00B050"/>
        </w:rPr>
        <w:t>Перспективная схема теплоснабжения</w:t>
      </w:r>
      <w:r>
        <w:rPr>
          <w:noProof/>
        </w:rPr>
        <w:tab/>
      </w:r>
      <w:r w:rsidR="00A409CF">
        <w:rPr>
          <w:noProof/>
        </w:rPr>
        <w:fldChar w:fldCharType="begin"/>
      </w:r>
      <w:r>
        <w:rPr>
          <w:noProof/>
        </w:rPr>
        <w:instrText xml:space="preserve"> PAGEREF _Toc489277455 \h </w:instrText>
      </w:r>
      <w:r w:rsidR="00A409CF">
        <w:rPr>
          <w:noProof/>
        </w:rPr>
      </w:r>
      <w:r w:rsidR="00A409CF">
        <w:rPr>
          <w:noProof/>
        </w:rPr>
        <w:fldChar w:fldCharType="separate"/>
      </w:r>
      <w:r>
        <w:rPr>
          <w:noProof/>
        </w:rPr>
        <w:t>99</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7.1.</w:t>
      </w:r>
      <w:r>
        <w:rPr>
          <w:rFonts w:asciiTheme="minorHAnsi" w:eastAsiaTheme="minorEastAsia" w:hAnsiTheme="minorHAnsi" w:cstheme="minorBidi"/>
          <w:noProof/>
          <w:sz w:val="22"/>
          <w:szCs w:val="22"/>
        </w:rPr>
        <w:tab/>
      </w:r>
      <w:r w:rsidRPr="00B26360">
        <w:rPr>
          <w:noProof/>
          <w:color w:val="00B050"/>
        </w:rPr>
        <w:t>Обоснование перечня необходимых проектов</w:t>
      </w:r>
      <w:r>
        <w:rPr>
          <w:noProof/>
        </w:rPr>
        <w:tab/>
      </w:r>
      <w:r w:rsidR="00A409CF">
        <w:rPr>
          <w:noProof/>
        </w:rPr>
        <w:fldChar w:fldCharType="begin"/>
      </w:r>
      <w:r>
        <w:rPr>
          <w:noProof/>
        </w:rPr>
        <w:instrText xml:space="preserve"> PAGEREF _Toc489277456 \h </w:instrText>
      </w:r>
      <w:r w:rsidR="00A409CF">
        <w:rPr>
          <w:noProof/>
        </w:rPr>
      </w:r>
      <w:r w:rsidR="00A409CF">
        <w:rPr>
          <w:noProof/>
        </w:rPr>
        <w:fldChar w:fldCharType="separate"/>
      </w:r>
      <w:r>
        <w:rPr>
          <w:noProof/>
        </w:rPr>
        <w:t>99</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7.2.</w:t>
      </w:r>
      <w:r>
        <w:rPr>
          <w:rFonts w:asciiTheme="minorHAnsi" w:eastAsiaTheme="minorEastAsia" w:hAnsiTheme="minorHAnsi" w:cstheme="minorBidi"/>
          <w:noProof/>
          <w:sz w:val="22"/>
          <w:szCs w:val="22"/>
        </w:rPr>
        <w:tab/>
      </w:r>
      <w:r w:rsidRPr="00B26360">
        <w:rPr>
          <w:noProof/>
          <w:color w:val="00B050"/>
        </w:rPr>
        <w:t>Проекты по новому строительству, реконструкции и техническому перевооружению источников тепловой энергии</w:t>
      </w:r>
      <w:r>
        <w:rPr>
          <w:noProof/>
        </w:rPr>
        <w:tab/>
      </w:r>
      <w:r w:rsidR="00A409CF">
        <w:rPr>
          <w:noProof/>
        </w:rPr>
        <w:fldChar w:fldCharType="begin"/>
      </w:r>
      <w:r>
        <w:rPr>
          <w:noProof/>
        </w:rPr>
        <w:instrText xml:space="preserve"> PAGEREF _Toc489277457 \h </w:instrText>
      </w:r>
      <w:r w:rsidR="00A409CF">
        <w:rPr>
          <w:noProof/>
        </w:rPr>
      </w:r>
      <w:r w:rsidR="00A409CF">
        <w:rPr>
          <w:noProof/>
        </w:rPr>
        <w:fldChar w:fldCharType="separate"/>
      </w:r>
      <w:r>
        <w:rPr>
          <w:noProof/>
        </w:rPr>
        <w:t>101</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sidRPr="00B26360">
        <w:rPr>
          <w:noProof/>
          <w:color w:val="00B050"/>
        </w:rPr>
        <w:t>7.2.1.</w:t>
      </w:r>
      <w:r>
        <w:rPr>
          <w:rFonts w:asciiTheme="minorHAnsi" w:eastAsiaTheme="minorEastAsia" w:hAnsiTheme="minorHAnsi" w:cstheme="minorBidi"/>
          <w:noProof/>
          <w:sz w:val="22"/>
          <w:szCs w:val="22"/>
        </w:rPr>
        <w:tab/>
      </w:r>
      <w:r w:rsidRPr="00B26360">
        <w:rPr>
          <w:noProof/>
          <w:color w:val="00B050"/>
        </w:rPr>
        <w:t>Перечень необходимых проектов по новому строительству, реконструкции и техническому перевооружению источников тепловой энергии</w:t>
      </w:r>
      <w:r>
        <w:rPr>
          <w:noProof/>
        </w:rPr>
        <w:tab/>
      </w:r>
      <w:r w:rsidR="00A409CF">
        <w:rPr>
          <w:noProof/>
        </w:rPr>
        <w:fldChar w:fldCharType="begin"/>
      </w:r>
      <w:r>
        <w:rPr>
          <w:noProof/>
        </w:rPr>
        <w:instrText xml:space="preserve"> PAGEREF _Toc489277458 \h </w:instrText>
      </w:r>
      <w:r w:rsidR="00A409CF">
        <w:rPr>
          <w:noProof/>
        </w:rPr>
      </w:r>
      <w:r w:rsidR="00A409CF">
        <w:rPr>
          <w:noProof/>
        </w:rPr>
        <w:fldChar w:fldCharType="separate"/>
      </w:r>
      <w:r>
        <w:rPr>
          <w:noProof/>
        </w:rPr>
        <w:t>101</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sidRPr="00B26360">
        <w:rPr>
          <w:noProof/>
          <w:color w:val="00B050"/>
        </w:rPr>
        <w:t>7.2.2.</w:t>
      </w:r>
      <w:r>
        <w:rPr>
          <w:rFonts w:asciiTheme="minorHAnsi" w:eastAsiaTheme="minorEastAsia" w:hAnsiTheme="minorHAnsi" w:cstheme="minorBidi"/>
          <w:noProof/>
          <w:sz w:val="22"/>
          <w:szCs w:val="22"/>
        </w:rPr>
        <w:tab/>
      </w:r>
      <w:r w:rsidRPr="00B26360">
        <w:rPr>
          <w:noProof/>
          <w:color w:val="00B050"/>
        </w:rPr>
        <w:t>Меры по переоборудованию котельных в источники комбинированной выработки электрической и тепловой энергии</w:t>
      </w:r>
      <w:r>
        <w:rPr>
          <w:noProof/>
        </w:rPr>
        <w:tab/>
      </w:r>
      <w:r w:rsidR="00A409CF">
        <w:rPr>
          <w:noProof/>
        </w:rPr>
        <w:fldChar w:fldCharType="begin"/>
      </w:r>
      <w:r>
        <w:rPr>
          <w:noProof/>
        </w:rPr>
        <w:instrText xml:space="preserve"> PAGEREF _Toc489277459 \h </w:instrText>
      </w:r>
      <w:r w:rsidR="00A409CF">
        <w:rPr>
          <w:noProof/>
        </w:rPr>
      </w:r>
      <w:r w:rsidR="00A409CF">
        <w:rPr>
          <w:noProof/>
        </w:rPr>
        <w:fldChar w:fldCharType="separate"/>
      </w:r>
      <w:r>
        <w:rPr>
          <w:noProof/>
        </w:rPr>
        <w:t>101</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sidRPr="00B26360">
        <w:rPr>
          <w:noProof/>
          <w:color w:val="00B050"/>
        </w:rPr>
        <w:lastRenderedPageBreak/>
        <w:t>7.2.3.</w:t>
      </w:r>
      <w:r>
        <w:rPr>
          <w:rFonts w:asciiTheme="minorHAnsi" w:eastAsiaTheme="minorEastAsia" w:hAnsiTheme="minorHAnsi" w:cstheme="minorBidi"/>
          <w:noProof/>
          <w:sz w:val="22"/>
          <w:szCs w:val="22"/>
        </w:rPr>
        <w:tab/>
      </w:r>
      <w:r w:rsidRPr="00B26360">
        <w:rPr>
          <w:noProof/>
          <w:color w:val="00B050"/>
        </w:rPr>
        <w:t>Меры по переводу котельных в "пиковый" режим</w:t>
      </w:r>
      <w:r>
        <w:rPr>
          <w:noProof/>
        </w:rPr>
        <w:tab/>
      </w:r>
      <w:r w:rsidR="00A409CF">
        <w:rPr>
          <w:noProof/>
        </w:rPr>
        <w:fldChar w:fldCharType="begin"/>
      </w:r>
      <w:r>
        <w:rPr>
          <w:noProof/>
        </w:rPr>
        <w:instrText xml:space="preserve"> PAGEREF _Toc489277460 \h </w:instrText>
      </w:r>
      <w:r w:rsidR="00A409CF">
        <w:rPr>
          <w:noProof/>
        </w:rPr>
      </w:r>
      <w:r w:rsidR="00A409CF">
        <w:rPr>
          <w:noProof/>
        </w:rPr>
        <w:fldChar w:fldCharType="separate"/>
      </w:r>
      <w:r>
        <w:rPr>
          <w:noProof/>
        </w:rPr>
        <w:t>101</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sidRPr="00B26360">
        <w:rPr>
          <w:noProof/>
          <w:color w:val="00B050"/>
        </w:rPr>
        <w:t>7.2.4.</w:t>
      </w:r>
      <w:r>
        <w:rPr>
          <w:rFonts w:asciiTheme="minorHAnsi" w:eastAsiaTheme="minorEastAsia" w:hAnsiTheme="minorHAnsi" w:cstheme="minorBidi"/>
          <w:noProof/>
          <w:sz w:val="22"/>
          <w:szCs w:val="22"/>
        </w:rPr>
        <w:tab/>
      </w:r>
      <w:r w:rsidRPr="00B26360">
        <w:rPr>
          <w:noProof/>
          <w:color w:val="00B050"/>
        </w:rPr>
        <w:t>Решения о перспективной установленной тепловой мощности каждого источника тепловой энергии с учетом резерва</w:t>
      </w:r>
      <w:r>
        <w:rPr>
          <w:noProof/>
        </w:rPr>
        <w:tab/>
      </w:r>
      <w:r w:rsidR="00A409CF">
        <w:rPr>
          <w:noProof/>
        </w:rPr>
        <w:fldChar w:fldCharType="begin"/>
      </w:r>
      <w:r>
        <w:rPr>
          <w:noProof/>
        </w:rPr>
        <w:instrText xml:space="preserve"> PAGEREF _Toc489277461 \h </w:instrText>
      </w:r>
      <w:r w:rsidR="00A409CF">
        <w:rPr>
          <w:noProof/>
        </w:rPr>
      </w:r>
      <w:r w:rsidR="00A409CF">
        <w:rPr>
          <w:noProof/>
        </w:rPr>
        <w:fldChar w:fldCharType="separate"/>
      </w:r>
      <w:r>
        <w:rPr>
          <w:noProof/>
        </w:rPr>
        <w:t>103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7.3.</w:t>
      </w:r>
      <w:r>
        <w:rPr>
          <w:rFonts w:asciiTheme="minorHAnsi" w:eastAsiaTheme="minorEastAsia" w:hAnsiTheme="minorHAnsi" w:cstheme="minorBidi"/>
          <w:noProof/>
          <w:sz w:val="22"/>
          <w:szCs w:val="22"/>
        </w:rPr>
        <w:tab/>
      </w:r>
      <w:r w:rsidRPr="00B26360">
        <w:rPr>
          <w:noProof/>
          <w:color w:val="00B050"/>
        </w:rPr>
        <w:t>Проекты по новому строительству и реконструкции тепловых сетей</w:t>
      </w:r>
      <w:r>
        <w:rPr>
          <w:noProof/>
        </w:rPr>
        <w:tab/>
      </w:r>
      <w:r w:rsidR="00A409CF">
        <w:rPr>
          <w:noProof/>
        </w:rPr>
        <w:fldChar w:fldCharType="begin"/>
      </w:r>
      <w:r>
        <w:rPr>
          <w:noProof/>
        </w:rPr>
        <w:instrText xml:space="preserve"> PAGEREF _Toc489277462 \h </w:instrText>
      </w:r>
      <w:r w:rsidR="00A409CF">
        <w:rPr>
          <w:noProof/>
        </w:rPr>
      </w:r>
      <w:r w:rsidR="00A409CF">
        <w:rPr>
          <w:noProof/>
        </w:rPr>
        <w:fldChar w:fldCharType="separate"/>
      </w:r>
      <w:r>
        <w:rPr>
          <w:noProof/>
        </w:rPr>
        <w:t>104</w:t>
      </w:r>
      <w:r w:rsidR="00A409CF">
        <w:rPr>
          <w:noProof/>
        </w:rPr>
        <w:fldChar w:fldCharType="end"/>
      </w:r>
    </w:p>
    <w:p w:rsidR="002C13CB" w:rsidRDefault="002C13CB">
      <w:pPr>
        <w:pStyle w:val="53"/>
        <w:tabs>
          <w:tab w:val="left" w:pos="1400"/>
          <w:tab w:val="right" w:leader="dot" w:pos="10196"/>
        </w:tabs>
        <w:rPr>
          <w:rFonts w:asciiTheme="minorHAnsi" w:eastAsiaTheme="minorEastAsia" w:hAnsiTheme="minorHAnsi" w:cstheme="minorBidi"/>
          <w:noProof/>
          <w:sz w:val="22"/>
          <w:szCs w:val="22"/>
        </w:rPr>
      </w:pPr>
      <w:r w:rsidRPr="00B26360">
        <w:rPr>
          <w:noProof/>
          <w:color w:val="00B050"/>
        </w:rPr>
        <w:t>7.3.1.</w:t>
      </w:r>
      <w:r>
        <w:rPr>
          <w:rFonts w:asciiTheme="minorHAnsi" w:eastAsiaTheme="minorEastAsia" w:hAnsiTheme="minorHAnsi" w:cstheme="minorBidi"/>
          <w:noProof/>
          <w:sz w:val="22"/>
          <w:szCs w:val="22"/>
        </w:rPr>
        <w:tab/>
      </w:r>
      <w:r w:rsidRPr="00B26360">
        <w:rPr>
          <w:noProof/>
          <w:color w:val="00B050"/>
        </w:rPr>
        <w:t>Перечень необходимых проектов по новому строительству и реконструкции тепловых сетей и сооружений на них</w:t>
      </w:r>
      <w:r>
        <w:rPr>
          <w:noProof/>
        </w:rPr>
        <w:tab/>
      </w:r>
      <w:r w:rsidR="00A409CF">
        <w:rPr>
          <w:noProof/>
        </w:rPr>
        <w:fldChar w:fldCharType="begin"/>
      </w:r>
      <w:r>
        <w:rPr>
          <w:noProof/>
        </w:rPr>
        <w:instrText xml:space="preserve"> PAGEREF _Toc489277463 \h </w:instrText>
      </w:r>
      <w:r w:rsidR="00A409CF">
        <w:rPr>
          <w:noProof/>
        </w:rPr>
      </w:r>
      <w:r w:rsidR="00A409CF">
        <w:rPr>
          <w:noProof/>
        </w:rPr>
        <w:fldChar w:fldCharType="separate"/>
      </w:r>
      <w:r>
        <w:rPr>
          <w:noProof/>
        </w:rPr>
        <w:t>104</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8.</w:t>
      </w:r>
      <w:r>
        <w:rPr>
          <w:rFonts w:asciiTheme="minorHAnsi" w:eastAsiaTheme="minorEastAsia" w:hAnsiTheme="minorHAnsi" w:cstheme="minorBidi"/>
          <w:noProof/>
          <w:sz w:val="22"/>
          <w:szCs w:val="22"/>
        </w:rPr>
        <w:tab/>
      </w:r>
      <w:r w:rsidRPr="00B26360">
        <w:rPr>
          <w:caps/>
          <w:noProof/>
        </w:rPr>
        <w:t>Перспективная схема водоснабжения</w:t>
      </w:r>
      <w:r>
        <w:rPr>
          <w:noProof/>
        </w:rPr>
        <w:tab/>
      </w:r>
      <w:r w:rsidR="00A409CF">
        <w:rPr>
          <w:noProof/>
        </w:rPr>
        <w:fldChar w:fldCharType="begin"/>
      </w:r>
      <w:r>
        <w:rPr>
          <w:noProof/>
        </w:rPr>
        <w:instrText xml:space="preserve"> PAGEREF _Toc489277464 \h </w:instrText>
      </w:r>
      <w:r w:rsidR="00A409CF">
        <w:rPr>
          <w:noProof/>
        </w:rPr>
      </w:r>
      <w:r w:rsidR="00A409CF">
        <w:rPr>
          <w:noProof/>
        </w:rPr>
        <w:fldChar w:fldCharType="separate"/>
      </w:r>
      <w:r>
        <w:rPr>
          <w:noProof/>
        </w:rPr>
        <w:t>106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Обоснование перечня необходимых проектов</w:t>
      </w:r>
      <w:r>
        <w:rPr>
          <w:noProof/>
        </w:rPr>
        <w:tab/>
      </w:r>
      <w:r w:rsidR="00A409CF">
        <w:rPr>
          <w:noProof/>
        </w:rPr>
        <w:fldChar w:fldCharType="begin"/>
      </w:r>
      <w:r>
        <w:rPr>
          <w:noProof/>
        </w:rPr>
        <w:instrText xml:space="preserve"> PAGEREF _Toc489277465 \h </w:instrText>
      </w:r>
      <w:r w:rsidR="00A409CF">
        <w:rPr>
          <w:noProof/>
        </w:rPr>
      </w:r>
      <w:r w:rsidR="00A409CF">
        <w:rPr>
          <w:noProof/>
        </w:rPr>
        <w:fldChar w:fldCharType="separate"/>
      </w:r>
      <w:r>
        <w:rPr>
          <w:noProof/>
        </w:rPr>
        <w:t>106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Проекты по развитию головных объектов систем водоснабжения</w:t>
      </w:r>
      <w:r>
        <w:rPr>
          <w:noProof/>
        </w:rPr>
        <w:tab/>
      </w:r>
      <w:r w:rsidR="00A409CF">
        <w:rPr>
          <w:noProof/>
        </w:rPr>
        <w:fldChar w:fldCharType="begin"/>
      </w:r>
      <w:r>
        <w:rPr>
          <w:noProof/>
        </w:rPr>
        <w:instrText xml:space="preserve"> PAGEREF _Toc489277466 \h </w:instrText>
      </w:r>
      <w:r w:rsidR="00A409CF">
        <w:rPr>
          <w:noProof/>
        </w:rPr>
      </w:r>
      <w:r w:rsidR="00A409CF">
        <w:rPr>
          <w:noProof/>
        </w:rPr>
        <w:fldChar w:fldCharType="separate"/>
      </w:r>
      <w:r>
        <w:rPr>
          <w:noProof/>
        </w:rPr>
        <w:t>106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Проекты по развитию водопроводных сетей для подключения перспективных потребителей</w:t>
      </w:r>
      <w:r>
        <w:rPr>
          <w:noProof/>
        </w:rPr>
        <w:tab/>
      </w:r>
      <w:r w:rsidR="00A409CF">
        <w:rPr>
          <w:noProof/>
        </w:rPr>
        <w:fldChar w:fldCharType="begin"/>
      </w:r>
      <w:r>
        <w:rPr>
          <w:noProof/>
        </w:rPr>
        <w:instrText xml:space="preserve"> PAGEREF _Toc489277467 \h </w:instrText>
      </w:r>
      <w:r w:rsidR="00A409CF">
        <w:rPr>
          <w:noProof/>
        </w:rPr>
      </w:r>
      <w:r w:rsidR="00A409CF">
        <w:rPr>
          <w:noProof/>
        </w:rPr>
        <w:fldChar w:fldCharType="separate"/>
      </w:r>
      <w:r>
        <w:rPr>
          <w:noProof/>
        </w:rPr>
        <w:t>108</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9.</w:t>
      </w:r>
      <w:r>
        <w:rPr>
          <w:rFonts w:asciiTheme="minorHAnsi" w:eastAsiaTheme="minorEastAsia" w:hAnsiTheme="minorHAnsi" w:cstheme="minorBidi"/>
          <w:noProof/>
          <w:sz w:val="22"/>
          <w:szCs w:val="22"/>
        </w:rPr>
        <w:tab/>
      </w:r>
      <w:r w:rsidRPr="00B26360">
        <w:rPr>
          <w:caps/>
          <w:noProof/>
        </w:rPr>
        <w:t>Перспективная схема водоотведения</w:t>
      </w:r>
      <w:r>
        <w:rPr>
          <w:noProof/>
        </w:rPr>
        <w:tab/>
      </w:r>
      <w:r w:rsidR="00A409CF">
        <w:rPr>
          <w:noProof/>
        </w:rPr>
        <w:fldChar w:fldCharType="begin"/>
      </w:r>
      <w:r>
        <w:rPr>
          <w:noProof/>
        </w:rPr>
        <w:instrText xml:space="preserve"> PAGEREF _Toc489277468 \h </w:instrText>
      </w:r>
      <w:r w:rsidR="00A409CF">
        <w:rPr>
          <w:noProof/>
        </w:rPr>
      </w:r>
      <w:r w:rsidR="00A409CF">
        <w:rPr>
          <w:noProof/>
        </w:rPr>
        <w:fldChar w:fldCharType="separate"/>
      </w:r>
      <w:r>
        <w:rPr>
          <w:noProof/>
        </w:rPr>
        <w:t>110</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Обоснование перечня необходимых проектов</w:t>
      </w:r>
      <w:r>
        <w:rPr>
          <w:noProof/>
        </w:rPr>
        <w:tab/>
      </w:r>
      <w:r w:rsidR="00A409CF">
        <w:rPr>
          <w:noProof/>
        </w:rPr>
        <w:fldChar w:fldCharType="begin"/>
      </w:r>
      <w:r>
        <w:rPr>
          <w:noProof/>
        </w:rPr>
        <w:instrText xml:space="preserve"> PAGEREF _Toc489277469 \h </w:instrText>
      </w:r>
      <w:r w:rsidR="00A409CF">
        <w:rPr>
          <w:noProof/>
        </w:rPr>
      </w:r>
      <w:r w:rsidR="00A409CF">
        <w:rPr>
          <w:noProof/>
        </w:rPr>
        <w:fldChar w:fldCharType="separate"/>
      </w:r>
      <w:r>
        <w:rPr>
          <w:noProof/>
        </w:rPr>
        <w:t>110</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Проекты по новому строительству, реконструкции сооружений и головных насосных станций системы водоотведения</w:t>
      </w:r>
      <w:r>
        <w:rPr>
          <w:noProof/>
        </w:rPr>
        <w:tab/>
      </w:r>
      <w:r w:rsidR="00A409CF">
        <w:rPr>
          <w:noProof/>
        </w:rPr>
        <w:fldChar w:fldCharType="begin"/>
      </w:r>
      <w:r>
        <w:rPr>
          <w:noProof/>
        </w:rPr>
        <w:instrText xml:space="preserve"> PAGEREF _Toc489277470 \h </w:instrText>
      </w:r>
      <w:r w:rsidR="00A409CF">
        <w:rPr>
          <w:noProof/>
        </w:rPr>
      </w:r>
      <w:r w:rsidR="00A409CF">
        <w:rPr>
          <w:noProof/>
        </w:rPr>
        <w:fldChar w:fldCharType="separate"/>
      </w:r>
      <w:r>
        <w:rPr>
          <w:noProof/>
        </w:rPr>
        <w:t>110</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9.3.</w:t>
      </w:r>
      <w:r>
        <w:rPr>
          <w:rFonts w:asciiTheme="minorHAnsi" w:eastAsiaTheme="minorEastAsia" w:hAnsiTheme="minorHAnsi" w:cstheme="minorBidi"/>
          <w:noProof/>
          <w:sz w:val="22"/>
          <w:szCs w:val="22"/>
        </w:rPr>
        <w:tab/>
      </w:r>
      <w:r>
        <w:rPr>
          <w:noProof/>
        </w:rPr>
        <w:t>Проекты по новому строительству, реконструкции и модернизации линейных объектов систем водоотведения</w:t>
      </w:r>
      <w:r>
        <w:rPr>
          <w:noProof/>
        </w:rPr>
        <w:tab/>
      </w:r>
      <w:r w:rsidR="00A409CF">
        <w:rPr>
          <w:noProof/>
        </w:rPr>
        <w:fldChar w:fldCharType="begin"/>
      </w:r>
      <w:r>
        <w:rPr>
          <w:noProof/>
        </w:rPr>
        <w:instrText xml:space="preserve"> PAGEREF _Toc489277471 \h </w:instrText>
      </w:r>
      <w:r w:rsidR="00A409CF">
        <w:rPr>
          <w:noProof/>
        </w:rPr>
      </w:r>
      <w:r w:rsidR="00A409CF">
        <w:rPr>
          <w:noProof/>
        </w:rPr>
        <w:fldChar w:fldCharType="separate"/>
      </w:r>
      <w:r>
        <w:rPr>
          <w:noProof/>
        </w:rPr>
        <w:t>112</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10.</w:t>
      </w:r>
      <w:r>
        <w:rPr>
          <w:rFonts w:asciiTheme="minorHAnsi" w:eastAsiaTheme="minorEastAsia" w:hAnsiTheme="minorHAnsi" w:cstheme="minorBidi"/>
          <w:noProof/>
          <w:sz w:val="22"/>
          <w:szCs w:val="22"/>
        </w:rPr>
        <w:tab/>
      </w:r>
      <w:r w:rsidRPr="00B26360">
        <w:rPr>
          <w:caps/>
          <w:noProof/>
        </w:rPr>
        <w:t>Перспективная схема обращения с ТКО</w:t>
      </w:r>
      <w:r>
        <w:rPr>
          <w:noProof/>
        </w:rPr>
        <w:tab/>
      </w:r>
      <w:r w:rsidR="00A409CF">
        <w:rPr>
          <w:noProof/>
        </w:rPr>
        <w:fldChar w:fldCharType="begin"/>
      </w:r>
      <w:r>
        <w:rPr>
          <w:noProof/>
        </w:rPr>
        <w:instrText xml:space="preserve"> PAGEREF _Toc489277472 \h </w:instrText>
      </w:r>
      <w:r w:rsidR="00A409CF">
        <w:rPr>
          <w:noProof/>
        </w:rPr>
      </w:r>
      <w:r w:rsidR="00A409CF">
        <w:rPr>
          <w:noProof/>
        </w:rPr>
        <w:fldChar w:fldCharType="separate"/>
      </w:r>
      <w:r>
        <w:rPr>
          <w:noProof/>
        </w:rPr>
        <w:t>114</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11.</w:t>
      </w:r>
      <w:r>
        <w:rPr>
          <w:rFonts w:asciiTheme="minorHAnsi" w:eastAsiaTheme="minorEastAsia" w:hAnsiTheme="minorHAnsi" w:cstheme="minorBidi"/>
          <w:noProof/>
          <w:sz w:val="22"/>
          <w:szCs w:val="22"/>
        </w:rPr>
        <w:tab/>
      </w:r>
      <w:r w:rsidRPr="00B26360">
        <w:rPr>
          <w:caps/>
          <w:noProof/>
        </w:rPr>
        <w:t>общая программа проектов</w:t>
      </w:r>
      <w:r>
        <w:rPr>
          <w:noProof/>
        </w:rPr>
        <w:tab/>
      </w:r>
      <w:r w:rsidR="00A409CF">
        <w:rPr>
          <w:noProof/>
        </w:rPr>
        <w:fldChar w:fldCharType="begin"/>
      </w:r>
      <w:r>
        <w:rPr>
          <w:noProof/>
        </w:rPr>
        <w:instrText xml:space="preserve"> PAGEREF _Toc489277473 \h </w:instrText>
      </w:r>
      <w:r w:rsidR="00A409CF">
        <w:rPr>
          <w:noProof/>
        </w:rPr>
      </w:r>
      <w:r w:rsidR="00A409CF">
        <w:rPr>
          <w:noProof/>
        </w:rPr>
        <w:fldChar w:fldCharType="separate"/>
      </w:r>
      <w:r>
        <w:rPr>
          <w:noProof/>
        </w:rPr>
        <w:t>118</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12.</w:t>
      </w:r>
      <w:r>
        <w:rPr>
          <w:rFonts w:asciiTheme="minorHAnsi" w:eastAsiaTheme="minorEastAsia" w:hAnsiTheme="minorHAnsi" w:cstheme="minorBidi"/>
          <w:noProof/>
          <w:sz w:val="22"/>
          <w:szCs w:val="22"/>
        </w:rPr>
        <w:tab/>
      </w:r>
      <w:r w:rsidRPr="00B26360">
        <w:rPr>
          <w:caps/>
          <w:noProof/>
        </w:rPr>
        <w:t>финансовые потребности для реализации программы</w:t>
      </w:r>
      <w:r>
        <w:rPr>
          <w:noProof/>
        </w:rPr>
        <w:tab/>
      </w:r>
      <w:r w:rsidR="00A409CF">
        <w:rPr>
          <w:noProof/>
        </w:rPr>
        <w:fldChar w:fldCharType="begin"/>
      </w:r>
      <w:r>
        <w:rPr>
          <w:noProof/>
        </w:rPr>
        <w:instrText xml:space="preserve"> PAGEREF _Toc489277474 \h </w:instrText>
      </w:r>
      <w:r w:rsidR="00A409CF">
        <w:rPr>
          <w:noProof/>
        </w:rPr>
      </w:r>
      <w:r w:rsidR="00A409CF">
        <w:rPr>
          <w:noProof/>
        </w:rPr>
        <w:fldChar w:fldCharType="separate"/>
      </w:r>
      <w:r>
        <w:rPr>
          <w:noProof/>
        </w:rPr>
        <w:t>122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Финансовые потребности для реализации общей программы инвестиционных проектов перспективных схем ресурсоснабжения</w:t>
      </w:r>
      <w:r>
        <w:rPr>
          <w:noProof/>
        </w:rPr>
        <w:tab/>
      </w:r>
      <w:r w:rsidR="00A409CF">
        <w:rPr>
          <w:noProof/>
        </w:rPr>
        <w:fldChar w:fldCharType="begin"/>
      </w:r>
      <w:r>
        <w:rPr>
          <w:noProof/>
        </w:rPr>
        <w:instrText xml:space="preserve"> PAGEREF _Toc489277475 \h </w:instrText>
      </w:r>
      <w:r w:rsidR="00A409CF">
        <w:rPr>
          <w:noProof/>
        </w:rPr>
      </w:r>
      <w:r w:rsidR="00A409CF">
        <w:rPr>
          <w:noProof/>
        </w:rPr>
        <w:fldChar w:fldCharType="separate"/>
      </w:r>
      <w:r>
        <w:rPr>
          <w:noProof/>
        </w:rPr>
        <w:t>122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Финансовые потребности для реализации программы инвестиционных проектов электроснабжения</w:t>
      </w:r>
      <w:r>
        <w:rPr>
          <w:noProof/>
        </w:rPr>
        <w:tab/>
      </w:r>
      <w:r w:rsidR="00A409CF">
        <w:rPr>
          <w:noProof/>
        </w:rPr>
        <w:fldChar w:fldCharType="begin"/>
      </w:r>
      <w:r>
        <w:rPr>
          <w:noProof/>
        </w:rPr>
        <w:instrText xml:space="preserve"> PAGEREF _Toc489277476 \h </w:instrText>
      </w:r>
      <w:r w:rsidR="00A409CF">
        <w:rPr>
          <w:noProof/>
        </w:rPr>
      </w:r>
      <w:r w:rsidR="00A409CF">
        <w:rPr>
          <w:noProof/>
        </w:rPr>
        <w:fldChar w:fldCharType="separate"/>
      </w:r>
      <w:r>
        <w:rPr>
          <w:noProof/>
        </w:rPr>
        <w:t>122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12.3.</w:t>
      </w:r>
      <w:r>
        <w:rPr>
          <w:rFonts w:asciiTheme="minorHAnsi" w:eastAsiaTheme="minorEastAsia" w:hAnsiTheme="minorHAnsi" w:cstheme="minorBidi"/>
          <w:noProof/>
          <w:sz w:val="22"/>
          <w:szCs w:val="22"/>
        </w:rPr>
        <w:tab/>
      </w:r>
      <w:r>
        <w:rPr>
          <w:noProof/>
        </w:rPr>
        <w:t>Финансовые потребности для реализации программы инвестиционных проектов теплоснабжения</w:t>
      </w:r>
      <w:r>
        <w:rPr>
          <w:noProof/>
        </w:rPr>
        <w:tab/>
      </w:r>
      <w:r w:rsidR="00A409CF">
        <w:rPr>
          <w:noProof/>
        </w:rPr>
        <w:fldChar w:fldCharType="begin"/>
      </w:r>
      <w:r>
        <w:rPr>
          <w:noProof/>
        </w:rPr>
        <w:instrText xml:space="preserve"> PAGEREF _Toc489277477 \h </w:instrText>
      </w:r>
      <w:r w:rsidR="00A409CF">
        <w:rPr>
          <w:noProof/>
        </w:rPr>
      </w:r>
      <w:r w:rsidR="00A409CF">
        <w:rPr>
          <w:noProof/>
        </w:rPr>
        <w:fldChar w:fldCharType="separate"/>
      </w:r>
      <w:r>
        <w:rPr>
          <w:noProof/>
        </w:rPr>
        <w:t>122</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12.4.</w:t>
      </w:r>
      <w:r>
        <w:rPr>
          <w:rFonts w:asciiTheme="minorHAnsi" w:eastAsiaTheme="minorEastAsia" w:hAnsiTheme="minorHAnsi" w:cstheme="minorBidi"/>
          <w:noProof/>
          <w:sz w:val="22"/>
          <w:szCs w:val="22"/>
        </w:rPr>
        <w:tab/>
      </w:r>
      <w:r>
        <w:rPr>
          <w:noProof/>
        </w:rPr>
        <w:t>Финансовые потребности для реализации программы инвестиционных проектов водоснабжения</w:t>
      </w:r>
      <w:r>
        <w:rPr>
          <w:noProof/>
        </w:rPr>
        <w:tab/>
      </w:r>
      <w:r w:rsidR="00A409CF">
        <w:rPr>
          <w:noProof/>
        </w:rPr>
        <w:fldChar w:fldCharType="begin"/>
      </w:r>
      <w:r>
        <w:rPr>
          <w:noProof/>
        </w:rPr>
        <w:instrText xml:space="preserve"> PAGEREF _Toc489277478 \h </w:instrText>
      </w:r>
      <w:r w:rsidR="00A409CF">
        <w:rPr>
          <w:noProof/>
        </w:rPr>
      </w:r>
      <w:r w:rsidR="00A409CF">
        <w:rPr>
          <w:noProof/>
        </w:rPr>
        <w:fldChar w:fldCharType="separate"/>
      </w:r>
      <w:r>
        <w:rPr>
          <w:noProof/>
        </w:rPr>
        <w:t>125</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12.5.</w:t>
      </w:r>
      <w:r>
        <w:rPr>
          <w:rFonts w:asciiTheme="minorHAnsi" w:eastAsiaTheme="minorEastAsia" w:hAnsiTheme="minorHAnsi" w:cstheme="minorBidi"/>
          <w:noProof/>
          <w:sz w:val="22"/>
          <w:szCs w:val="22"/>
        </w:rPr>
        <w:tab/>
      </w:r>
      <w:r>
        <w:rPr>
          <w:noProof/>
        </w:rPr>
        <w:t>Финансовые потребности для реализации программы инвестиционных проектов водоотведения</w:t>
      </w:r>
      <w:r>
        <w:rPr>
          <w:noProof/>
        </w:rPr>
        <w:tab/>
      </w:r>
      <w:r w:rsidR="00A409CF">
        <w:rPr>
          <w:noProof/>
        </w:rPr>
        <w:fldChar w:fldCharType="begin"/>
      </w:r>
      <w:r>
        <w:rPr>
          <w:noProof/>
        </w:rPr>
        <w:instrText xml:space="preserve"> PAGEREF _Toc489277479 \h </w:instrText>
      </w:r>
      <w:r w:rsidR="00A409CF">
        <w:rPr>
          <w:noProof/>
        </w:rPr>
      </w:r>
      <w:r w:rsidR="00A409CF">
        <w:rPr>
          <w:noProof/>
        </w:rPr>
        <w:fldChar w:fldCharType="separate"/>
      </w:r>
      <w:r>
        <w:rPr>
          <w:noProof/>
        </w:rPr>
        <w:t>126</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12.6.</w:t>
      </w:r>
      <w:r>
        <w:rPr>
          <w:rFonts w:asciiTheme="minorHAnsi" w:eastAsiaTheme="minorEastAsia" w:hAnsiTheme="minorHAnsi" w:cstheme="minorBidi"/>
          <w:noProof/>
          <w:sz w:val="22"/>
          <w:szCs w:val="22"/>
        </w:rPr>
        <w:tab/>
      </w:r>
      <w:r>
        <w:rPr>
          <w:noProof/>
        </w:rPr>
        <w:t>Финансовые потребности для реализации программы инвестиционных проектов сбора и захоронения (утилизации) ТКО</w:t>
      </w:r>
      <w:r>
        <w:rPr>
          <w:noProof/>
        </w:rPr>
        <w:tab/>
      </w:r>
      <w:r w:rsidR="00A409CF">
        <w:rPr>
          <w:noProof/>
        </w:rPr>
        <w:fldChar w:fldCharType="begin"/>
      </w:r>
      <w:r>
        <w:rPr>
          <w:noProof/>
        </w:rPr>
        <w:instrText xml:space="preserve"> PAGEREF _Toc489277480 \h </w:instrText>
      </w:r>
      <w:r w:rsidR="00A409CF">
        <w:rPr>
          <w:noProof/>
        </w:rPr>
      </w:r>
      <w:r w:rsidR="00A409CF">
        <w:rPr>
          <w:noProof/>
        </w:rPr>
        <w:fldChar w:fldCharType="separate"/>
      </w:r>
      <w:r>
        <w:rPr>
          <w:noProof/>
        </w:rPr>
        <w:t>127</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13.</w:t>
      </w:r>
      <w:r>
        <w:rPr>
          <w:rFonts w:asciiTheme="minorHAnsi" w:eastAsiaTheme="minorEastAsia" w:hAnsiTheme="minorHAnsi" w:cstheme="minorBidi"/>
          <w:noProof/>
          <w:sz w:val="22"/>
          <w:szCs w:val="22"/>
        </w:rPr>
        <w:tab/>
      </w:r>
      <w:r w:rsidRPr="00B26360">
        <w:rPr>
          <w:caps/>
          <w:noProof/>
        </w:rPr>
        <w:t>Организация реализации проектов</w:t>
      </w:r>
      <w:r>
        <w:rPr>
          <w:noProof/>
        </w:rPr>
        <w:tab/>
      </w:r>
      <w:r w:rsidR="00A409CF">
        <w:rPr>
          <w:noProof/>
        </w:rPr>
        <w:fldChar w:fldCharType="begin"/>
      </w:r>
      <w:r>
        <w:rPr>
          <w:noProof/>
        </w:rPr>
        <w:instrText xml:space="preserve"> PAGEREF _Toc489277481 \h </w:instrText>
      </w:r>
      <w:r w:rsidR="00A409CF">
        <w:rPr>
          <w:noProof/>
        </w:rPr>
      </w:r>
      <w:r w:rsidR="00A409CF">
        <w:rPr>
          <w:noProof/>
        </w:rPr>
        <w:fldChar w:fldCharType="separate"/>
      </w:r>
      <w:r>
        <w:rPr>
          <w:noProof/>
        </w:rPr>
        <w:t>128</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14.</w:t>
      </w:r>
      <w:r>
        <w:rPr>
          <w:rFonts w:asciiTheme="minorHAnsi" w:eastAsiaTheme="minorEastAsia" w:hAnsiTheme="minorHAnsi" w:cstheme="minorBidi"/>
          <w:noProof/>
          <w:sz w:val="22"/>
          <w:szCs w:val="22"/>
        </w:rPr>
        <w:tab/>
      </w:r>
      <w:r w:rsidRPr="00B26360">
        <w:rPr>
          <w:caps/>
          <w:noProof/>
        </w:rPr>
        <w:t>Программы инвестиционных проектов, тариф</w:t>
      </w:r>
      <w:r>
        <w:rPr>
          <w:noProof/>
        </w:rPr>
        <w:tab/>
      </w:r>
      <w:r w:rsidR="00A409CF">
        <w:rPr>
          <w:noProof/>
        </w:rPr>
        <w:fldChar w:fldCharType="begin"/>
      </w:r>
      <w:r>
        <w:rPr>
          <w:noProof/>
        </w:rPr>
        <w:instrText xml:space="preserve"> PAGEREF _Toc489277482 \h </w:instrText>
      </w:r>
      <w:r w:rsidR="00A409CF">
        <w:rPr>
          <w:noProof/>
        </w:rPr>
      </w:r>
      <w:r w:rsidR="00A409CF">
        <w:rPr>
          <w:noProof/>
        </w:rPr>
        <w:fldChar w:fldCharType="separate"/>
      </w:r>
      <w:r>
        <w:rPr>
          <w:noProof/>
        </w:rPr>
        <w:t>131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Программы инвестиционных проектов, тариф для системы электроснабжения сельского поселения Полноват</w:t>
      </w:r>
      <w:r>
        <w:rPr>
          <w:noProof/>
        </w:rPr>
        <w:tab/>
      </w:r>
      <w:r w:rsidR="00A409CF">
        <w:rPr>
          <w:noProof/>
        </w:rPr>
        <w:fldChar w:fldCharType="begin"/>
      </w:r>
      <w:r>
        <w:rPr>
          <w:noProof/>
        </w:rPr>
        <w:instrText xml:space="preserve"> PAGEREF _Toc489277483 \h </w:instrText>
      </w:r>
      <w:r w:rsidR="00A409CF">
        <w:rPr>
          <w:noProof/>
        </w:rPr>
      </w:r>
      <w:r w:rsidR="00A409CF">
        <w:rPr>
          <w:noProof/>
        </w:rPr>
        <w:fldChar w:fldCharType="separate"/>
      </w:r>
      <w:r>
        <w:rPr>
          <w:noProof/>
        </w:rPr>
        <w:t>131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14.1.1.</w:t>
      </w:r>
      <w:r>
        <w:rPr>
          <w:rFonts w:asciiTheme="minorHAnsi" w:eastAsiaTheme="minorEastAsia" w:hAnsiTheme="minorHAnsi" w:cstheme="minorBidi"/>
          <w:noProof/>
          <w:sz w:val="22"/>
          <w:szCs w:val="22"/>
        </w:rPr>
        <w:tab/>
      </w:r>
      <w:r>
        <w:rPr>
          <w:noProof/>
        </w:rPr>
        <w:t>Обоснование источников финансирования для реализации инвестиционных проектов электроснабжения</w:t>
      </w:r>
      <w:r>
        <w:rPr>
          <w:noProof/>
        </w:rPr>
        <w:tab/>
      </w:r>
      <w:r w:rsidR="00A409CF">
        <w:rPr>
          <w:noProof/>
        </w:rPr>
        <w:fldChar w:fldCharType="begin"/>
      </w:r>
      <w:r>
        <w:rPr>
          <w:noProof/>
        </w:rPr>
        <w:instrText xml:space="preserve"> PAGEREF _Toc489277484 \h </w:instrText>
      </w:r>
      <w:r w:rsidR="00A409CF">
        <w:rPr>
          <w:noProof/>
        </w:rPr>
      </w:r>
      <w:r w:rsidR="00A409CF">
        <w:rPr>
          <w:noProof/>
        </w:rPr>
        <w:fldChar w:fldCharType="separate"/>
      </w:r>
      <w:r>
        <w:rPr>
          <w:noProof/>
        </w:rPr>
        <w:t>131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14.1.2.</w:t>
      </w:r>
      <w:r>
        <w:rPr>
          <w:rFonts w:asciiTheme="minorHAnsi" w:eastAsiaTheme="minorEastAsia" w:hAnsiTheme="minorHAnsi" w:cstheme="minorBidi"/>
          <w:noProof/>
          <w:sz w:val="22"/>
          <w:szCs w:val="22"/>
        </w:rPr>
        <w:tab/>
      </w:r>
      <w:r>
        <w:rPr>
          <w:noProof/>
        </w:rPr>
        <w:t>Оценка  уровня тарифов на электрическую энергию при реализации программы инвестиционных проектов электроснабжения</w:t>
      </w:r>
      <w:r>
        <w:rPr>
          <w:noProof/>
        </w:rPr>
        <w:tab/>
      </w:r>
      <w:r w:rsidR="00A409CF">
        <w:rPr>
          <w:noProof/>
        </w:rPr>
        <w:fldChar w:fldCharType="begin"/>
      </w:r>
      <w:r>
        <w:rPr>
          <w:noProof/>
        </w:rPr>
        <w:instrText xml:space="preserve"> PAGEREF _Toc489277485 \h </w:instrText>
      </w:r>
      <w:r w:rsidR="00A409CF">
        <w:rPr>
          <w:noProof/>
        </w:rPr>
      </w:r>
      <w:r w:rsidR="00A409CF">
        <w:rPr>
          <w:noProof/>
        </w:rPr>
        <w:fldChar w:fldCharType="separate"/>
      </w:r>
      <w:r>
        <w:rPr>
          <w:noProof/>
        </w:rPr>
        <w:t>131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14.2.</w:t>
      </w:r>
      <w:r>
        <w:rPr>
          <w:rFonts w:asciiTheme="minorHAnsi" w:eastAsiaTheme="minorEastAsia" w:hAnsiTheme="minorHAnsi" w:cstheme="minorBidi"/>
          <w:noProof/>
          <w:sz w:val="22"/>
          <w:szCs w:val="22"/>
        </w:rPr>
        <w:tab/>
      </w:r>
      <w:r w:rsidRPr="00B26360">
        <w:rPr>
          <w:noProof/>
          <w:color w:val="00B050"/>
        </w:rPr>
        <w:t>Программы инвестиционных проектов, тариф для систем теплоснабжения сельского поселения Полноват</w:t>
      </w:r>
      <w:r>
        <w:rPr>
          <w:noProof/>
        </w:rPr>
        <w:tab/>
      </w:r>
      <w:r w:rsidR="00A409CF">
        <w:rPr>
          <w:noProof/>
        </w:rPr>
        <w:fldChar w:fldCharType="begin"/>
      </w:r>
      <w:r>
        <w:rPr>
          <w:noProof/>
        </w:rPr>
        <w:instrText xml:space="preserve"> PAGEREF _Toc489277486 \h </w:instrText>
      </w:r>
      <w:r w:rsidR="00A409CF">
        <w:rPr>
          <w:noProof/>
        </w:rPr>
      </w:r>
      <w:r w:rsidR="00A409CF">
        <w:rPr>
          <w:noProof/>
        </w:rPr>
        <w:fldChar w:fldCharType="separate"/>
      </w:r>
      <w:r>
        <w:rPr>
          <w:noProof/>
        </w:rPr>
        <w:t>133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14.2.1.</w:t>
      </w:r>
      <w:r>
        <w:rPr>
          <w:rFonts w:asciiTheme="minorHAnsi" w:eastAsiaTheme="minorEastAsia" w:hAnsiTheme="minorHAnsi" w:cstheme="minorBidi"/>
          <w:noProof/>
          <w:sz w:val="22"/>
          <w:szCs w:val="22"/>
        </w:rPr>
        <w:tab/>
      </w:r>
      <w:r w:rsidRPr="00B26360">
        <w:rPr>
          <w:noProof/>
          <w:color w:val="00B050"/>
        </w:rPr>
        <w:t>Обоснование источников финансирования для реализации инвестиционных проектов теплоснабжения</w:t>
      </w:r>
      <w:r>
        <w:rPr>
          <w:noProof/>
        </w:rPr>
        <w:tab/>
      </w:r>
      <w:r w:rsidR="00A409CF">
        <w:rPr>
          <w:noProof/>
        </w:rPr>
        <w:fldChar w:fldCharType="begin"/>
      </w:r>
      <w:r>
        <w:rPr>
          <w:noProof/>
        </w:rPr>
        <w:instrText xml:space="preserve"> PAGEREF _Toc489277487 \h </w:instrText>
      </w:r>
      <w:r w:rsidR="00A409CF">
        <w:rPr>
          <w:noProof/>
        </w:rPr>
      </w:r>
      <w:r w:rsidR="00A409CF">
        <w:rPr>
          <w:noProof/>
        </w:rPr>
        <w:fldChar w:fldCharType="separate"/>
      </w:r>
      <w:r>
        <w:rPr>
          <w:noProof/>
        </w:rPr>
        <w:t>133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sidRPr="00B26360">
        <w:rPr>
          <w:noProof/>
          <w:color w:val="00B050"/>
        </w:rPr>
        <w:t>14.2.2.</w:t>
      </w:r>
      <w:r>
        <w:rPr>
          <w:rFonts w:asciiTheme="minorHAnsi" w:eastAsiaTheme="minorEastAsia" w:hAnsiTheme="minorHAnsi" w:cstheme="minorBidi"/>
          <w:noProof/>
          <w:sz w:val="22"/>
          <w:szCs w:val="22"/>
        </w:rPr>
        <w:tab/>
      </w:r>
      <w:r w:rsidRPr="00B26360">
        <w:rPr>
          <w:noProof/>
          <w:color w:val="00B050"/>
        </w:rPr>
        <w:t>Оценка  уровня тарифов на тепловую энергию при реализации программы инвестиционных проектов теплоснабжения</w:t>
      </w:r>
      <w:r>
        <w:rPr>
          <w:noProof/>
        </w:rPr>
        <w:tab/>
      </w:r>
      <w:r w:rsidR="00A409CF">
        <w:rPr>
          <w:noProof/>
        </w:rPr>
        <w:fldChar w:fldCharType="begin"/>
      </w:r>
      <w:r>
        <w:rPr>
          <w:noProof/>
        </w:rPr>
        <w:instrText xml:space="preserve"> PAGEREF _Toc489277488 \h </w:instrText>
      </w:r>
      <w:r w:rsidR="00A409CF">
        <w:rPr>
          <w:noProof/>
        </w:rPr>
      </w:r>
      <w:r w:rsidR="00A409CF">
        <w:rPr>
          <w:noProof/>
        </w:rPr>
        <w:fldChar w:fldCharType="separate"/>
      </w:r>
      <w:r>
        <w:rPr>
          <w:noProof/>
        </w:rPr>
        <w:t>137</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Программы инвестиционных проектов, тариф для систем водоснабжения сельского поселения Полноват</w:t>
      </w:r>
      <w:r>
        <w:rPr>
          <w:noProof/>
        </w:rPr>
        <w:tab/>
      </w:r>
      <w:r w:rsidR="00A409CF">
        <w:rPr>
          <w:noProof/>
        </w:rPr>
        <w:fldChar w:fldCharType="begin"/>
      </w:r>
      <w:r>
        <w:rPr>
          <w:noProof/>
        </w:rPr>
        <w:instrText xml:space="preserve"> PAGEREF _Toc489277489 \h </w:instrText>
      </w:r>
      <w:r w:rsidR="00A409CF">
        <w:rPr>
          <w:noProof/>
        </w:rPr>
      </w:r>
      <w:r w:rsidR="00A409CF">
        <w:rPr>
          <w:noProof/>
        </w:rPr>
        <w:fldChar w:fldCharType="separate"/>
      </w:r>
      <w:r>
        <w:rPr>
          <w:noProof/>
        </w:rPr>
        <w:t>141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14.3.1.</w:t>
      </w:r>
      <w:r>
        <w:rPr>
          <w:rFonts w:asciiTheme="minorHAnsi" w:eastAsiaTheme="minorEastAsia" w:hAnsiTheme="minorHAnsi" w:cstheme="minorBidi"/>
          <w:noProof/>
          <w:sz w:val="22"/>
          <w:szCs w:val="22"/>
        </w:rPr>
        <w:tab/>
      </w:r>
      <w:r>
        <w:rPr>
          <w:noProof/>
        </w:rPr>
        <w:t>Обоснование источников финансирования для реализации инвестиционных проектов водоснабжения</w:t>
      </w:r>
      <w:r>
        <w:rPr>
          <w:noProof/>
        </w:rPr>
        <w:tab/>
      </w:r>
      <w:r w:rsidR="00A409CF">
        <w:rPr>
          <w:noProof/>
        </w:rPr>
        <w:fldChar w:fldCharType="begin"/>
      </w:r>
      <w:r>
        <w:rPr>
          <w:noProof/>
        </w:rPr>
        <w:instrText xml:space="preserve"> PAGEREF _Toc489277490 \h </w:instrText>
      </w:r>
      <w:r w:rsidR="00A409CF">
        <w:rPr>
          <w:noProof/>
        </w:rPr>
      </w:r>
      <w:r w:rsidR="00A409CF">
        <w:rPr>
          <w:noProof/>
        </w:rPr>
        <w:fldChar w:fldCharType="separate"/>
      </w:r>
      <w:r>
        <w:rPr>
          <w:noProof/>
        </w:rPr>
        <w:t>141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14.3.2.</w:t>
      </w:r>
      <w:r>
        <w:rPr>
          <w:rFonts w:asciiTheme="minorHAnsi" w:eastAsiaTheme="minorEastAsia" w:hAnsiTheme="minorHAnsi" w:cstheme="minorBidi"/>
          <w:noProof/>
          <w:sz w:val="22"/>
          <w:szCs w:val="22"/>
        </w:rPr>
        <w:tab/>
      </w:r>
      <w:r>
        <w:rPr>
          <w:noProof/>
        </w:rPr>
        <w:t>Оценка уровня тарифов на услуги водоснабжения при реализации программы инвестиционных проектов водоснабжения</w:t>
      </w:r>
      <w:r>
        <w:rPr>
          <w:noProof/>
        </w:rPr>
        <w:tab/>
      </w:r>
      <w:r w:rsidR="00A409CF">
        <w:rPr>
          <w:noProof/>
        </w:rPr>
        <w:fldChar w:fldCharType="begin"/>
      </w:r>
      <w:r>
        <w:rPr>
          <w:noProof/>
        </w:rPr>
        <w:instrText xml:space="preserve"> PAGEREF _Toc489277491 \h </w:instrText>
      </w:r>
      <w:r w:rsidR="00A409CF">
        <w:rPr>
          <w:noProof/>
        </w:rPr>
      </w:r>
      <w:r w:rsidR="00A409CF">
        <w:rPr>
          <w:noProof/>
        </w:rPr>
        <w:fldChar w:fldCharType="separate"/>
      </w:r>
      <w:r>
        <w:rPr>
          <w:noProof/>
        </w:rPr>
        <w:t>141</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14.4.</w:t>
      </w:r>
      <w:r>
        <w:rPr>
          <w:rFonts w:asciiTheme="minorHAnsi" w:eastAsiaTheme="minorEastAsia" w:hAnsiTheme="minorHAnsi" w:cstheme="minorBidi"/>
          <w:noProof/>
          <w:sz w:val="22"/>
          <w:szCs w:val="22"/>
        </w:rPr>
        <w:tab/>
      </w:r>
      <w:r>
        <w:rPr>
          <w:noProof/>
        </w:rPr>
        <w:t>Программы инвестиционных проектов, тариф для систем водоотведения сельского поселения Полноват</w:t>
      </w:r>
      <w:r>
        <w:rPr>
          <w:noProof/>
        </w:rPr>
        <w:tab/>
      </w:r>
      <w:r w:rsidR="00A409CF">
        <w:rPr>
          <w:noProof/>
        </w:rPr>
        <w:fldChar w:fldCharType="begin"/>
      </w:r>
      <w:r>
        <w:rPr>
          <w:noProof/>
        </w:rPr>
        <w:instrText xml:space="preserve"> PAGEREF _Toc489277492 \h </w:instrText>
      </w:r>
      <w:r w:rsidR="00A409CF">
        <w:rPr>
          <w:noProof/>
        </w:rPr>
      </w:r>
      <w:r w:rsidR="00A409CF">
        <w:rPr>
          <w:noProof/>
        </w:rPr>
        <w:fldChar w:fldCharType="separate"/>
      </w:r>
      <w:r>
        <w:rPr>
          <w:noProof/>
        </w:rPr>
        <w:t>143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lastRenderedPageBreak/>
        <w:t>14.4.1.</w:t>
      </w:r>
      <w:r>
        <w:rPr>
          <w:rFonts w:asciiTheme="minorHAnsi" w:eastAsiaTheme="minorEastAsia" w:hAnsiTheme="minorHAnsi" w:cstheme="minorBidi"/>
          <w:noProof/>
          <w:sz w:val="22"/>
          <w:szCs w:val="22"/>
        </w:rPr>
        <w:tab/>
      </w:r>
      <w:r>
        <w:rPr>
          <w:noProof/>
        </w:rPr>
        <w:t>Обоснование источников финансирования для реализации инвестиционных проектов водоотведения</w:t>
      </w:r>
      <w:r>
        <w:rPr>
          <w:noProof/>
        </w:rPr>
        <w:tab/>
      </w:r>
      <w:r w:rsidR="00A409CF">
        <w:rPr>
          <w:noProof/>
        </w:rPr>
        <w:fldChar w:fldCharType="begin"/>
      </w:r>
      <w:r>
        <w:rPr>
          <w:noProof/>
        </w:rPr>
        <w:instrText xml:space="preserve"> PAGEREF _Toc489277493 \h </w:instrText>
      </w:r>
      <w:r w:rsidR="00A409CF">
        <w:rPr>
          <w:noProof/>
        </w:rPr>
      </w:r>
      <w:r w:rsidR="00A409CF">
        <w:rPr>
          <w:noProof/>
        </w:rPr>
        <w:fldChar w:fldCharType="separate"/>
      </w:r>
      <w:r>
        <w:rPr>
          <w:noProof/>
        </w:rPr>
        <w:t>143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14.4.2.</w:t>
      </w:r>
      <w:r>
        <w:rPr>
          <w:rFonts w:asciiTheme="minorHAnsi" w:eastAsiaTheme="minorEastAsia" w:hAnsiTheme="minorHAnsi" w:cstheme="minorBidi"/>
          <w:noProof/>
          <w:sz w:val="22"/>
          <w:szCs w:val="22"/>
        </w:rPr>
        <w:tab/>
      </w:r>
      <w:r>
        <w:rPr>
          <w:noProof/>
        </w:rPr>
        <w:t>Оценка уровня тарифов на услуги водоотведения при реализации программы инвестиционных проектов водоотведения</w:t>
      </w:r>
      <w:r>
        <w:rPr>
          <w:noProof/>
        </w:rPr>
        <w:tab/>
      </w:r>
      <w:r w:rsidR="00A409CF">
        <w:rPr>
          <w:noProof/>
        </w:rPr>
        <w:fldChar w:fldCharType="begin"/>
      </w:r>
      <w:r>
        <w:rPr>
          <w:noProof/>
        </w:rPr>
        <w:instrText xml:space="preserve"> PAGEREF _Toc489277494 \h </w:instrText>
      </w:r>
      <w:r w:rsidR="00A409CF">
        <w:rPr>
          <w:noProof/>
        </w:rPr>
      </w:r>
      <w:r w:rsidR="00A409CF">
        <w:rPr>
          <w:noProof/>
        </w:rPr>
        <w:fldChar w:fldCharType="separate"/>
      </w:r>
      <w:r>
        <w:rPr>
          <w:noProof/>
        </w:rPr>
        <w:t>143</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14.5.</w:t>
      </w:r>
      <w:r>
        <w:rPr>
          <w:rFonts w:asciiTheme="minorHAnsi" w:eastAsiaTheme="minorEastAsia" w:hAnsiTheme="minorHAnsi" w:cstheme="minorBidi"/>
          <w:noProof/>
          <w:sz w:val="22"/>
          <w:szCs w:val="22"/>
        </w:rPr>
        <w:tab/>
      </w:r>
      <w:r>
        <w:rPr>
          <w:noProof/>
        </w:rPr>
        <w:t>Программы инвестиционных проектов, тариф для систем сбора и захоронения (утилизации) ТКО  с.п. Полноват</w:t>
      </w:r>
      <w:r>
        <w:rPr>
          <w:noProof/>
        </w:rPr>
        <w:tab/>
      </w:r>
      <w:r w:rsidR="00A409CF">
        <w:rPr>
          <w:noProof/>
        </w:rPr>
        <w:fldChar w:fldCharType="begin"/>
      </w:r>
      <w:r>
        <w:rPr>
          <w:noProof/>
        </w:rPr>
        <w:instrText xml:space="preserve"> PAGEREF _Toc489277495 \h </w:instrText>
      </w:r>
      <w:r w:rsidR="00A409CF">
        <w:rPr>
          <w:noProof/>
        </w:rPr>
      </w:r>
      <w:r w:rsidR="00A409CF">
        <w:rPr>
          <w:noProof/>
        </w:rPr>
        <w:fldChar w:fldCharType="separate"/>
      </w:r>
      <w:r>
        <w:rPr>
          <w:noProof/>
        </w:rPr>
        <w:t>145</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14.5.1.</w:t>
      </w:r>
      <w:r>
        <w:rPr>
          <w:rFonts w:asciiTheme="minorHAnsi" w:eastAsiaTheme="minorEastAsia" w:hAnsiTheme="minorHAnsi" w:cstheme="minorBidi"/>
          <w:noProof/>
          <w:sz w:val="22"/>
          <w:szCs w:val="22"/>
        </w:rPr>
        <w:tab/>
      </w:r>
      <w:r>
        <w:rPr>
          <w:noProof/>
        </w:rPr>
        <w:t>Обоснование источников финансирования для реализации инвестиционных проектов сбора и захоронения (утилизации) ТКО</w:t>
      </w:r>
      <w:r>
        <w:rPr>
          <w:noProof/>
        </w:rPr>
        <w:tab/>
      </w:r>
      <w:r w:rsidR="00A409CF">
        <w:rPr>
          <w:noProof/>
        </w:rPr>
        <w:fldChar w:fldCharType="begin"/>
      </w:r>
      <w:r>
        <w:rPr>
          <w:noProof/>
        </w:rPr>
        <w:instrText xml:space="preserve"> PAGEREF _Toc489277496 \h </w:instrText>
      </w:r>
      <w:r w:rsidR="00A409CF">
        <w:rPr>
          <w:noProof/>
        </w:rPr>
      </w:r>
      <w:r w:rsidR="00A409CF">
        <w:rPr>
          <w:noProof/>
        </w:rPr>
        <w:fldChar w:fldCharType="separate"/>
      </w:r>
      <w:r>
        <w:rPr>
          <w:noProof/>
        </w:rPr>
        <w:t>145</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14.5.2.</w:t>
      </w:r>
      <w:r>
        <w:rPr>
          <w:rFonts w:asciiTheme="minorHAnsi" w:eastAsiaTheme="minorEastAsia" w:hAnsiTheme="minorHAnsi" w:cstheme="minorBidi"/>
          <w:noProof/>
          <w:sz w:val="22"/>
          <w:szCs w:val="22"/>
        </w:rPr>
        <w:tab/>
      </w:r>
      <w:r>
        <w:rPr>
          <w:noProof/>
        </w:rPr>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r>
        <w:rPr>
          <w:noProof/>
        </w:rPr>
        <w:tab/>
      </w:r>
      <w:r w:rsidR="00A409CF">
        <w:rPr>
          <w:noProof/>
        </w:rPr>
        <w:fldChar w:fldCharType="begin"/>
      </w:r>
      <w:r>
        <w:rPr>
          <w:noProof/>
        </w:rPr>
        <w:instrText xml:space="preserve"> PAGEREF _Toc489277497 \h </w:instrText>
      </w:r>
      <w:r w:rsidR="00A409CF">
        <w:rPr>
          <w:noProof/>
        </w:rPr>
      </w:r>
      <w:r w:rsidR="00A409CF">
        <w:rPr>
          <w:noProof/>
        </w:rPr>
        <w:fldChar w:fldCharType="separate"/>
      </w:r>
      <w:r>
        <w:rPr>
          <w:noProof/>
        </w:rPr>
        <w:t>145</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15.</w:t>
      </w:r>
      <w:r>
        <w:rPr>
          <w:rFonts w:asciiTheme="minorHAnsi" w:eastAsiaTheme="minorEastAsia" w:hAnsiTheme="minorHAnsi" w:cstheme="minorBidi"/>
          <w:noProof/>
          <w:sz w:val="22"/>
          <w:szCs w:val="22"/>
        </w:rPr>
        <w:tab/>
      </w:r>
      <w:r w:rsidRPr="00B26360">
        <w:rPr>
          <w:caps/>
          <w:noProof/>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r>
        <w:rPr>
          <w:noProof/>
        </w:rPr>
        <w:tab/>
      </w:r>
      <w:r w:rsidR="00A409CF">
        <w:rPr>
          <w:noProof/>
        </w:rPr>
        <w:fldChar w:fldCharType="begin"/>
      </w:r>
      <w:r>
        <w:rPr>
          <w:noProof/>
        </w:rPr>
        <w:instrText xml:space="preserve"> PAGEREF _Toc489277498 \h </w:instrText>
      </w:r>
      <w:r w:rsidR="00A409CF">
        <w:rPr>
          <w:noProof/>
        </w:rPr>
      </w:r>
      <w:r w:rsidR="00A409CF">
        <w:rPr>
          <w:noProof/>
        </w:rPr>
        <w:fldChar w:fldCharType="separate"/>
      </w:r>
      <w:r>
        <w:rPr>
          <w:noProof/>
        </w:rPr>
        <w:t>147</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15.1.</w:t>
      </w:r>
      <w:r>
        <w:rPr>
          <w:rFonts w:asciiTheme="minorHAnsi" w:eastAsiaTheme="minorEastAsia" w:hAnsiTheme="minorHAnsi" w:cstheme="minorBidi"/>
          <w:noProof/>
          <w:sz w:val="22"/>
          <w:szCs w:val="22"/>
        </w:rPr>
        <w:tab/>
      </w:r>
      <w:r>
        <w:rPr>
          <w:noProof/>
        </w:rPr>
        <w:t>Прогноз совокупного платежа населения за коммунальные ресурсы</w:t>
      </w:r>
      <w:r>
        <w:rPr>
          <w:noProof/>
        </w:rPr>
        <w:tab/>
      </w:r>
      <w:r w:rsidR="00A409CF">
        <w:rPr>
          <w:noProof/>
        </w:rPr>
        <w:fldChar w:fldCharType="begin"/>
      </w:r>
      <w:r>
        <w:rPr>
          <w:noProof/>
        </w:rPr>
        <w:instrText xml:space="preserve"> PAGEREF _Toc489277499 \h </w:instrText>
      </w:r>
      <w:r w:rsidR="00A409CF">
        <w:rPr>
          <w:noProof/>
        </w:rPr>
      </w:r>
      <w:r w:rsidR="00A409CF">
        <w:rPr>
          <w:noProof/>
        </w:rPr>
        <w:fldChar w:fldCharType="separate"/>
      </w:r>
      <w:r>
        <w:rPr>
          <w:noProof/>
        </w:rPr>
        <w:t>147</w:t>
      </w:r>
      <w:r w:rsidR="00A409CF">
        <w:rPr>
          <w:noProof/>
        </w:rPr>
        <w:fldChar w:fldCharType="end"/>
      </w:r>
    </w:p>
    <w:p w:rsidR="002C13CB" w:rsidRDefault="002C13CB">
      <w:pPr>
        <w:pStyle w:val="42"/>
        <w:tabs>
          <w:tab w:val="left" w:pos="1247"/>
          <w:tab w:val="right" w:leader="dot" w:pos="10196"/>
        </w:tabs>
        <w:rPr>
          <w:rFonts w:asciiTheme="minorHAnsi" w:eastAsiaTheme="minorEastAsia" w:hAnsiTheme="minorHAnsi" w:cstheme="minorBidi"/>
          <w:noProof/>
          <w:sz w:val="22"/>
          <w:szCs w:val="22"/>
        </w:rPr>
      </w:pPr>
      <w:r>
        <w:rPr>
          <w:noProof/>
        </w:rPr>
        <w:t>15.2.</w:t>
      </w:r>
      <w:r>
        <w:rPr>
          <w:rFonts w:asciiTheme="minorHAnsi" w:eastAsiaTheme="minorEastAsia" w:hAnsiTheme="minorHAnsi" w:cstheme="minorBidi"/>
          <w:noProof/>
          <w:sz w:val="22"/>
          <w:szCs w:val="22"/>
        </w:rPr>
        <w:tab/>
      </w:r>
      <w:r>
        <w:rPr>
          <w:noProof/>
        </w:rPr>
        <w:t>Оценка доступности для граждан прогнозируемой совокупной платы за потребляемые коммунальные услуги</w:t>
      </w:r>
      <w:r>
        <w:rPr>
          <w:noProof/>
        </w:rPr>
        <w:tab/>
      </w:r>
      <w:r w:rsidR="00A409CF">
        <w:rPr>
          <w:noProof/>
        </w:rPr>
        <w:fldChar w:fldCharType="begin"/>
      </w:r>
      <w:r>
        <w:rPr>
          <w:noProof/>
        </w:rPr>
        <w:instrText xml:space="preserve"> PAGEREF _Toc489277500 \h </w:instrText>
      </w:r>
      <w:r w:rsidR="00A409CF">
        <w:rPr>
          <w:noProof/>
        </w:rPr>
      </w:r>
      <w:r w:rsidR="00A409CF">
        <w:rPr>
          <w:noProof/>
        </w:rPr>
        <w:fldChar w:fldCharType="separate"/>
      </w:r>
      <w:r>
        <w:rPr>
          <w:noProof/>
        </w:rPr>
        <w:t>149</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16.</w:t>
      </w:r>
      <w:r>
        <w:rPr>
          <w:rFonts w:asciiTheme="minorHAnsi" w:eastAsiaTheme="minorEastAsia" w:hAnsiTheme="minorHAnsi" w:cstheme="minorBidi"/>
          <w:noProof/>
          <w:sz w:val="22"/>
          <w:szCs w:val="22"/>
        </w:rPr>
        <w:tab/>
      </w:r>
      <w:r w:rsidRPr="00B26360">
        <w:rPr>
          <w:caps/>
          <w:noProof/>
        </w:rPr>
        <w:t>Модель для расчета программЫ</w:t>
      </w:r>
      <w:r>
        <w:rPr>
          <w:noProof/>
        </w:rPr>
        <w:tab/>
      </w:r>
      <w:r w:rsidR="00A409CF">
        <w:rPr>
          <w:noProof/>
        </w:rPr>
        <w:fldChar w:fldCharType="begin"/>
      </w:r>
      <w:r>
        <w:rPr>
          <w:noProof/>
        </w:rPr>
        <w:instrText xml:space="preserve"> PAGEREF _Toc489277501 \h </w:instrText>
      </w:r>
      <w:r w:rsidR="00A409CF">
        <w:rPr>
          <w:noProof/>
        </w:rPr>
      </w:r>
      <w:r w:rsidR="00A409CF">
        <w:rPr>
          <w:noProof/>
        </w:rPr>
        <w:fldChar w:fldCharType="separate"/>
      </w:r>
      <w:r>
        <w:rPr>
          <w:noProof/>
        </w:rPr>
        <w:t>151</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ПРИЛОЖЕНИЯ</w:t>
      </w:r>
      <w:r>
        <w:rPr>
          <w:noProof/>
        </w:rPr>
        <w:tab/>
      </w:r>
      <w:r w:rsidR="00A409CF">
        <w:rPr>
          <w:noProof/>
        </w:rPr>
        <w:fldChar w:fldCharType="begin"/>
      </w:r>
      <w:r>
        <w:rPr>
          <w:noProof/>
        </w:rPr>
        <w:instrText xml:space="preserve"> PAGEREF _Toc489277502 \h </w:instrText>
      </w:r>
      <w:r w:rsidR="00A409CF">
        <w:rPr>
          <w:noProof/>
        </w:rPr>
      </w:r>
      <w:r w:rsidR="00A409CF">
        <w:rPr>
          <w:noProof/>
        </w:rPr>
        <w:fldChar w:fldCharType="separate"/>
      </w:r>
      <w:r>
        <w:rPr>
          <w:noProof/>
        </w:rPr>
        <w:t>153</w:t>
      </w:r>
      <w:r w:rsidR="00A409CF">
        <w:rPr>
          <w:noProof/>
        </w:rPr>
        <w:fldChar w:fldCharType="end"/>
      </w:r>
    </w:p>
    <w:p w:rsidR="002C13CB" w:rsidRDefault="002C13CB">
      <w:pPr>
        <w:pStyle w:val="32"/>
        <w:tabs>
          <w:tab w:val="right" w:leader="dot" w:pos="10196"/>
        </w:tabs>
        <w:rPr>
          <w:rFonts w:asciiTheme="minorHAnsi" w:eastAsiaTheme="minorEastAsia" w:hAnsiTheme="minorHAnsi" w:cstheme="minorBidi"/>
          <w:noProof/>
          <w:sz w:val="22"/>
          <w:szCs w:val="22"/>
        </w:rPr>
      </w:pPr>
      <w:r w:rsidRPr="00B26360">
        <w:rPr>
          <w:caps/>
          <w:noProof/>
        </w:rPr>
        <w:t>ПРИЛОЖЕНИЕ 1</w:t>
      </w:r>
      <w:r>
        <w:rPr>
          <w:noProof/>
        </w:rPr>
        <w:tab/>
      </w:r>
      <w:r w:rsidR="00A409CF">
        <w:rPr>
          <w:noProof/>
        </w:rPr>
        <w:fldChar w:fldCharType="begin"/>
      </w:r>
      <w:r>
        <w:rPr>
          <w:noProof/>
        </w:rPr>
        <w:instrText xml:space="preserve"> PAGEREF _Toc489277503 \h </w:instrText>
      </w:r>
      <w:r w:rsidR="00A409CF">
        <w:rPr>
          <w:noProof/>
        </w:rPr>
      </w:r>
      <w:r w:rsidR="00A409CF">
        <w:rPr>
          <w:noProof/>
        </w:rPr>
        <w:fldChar w:fldCharType="separate"/>
      </w:r>
      <w:r>
        <w:rPr>
          <w:noProof/>
        </w:rPr>
        <w:t>154</w:t>
      </w:r>
      <w:r w:rsidR="00A409CF">
        <w:rPr>
          <w:noProof/>
        </w:rPr>
        <w:fldChar w:fldCharType="end"/>
      </w:r>
    </w:p>
    <w:p w:rsidR="002C13CB" w:rsidRDefault="002C13CB">
      <w:pPr>
        <w:pStyle w:val="42"/>
        <w:tabs>
          <w:tab w:val="right" w:leader="dot" w:pos="10196"/>
        </w:tabs>
        <w:rPr>
          <w:rFonts w:asciiTheme="minorHAnsi" w:eastAsiaTheme="minorEastAsia" w:hAnsiTheme="minorHAnsi" w:cstheme="minorBidi"/>
          <w:noProof/>
          <w:sz w:val="22"/>
          <w:szCs w:val="22"/>
        </w:rPr>
      </w:pPr>
      <w:r>
        <w:rPr>
          <w:noProof/>
        </w:rPr>
        <w:t>Техническое задание на разработку "Программы комплексного развития систем коммунальной инфраструктуры сельского поселения Полноват".</w:t>
      </w:r>
      <w:r>
        <w:rPr>
          <w:noProof/>
        </w:rPr>
        <w:tab/>
      </w:r>
      <w:r w:rsidR="00A409CF">
        <w:rPr>
          <w:noProof/>
        </w:rPr>
        <w:fldChar w:fldCharType="begin"/>
      </w:r>
      <w:r>
        <w:rPr>
          <w:noProof/>
        </w:rPr>
        <w:instrText xml:space="preserve"> PAGEREF _Toc489277504 \h </w:instrText>
      </w:r>
      <w:r w:rsidR="00A409CF">
        <w:rPr>
          <w:noProof/>
        </w:rPr>
      </w:r>
      <w:r w:rsidR="00A409CF">
        <w:rPr>
          <w:noProof/>
        </w:rPr>
        <w:fldChar w:fldCharType="separate"/>
      </w:r>
      <w:r>
        <w:rPr>
          <w:noProof/>
        </w:rPr>
        <w:t>154</w:t>
      </w:r>
      <w:r w:rsidR="00A409CF">
        <w:rPr>
          <w:noProof/>
        </w:rPr>
        <w:fldChar w:fldCharType="end"/>
      </w:r>
    </w:p>
    <w:p w:rsidR="001B4E7C" w:rsidRPr="00F07809" w:rsidRDefault="00A409CF" w:rsidP="00D96499">
      <w:pPr>
        <w:pStyle w:val="32"/>
        <w:tabs>
          <w:tab w:val="right" w:leader="dot" w:pos="10196"/>
        </w:tabs>
        <w:rPr>
          <w:highlight w:val="yellow"/>
        </w:rPr>
      </w:pPr>
      <w:r>
        <w:rPr>
          <w:rFonts w:cs="Arial"/>
          <w:b/>
          <w:bCs/>
          <w:noProof/>
          <w:highlight w:val="yellow"/>
        </w:rPr>
        <w:fldChar w:fldCharType="end"/>
      </w:r>
    </w:p>
    <w:bookmarkEnd w:id="6"/>
    <w:p w:rsidR="004E5590" w:rsidRDefault="004E5590" w:rsidP="004E5590">
      <w:pPr>
        <w:pageBreakBefore/>
        <w:jc w:val="center"/>
        <w:rPr>
          <w:sz w:val="32"/>
          <w:szCs w:val="32"/>
        </w:rPr>
      </w:pPr>
      <w:r w:rsidRPr="0021368A">
        <w:rPr>
          <w:b/>
          <w:caps/>
          <w:sz w:val="28"/>
          <w:szCs w:val="28"/>
        </w:rPr>
        <w:lastRenderedPageBreak/>
        <w:t>Список исполнителей</w:t>
      </w:r>
      <w:r w:rsidRPr="0021368A">
        <w:rPr>
          <w:sz w:val="32"/>
          <w:szCs w:val="32"/>
        </w:rPr>
        <w:t>,</w:t>
      </w:r>
    </w:p>
    <w:p w:rsidR="004E5590" w:rsidRPr="0021368A" w:rsidRDefault="004E5590" w:rsidP="004E5590">
      <w:pPr>
        <w:spacing w:after="120"/>
        <w:jc w:val="center"/>
        <w:rPr>
          <w:sz w:val="32"/>
          <w:szCs w:val="32"/>
        </w:rPr>
      </w:pPr>
      <w:r w:rsidRPr="0021368A">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3686"/>
        <w:gridCol w:w="2552"/>
        <w:gridCol w:w="1985"/>
        <w:gridCol w:w="1701"/>
      </w:tblGrid>
      <w:tr w:rsidR="008A551C" w:rsidTr="00D25F37">
        <w:trPr>
          <w:jc w:val="center"/>
        </w:trPr>
        <w:tc>
          <w:tcPr>
            <w:tcW w:w="3686" w:type="dxa"/>
            <w:vAlign w:val="center"/>
          </w:tcPr>
          <w:p w:rsidR="008A551C" w:rsidRPr="004311F3" w:rsidRDefault="008A551C" w:rsidP="00D25F37">
            <w:pPr>
              <w:widowControl w:val="0"/>
              <w:autoSpaceDE w:val="0"/>
              <w:autoSpaceDN w:val="0"/>
              <w:adjustRightInd w:val="0"/>
              <w:jc w:val="center"/>
              <w:rPr>
                <w:sz w:val="26"/>
                <w:szCs w:val="26"/>
              </w:rPr>
            </w:pPr>
            <w:r w:rsidRPr="004311F3">
              <w:rPr>
                <w:sz w:val="26"/>
                <w:szCs w:val="26"/>
              </w:rPr>
              <w:t>Должность</w:t>
            </w:r>
          </w:p>
        </w:tc>
        <w:tc>
          <w:tcPr>
            <w:tcW w:w="2552" w:type="dxa"/>
          </w:tcPr>
          <w:p w:rsidR="008A551C" w:rsidRPr="004311F3" w:rsidRDefault="008A551C" w:rsidP="00D25F37">
            <w:pPr>
              <w:widowControl w:val="0"/>
              <w:autoSpaceDE w:val="0"/>
              <w:autoSpaceDN w:val="0"/>
              <w:adjustRightInd w:val="0"/>
              <w:jc w:val="center"/>
              <w:rPr>
                <w:sz w:val="26"/>
                <w:szCs w:val="26"/>
              </w:rPr>
            </w:pPr>
            <w:r>
              <w:rPr>
                <w:sz w:val="26"/>
                <w:szCs w:val="26"/>
              </w:rPr>
              <w:t>И.О.Ф.</w:t>
            </w:r>
          </w:p>
        </w:tc>
        <w:tc>
          <w:tcPr>
            <w:tcW w:w="1985" w:type="dxa"/>
          </w:tcPr>
          <w:p w:rsidR="008A551C" w:rsidRPr="004311F3" w:rsidRDefault="008A551C" w:rsidP="00D25F37">
            <w:pPr>
              <w:widowControl w:val="0"/>
              <w:autoSpaceDE w:val="0"/>
              <w:autoSpaceDN w:val="0"/>
              <w:adjustRightInd w:val="0"/>
              <w:jc w:val="center"/>
              <w:rPr>
                <w:sz w:val="26"/>
                <w:szCs w:val="26"/>
              </w:rPr>
            </w:pPr>
            <w:r>
              <w:rPr>
                <w:sz w:val="26"/>
                <w:szCs w:val="26"/>
              </w:rPr>
              <w:t>Подпись</w:t>
            </w:r>
          </w:p>
        </w:tc>
        <w:tc>
          <w:tcPr>
            <w:tcW w:w="1701" w:type="dxa"/>
          </w:tcPr>
          <w:p w:rsidR="008A551C" w:rsidRPr="004311F3" w:rsidRDefault="008A551C" w:rsidP="00D25F37">
            <w:pPr>
              <w:widowControl w:val="0"/>
              <w:autoSpaceDE w:val="0"/>
              <w:autoSpaceDN w:val="0"/>
              <w:adjustRightInd w:val="0"/>
              <w:jc w:val="center"/>
              <w:rPr>
                <w:sz w:val="26"/>
                <w:szCs w:val="26"/>
              </w:rPr>
            </w:pPr>
            <w:r>
              <w:rPr>
                <w:sz w:val="26"/>
                <w:szCs w:val="26"/>
              </w:rPr>
              <w:t>Дата</w:t>
            </w:r>
          </w:p>
        </w:tc>
      </w:tr>
      <w:tr w:rsidR="00E0185A" w:rsidTr="00A97989">
        <w:trPr>
          <w:jc w:val="center"/>
        </w:trPr>
        <w:tc>
          <w:tcPr>
            <w:tcW w:w="3686" w:type="dxa"/>
          </w:tcPr>
          <w:p w:rsidR="00E0185A" w:rsidRDefault="00E0185A" w:rsidP="00D25F37">
            <w:pPr>
              <w:widowControl w:val="0"/>
              <w:autoSpaceDE w:val="0"/>
              <w:autoSpaceDN w:val="0"/>
              <w:adjustRightInd w:val="0"/>
              <w:jc w:val="both"/>
            </w:pPr>
            <w:r w:rsidRPr="008716AB">
              <w:t>Начальник</w:t>
            </w:r>
          </w:p>
          <w:p w:rsidR="00E0185A" w:rsidRPr="0068107D" w:rsidRDefault="00E0185A" w:rsidP="00D25F37">
            <w:pPr>
              <w:widowControl w:val="0"/>
              <w:autoSpaceDE w:val="0"/>
              <w:autoSpaceDN w:val="0"/>
              <w:adjustRightInd w:val="0"/>
              <w:jc w:val="both"/>
            </w:pPr>
            <w:r w:rsidRPr="0068107D">
              <w:t>теплотехнического отдела</w:t>
            </w:r>
          </w:p>
        </w:tc>
        <w:tc>
          <w:tcPr>
            <w:tcW w:w="2552" w:type="dxa"/>
            <w:vAlign w:val="center"/>
          </w:tcPr>
          <w:p w:rsidR="00E0185A" w:rsidRDefault="00E0185A" w:rsidP="005C0E65">
            <w:pPr>
              <w:widowControl w:val="0"/>
              <w:autoSpaceDE w:val="0"/>
              <w:autoSpaceDN w:val="0"/>
              <w:adjustRightInd w:val="0"/>
              <w:ind w:left="170"/>
            </w:pPr>
            <w:r>
              <w:t>С. М. Каблашов</w:t>
            </w:r>
          </w:p>
        </w:tc>
        <w:tc>
          <w:tcPr>
            <w:tcW w:w="1985" w:type="dxa"/>
            <w:vAlign w:val="center"/>
          </w:tcPr>
          <w:p w:rsidR="00E0185A" w:rsidRDefault="00E0185A" w:rsidP="00D25F37">
            <w:pPr>
              <w:widowControl w:val="0"/>
              <w:autoSpaceDE w:val="0"/>
              <w:autoSpaceDN w:val="0"/>
              <w:adjustRightInd w:val="0"/>
            </w:pPr>
            <w:r w:rsidRPr="008662E6">
              <w:rPr>
                <w:noProof/>
              </w:rPr>
              <w:drawing>
                <wp:inline distT="0" distB="0" distL="0" distR="0" wp14:anchorId="2467F635" wp14:editId="435D02F4">
                  <wp:extent cx="999853" cy="371034"/>
                  <wp:effectExtent l="1905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3222" t="21088" r="19078" b="56813"/>
                          <a:stretch>
                            <a:fillRect/>
                          </a:stretch>
                        </pic:blipFill>
                        <pic:spPr bwMode="auto">
                          <a:xfrm>
                            <a:off x="0" y="0"/>
                            <a:ext cx="1015027" cy="376665"/>
                          </a:xfrm>
                          <a:prstGeom prst="rect">
                            <a:avLst/>
                          </a:prstGeom>
                          <a:noFill/>
                          <a:ln w="9525">
                            <a:noFill/>
                            <a:miter lim="800000"/>
                            <a:headEnd/>
                            <a:tailEnd/>
                          </a:ln>
                        </pic:spPr>
                      </pic:pic>
                    </a:graphicData>
                  </a:graphic>
                </wp:inline>
              </w:drawing>
            </w:r>
          </w:p>
        </w:tc>
        <w:tc>
          <w:tcPr>
            <w:tcW w:w="1701" w:type="dxa"/>
            <w:vAlign w:val="center"/>
          </w:tcPr>
          <w:p w:rsidR="00E0185A" w:rsidRDefault="003F5E68" w:rsidP="00A97989">
            <w:pPr>
              <w:jc w:val="center"/>
            </w:pPr>
            <w:r>
              <w:t>08</w:t>
            </w:r>
            <w:r w:rsidR="00E0185A" w:rsidRPr="004B0D74">
              <w:t>.2017г</w:t>
            </w:r>
            <w:r w:rsidR="00E0185A">
              <w:t>.</w:t>
            </w:r>
          </w:p>
        </w:tc>
      </w:tr>
      <w:tr w:rsidR="00E0185A" w:rsidTr="00A97989">
        <w:trPr>
          <w:trHeight w:val="466"/>
          <w:jc w:val="center"/>
        </w:trPr>
        <w:tc>
          <w:tcPr>
            <w:tcW w:w="3686" w:type="dxa"/>
          </w:tcPr>
          <w:p w:rsidR="00E0185A" w:rsidRDefault="00E0185A" w:rsidP="00D25F37">
            <w:pPr>
              <w:widowControl w:val="0"/>
              <w:autoSpaceDE w:val="0"/>
              <w:autoSpaceDN w:val="0"/>
              <w:adjustRightInd w:val="0"/>
              <w:jc w:val="both"/>
            </w:pPr>
            <w:r>
              <w:t>Главный специалист</w:t>
            </w:r>
          </w:p>
          <w:p w:rsidR="00E0185A" w:rsidRPr="00B34D91" w:rsidRDefault="00E0185A" w:rsidP="00D25F37">
            <w:pPr>
              <w:widowControl w:val="0"/>
              <w:autoSpaceDE w:val="0"/>
              <w:autoSpaceDN w:val="0"/>
              <w:adjustRightInd w:val="0"/>
              <w:jc w:val="both"/>
            </w:pPr>
            <w:r w:rsidRPr="0068107D">
              <w:t>теплотехнического отдела</w:t>
            </w:r>
          </w:p>
        </w:tc>
        <w:tc>
          <w:tcPr>
            <w:tcW w:w="2552" w:type="dxa"/>
            <w:vAlign w:val="center"/>
          </w:tcPr>
          <w:p w:rsidR="00E0185A" w:rsidRDefault="00E0185A" w:rsidP="005C0E65">
            <w:pPr>
              <w:widowControl w:val="0"/>
              <w:autoSpaceDE w:val="0"/>
              <w:autoSpaceDN w:val="0"/>
              <w:adjustRightInd w:val="0"/>
              <w:ind w:left="170"/>
            </w:pPr>
            <w:r>
              <w:t>С.Н. Пильгуй</w:t>
            </w:r>
          </w:p>
        </w:tc>
        <w:tc>
          <w:tcPr>
            <w:tcW w:w="1985" w:type="dxa"/>
            <w:vAlign w:val="center"/>
          </w:tcPr>
          <w:p w:rsidR="00E0185A" w:rsidRDefault="00E0185A" w:rsidP="00D25F37">
            <w:pPr>
              <w:widowControl w:val="0"/>
              <w:autoSpaceDE w:val="0"/>
              <w:autoSpaceDN w:val="0"/>
              <w:adjustRightInd w:val="0"/>
            </w:pPr>
            <w:r w:rsidRPr="008A29EF">
              <w:rPr>
                <w:noProof/>
              </w:rPr>
              <w:drawing>
                <wp:inline distT="0" distB="0" distL="0" distR="0" wp14:anchorId="62473137" wp14:editId="6037FE5E">
                  <wp:extent cx="999853" cy="335254"/>
                  <wp:effectExtent l="19050" t="0" r="0" b="0"/>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3230" t="50376" r="21144" b="31778"/>
                          <a:stretch>
                            <a:fillRect/>
                          </a:stretch>
                        </pic:blipFill>
                        <pic:spPr bwMode="auto">
                          <a:xfrm>
                            <a:off x="0" y="0"/>
                            <a:ext cx="999853" cy="335254"/>
                          </a:xfrm>
                          <a:prstGeom prst="rect">
                            <a:avLst/>
                          </a:prstGeom>
                          <a:noFill/>
                          <a:ln w="9525">
                            <a:noFill/>
                            <a:miter lim="800000"/>
                            <a:headEnd/>
                            <a:tailEnd/>
                          </a:ln>
                        </pic:spPr>
                      </pic:pic>
                    </a:graphicData>
                  </a:graphic>
                </wp:inline>
              </w:drawing>
            </w:r>
          </w:p>
        </w:tc>
        <w:tc>
          <w:tcPr>
            <w:tcW w:w="1701" w:type="dxa"/>
            <w:vAlign w:val="center"/>
          </w:tcPr>
          <w:p w:rsidR="00E0185A" w:rsidRDefault="003F5E68" w:rsidP="00A97989">
            <w:pPr>
              <w:jc w:val="center"/>
            </w:pPr>
            <w:r>
              <w:t>08</w:t>
            </w:r>
            <w:r w:rsidR="00E0185A" w:rsidRPr="004B0D74">
              <w:t>.2017г</w:t>
            </w:r>
            <w:r w:rsidR="00E0185A">
              <w:t>.</w:t>
            </w:r>
          </w:p>
        </w:tc>
      </w:tr>
      <w:tr w:rsidR="00E0185A" w:rsidTr="00A97989">
        <w:trPr>
          <w:trHeight w:val="260"/>
          <w:jc w:val="center"/>
        </w:trPr>
        <w:tc>
          <w:tcPr>
            <w:tcW w:w="3686" w:type="dxa"/>
          </w:tcPr>
          <w:p w:rsidR="00E0185A" w:rsidRDefault="00E0185A" w:rsidP="00D25F37">
            <w:r>
              <w:t>Начальник группы</w:t>
            </w:r>
          </w:p>
          <w:p w:rsidR="00E0185A" w:rsidRPr="00760D35" w:rsidRDefault="00E0185A" w:rsidP="00D25F37">
            <w:pPr>
              <w:rPr>
                <w:b/>
              </w:rPr>
            </w:pPr>
            <w:r>
              <w:t>теплотехнического отдела</w:t>
            </w:r>
          </w:p>
        </w:tc>
        <w:tc>
          <w:tcPr>
            <w:tcW w:w="2552" w:type="dxa"/>
            <w:vAlign w:val="center"/>
          </w:tcPr>
          <w:p w:rsidR="00E0185A" w:rsidRPr="005E674A" w:rsidRDefault="00E0185A" w:rsidP="005C0E65">
            <w:pPr>
              <w:widowControl w:val="0"/>
              <w:autoSpaceDE w:val="0"/>
              <w:autoSpaceDN w:val="0"/>
              <w:adjustRightInd w:val="0"/>
              <w:ind w:left="170"/>
            </w:pPr>
            <w:r w:rsidRPr="005E674A">
              <w:t>Д.Л. Морозов</w:t>
            </w:r>
          </w:p>
        </w:tc>
        <w:tc>
          <w:tcPr>
            <w:tcW w:w="1985" w:type="dxa"/>
            <w:vAlign w:val="center"/>
          </w:tcPr>
          <w:p w:rsidR="00E0185A" w:rsidRPr="00917840" w:rsidRDefault="00E0185A" w:rsidP="00D25F37">
            <w:pPr>
              <w:widowControl w:val="0"/>
              <w:autoSpaceDE w:val="0"/>
              <w:autoSpaceDN w:val="0"/>
              <w:adjustRightInd w:val="0"/>
            </w:pPr>
            <w:r>
              <w:rPr>
                <w:noProof/>
              </w:rPr>
              <w:drawing>
                <wp:inline distT="0" distB="0" distL="0" distR="0" wp14:anchorId="5F2651DC" wp14:editId="5C1F4C79">
                  <wp:extent cx="994410" cy="297180"/>
                  <wp:effectExtent l="19050" t="0" r="0" b="0"/>
                  <wp:docPr id="252" name="Рисунок 68" descr="Морозов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озов подпись.jpg"/>
                          <pic:cNvPicPr/>
                        </pic:nvPicPr>
                        <pic:blipFill>
                          <a:blip r:embed="rId15" cstate="print"/>
                          <a:stretch>
                            <a:fillRect/>
                          </a:stretch>
                        </pic:blipFill>
                        <pic:spPr>
                          <a:xfrm>
                            <a:off x="0" y="0"/>
                            <a:ext cx="1003368" cy="299857"/>
                          </a:xfrm>
                          <a:prstGeom prst="rect">
                            <a:avLst/>
                          </a:prstGeom>
                        </pic:spPr>
                      </pic:pic>
                    </a:graphicData>
                  </a:graphic>
                </wp:inline>
              </w:drawing>
            </w:r>
          </w:p>
        </w:tc>
        <w:tc>
          <w:tcPr>
            <w:tcW w:w="1701" w:type="dxa"/>
            <w:vAlign w:val="center"/>
          </w:tcPr>
          <w:p w:rsidR="00E0185A" w:rsidRDefault="003F5E68" w:rsidP="00A97989">
            <w:pPr>
              <w:jc w:val="center"/>
            </w:pPr>
            <w:r>
              <w:t>08</w:t>
            </w:r>
            <w:r w:rsidR="00E0185A" w:rsidRPr="004B0D74">
              <w:t>.2017г</w:t>
            </w:r>
            <w:r w:rsidR="00E0185A">
              <w:t>.</w:t>
            </w:r>
          </w:p>
        </w:tc>
      </w:tr>
      <w:tr w:rsidR="00E0185A" w:rsidTr="00A97989">
        <w:trPr>
          <w:trHeight w:val="260"/>
          <w:jc w:val="center"/>
        </w:trPr>
        <w:tc>
          <w:tcPr>
            <w:tcW w:w="3686" w:type="dxa"/>
          </w:tcPr>
          <w:p w:rsidR="00E0185A" w:rsidRDefault="00E0185A" w:rsidP="00D25F37">
            <w:r>
              <w:t>Ведущий инженер отдела вод</w:t>
            </w:r>
            <w:r>
              <w:t>о</w:t>
            </w:r>
            <w:r>
              <w:t>снабжения и водоотведения</w:t>
            </w:r>
          </w:p>
        </w:tc>
        <w:tc>
          <w:tcPr>
            <w:tcW w:w="2552" w:type="dxa"/>
            <w:vAlign w:val="center"/>
          </w:tcPr>
          <w:p w:rsidR="00E0185A" w:rsidRPr="005E674A" w:rsidRDefault="00E0185A" w:rsidP="005C0E65">
            <w:pPr>
              <w:widowControl w:val="0"/>
              <w:autoSpaceDE w:val="0"/>
              <w:autoSpaceDN w:val="0"/>
              <w:adjustRightInd w:val="0"/>
              <w:ind w:left="170"/>
            </w:pPr>
            <w:r>
              <w:t>И.О. Коготков</w:t>
            </w:r>
          </w:p>
        </w:tc>
        <w:tc>
          <w:tcPr>
            <w:tcW w:w="1985" w:type="dxa"/>
            <w:vAlign w:val="center"/>
          </w:tcPr>
          <w:p w:rsidR="00E0185A" w:rsidRPr="00917840" w:rsidRDefault="00E0185A" w:rsidP="00D25F37">
            <w:pPr>
              <w:widowControl w:val="0"/>
              <w:autoSpaceDE w:val="0"/>
              <w:autoSpaceDN w:val="0"/>
              <w:adjustRightInd w:val="0"/>
            </w:pPr>
            <w:r>
              <w:rPr>
                <w:noProof/>
              </w:rPr>
              <w:drawing>
                <wp:inline distT="0" distB="0" distL="0" distR="0" wp14:anchorId="37C598D9" wp14:editId="32857CF9">
                  <wp:extent cx="883920" cy="330591"/>
                  <wp:effectExtent l="19050" t="0" r="0" b="0"/>
                  <wp:docPr id="254" name="Рисунок 70" descr="Коготков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готков подпись.jpg"/>
                          <pic:cNvPicPr/>
                        </pic:nvPicPr>
                        <pic:blipFill>
                          <a:blip r:embed="rId16" cstate="print"/>
                          <a:stretch>
                            <a:fillRect/>
                          </a:stretch>
                        </pic:blipFill>
                        <pic:spPr>
                          <a:xfrm>
                            <a:off x="0" y="0"/>
                            <a:ext cx="885682" cy="331250"/>
                          </a:xfrm>
                          <a:prstGeom prst="rect">
                            <a:avLst/>
                          </a:prstGeom>
                        </pic:spPr>
                      </pic:pic>
                    </a:graphicData>
                  </a:graphic>
                </wp:inline>
              </w:drawing>
            </w:r>
          </w:p>
        </w:tc>
        <w:tc>
          <w:tcPr>
            <w:tcW w:w="1701" w:type="dxa"/>
            <w:vAlign w:val="center"/>
          </w:tcPr>
          <w:p w:rsidR="00E0185A" w:rsidRDefault="003F5E68" w:rsidP="00A97989">
            <w:pPr>
              <w:jc w:val="center"/>
            </w:pPr>
            <w:r>
              <w:t>08</w:t>
            </w:r>
            <w:r w:rsidR="00E0185A" w:rsidRPr="004B0D74">
              <w:t>.2017г</w:t>
            </w:r>
            <w:r w:rsidR="00E0185A">
              <w:t>.</w:t>
            </w:r>
          </w:p>
        </w:tc>
      </w:tr>
      <w:tr w:rsidR="006D118E" w:rsidTr="00A23DCB">
        <w:trPr>
          <w:trHeight w:val="260"/>
          <w:jc w:val="center"/>
        </w:trPr>
        <w:tc>
          <w:tcPr>
            <w:tcW w:w="3686" w:type="dxa"/>
            <w:vAlign w:val="center"/>
          </w:tcPr>
          <w:p w:rsidR="006D118E" w:rsidRPr="00D32824" w:rsidRDefault="006D118E" w:rsidP="00A23DCB">
            <w:pPr>
              <w:widowControl w:val="0"/>
              <w:autoSpaceDE w:val="0"/>
              <w:autoSpaceDN w:val="0"/>
              <w:adjustRightInd w:val="0"/>
              <w:jc w:val="both"/>
            </w:pPr>
            <w:r>
              <w:t>Ведущий инженер ОПРЭС</w:t>
            </w:r>
          </w:p>
        </w:tc>
        <w:tc>
          <w:tcPr>
            <w:tcW w:w="2552" w:type="dxa"/>
            <w:vAlign w:val="center"/>
          </w:tcPr>
          <w:p w:rsidR="006D118E" w:rsidRDefault="006D118E" w:rsidP="00A23DCB">
            <w:pPr>
              <w:widowControl w:val="0"/>
              <w:autoSpaceDE w:val="0"/>
              <w:autoSpaceDN w:val="0"/>
              <w:adjustRightInd w:val="0"/>
              <w:ind w:left="170"/>
            </w:pPr>
            <w:r>
              <w:t>М.Ю. Пивоварова</w:t>
            </w:r>
          </w:p>
        </w:tc>
        <w:tc>
          <w:tcPr>
            <w:tcW w:w="1985" w:type="dxa"/>
          </w:tcPr>
          <w:p w:rsidR="006D118E" w:rsidRDefault="006D118E" w:rsidP="00A23DCB">
            <w:pPr>
              <w:widowControl w:val="0"/>
              <w:autoSpaceDE w:val="0"/>
              <w:autoSpaceDN w:val="0"/>
              <w:adjustRightInd w:val="0"/>
              <w:jc w:val="center"/>
              <w:rPr>
                <w:sz w:val="26"/>
                <w:szCs w:val="26"/>
              </w:rPr>
            </w:pPr>
            <w:r>
              <w:rPr>
                <w:noProof/>
                <w:sz w:val="26"/>
                <w:szCs w:val="26"/>
              </w:rPr>
              <w:drawing>
                <wp:inline distT="0" distB="0" distL="0" distR="0" wp14:anchorId="46182284" wp14:editId="26F0F56D">
                  <wp:extent cx="1152525" cy="248920"/>
                  <wp:effectExtent l="19050" t="0" r="9525" b="0"/>
                  <wp:docPr id="245" name="Рисунок 64" descr="Пивоваров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воварова подпись.jpg"/>
                          <pic:cNvPicPr/>
                        </pic:nvPicPr>
                        <pic:blipFill>
                          <a:blip r:embed="rId17" cstate="print"/>
                          <a:stretch>
                            <a:fillRect/>
                          </a:stretch>
                        </pic:blipFill>
                        <pic:spPr>
                          <a:xfrm>
                            <a:off x="0" y="0"/>
                            <a:ext cx="1152525" cy="248920"/>
                          </a:xfrm>
                          <a:prstGeom prst="rect">
                            <a:avLst/>
                          </a:prstGeom>
                        </pic:spPr>
                      </pic:pic>
                    </a:graphicData>
                  </a:graphic>
                </wp:inline>
              </w:drawing>
            </w:r>
          </w:p>
        </w:tc>
        <w:tc>
          <w:tcPr>
            <w:tcW w:w="1701" w:type="dxa"/>
            <w:vAlign w:val="center"/>
          </w:tcPr>
          <w:p w:rsidR="006D118E" w:rsidRDefault="003F5E68" w:rsidP="00A23DCB">
            <w:pPr>
              <w:jc w:val="center"/>
            </w:pPr>
            <w:r>
              <w:t>08</w:t>
            </w:r>
            <w:r w:rsidR="006D118E" w:rsidRPr="004B0D74">
              <w:t>.2017г</w:t>
            </w:r>
            <w:r w:rsidR="006D118E">
              <w:t>.</w:t>
            </w:r>
          </w:p>
        </w:tc>
      </w:tr>
      <w:tr w:rsidR="006D118E" w:rsidTr="00A23DCB">
        <w:trPr>
          <w:trHeight w:val="260"/>
          <w:jc w:val="center"/>
        </w:trPr>
        <w:tc>
          <w:tcPr>
            <w:tcW w:w="3686" w:type="dxa"/>
            <w:vAlign w:val="center"/>
          </w:tcPr>
          <w:p w:rsidR="006D118E" w:rsidRPr="00D32824" w:rsidRDefault="006D118E" w:rsidP="00A23DCB">
            <w:pPr>
              <w:widowControl w:val="0"/>
              <w:autoSpaceDE w:val="0"/>
              <w:autoSpaceDN w:val="0"/>
              <w:adjustRightInd w:val="0"/>
              <w:jc w:val="both"/>
            </w:pPr>
            <w:r>
              <w:t>Инженер 1 категории ОПРЭС</w:t>
            </w:r>
          </w:p>
        </w:tc>
        <w:tc>
          <w:tcPr>
            <w:tcW w:w="2552" w:type="dxa"/>
            <w:vAlign w:val="center"/>
          </w:tcPr>
          <w:p w:rsidR="006D118E" w:rsidRPr="00CF7677" w:rsidRDefault="006D118E" w:rsidP="00A23DCB">
            <w:pPr>
              <w:widowControl w:val="0"/>
              <w:autoSpaceDE w:val="0"/>
              <w:autoSpaceDN w:val="0"/>
              <w:adjustRightInd w:val="0"/>
              <w:ind w:left="170"/>
            </w:pPr>
            <w:r>
              <w:t>М.В. Шрамко</w:t>
            </w:r>
          </w:p>
        </w:tc>
        <w:tc>
          <w:tcPr>
            <w:tcW w:w="1985" w:type="dxa"/>
          </w:tcPr>
          <w:p w:rsidR="006D118E" w:rsidRDefault="006D118E" w:rsidP="00A23DCB">
            <w:pPr>
              <w:widowControl w:val="0"/>
              <w:autoSpaceDE w:val="0"/>
              <w:autoSpaceDN w:val="0"/>
              <w:adjustRightInd w:val="0"/>
              <w:jc w:val="center"/>
              <w:rPr>
                <w:sz w:val="26"/>
                <w:szCs w:val="26"/>
              </w:rPr>
            </w:pPr>
            <w:r>
              <w:rPr>
                <w:noProof/>
                <w:sz w:val="26"/>
                <w:szCs w:val="26"/>
              </w:rPr>
              <w:drawing>
                <wp:inline distT="0" distB="0" distL="0" distR="0" wp14:anchorId="0504176A" wp14:editId="0902F58F">
                  <wp:extent cx="1152525" cy="255905"/>
                  <wp:effectExtent l="19050" t="0" r="9525" b="0"/>
                  <wp:docPr id="253" name="Рисунок 65" descr="Шрамко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рамко подпись.jpg"/>
                          <pic:cNvPicPr/>
                        </pic:nvPicPr>
                        <pic:blipFill>
                          <a:blip r:embed="rId18" cstate="print"/>
                          <a:stretch>
                            <a:fillRect/>
                          </a:stretch>
                        </pic:blipFill>
                        <pic:spPr>
                          <a:xfrm>
                            <a:off x="0" y="0"/>
                            <a:ext cx="1152525" cy="255905"/>
                          </a:xfrm>
                          <a:prstGeom prst="rect">
                            <a:avLst/>
                          </a:prstGeom>
                        </pic:spPr>
                      </pic:pic>
                    </a:graphicData>
                  </a:graphic>
                </wp:inline>
              </w:drawing>
            </w:r>
          </w:p>
        </w:tc>
        <w:tc>
          <w:tcPr>
            <w:tcW w:w="1701" w:type="dxa"/>
            <w:vAlign w:val="center"/>
          </w:tcPr>
          <w:p w:rsidR="006D118E" w:rsidRDefault="006D118E" w:rsidP="003F5E68">
            <w:pPr>
              <w:jc w:val="center"/>
            </w:pPr>
            <w:r w:rsidRPr="004B0D74">
              <w:t>0</w:t>
            </w:r>
            <w:r w:rsidR="003F5E68">
              <w:t>8</w:t>
            </w:r>
            <w:r w:rsidRPr="004B0D74">
              <w:t>.2017г</w:t>
            </w:r>
            <w:r>
              <w:t>.</w:t>
            </w:r>
          </w:p>
        </w:tc>
      </w:tr>
    </w:tbl>
    <w:p w:rsidR="004E5590" w:rsidRDefault="004E5590" w:rsidP="004E5590"/>
    <w:p w:rsidR="007E07A1" w:rsidRPr="00720E5D" w:rsidRDefault="00ED304E" w:rsidP="00583795">
      <w:pPr>
        <w:pStyle w:val="37"/>
        <w:pageBreakBefore/>
        <w:numPr>
          <w:ilvl w:val="0"/>
          <w:numId w:val="2"/>
        </w:numPr>
        <w:rPr>
          <w:caps/>
          <w:sz w:val="28"/>
          <w:szCs w:val="28"/>
        </w:rPr>
      </w:pPr>
      <w:bookmarkStart w:id="7" w:name="_Toc489277380"/>
      <w:r w:rsidRPr="00720E5D">
        <w:rPr>
          <w:caps/>
          <w:sz w:val="28"/>
          <w:szCs w:val="28"/>
        </w:rPr>
        <w:lastRenderedPageBreak/>
        <w:t xml:space="preserve">Перспективные показатели развития </w:t>
      </w:r>
      <w:r w:rsidR="00586E77">
        <w:rPr>
          <w:caps/>
          <w:sz w:val="28"/>
          <w:szCs w:val="28"/>
        </w:rPr>
        <w:t>СЕЛЬСКОГО</w:t>
      </w:r>
      <w:r w:rsidR="00720E5D" w:rsidRPr="00720E5D">
        <w:rPr>
          <w:caps/>
          <w:sz w:val="28"/>
          <w:szCs w:val="28"/>
        </w:rPr>
        <w:t xml:space="preserve"> ПОСЕЛ</w:t>
      </w:r>
      <w:r w:rsidR="00720E5D" w:rsidRPr="00720E5D">
        <w:rPr>
          <w:caps/>
          <w:sz w:val="28"/>
          <w:szCs w:val="28"/>
        </w:rPr>
        <w:t>Е</w:t>
      </w:r>
      <w:r w:rsidR="00720E5D" w:rsidRPr="00720E5D">
        <w:rPr>
          <w:caps/>
          <w:sz w:val="28"/>
          <w:szCs w:val="28"/>
        </w:rPr>
        <w:t>НИЯ</w:t>
      </w:r>
      <w:bookmarkEnd w:id="7"/>
    </w:p>
    <w:p w:rsidR="00ED304E" w:rsidRDefault="00ED304E" w:rsidP="00583795">
      <w:pPr>
        <w:pStyle w:val="44"/>
        <w:numPr>
          <w:ilvl w:val="1"/>
          <w:numId w:val="2"/>
        </w:numPr>
        <w:tabs>
          <w:tab w:val="left" w:pos="993"/>
        </w:tabs>
        <w:rPr>
          <w:sz w:val="28"/>
        </w:rPr>
      </w:pPr>
      <w:bookmarkStart w:id="8" w:name="_Toc489277381"/>
      <w:r>
        <w:rPr>
          <w:sz w:val="28"/>
        </w:rPr>
        <w:t xml:space="preserve">Характеристика </w:t>
      </w:r>
      <w:r w:rsidR="00586E77">
        <w:rPr>
          <w:sz w:val="28"/>
        </w:rPr>
        <w:t>сельского</w:t>
      </w:r>
      <w:r w:rsidR="00720E5D">
        <w:rPr>
          <w:sz w:val="28"/>
        </w:rPr>
        <w:t xml:space="preserve"> поселения</w:t>
      </w:r>
      <w:bookmarkEnd w:id="8"/>
    </w:p>
    <w:p w:rsidR="00DA583D" w:rsidRDefault="00DA583D" w:rsidP="00583795">
      <w:pPr>
        <w:pStyle w:val="5"/>
        <w:numPr>
          <w:ilvl w:val="2"/>
          <w:numId w:val="2"/>
        </w:numPr>
        <w:spacing w:before="60"/>
        <w:ind w:hanging="657"/>
        <w:jc w:val="both"/>
      </w:pPr>
      <w:bookmarkStart w:id="9" w:name="_Toc489277382"/>
      <w:r>
        <w:t>Общая информация</w:t>
      </w:r>
      <w:bookmarkEnd w:id="9"/>
    </w:p>
    <w:p w:rsidR="007F73D5" w:rsidRDefault="007F73D5" w:rsidP="007D0C12">
      <w:pPr>
        <w:pStyle w:val="aff8"/>
        <w:shd w:val="clear" w:color="auto" w:fill="FFFFFF"/>
        <w:spacing w:before="0" w:beforeAutospacing="0" w:after="0" w:afterAutospacing="0" w:line="276" w:lineRule="auto"/>
        <w:ind w:firstLine="426"/>
        <w:jc w:val="both"/>
        <w:rPr>
          <w:color w:val="000000"/>
        </w:rPr>
      </w:pPr>
      <w:r>
        <w:rPr>
          <w:color w:val="000000"/>
        </w:rPr>
        <w:t>Белоярский</w:t>
      </w:r>
      <w:r w:rsidR="00AB5060" w:rsidRPr="00AB5060">
        <w:rPr>
          <w:color w:val="000000"/>
        </w:rPr>
        <w:t xml:space="preserve"> район</w:t>
      </w:r>
      <w:r>
        <w:rPr>
          <w:color w:val="000000"/>
        </w:rPr>
        <w:t xml:space="preserve"> - </w:t>
      </w:r>
      <w:hyperlink r:id="rId19"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7F73D5">
          <w:rPr>
            <w:color w:val="000000"/>
          </w:rPr>
          <w:t>административно-территориальная единица</w:t>
        </w:r>
      </w:hyperlink>
      <w:r w:rsidRPr="007F73D5">
        <w:rPr>
          <w:color w:val="000000"/>
        </w:rPr>
        <w:t xml:space="preserve"> и </w:t>
      </w:r>
      <w:hyperlink r:id="rId20" w:tooltip="Муниципальное образование" w:history="1">
        <w:r w:rsidRPr="007F73D5">
          <w:rPr>
            <w:color w:val="000000"/>
          </w:rPr>
          <w:t>муниципальное образование</w:t>
        </w:r>
      </w:hyperlink>
      <w:r w:rsidRPr="007F73D5">
        <w:rPr>
          <w:color w:val="000000"/>
        </w:rPr>
        <w:t xml:space="preserve"> (</w:t>
      </w:r>
      <w:hyperlink r:id="rId21" w:tooltip="Муниципальный район" w:history="1">
        <w:r w:rsidRPr="007F73D5">
          <w:rPr>
            <w:color w:val="000000"/>
          </w:rPr>
          <w:t>муниципальный район</w:t>
        </w:r>
      </w:hyperlink>
      <w:r w:rsidRPr="007F73D5">
        <w:rPr>
          <w:color w:val="000000"/>
        </w:rPr>
        <w:t>) на</w:t>
      </w:r>
      <w:r>
        <w:t xml:space="preserve"> северо-</w:t>
      </w:r>
      <w:r w:rsidRPr="007F73D5">
        <w:rPr>
          <w:color w:val="000000"/>
        </w:rPr>
        <w:t xml:space="preserve">западе </w:t>
      </w:r>
      <w:hyperlink r:id="rId22" w:tooltip="Ханты-Мансийский автономный округ" w:history="1">
        <w:r w:rsidRPr="007F73D5">
          <w:rPr>
            <w:color w:val="000000"/>
          </w:rPr>
          <w:t>Ханты</w:t>
        </w:r>
        <w:r>
          <w:rPr>
            <w:color w:val="000000"/>
          </w:rPr>
          <w:t>-Мансийского автономного округа</w:t>
        </w:r>
        <w:r w:rsidR="00F95A30">
          <w:rPr>
            <w:color w:val="000000"/>
          </w:rPr>
          <w:t xml:space="preserve"> - </w:t>
        </w:r>
        <w:r w:rsidRPr="007F73D5">
          <w:rPr>
            <w:color w:val="000000"/>
          </w:rPr>
          <w:t>Югры</w:t>
        </w:r>
      </w:hyperlink>
      <w:r w:rsidRPr="007F73D5">
        <w:rPr>
          <w:color w:val="000000"/>
        </w:rPr>
        <w:t>, обр</w:t>
      </w:r>
      <w:r w:rsidRPr="007F73D5">
        <w:rPr>
          <w:color w:val="000000"/>
        </w:rPr>
        <w:t>а</w:t>
      </w:r>
      <w:r w:rsidRPr="007F73D5">
        <w:rPr>
          <w:color w:val="000000"/>
        </w:rPr>
        <w:t xml:space="preserve">зованное в ходе муниципальной реформы на основе города областного значения </w:t>
      </w:r>
      <w:hyperlink r:id="rId23" w:tooltip="Белоярский (Ханты-Мансийский автономный округ)" w:history="1">
        <w:r w:rsidRPr="007F73D5">
          <w:rPr>
            <w:color w:val="000000"/>
          </w:rPr>
          <w:t>Белоярский</w:t>
        </w:r>
      </w:hyperlink>
      <w:r w:rsidRPr="007F73D5">
        <w:rPr>
          <w:color w:val="000000"/>
        </w:rPr>
        <w:t>.</w:t>
      </w:r>
    </w:p>
    <w:p w:rsidR="00F95A30" w:rsidRPr="00A80B8A" w:rsidRDefault="00F95A30" w:rsidP="007D0C12">
      <w:pPr>
        <w:pStyle w:val="afff"/>
        <w:ind w:firstLine="426"/>
      </w:pPr>
      <w:r w:rsidRPr="00A80B8A">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w:t>
      </w:r>
      <w:r>
        <w:t>емельных угодьях составляет 25,</w:t>
      </w:r>
      <w:r w:rsidRPr="00A80B8A">
        <w:t>5%. Среди земельных ресурсов наибольшей ценностью обладают оленьи пастбища</w:t>
      </w:r>
      <w:r>
        <w:t>, которые занимают 26,</w:t>
      </w:r>
      <w:r w:rsidRPr="00A80B8A">
        <w:t>3% площади района.</w:t>
      </w:r>
    </w:p>
    <w:p w:rsidR="00F95A30" w:rsidRPr="00A80B8A" w:rsidRDefault="00F95A30" w:rsidP="007D0C12">
      <w:pPr>
        <w:pStyle w:val="afff"/>
        <w:ind w:firstLine="426"/>
      </w:pPr>
      <w:r w:rsidRPr="00A80B8A">
        <w:t>На западе Белоярский район гранич</w:t>
      </w:r>
      <w:r>
        <w:t>ит с Березовским, на юго-западе -</w:t>
      </w:r>
      <w:r w:rsidRPr="00A80B8A">
        <w:t xml:space="preserve"> с Октябрьским и Ханты-Мансийским, на юго-востоке</w:t>
      </w:r>
      <w:r>
        <w:t xml:space="preserve"> -</w:t>
      </w:r>
      <w:r w:rsidRPr="00A80B8A">
        <w:t xml:space="preserve"> с Сургутским районами Ханты-Мансийского автономного округа</w:t>
      </w:r>
      <w:r>
        <w:t xml:space="preserve"> -</w:t>
      </w:r>
      <w:r w:rsidRPr="00A80B8A">
        <w:t xml:space="preserve"> Югры, на востоке и севере</w:t>
      </w:r>
      <w:r>
        <w:t xml:space="preserve"> -</w:t>
      </w:r>
      <w:r w:rsidRPr="00A80B8A">
        <w:t xml:space="preserve"> с Ямало-Ненецким автономным округом. </w:t>
      </w:r>
    </w:p>
    <w:p w:rsidR="00F95A30" w:rsidRDefault="00F95A30" w:rsidP="007D0C12">
      <w:pPr>
        <w:pStyle w:val="afff"/>
        <w:ind w:firstLine="426"/>
      </w:pPr>
      <w:r w:rsidRPr="00A80B8A">
        <w:t>Площадь Белоярско</w:t>
      </w:r>
      <w:r>
        <w:t>го района составляет 41,65 тыс.</w:t>
      </w:r>
      <w:r w:rsidR="001D6BFA">
        <w:t>км² (около 8</w:t>
      </w:r>
      <w:r w:rsidRPr="00A80B8A">
        <w:t>% территории Ханты</w:t>
      </w:r>
      <w:r>
        <w:t>-Мансийского автономного округа -</w:t>
      </w:r>
      <w:r w:rsidRPr="00A80B8A">
        <w:t xml:space="preserve"> Югры).</w:t>
      </w:r>
      <w:r w:rsidRPr="00F95A30">
        <w:rPr>
          <w:color w:val="000000"/>
        </w:rPr>
        <w:t xml:space="preserve"> </w:t>
      </w:r>
      <w:r>
        <w:rPr>
          <w:color w:val="000000"/>
        </w:rPr>
        <w:t>(рис.1.1)</w:t>
      </w:r>
    </w:p>
    <w:p w:rsidR="007F73D5" w:rsidRDefault="00F95A30" w:rsidP="00F95A30">
      <w:pPr>
        <w:pStyle w:val="aff8"/>
        <w:shd w:val="clear" w:color="auto" w:fill="FFFFFF"/>
        <w:spacing w:before="0" w:beforeAutospacing="0" w:after="0" w:afterAutospacing="0" w:line="329" w:lineRule="atLeast"/>
        <w:ind w:firstLine="426"/>
        <w:jc w:val="center"/>
        <w:rPr>
          <w:color w:val="000000"/>
        </w:rPr>
      </w:pPr>
      <w:r>
        <w:rPr>
          <w:noProof/>
        </w:rPr>
        <w:drawing>
          <wp:inline distT="0" distB="0" distL="0" distR="0" wp14:anchorId="51931D54" wp14:editId="13D90A11">
            <wp:extent cx="5441224" cy="3646830"/>
            <wp:effectExtent l="19050" t="0" r="7076" b="0"/>
            <wp:docPr id="239"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24"/>
                    <a:srcRect/>
                    <a:stretch>
                      <a:fillRect/>
                    </a:stretch>
                  </pic:blipFill>
                  <pic:spPr bwMode="auto">
                    <a:xfrm>
                      <a:off x="0" y="0"/>
                      <a:ext cx="5449212" cy="3652184"/>
                    </a:xfrm>
                    <a:prstGeom prst="rect">
                      <a:avLst/>
                    </a:prstGeom>
                    <a:noFill/>
                    <a:ln w="9525">
                      <a:noFill/>
                      <a:miter lim="800000"/>
                      <a:headEnd/>
                      <a:tailEnd/>
                    </a:ln>
                  </pic:spPr>
                </pic:pic>
              </a:graphicData>
            </a:graphic>
          </wp:inline>
        </w:drawing>
      </w:r>
    </w:p>
    <w:p w:rsidR="00F95A30" w:rsidRPr="00F05E5D" w:rsidRDefault="00F95A30" w:rsidP="00F95A30">
      <w:pPr>
        <w:suppressAutoHyphens/>
        <w:ind w:firstLine="426"/>
        <w:jc w:val="center"/>
        <w:rPr>
          <w:b/>
          <w:color w:val="000000"/>
          <w:sz w:val="22"/>
          <w:szCs w:val="22"/>
        </w:rPr>
      </w:pPr>
      <w:r>
        <w:rPr>
          <w:b/>
          <w:color w:val="000000"/>
          <w:sz w:val="22"/>
          <w:szCs w:val="22"/>
        </w:rPr>
        <w:t>Рис.1.1. Графическое положение и территориальное устройство</w:t>
      </w:r>
      <w:r w:rsidRPr="00F05E5D">
        <w:rPr>
          <w:b/>
          <w:color w:val="000000"/>
          <w:sz w:val="22"/>
          <w:szCs w:val="22"/>
        </w:rPr>
        <w:t xml:space="preserve"> Муниципального образования </w:t>
      </w:r>
      <w:r>
        <w:rPr>
          <w:b/>
          <w:color w:val="000000"/>
          <w:sz w:val="22"/>
          <w:szCs w:val="22"/>
        </w:rPr>
        <w:t>Белоярский</w:t>
      </w:r>
      <w:r w:rsidRPr="00F05E5D">
        <w:rPr>
          <w:b/>
          <w:color w:val="000000"/>
          <w:sz w:val="22"/>
          <w:szCs w:val="22"/>
        </w:rPr>
        <w:t xml:space="preserve"> район</w:t>
      </w:r>
    </w:p>
    <w:p w:rsidR="00C424DB" w:rsidRDefault="00C424DB" w:rsidP="00C424DB">
      <w:pPr>
        <w:pStyle w:val="afff"/>
        <w:ind w:firstLine="426"/>
      </w:pPr>
      <w:r w:rsidRPr="00A80B8A">
        <w:t>Белоярский район относится к районам</w:t>
      </w:r>
      <w:r w:rsidR="001D6BFA">
        <w:t xml:space="preserve"> </w:t>
      </w:r>
      <w:hyperlink r:id="rId25" w:tooltip="Крайний Север" w:history="1">
        <w:r w:rsidRPr="00A80B8A">
          <w:t>Крайнего Севера</w:t>
        </w:r>
      </w:hyperlink>
      <w:r w:rsidRPr="00A80B8A">
        <w:t>.</w:t>
      </w:r>
      <w:r>
        <w:t xml:space="preserve"> Климат </w:t>
      </w:r>
      <w:r w:rsidRPr="00A80B8A">
        <w:t>Белоярского района резко континентальный, характеризующийся быстрой сменой погодных условий, особенно в межсез</w:t>
      </w:r>
      <w:r w:rsidRPr="00A80B8A">
        <w:t>о</w:t>
      </w:r>
      <w:r w:rsidRPr="00A80B8A">
        <w:t>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w:t>
      </w:r>
      <w:r w:rsidR="001D6BFA">
        <w:t>невная температура воздуха -</w:t>
      </w:r>
      <w:r>
        <w:t xml:space="preserve"> 27</w:t>
      </w:r>
      <w:r w:rsidR="001D6BFA">
        <w:t>°С, ночная -</w:t>
      </w:r>
      <w:r w:rsidRPr="00A80B8A">
        <w:t xml:space="preserve"> 34°С. К концу зимы снежный покров достигает толщины 50-60</w:t>
      </w:r>
      <w:r>
        <w:t xml:space="preserve"> </w:t>
      </w:r>
      <w:r w:rsidRPr="00A80B8A">
        <w:t>см и сх</w:t>
      </w:r>
      <w:r w:rsidRPr="00A80B8A">
        <w:t>о</w:t>
      </w:r>
      <w:r w:rsidRPr="00A80B8A">
        <w:t>дит в конце мая. Лето (июнь-август) умеренно-теплое. Преобладающая дневная температура во</w:t>
      </w:r>
      <w:r w:rsidRPr="00A80B8A">
        <w:t>з</w:t>
      </w:r>
      <w:r w:rsidRPr="00A80B8A">
        <w:t>духа + 18 °С, ночная + 12 °С. Число дней без заморозков составляет от 130 до 145 в году. В р</w:t>
      </w:r>
      <w:r w:rsidRPr="00A80B8A">
        <w:t>е</w:t>
      </w:r>
      <w:r w:rsidRPr="00A80B8A">
        <w:t>зультате продолжительных холодных зим глубоко промерзает почва. Годовое количество осад</w:t>
      </w:r>
      <w:r>
        <w:t>ков-</w:t>
      </w:r>
      <w:r w:rsidRPr="00A80B8A">
        <w:t xml:space="preserve"> от 400 до 550</w:t>
      </w:r>
      <w:r>
        <w:t xml:space="preserve"> </w:t>
      </w:r>
      <w:r w:rsidRPr="00A80B8A">
        <w:t>мм, максимум приходится на июль, когда выпадает около 15% годового количества осадков.</w:t>
      </w:r>
    </w:p>
    <w:p w:rsidR="005819D4" w:rsidRPr="00A80B8A" w:rsidRDefault="005819D4" w:rsidP="005819D4">
      <w:pPr>
        <w:pStyle w:val="afff"/>
        <w:ind w:firstLine="426"/>
      </w:pPr>
      <w:r>
        <w:lastRenderedPageBreak/>
        <w:t>В состав</w:t>
      </w:r>
      <w:r w:rsidRPr="00A80B8A">
        <w:t xml:space="preserve"> Белоярского района</w:t>
      </w:r>
      <w:r>
        <w:t xml:space="preserve"> входят 7 поселений</w:t>
      </w:r>
      <w:r w:rsidRPr="00A80B8A">
        <w:t>:</w:t>
      </w:r>
    </w:p>
    <w:p w:rsidR="005819D4" w:rsidRPr="00A80B8A" w:rsidRDefault="005819D4" w:rsidP="00313E3D">
      <w:pPr>
        <w:pStyle w:val="afff0"/>
        <w:numPr>
          <w:ilvl w:val="0"/>
          <w:numId w:val="45"/>
        </w:numPr>
        <w:ind w:left="426" w:firstLine="141"/>
      </w:pPr>
      <w:r w:rsidRPr="00A80B8A">
        <w:t>городское поселение Белоярский, с находящимся в его составе населенным пунктом гор</w:t>
      </w:r>
      <w:r w:rsidRPr="00A80B8A">
        <w:t>о</w:t>
      </w:r>
      <w:r w:rsidRPr="00A80B8A">
        <w:t>дом Белоярский (административный центр);</w:t>
      </w:r>
    </w:p>
    <w:p w:rsidR="005819D4" w:rsidRPr="00A80B8A" w:rsidRDefault="005819D4" w:rsidP="00313E3D">
      <w:pPr>
        <w:pStyle w:val="afff0"/>
        <w:numPr>
          <w:ilvl w:val="0"/>
          <w:numId w:val="45"/>
        </w:numPr>
        <w:ind w:left="426" w:firstLine="141"/>
      </w:pPr>
      <w:r w:rsidRPr="00A80B8A">
        <w:t>сельское поселение Верхнеказымский, с находящимся в его составе населенным пунктом поселком Верхнеказымский (административный центр);</w:t>
      </w:r>
    </w:p>
    <w:p w:rsidR="005819D4" w:rsidRPr="00A80B8A" w:rsidRDefault="005819D4" w:rsidP="00313E3D">
      <w:pPr>
        <w:pStyle w:val="afff0"/>
        <w:numPr>
          <w:ilvl w:val="0"/>
          <w:numId w:val="45"/>
        </w:numPr>
        <w:ind w:left="426" w:firstLine="141"/>
      </w:pPr>
      <w:r w:rsidRPr="00A80B8A">
        <w:t>сельское поселение Казым, с находящимися в его составе населенными пунктами: село К</w:t>
      </w:r>
      <w:r w:rsidRPr="00A80B8A">
        <w:t>а</w:t>
      </w:r>
      <w:r w:rsidRPr="00A80B8A">
        <w:t>зым (административный центр), деревня Нумто, деревня Юильск;</w:t>
      </w:r>
    </w:p>
    <w:p w:rsidR="005819D4" w:rsidRPr="00A80B8A" w:rsidRDefault="005819D4" w:rsidP="00313E3D">
      <w:pPr>
        <w:pStyle w:val="afff0"/>
        <w:numPr>
          <w:ilvl w:val="0"/>
          <w:numId w:val="45"/>
        </w:numPr>
        <w:ind w:left="426" w:firstLine="141"/>
      </w:pPr>
      <w:r w:rsidRPr="00A80B8A">
        <w:t>сельское поселение Лыхма, с находящимся в его составе населенным пунктом поселком Лыхма (административный центр);</w:t>
      </w:r>
    </w:p>
    <w:p w:rsidR="005819D4" w:rsidRPr="00A80B8A" w:rsidRDefault="005819D4" w:rsidP="00313E3D">
      <w:pPr>
        <w:pStyle w:val="afff0"/>
        <w:numPr>
          <w:ilvl w:val="0"/>
          <w:numId w:val="45"/>
        </w:numPr>
        <w:ind w:left="426" w:firstLine="141"/>
      </w:pPr>
      <w:r w:rsidRPr="00A80B8A">
        <w:t>сельское поселение Полноват, с находящимися в его составе населенными</w:t>
      </w:r>
      <w:r>
        <w:t xml:space="preserve"> </w:t>
      </w:r>
      <w:r w:rsidRPr="00A80B8A">
        <w:t>пунктами: село Полноват (административный центр), деревня Пашторы, село</w:t>
      </w:r>
      <w:r w:rsidR="0062086E">
        <w:t xml:space="preserve"> </w:t>
      </w:r>
      <w:r w:rsidRPr="00A80B8A">
        <w:t>Ванзеват, село Тугияны;</w:t>
      </w:r>
    </w:p>
    <w:p w:rsidR="005819D4" w:rsidRPr="00A80B8A" w:rsidRDefault="005819D4" w:rsidP="00313E3D">
      <w:pPr>
        <w:pStyle w:val="afff0"/>
        <w:numPr>
          <w:ilvl w:val="0"/>
          <w:numId w:val="45"/>
        </w:numPr>
        <w:ind w:left="426" w:firstLine="141"/>
      </w:pPr>
      <w:r w:rsidRPr="00A80B8A">
        <w:t>сельское поселение Сорум, с находящимся в его составе населенным пунктом поселком Сорум (административный центр);</w:t>
      </w:r>
    </w:p>
    <w:p w:rsidR="005819D4" w:rsidRDefault="005819D4" w:rsidP="00313E3D">
      <w:pPr>
        <w:pStyle w:val="afff0"/>
        <w:numPr>
          <w:ilvl w:val="0"/>
          <w:numId w:val="45"/>
        </w:numPr>
        <w:ind w:left="426" w:firstLine="141"/>
      </w:pPr>
      <w:r w:rsidRPr="00A80B8A">
        <w:t>сельское поселение Сосновка, с находящимся в его составе населенным пунктом поселком Сосновка (административный центр).</w:t>
      </w:r>
    </w:p>
    <w:p w:rsidR="00236321" w:rsidRDefault="00236321" w:rsidP="00236321">
      <w:pPr>
        <w:pStyle w:val="22"/>
        <w:suppressAutoHyphens w:val="0"/>
        <w:spacing w:before="60"/>
        <w:ind w:firstLine="426"/>
        <w:jc w:val="both"/>
      </w:pPr>
      <w:r w:rsidRPr="00236321">
        <w:t>Сельское поселение Полноват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село Полноват (административный центр), село Ванз</w:t>
      </w:r>
      <w:r w:rsidRPr="00236321">
        <w:t>е</w:t>
      </w:r>
      <w:r w:rsidRPr="00236321">
        <w:t>ват, село Тугияны, деревня Пашторы. Территория сельского поселения Полноват входит в состав территории Белоярского района, Ханты – Мансийского автономного округа - Югра Тюменской области и расположена</w:t>
      </w:r>
      <w:r w:rsidR="00B5606C">
        <w:t xml:space="preserve"> </w:t>
      </w:r>
      <w:r w:rsidRPr="00236321">
        <w:t>в местности, отнесенной к районам Крайнего Севера.</w:t>
      </w:r>
      <w:r>
        <w:t xml:space="preserve"> Сельское поселение Полноват расположено в западной части Белоярского района, в 46 км от г.Белоярский. </w:t>
      </w:r>
    </w:p>
    <w:p w:rsidR="00236321" w:rsidRDefault="00236321" w:rsidP="00236321">
      <w:pPr>
        <w:pStyle w:val="22"/>
        <w:suppressAutoHyphens w:val="0"/>
        <w:spacing w:before="60"/>
        <w:ind w:firstLine="426"/>
        <w:jc w:val="both"/>
      </w:pPr>
      <w:r w:rsidRPr="00236321">
        <w:t>Сельское поселение Полноват не имеет постоянной транспортной схемы для обеспечения д</w:t>
      </w:r>
      <w:r w:rsidRPr="00236321">
        <w:t>о</w:t>
      </w:r>
      <w:r w:rsidRPr="00236321">
        <w:t>ступности населенных пунктов. В зимний период ежегодно за счет средств бюджета автономного округа строится зимняя автодорога «Полноват – Белоярский» протяженностью 54 км. Все пасс</w:t>
      </w:r>
      <w:r w:rsidRPr="00236321">
        <w:t>а</w:t>
      </w:r>
      <w:r w:rsidRPr="00236321">
        <w:t>жирские перевозки (авиа, водный, автотранспорт) субсидируются за счет средств районного бю</w:t>
      </w:r>
      <w:r w:rsidRPr="00236321">
        <w:t>д</w:t>
      </w:r>
      <w:r w:rsidRPr="00236321">
        <w:t>жета. Перевозка пассажиров в летний период Ванзеват – Полноват – Белоярский осуществляется судном на воздушной подушке, типа «МАРС-200» «Югория». </w:t>
      </w:r>
    </w:p>
    <w:p w:rsidR="00236321" w:rsidRDefault="00236321" w:rsidP="00236321">
      <w:pPr>
        <w:pStyle w:val="22"/>
        <w:suppressAutoHyphens w:val="0"/>
        <w:spacing w:before="60"/>
        <w:ind w:firstLine="426"/>
        <w:jc w:val="both"/>
      </w:pPr>
      <w:r>
        <w:t xml:space="preserve">Местоположение </w:t>
      </w:r>
      <w:r w:rsidR="003379F0">
        <w:t>с</w:t>
      </w:r>
      <w:r>
        <w:t>. Полноват на карте Белоярского района показано на рис. 1.1.</w:t>
      </w:r>
      <w:r w:rsidR="00F811A6">
        <w:t>1.</w:t>
      </w:r>
    </w:p>
    <w:p w:rsidR="00236321" w:rsidRDefault="00236321" w:rsidP="00236321">
      <w:pPr>
        <w:spacing w:before="60"/>
        <w:ind w:firstLine="426"/>
        <w:jc w:val="both"/>
      </w:pPr>
      <w:r>
        <w:t>В соответствии с климатическим районированием территории страны поселок относится к            I климатическому району, подрайону I Д, который характеризуется резко континентальным кл</w:t>
      </w:r>
      <w:r>
        <w:t>и</w:t>
      </w:r>
      <w:r>
        <w:t>матом с суровой, продолжительной многоснежной зимой и коротким летом. Основные климатич</w:t>
      </w:r>
      <w:r>
        <w:t>е</w:t>
      </w:r>
      <w:r w:rsidR="003379F0">
        <w:t>ские характеристики с</w:t>
      </w:r>
      <w:r>
        <w:t>. Полноват приняты по СП 131.13330.2012 «</w:t>
      </w:r>
      <w:r w:rsidRPr="00A0044E">
        <w:t>Строительная климатология</w:t>
      </w:r>
      <w:r>
        <w:t>»</w:t>
      </w:r>
      <w:r w:rsidRPr="00BF5129">
        <w:t xml:space="preserve"> </w:t>
      </w:r>
      <w:r>
        <w:t>и приведены в следующей таблице 1.1.1.</w:t>
      </w:r>
    </w:p>
    <w:p w:rsidR="00236321" w:rsidRDefault="00236321" w:rsidP="00236321">
      <w:pPr>
        <w:ind w:right="141" w:firstLine="567"/>
        <w:jc w:val="right"/>
      </w:pPr>
      <w:r>
        <w:t>Таблица 1.1.1</w:t>
      </w:r>
    </w:p>
    <w:tbl>
      <w:tblPr>
        <w:tblW w:w="0" w:type="auto"/>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28" w:type="dxa"/>
          <w:right w:w="28" w:type="dxa"/>
        </w:tblCellMar>
        <w:tblLook w:val="04A0" w:firstRow="1" w:lastRow="0" w:firstColumn="1" w:lastColumn="0" w:noHBand="0" w:noVBand="1"/>
      </w:tblPr>
      <w:tblGrid>
        <w:gridCol w:w="652"/>
        <w:gridCol w:w="6124"/>
        <w:gridCol w:w="1304"/>
        <w:gridCol w:w="1843"/>
      </w:tblGrid>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2"/>
                <w:szCs w:val="22"/>
              </w:rPr>
            </w:pPr>
            <w:r>
              <w:rPr>
                <w:sz w:val="22"/>
                <w:szCs w:val="22"/>
              </w:rPr>
              <w:t>№№</w:t>
            </w:r>
          </w:p>
          <w:p w:rsidR="00236321" w:rsidRDefault="00236321" w:rsidP="00613782">
            <w:pPr>
              <w:jc w:val="center"/>
              <w:rPr>
                <w:sz w:val="22"/>
                <w:szCs w:val="22"/>
              </w:rPr>
            </w:pPr>
            <w:r>
              <w:rPr>
                <w:sz w:val="22"/>
                <w:szCs w:val="22"/>
              </w:rPr>
              <w:t>п/п</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2"/>
                <w:szCs w:val="22"/>
              </w:rPr>
            </w:pPr>
            <w:r>
              <w:rPr>
                <w:sz w:val="22"/>
                <w:szCs w:val="22"/>
              </w:rPr>
              <w:t>Климатические характеристики</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2"/>
                <w:szCs w:val="22"/>
              </w:rPr>
            </w:pPr>
            <w:r>
              <w:rPr>
                <w:sz w:val="22"/>
                <w:szCs w:val="22"/>
              </w:rPr>
              <w:t>Единицы</w:t>
            </w:r>
          </w:p>
          <w:p w:rsidR="00236321" w:rsidRDefault="00236321" w:rsidP="00613782">
            <w:pPr>
              <w:jc w:val="center"/>
              <w:rPr>
                <w:sz w:val="22"/>
                <w:szCs w:val="22"/>
              </w:rPr>
            </w:pPr>
            <w:r>
              <w:rPr>
                <w:sz w:val="22"/>
                <w:szCs w:val="22"/>
              </w:rPr>
              <w:t>измерения</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2"/>
                <w:szCs w:val="22"/>
              </w:rPr>
            </w:pPr>
            <w:r>
              <w:rPr>
                <w:sz w:val="22"/>
                <w:szCs w:val="22"/>
              </w:rPr>
              <w:t>Значение</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0"/>
                <w:szCs w:val="20"/>
              </w:rPr>
            </w:pPr>
            <w:r>
              <w:rPr>
                <w:sz w:val="20"/>
                <w:szCs w:val="20"/>
              </w:rPr>
              <w:t>1</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0"/>
                <w:szCs w:val="20"/>
              </w:rPr>
            </w:pPr>
            <w:r>
              <w:rPr>
                <w:sz w:val="20"/>
                <w:szCs w:val="20"/>
              </w:rPr>
              <w:t>2</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0"/>
                <w:szCs w:val="20"/>
              </w:rPr>
            </w:pPr>
            <w:r>
              <w:rPr>
                <w:sz w:val="20"/>
                <w:szCs w:val="20"/>
              </w:rPr>
              <w:t>3</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Default="00236321" w:rsidP="00613782">
            <w:pPr>
              <w:jc w:val="center"/>
              <w:rPr>
                <w:sz w:val="20"/>
                <w:szCs w:val="20"/>
              </w:rPr>
            </w:pPr>
            <w:r>
              <w:rPr>
                <w:sz w:val="20"/>
                <w:szCs w:val="20"/>
              </w:rPr>
              <w:t>4</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1</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Средняя температура наиболее холодной пятидневки</w:t>
            </w:r>
          </w:p>
          <w:p w:rsidR="00236321" w:rsidRDefault="00236321" w:rsidP="00613782">
            <w:pPr>
              <w:jc w:val="both"/>
            </w:pPr>
            <w:r>
              <w:t>(расчётная для проектирования систем отопления)</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sym w:font="Symbol" w:char="00B0"/>
            </w:r>
            <w:r>
              <w:t>С</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t>-43</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2</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Средняя температура наружного воздуха за отопительный период</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sym w:font="Symbol" w:char="00B0"/>
            </w:r>
            <w:r>
              <w:t>С</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t>-9,9</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3</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Средняя температура наиболее холодного месяца</w:t>
            </w:r>
          </w:p>
          <w:p w:rsidR="00236321" w:rsidRDefault="00236321" w:rsidP="00613782">
            <w:pPr>
              <w:jc w:val="both"/>
            </w:pPr>
            <w:r>
              <w:t>(январь)</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sym w:font="Symbol" w:char="00B0"/>
            </w:r>
            <w:r>
              <w:t>С</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spacing w:before="120"/>
              <w:jc w:val="center"/>
            </w:pPr>
            <w:r>
              <w:t>-23,0</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4</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Средняя годовая температура наружного воздуха</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sym w:font="Symbol" w:char="00B0"/>
            </w:r>
            <w:r>
              <w:t>С</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-3,8</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5</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Продолжительность отопительного периода</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сут.</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257</w:t>
            </w:r>
          </w:p>
        </w:tc>
      </w:tr>
      <w:tr w:rsidR="00236321"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6</w:t>
            </w:r>
          </w:p>
        </w:tc>
        <w:tc>
          <w:tcPr>
            <w:tcW w:w="612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both"/>
            </w:pPr>
            <w:r>
              <w:t>Среднегодовая скорость ветра</w:t>
            </w:r>
          </w:p>
        </w:tc>
        <w:tc>
          <w:tcPr>
            <w:tcW w:w="1304"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м/с</w:t>
            </w:r>
          </w:p>
        </w:tc>
        <w:tc>
          <w:tcPr>
            <w:tcW w:w="1843" w:type="dxa"/>
            <w:tcBorders>
              <w:top w:val="single" w:sz="8" w:space="0" w:color="auto"/>
              <w:left w:val="single" w:sz="8" w:space="0" w:color="auto"/>
              <w:bottom w:val="single" w:sz="8" w:space="0" w:color="auto"/>
              <w:right w:val="single" w:sz="8" w:space="0" w:color="auto"/>
            </w:tcBorders>
            <w:hideMark/>
          </w:tcPr>
          <w:p w:rsidR="00236321" w:rsidRDefault="00236321" w:rsidP="00613782">
            <w:pPr>
              <w:jc w:val="center"/>
            </w:pPr>
            <w:r>
              <w:t>2÷4</w:t>
            </w:r>
          </w:p>
        </w:tc>
      </w:tr>
    </w:tbl>
    <w:p w:rsidR="00236321" w:rsidRDefault="00236321" w:rsidP="005819D4">
      <w:pPr>
        <w:pStyle w:val="afff"/>
        <w:ind w:firstLine="426"/>
      </w:pPr>
      <w:r>
        <w:lastRenderedPageBreak/>
        <w:t>Западно-Сибирская равнина, обусловленная открытостью с юга и севера, служит местом пр</w:t>
      </w:r>
      <w:r>
        <w:t>о</w:t>
      </w:r>
      <w:r>
        <w:t>никновения и взаимодействия теплых сухих воздушных масс из Казахстана и Средней Азии и х</w:t>
      </w:r>
      <w:r>
        <w:t>о</w:t>
      </w:r>
      <w:r>
        <w:t>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236321" w:rsidRDefault="003379F0" w:rsidP="005819D4">
      <w:pPr>
        <w:pStyle w:val="afff"/>
        <w:ind w:firstLine="426"/>
      </w:pPr>
      <w:r w:rsidRPr="003379F0">
        <w:t>Общая площадь земель в административных границах территории района 218 га.</w:t>
      </w:r>
    </w:p>
    <w:p w:rsidR="003379F0" w:rsidRDefault="003379F0" w:rsidP="003379F0">
      <w:pPr>
        <w:pStyle w:val="afff"/>
        <w:ind w:firstLine="426"/>
      </w:pPr>
      <w:r w:rsidRPr="00345EB7">
        <w:t>Грунтами на большей части терри</w:t>
      </w:r>
      <w:r>
        <w:t>тории являются пески со слоистыми супесями и суглинк</w:t>
      </w:r>
      <w:r>
        <w:t>а</w:t>
      </w:r>
      <w:r>
        <w:t>ми</w:t>
      </w:r>
      <w:r w:rsidRPr="00345EB7">
        <w:t>.</w:t>
      </w:r>
    </w:p>
    <w:p w:rsidR="003379F0" w:rsidRDefault="003379F0" w:rsidP="003379F0">
      <w:pPr>
        <w:pStyle w:val="afff"/>
        <w:ind w:firstLine="426"/>
      </w:pPr>
      <w:r>
        <w:t>Грунтовые воды залегают на глубине от 0,5 до 6,0 м.</w:t>
      </w:r>
    </w:p>
    <w:p w:rsidR="003379F0" w:rsidRDefault="003379F0" w:rsidP="003379F0">
      <w:pPr>
        <w:pStyle w:val="afff"/>
        <w:ind w:firstLine="426"/>
      </w:pPr>
      <w:r>
        <w:t>Территория входит в зону прерывистого распространения многолетнемерзлых пород.</w:t>
      </w:r>
    </w:p>
    <w:p w:rsidR="003379F0" w:rsidRDefault="003379F0" w:rsidP="003379F0">
      <w:pPr>
        <w:pStyle w:val="afff"/>
        <w:ind w:firstLine="426"/>
      </w:pPr>
      <w:r>
        <w:t>Нормативная глубина промерзания почвы – 1,3 м.</w:t>
      </w:r>
    </w:p>
    <w:p w:rsidR="00E65385" w:rsidRDefault="00E65385" w:rsidP="00E65385">
      <w:pPr>
        <w:pStyle w:val="5"/>
        <w:numPr>
          <w:ilvl w:val="2"/>
          <w:numId w:val="2"/>
        </w:numPr>
        <w:spacing w:before="60"/>
        <w:jc w:val="both"/>
      </w:pPr>
      <w:bookmarkStart w:id="10" w:name="_Toc489277383"/>
      <w:r>
        <w:t>Социально-экономическое состояние</w:t>
      </w:r>
      <w:bookmarkEnd w:id="10"/>
    </w:p>
    <w:p w:rsidR="00E65385" w:rsidRDefault="00E65385" w:rsidP="00156A2E">
      <w:pPr>
        <w:pStyle w:val="afff"/>
        <w:spacing w:before="120"/>
        <w:ind w:firstLine="425"/>
      </w:pPr>
      <w:r w:rsidRPr="00E65385">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w:t>
      </w:r>
      <w:r>
        <w:t xml:space="preserve">селения </w:t>
      </w:r>
      <w:r w:rsidR="003379F0">
        <w:t xml:space="preserve">района </w:t>
      </w:r>
      <w:r>
        <w:t>составляет 66% .</w:t>
      </w:r>
    </w:p>
    <w:p w:rsidR="00A9197C" w:rsidRDefault="00AB5060" w:rsidP="00A9197C">
      <w:pPr>
        <w:pStyle w:val="aff8"/>
        <w:shd w:val="clear" w:color="auto" w:fill="FFFFFF"/>
        <w:spacing w:before="0" w:beforeAutospacing="0" w:after="0" w:afterAutospacing="0" w:line="329" w:lineRule="atLeast"/>
        <w:ind w:firstLine="426"/>
        <w:jc w:val="both"/>
        <w:rPr>
          <w:color w:val="000000"/>
        </w:rPr>
      </w:pPr>
      <w:r w:rsidRPr="00AB5060">
        <w:rPr>
          <w:color w:val="000000"/>
        </w:rPr>
        <w:t>На территории района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w:t>
      </w:r>
      <w:r w:rsidRPr="00AB5060">
        <w:rPr>
          <w:color w:val="000000"/>
        </w:rPr>
        <w:t>и</w:t>
      </w:r>
      <w:r w:rsidRPr="00AB5060">
        <w:rPr>
          <w:color w:val="000000"/>
        </w:rPr>
        <w:t>пальных заказов на поставку продукции и выполнение работ.</w:t>
      </w:r>
      <w:r w:rsidR="00A9197C">
        <w:rPr>
          <w:color w:val="000000"/>
        </w:rPr>
        <w:t xml:space="preserve"> </w:t>
      </w:r>
    </w:p>
    <w:p w:rsidR="00E203E0" w:rsidRDefault="00AB5060" w:rsidP="007D0C12">
      <w:pPr>
        <w:pStyle w:val="aff8"/>
        <w:shd w:val="clear" w:color="auto" w:fill="FFFFFF"/>
        <w:spacing w:before="0" w:beforeAutospacing="0" w:after="0" w:afterAutospacing="0" w:line="276" w:lineRule="auto"/>
        <w:ind w:firstLine="426"/>
        <w:jc w:val="both"/>
        <w:rPr>
          <w:color w:val="000000"/>
        </w:rPr>
      </w:pPr>
      <w:r w:rsidRPr="00AB5060">
        <w:rPr>
          <w:color w:val="000000"/>
        </w:rPr>
        <w:t>Развитие промышленности района идет параллельно с жилищным строительством и развит</w:t>
      </w:r>
      <w:r w:rsidRPr="00AB5060">
        <w:rPr>
          <w:color w:val="000000"/>
        </w:rPr>
        <w:t>и</w:t>
      </w:r>
      <w:r w:rsidRPr="00AB5060">
        <w:rPr>
          <w:color w:val="000000"/>
        </w:rPr>
        <w:t>ем социальной инфраструктуры.</w:t>
      </w:r>
    </w:p>
    <w:p w:rsidR="00894267" w:rsidRPr="00C804B7" w:rsidRDefault="00894267" w:rsidP="007D0C12">
      <w:pPr>
        <w:spacing w:line="276" w:lineRule="auto"/>
        <w:ind w:firstLine="426"/>
        <w:jc w:val="both"/>
      </w:pPr>
      <w:r w:rsidRPr="00740E6F">
        <w:t>Особое внимание</w:t>
      </w:r>
      <w:r w:rsidR="00A618FE">
        <w:t xml:space="preserve"> на территории Белоярского района</w:t>
      </w:r>
      <w:r w:rsidRPr="00740E6F">
        <w:t xml:space="preserve"> уделяется р</w:t>
      </w:r>
      <w:r w:rsidR="00A618FE">
        <w:t xml:space="preserve">еализации мер, направленных на социальную </w:t>
      </w:r>
      <w:r w:rsidRPr="00740E6F">
        <w:t>защиту населе</w:t>
      </w:r>
      <w:r>
        <w:t>ния.</w:t>
      </w:r>
      <w:r w:rsidR="00A618FE">
        <w:t xml:space="preserve"> </w:t>
      </w:r>
      <w:r w:rsidRPr="00740E6F">
        <w:t>Для лиц с ограниченными возможностями здоровья были пр</w:t>
      </w:r>
      <w:r w:rsidRPr="00740E6F">
        <w:t>о</w:t>
      </w:r>
      <w:r w:rsidRPr="00740E6F">
        <w:t xml:space="preserve">ведены фестивали творчества, спартакиады, организовано посещение плавательного бассейна. </w:t>
      </w:r>
      <w:r w:rsidRPr="00C804B7">
        <w:t>Удельный вес муниципальных объектов социальной и инженерной инфраструктуры, соответств</w:t>
      </w:r>
      <w:r w:rsidRPr="00C804B7">
        <w:t>у</w:t>
      </w:r>
      <w:r w:rsidRPr="00C804B7">
        <w:t>ющих требованиям доступности для инвалидов и других маломобильных групп населения в 2015 году составил 100 %.</w:t>
      </w:r>
    </w:p>
    <w:p w:rsidR="00894267" w:rsidRPr="00C804B7" w:rsidRDefault="00894267" w:rsidP="007D0C12">
      <w:pPr>
        <w:spacing w:line="276" w:lineRule="auto"/>
        <w:ind w:firstLine="426"/>
        <w:jc w:val="both"/>
      </w:pPr>
      <w:r w:rsidRPr="00C804B7">
        <w:t>За счет средств бюджета Белоярского района в рамках МП Белоярского района «Социальная поддержка отдельных категорий граждан на территории Белоярского района на 2014-2020 годы» оказываются следующие виды социальной поддержки и социальной помощи:</w:t>
      </w:r>
    </w:p>
    <w:p w:rsidR="00894267" w:rsidRPr="00760608" w:rsidRDefault="00894267" w:rsidP="00313E3D">
      <w:pPr>
        <w:numPr>
          <w:ilvl w:val="0"/>
          <w:numId w:val="22"/>
        </w:numPr>
        <w:tabs>
          <w:tab w:val="left" w:pos="709"/>
        </w:tabs>
        <w:spacing w:line="276" w:lineRule="auto"/>
        <w:ind w:left="0" w:firstLine="426"/>
        <w:jc w:val="both"/>
      </w:pPr>
      <w:r w:rsidRPr="00760608">
        <w:t>экстренная и социальная помощь семьям, оказавшимся в трудной жизненной ситуации;</w:t>
      </w:r>
    </w:p>
    <w:p w:rsidR="00894267" w:rsidRPr="00760608" w:rsidRDefault="00894267" w:rsidP="00313E3D">
      <w:pPr>
        <w:numPr>
          <w:ilvl w:val="0"/>
          <w:numId w:val="22"/>
        </w:numPr>
        <w:tabs>
          <w:tab w:val="left" w:pos="709"/>
        </w:tabs>
        <w:spacing w:line="276" w:lineRule="auto"/>
        <w:ind w:left="0" w:firstLine="426"/>
        <w:jc w:val="both"/>
      </w:pPr>
      <w:r w:rsidRPr="00760608">
        <w:t>единовременная выплата на проезд автомобильным транспортом неработающим пенсион</w:t>
      </w:r>
      <w:r w:rsidRPr="00760608">
        <w:t>е</w:t>
      </w:r>
      <w:r w:rsidRPr="00760608">
        <w:t>рам;</w:t>
      </w:r>
    </w:p>
    <w:p w:rsidR="00894267" w:rsidRPr="00760608" w:rsidRDefault="00894267" w:rsidP="00313E3D">
      <w:pPr>
        <w:numPr>
          <w:ilvl w:val="0"/>
          <w:numId w:val="22"/>
        </w:numPr>
        <w:tabs>
          <w:tab w:val="left" w:pos="709"/>
        </w:tabs>
        <w:spacing w:line="276" w:lineRule="auto"/>
        <w:ind w:left="0" w:firstLine="426"/>
        <w:jc w:val="both"/>
      </w:pPr>
      <w:r w:rsidRPr="00760608">
        <w:t>компенсация расходов на оплату стоимости проезда к месту получения медицинской п</w:t>
      </w:r>
      <w:r w:rsidRPr="00760608">
        <w:t>о</w:t>
      </w:r>
      <w:r w:rsidRPr="00760608">
        <w:t>мощи работникам бюджетной сферы и их детям;</w:t>
      </w:r>
    </w:p>
    <w:p w:rsidR="00894267" w:rsidRPr="00760608" w:rsidRDefault="00894267" w:rsidP="00313E3D">
      <w:pPr>
        <w:numPr>
          <w:ilvl w:val="0"/>
          <w:numId w:val="22"/>
        </w:numPr>
        <w:tabs>
          <w:tab w:val="left" w:pos="709"/>
        </w:tabs>
        <w:spacing w:line="276" w:lineRule="auto"/>
        <w:ind w:left="0" w:firstLine="426"/>
        <w:jc w:val="both"/>
      </w:pPr>
      <w:r w:rsidRPr="00760608">
        <w:t>единовременная выплата социальной помощи неработающим пенсионерам, отмечающим юбилейную дату;</w:t>
      </w:r>
    </w:p>
    <w:p w:rsidR="00894267" w:rsidRPr="00760608" w:rsidRDefault="00894267" w:rsidP="00313E3D">
      <w:pPr>
        <w:numPr>
          <w:ilvl w:val="0"/>
          <w:numId w:val="22"/>
        </w:numPr>
        <w:tabs>
          <w:tab w:val="left" w:pos="709"/>
        </w:tabs>
        <w:spacing w:line="276" w:lineRule="auto"/>
        <w:ind w:left="0" w:firstLine="426"/>
        <w:jc w:val="both"/>
      </w:pPr>
      <w:r w:rsidRPr="00760608">
        <w:t>выплата денежного вознаграждения к Благодарственной грамоте главы Белоярского рай</w:t>
      </w:r>
      <w:r w:rsidRPr="00760608">
        <w:t>о</w:t>
      </w:r>
      <w:r w:rsidRPr="00760608">
        <w:t>на;</w:t>
      </w:r>
    </w:p>
    <w:p w:rsidR="00894267" w:rsidRPr="00760608" w:rsidRDefault="00894267" w:rsidP="00313E3D">
      <w:pPr>
        <w:numPr>
          <w:ilvl w:val="0"/>
          <w:numId w:val="22"/>
        </w:numPr>
        <w:tabs>
          <w:tab w:val="left" w:pos="709"/>
        </w:tabs>
        <w:spacing w:line="276" w:lineRule="auto"/>
        <w:ind w:left="0" w:firstLine="426"/>
        <w:jc w:val="both"/>
      </w:pPr>
      <w:r w:rsidRPr="00760608">
        <w:t>выплата денежного вознаграждения к 70-ой годовщине со дня Победы  ветеранам ВОВ;</w:t>
      </w:r>
    </w:p>
    <w:p w:rsidR="00894267" w:rsidRPr="00760608" w:rsidRDefault="00894267" w:rsidP="00313E3D">
      <w:pPr>
        <w:numPr>
          <w:ilvl w:val="0"/>
          <w:numId w:val="22"/>
        </w:numPr>
        <w:tabs>
          <w:tab w:val="left" w:pos="709"/>
        </w:tabs>
        <w:spacing w:line="276" w:lineRule="auto"/>
        <w:ind w:left="0" w:firstLine="426"/>
        <w:jc w:val="both"/>
      </w:pPr>
      <w:r w:rsidRPr="00760608">
        <w:t>выплата денежного вознаграждения в рамках празднования Дня Белоярского района нер</w:t>
      </w:r>
      <w:r w:rsidRPr="00760608">
        <w:t>а</w:t>
      </w:r>
      <w:r w:rsidRPr="00760608">
        <w:t>ботающим пенсионерам, получающим пенсию по старости и по инвалидности</w:t>
      </w:r>
      <w:r>
        <w:t>,</w:t>
      </w:r>
      <w:r w:rsidRPr="00760608">
        <w:t xml:space="preserve"> и Почетным гра</w:t>
      </w:r>
      <w:r w:rsidRPr="00760608">
        <w:t>ж</w:t>
      </w:r>
      <w:r w:rsidRPr="00760608">
        <w:t>данам Белоярского района.</w:t>
      </w:r>
    </w:p>
    <w:p w:rsidR="00894267" w:rsidRDefault="00894267" w:rsidP="007D0C12">
      <w:pPr>
        <w:spacing w:line="276" w:lineRule="auto"/>
        <w:ind w:firstLine="426"/>
        <w:jc w:val="both"/>
      </w:pPr>
      <w:r w:rsidRPr="00760608">
        <w:t xml:space="preserve">На </w:t>
      </w:r>
      <w:r>
        <w:t>социальную поддержку граждан</w:t>
      </w:r>
      <w:r w:rsidRPr="00760608">
        <w:t xml:space="preserve"> за счет средств</w:t>
      </w:r>
      <w:r w:rsidRPr="00516304">
        <w:t xml:space="preserve"> бюджета Белоярского района в рамках программы было направлено </w:t>
      </w:r>
      <w:r w:rsidRPr="00B20BA7">
        <w:t>17,98 млн. рублей, численный охват граждан увеличился почти в 2 раза и</w:t>
      </w:r>
      <w:r w:rsidR="00FB5752">
        <w:t xml:space="preserve"> составил </w:t>
      </w:r>
      <w:r w:rsidRPr="00B20BA7">
        <w:t>10 019 человек (2014 год – 5 437 чел.).</w:t>
      </w:r>
    </w:p>
    <w:p w:rsidR="001A1137" w:rsidRPr="00E202D9" w:rsidRDefault="001A1137" w:rsidP="007D0C12">
      <w:pPr>
        <w:spacing w:line="276" w:lineRule="auto"/>
        <w:ind w:firstLine="426"/>
        <w:jc w:val="both"/>
      </w:pPr>
      <w:r w:rsidRPr="00E202D9">
        <w:lastRenderedPageBreak/>
        <w:t xml:space="preserve">В основу формирования бюджетной и налоговой политики Белоярского района положены приоритеты Бюджетного послания Президента Российской Федерации «О бюджетной политике в 2014 – 2016 годах» и Указов Президента Российской Федерации от 07 мая 2012 года № 596-606. </w:t>
      </w:r>
    </w:p>
    <w:p w:rsidR="001A1137" w:rsidRPr="005E1B17" w:rsidRDefault="001A1137" w:rsidP="007D0C12">
      <w:pPr>
        <w:spacing w:line="276" w:lineRule="auto"/>
        <w:ind w:firstLine="426"/>
        <w:jc w:val="both"/>
      </w:pPr>
      <w:r w:rsidRPr="001A1137">
        <w:t xml:space="preserve">Налоговая политика </w:t>
      </w:r>
      <w:r w:rsidRPr="005E1B17">
        <w:t>района нацелена на сохранение бюджетной устойчивости, получение н</w:t>
      </w:r>
      <w:r w:rsidRPr="005E1B17">
        <w:t>е</w:t>
      </w:r>
      <w:r w:rsidRPr="005E1B17">
        <w:t>обходимого объема доходов консолидированного бюджета района, на создание стабильных нал</w:t>
      </w:r>
      <w:r w:rsidRPr="005E1B17">
        <w:t>о</w:t>
      </w:r>
      <w:r w:rsidRPr="005E1B17">
        <w:t>говых условий для развития предпринимательской активности в районе и создание условий для перспективного социально – экономического развития территории.</w:t>
      </w:r>
    </w:p>
    <w:p w:rsidR="00284AFF" w:rsidRPr="00284AFF" w:rsidRDefault="00284AFF" w:rsidP="00284AFF">
      <w:pPr>
        <w:spacing w:line="276" w:lineRule="auto"/>
        <w:ind w:firstLine="426"/>
        <w:jc w:val="both"/>
      </w:pPr>
      <w:r w:rsidRPr="00284AFF">
        <w:t>Формирование бюджета сельского поселения Полноват осуществлялось в соответствии с Бюджетным кодексом Российской Федерации от 31 июля 1998 года № 145-ФЗ, приказом Мин</w:t>
      </w:r>
      <w:r w:rsidRPr="00284AFF">
        <w:t>и</w:t>
      </w:r>
      <w:r w:rsidRPr="00284AFF">
        <w:t>стерства финансов Российской Федерации от 01 июля 2013 года № 65н "Об утверждении Указ</w:t>
      </w:r>
      <w:r w:rsidRPr="00284AFF">
        <w:t>а</w:t>
      </w:r>
      <w:r w:rsidRPr="00284AFF">
        <w:t>ний о порядке применения бюджетной классификации Российской Федерации", Уставом сельск</w:t>
      </w:r>
      <w:r w:rsidRPr="00284AFF">
        <w:t>о</w:t>
      </w:r>
      <w:r w:rsidRPr="00284AFF">
        <w:t>го поселения Полноват, решением Совета депутатов сельского поселения Полноват от 24 ноября 2008 года № 7 "Об утверждении Положения об отдельных вопросах организации и осуществления бюджетного процесса в сельском поселении Полноват». В качестве основных приоритетов бю</w:t>
      </w:r>
      <w:r w:rsidRPr="00284AFF">
        <w:t>д</w:t>
      </w:r>
      <w:r w:rsidRPr="00284AFF">
        <w:t xml:space="preserve">жетных расходов определено безусловное выполнение социальных обязательств: </w:t>
      </w:r>
    </w:p>
    <w:p w:rsidR="00284AFF" w:rsidRDefault="00284AFF" w:rsidP="00284AFF">
      <w:pPr>
        <w:pStyle w:val="af8"/>
        <w:numPr>
          <w:ilvl w:val="0"/>
          <w:numId w:val="46"/>
        </w:numPr>
        <w:spacing w:line="276" w:lineRule="auto"/>
        <w:jc w:val="both"/>
      </w:pPr>
      <w:r w:rsidRPr="00284AFF">
        <w:t xml:space="preserve">выплата заработной платы работникам бюджетной сферы; </w:t>
      </w:r>
    </w:p>
    <w:p w:rsidR="00284AFF" w:rsidRDefault="00284AFF" w:rsidP="00284AFF">
      <w:pPr>
        <w:pStyle w:val="af8"/>
        <w:numPr>
          <w:ilvl w:val="0"/>
          <w:numId w:val="46"/>
        </w:numPr>
        <w:spacing w:line="276" w:lineRule="auto"/>
        <w:jc w:val="both"/>
      </w:pPr>
      <w:r w:rsidRPr="00284AFF">
        <w:t xml:space="preserve">повышение качества жизни населения; </w:t>
      </w:r>
    </w:p>
    <w:p w:rsidR="00284AFF" w:rsidRDefault="00284AFF" w:rsidP="00284AFF">
      <w:pPr>
        <w:pStyle w:val="af8"/>
        <w:numPr>
          <w:ilvl w:val="0"/>
          <w:numId w:val="46"/>
        </w:numPr>
        <w:spacing w:line="276" w:lineRule="auto"/>
        <w:jc w:val="both"/>
      </w:pPr>
      <w:r w:rsidRPr="00284AFF">
        <w:t xml:space="preserve">реализация мер, направленных на стабилизацию ситуации на рынке труда; </w:t>
      </w:r>
    </w:p>
    <w:p w:rsidR="00284AFF" w:rsidRDefault="00284AFF" w:rsidP="00284AFF">
      <w:pPr>
        <w:pStyle w:val="af8"/>
        <w:numPr>
          <w:ilvl w:val="0"/>
          <w:numId w:val="46"/>
        </w:numPr>
        <w:spacing w:line="276" w:lineRule="auto"/>
        <w:jc w:val="both"/>
      </w:pPr>
      <w:r w:rsidRPr="00284AFF">
        <w:t xml:space="preserve">предоставление в полном объеме населению района качественных услуг образования и культуры. </w:t>
      </w:r>
    </w:p>
    <w:p w:rsidR="00284AFF" w:rsidRPr="00284AFF" w:rsidRDefault="00284AFF" w:rsidP="00284AFF">
      <w:pPr>
        <w:pStyle w:val="af8"/>
        <w:autoSpaceDE w:val="0"/>
        <w:autoSpaceDN w:val="0"/>
        <w:adjustRightInd w:val="0"/>
        <w:spacing w:line="276" w:lineRule="auto"/>
        <w:ind w:left="0" w:firstLine="425"/>
        <w:jc w:val="both"/>
      </w:pPr>
      <w:r w:rsidRPr="00284AFF">
        <w:t xml:space="preserve">В основу формирования бюджетной и налоговой политики поселения положены приоритеты Бюджетного послания Президента Российской Федерации «О бюджетной политике в 2016 – 2018 годах» и отдельных Указов Президента Российской Федерации от 07 мая 2012 года. </w:t>
      </w:r>
    </w:p>
    <w:p w:rsidR="00284AFF" w:rsidRPr="00284AFF" w:rsidRDefault="00284AFF" w:rsidP="00284AFF">
      <w:pPr>
        <w:pStyle w:val="af8"/>
        <w:autoSpaceDE w:val="0"/>
        <w:autoSpaceDN w:val="0"/>
        <w:adjustRightInd w:val="0"/>
        <w:spacing w:line="276" w:lineRule="auto"/>
        <w:ind w:left="0" w:firstLine="425"/>
        <w:jc w:val="both"/>
      </w:pPr>
      <w:r w:rsidRPr="00284AFF">
        <w:t xml:space="preserve">Налоговая политика поселения нацелена на сохранение бюджетной устойчивости, получение необходимого объема доходов консолидированного бюджета поселения, на создание стабильных налоговых условий для развития предпринимательской активности в поселении и сохранение условий для перспективного социально – экономического развития территории. </w:t>
      </w:r>
    </w:p>
    <w:p w:rsidR="00284AFF" w:rsidRPr="00284AFF" w:rsidRDefault="00284AFF" w:rsidP="00284AFF">
      <w:pPr>
        <w:pStyle w:val="af8"/>
        <w:autoSpaceDE w:val="0"/>
        <w:autoSpaceDN w:val="0"/>
        <w:adjustRightInd w:val="0"/>
        <w:spacing w:line="276" w:lineRule="auto"/>
        <w:ind w:left="0" w:firstLine="425"/>
        <w:jc w:val="both"/>
      </w:pPr>
      <w:r w:rsidRPr="00284AFF">
        <w:t xml:space="preserve">Основные задачи налоговой политики: </w:t>
      </w:r>
    </w:p>
    <w:p w:rsidR="00284AFF" w:rsidRPr="00284AFF" w:rsidRDefault="00284AFF" w:rsidP="00284AFF">
      <w:pPr>
        <w:pStyle w:val="af8"/>
        <w:numPr>
          <w:ilvl w:val="0"/>
          <w:numId w:val="47"/>
        </w:numPr>
        <w:autoSpaceDE w:val="0"/>
        <w:autoSpaceDN w:val="0"/>
        <w:adjustRightInd w:val="0"/>
        <w:spacing w:after="12" w:line="276" w:lineRule="auto"/>
        <w:jc w:val="both"/>
      </w:pPr>
      <w:r>
        <w:t>с</w:t>
      </w:r>
      <w:r w:rsidRPr="00284AFF">
        <w:t xml:space="preserve">овершенствование налогового администрирования; </w:t>
      </w:r>
    </w:p>
    <w:p w:rsidR="00284AFF" w:rsidRPr="00284AFF" w:rsidRDefault="00284AFF" w:rsidP="00284AFF">
      <w:pPr>
        <w:pStyle w:val="af8"/>
        <w:numPr>
          <w:ilvl w:val="0"/>
          <w:numId w:val="47"/>
        </w:numPr>
        <w:autoSpaceDE w:val="0"/>
        <w:autoSpaceDN w:val="0"/>
        <w:adjustRightInd w:val="0"/>
        <w:spacing w:line="276" w:lineRule="auto"/>
        <w:jc w:val="both"/>
      </w:pPr>
      <w:r>
        <w:t>в</w:t>
      </w:r>
      <w:r w:rsidRPr="00284AFF">
        <w:t>заимодействие с крупнейшими налогоплательщиками поселения в целях наиболее д</w:t>
      </w:r>
      <w:r w:rsidRPr="00284AFF">
        <w:t>о</w:t>
      </w:r>
      <w:r w:rsidRPr="00284AFF">
        <w:t>стоверного планирования доходной части бюджета и предотвращения снижения пл</w:t>
      </w:r>
      <w:r w:rsidRPr="00284AFF">
        <w:t>а</w:t>
      </w:r>
      <w:r w:rsidRPr="00284AFF">
        <w:t xml:space="preserve">тежей в бюджет поселения. </w:t>
      </w:r>
    </w:p>
    <w:p w:rsidR="00284AFF" w:rsidRPr="00284AFF" w:rsidRDefault="00284AFF" w:rsidP="00284AFF">
      <w:pPr>
        <w:pStyle w:val="af8"/>
        <w:autoSpaceDE w:val="0"/>
        <w:autoSpaceDN w:val="0"/>
        <w:adjustRightInd w:val="0"/>
        <w:spacing w:line="276" w:lineRule="auto"/>
        <w:ind w:left="0" w:firstLine="425"/>
        <w:jc w:val="both"/>
      </w:pPr>
      <w:r w:rsidRPr="00284AFF">
        <w:t>Бюджетная политика нацелена на обеспечение долгосрочной сбалансированности бюджета сельского поселения Полноват и безусловное исполнение принятых обязательств, включая выпо</w:t>
      </w:r>
      <w:r w:rsidRPr="00284AFF">
        <w:t>л</w:t>
      </w:r>
      <w:r w:rsidRPr="00284AFF">
        <w:t>нение задач, поставленных в указах Президента Российской Федерации от 2012 года</w:t>
      </w:r>
      <w:r>
        <w:t>, наиболее эффективным способом.</w:t>
      </w:r>
    </w:p>
    <w:p w:rsidR="00284AFF" w:rsidRPr="00284AFF" w:rsidRDefault="00284AFF" w:rsidP="00284AFF">
      <w:pPr>
        <w:pStyle w:val="af8"/>
        <w:autoSpaceDE w:val="0"/>
        <w:autoSpaceDN w:val="0"/>
        <w:adjustRightInd w:val="0"/>
        <w:spacing w:line="276" w:lineRule="auto"/>
        <w:ind w:left="0" w:firstLine="425"/>
        <w:jc w:val="both"/>
      </w:pPr>
      <w:r w:rsidRPr="00284AFF">
        <w:t xml:space="preserve">Основные задачи бюджетной политики: </w:t>
      </w:r>
    </w:p>
    <w:p w:rsidR="00284AFF" w:rsidRDefault="00284AFF" w:rsidP="00284AFF">
      <w:pPr>
        <w:pStyle w:val="af8"/>
        <w:numPr>
          <w:ilvl w:val="0"/>
          <w:numId w:val="48"/>
        </w:numPr>
        <w:autoSpaceDE w:val="0"/>
        <w:autoSpaceDN w:val="0"/>
        <w:adjustRightInd w:val="0"/>
        <w:spacing w:line="276" w:lineRule="auto"/>
        <w:jc w:val="both"/>
      </w:pPr>
      <w:r w:rsidRPr="00284AFF">
        <w:t xml:space="preserve">обеспечение сбалансированности бюджета поселения; </w:t>
      </w:r>
    </w:p>
    <w:p w:rsidR="00284AFF" w:rsidRDefault="00284AFF" w:rsidP="00284AFF">
      <w:pPr>
        <w:pStyle w:val="af8"/>
        <w:numPr>
          <w:ilvl w:val="0"/>
          <w:numId w:val="48"/>
        </w:numPr>
        <w:autoSpaceDE w:val="0"/>
        <w:autoSpaceDN w:val="0"/>
        <w:adjustRightInd w:val="0"/>
        <w:spacing w:line="276" w:lineRule="auto"/>
        <w:jc w:val="both"/>
      </w:pPr>
      <w:r w:rsidRPr="00284AFF">
        <w:t>повышение качества муниципальных программ поселения и расширения их использ</w:t>
      </w:r>
      <w:r w:rsidRPr="00284AFF">
        <w:t>о</w:t>
      </w:r>
      <w:r w:rsidRPr="00284AFF">
        <w:t xml:space="preserve">вания в бюджетном планировании; </w:t>
      </w:r>
    </w:p>
    <w:p w:rsidR="00284AFF" w:rsidRDefault="00284AFF" w:rsidP="00284AFF">
      <w:pPr>
        <w:pStyle w:val="af8"/>
        <w:numPr>
          <w:ilvl w:val="0"/>
          <w:numId w:val="48"/>
        </w:numPr>
        <w:autoSpaceDE w:val="0"/>
        <w:autoSpaceDN w:val="0"/>
        <w:adjustRightInd w:val="0"/>
        <w:spacing w:line="276" w:lineRule="auto"/>
        <w:jc w:val="both"/>
      </w:pPr>
      <w:r w:rsidRPr="00284AFF">
        <w:t>повышения эффективности оказания муниципальных услуг населению сельского пос</w:t>
      </w:r>
      <w:r w:rsidRPr="00284AFF">
        <w:t>е</w:t>
      </w:r>
      <w:r w:rsidRPr="00284AFF">
        <w:t xml:space="preserve">ления; </w:t>
      </w:r>
    </w:p>
    <w:p w:rsidR="00284AFF" w:rsidRDefault="00284AFF" w:rsidP="00284AFF">
      <w:pPr>
        <w:pStyle w:val="af8"/>
        <w:numPr>
          <w:ilvl w:val="0"/>
          <w:numId w:val="48"/>
        </w:numPr>
        <w:autoSpaceDE w:val="0"/>
        <w:autoSpaceDN w:val="0"/>
        <w:adjustRightInd w:val="0"/>
        <w:spacing w:line="276" w:lineRule="auto"/>
        <w:jc w:val="both"/>
      </w:pPr>
      <w:r w:rsidRPr="00284AFF">
        <w:t xml:space="preserve">повышения эффективности расходования бюджетных ассигнований на осуществление капитальных вложений; </w:t>
      </w:r>
    </w:p>
    <w:p w:rsidR="00284AFF" w:rsidRDefault="00284AFF" w:rsidP="00284AFF">
      <w:pPr>
        <w:pStyle w:val="af8"/>
        <w:numPr>
          <w:ilvl w:val="0"/>
          <w:numId w:val="48"/>
        </w:numPr>
        <w:autoSpaceDE w:val="0"/>
        <w:autoSpaceDN w:val="0"/>
        <w:adjustRightInd w:val="0"/>
        <w:spacing w:line="276" w:lineRule="auto"/>
        <w:jc w:val="both"/>
      </w:pPr>
      <w:r w:rsidRPr="00284AFF">
        <w:t xml:space="preserve">повышение прозрачности бюджетов и бюджетного процесса; </w:t>
      </w:r>
    </w:p>
    <w:p w:rsidR="00284AFF" w:rsidRPr="00284AFF" w:rsidRDefault="00284AFF" w:rsidP="00284AFF">
      <w:pPr>
        <w:pStyle w:val="af8"/>
        <w:numPr>
          <w:ilvl w:val="0"/>
          <w:numId w:val="48"/>
        </w:numPr>
        <w:autoSpaceDE w:val="0"/>
        <w:autoSpaceDN w:val="0"/>
        <w:adjustRightInd w:val="0"/>
        <w:spacing w:line="276" w:lineRule="auto"/>
        <w:jc w:val="both"/>
      </w:pPr>
      <w:r w:rsidRPr="00284AFF">
        <w:t xml:space="preserve">совершенствование нормативно – правового регулирования бюджетного процесса. </w:t>
      </w:r>
    </w:p>
    <w:p w:rsidR="00284AFF" w:rsidRPr="00284AFF" w:rsidRDefault="00284AFF" w:rsidP="00284AFF">
      <w:pPr>
        <w:pStyle w:val="af8"/>
        <w:spacing w:line="276" w:lineRule="auto"/>
        <w:ind w:left="0" w:firstLine="426"/>
        <w:jc w:val="both"/>
      </w:pPr>
    </w:p>
    <w:p w:rsidR="00284AFF" w:rsidRPr="001A1137" w:rsidRDefault="00284AFF" w:rsidP="00284AFF">
      <w:pPr>
        <w:ind w:firstLine="567"/>
        <w:jc w:val="right"/>
      </w:pPr>
      <w:r>
        <w:lastRenderedPageBreak/>
        <w:t>Таблица 1.1.2</w:t>
      </w:r>
    </w:p>
    <w:p w:rsidR="00284AFF" w:rsidRDefault="00284AFF" w:rsidP="00284AFF">
      <w:pPr>
        <w:jc w:val="center"/>
        <w:rPr>
          <w:b/>
        </w:rPr>
      </w:pPr>
      <w:r>
        <w:rPr>
          <w:b/>
        </w:rPr>
        <w:t>Исполнение доходной части бюджета сельского поселения Полноват за 9 месяцев 2016 года</w:t>
      </w:r>
    </w:p>
    <w:p w:rsidR="003F7313" w:rsidRDefault="003F7313" w:rsidP="00284AFF">
      <w:pPr>
        <w:jc w:val="center"/>
        <w:rPr>
          <w:b/>
        </w:rPr>
      </w:pPr>
    </w:p>
    <w:p w:rsidR="00284AFF" w:rsidRPr="001A1137" w:rsidRDefault="003F7313" w:rsidP="003F7313">
      <w:pPr>
        <w:jc w:val="center"/>
        <w:rPr>
          <w:b/>
        </w:rPr>
      </w:pPr>
      <w:r>
        <w:rPr>
          <w:b/>
          <w:noProof/>
        </w:rPr>
        <w:drawing>
          <wp:inline distT="0" distB="0" distL="0" distR="0" wp14:anchorId="0863ECE5" wp14:editId="7C83C1F0">
            <wp:extent cx="6277247" cy="4035372"/>
            <wp:effectExtent l="19050" t="0" r="9253" b="0"/>
            <wp:docPr id="228" name="Рисунок 227" descr="Информация за 9 месяцев  2016 Полнова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рмация за 9 месяцев  2016 Полноват 6.jpg"/>
                    <pic:cNvPicPr/>
                  </pic:nvPicPr>
                  <pic:blipFill>
                    <a:blip r:embed="rId26"/>
                    <a:stretch>
                      <a:fillRect/>
                    </a:stretch>
                  </pic:blipFill>
                  <pic:spPr>
                    <a:xfrm>
                      <a:off x="0" y="0"/>
                      <a:ext cx="6279058" cy="4036537"/>
                    </a:xfrm>
                    <a:prstGeom prst="rect">
                      <a:avLst/>
                    </a:prstGeom>
                  </pic:spPr>
                </pic:pic>
              </a:graphicData>
            </a:graphic>
          </wp:inline>
        </w:drawing>
      </w:r>
    </w:p>
    <w:p w:rsidR="003F7313" w:rsidRPr="001A1137" w:rsidRDefault="00613782" w:rsidP="003F7313">
      <w:pPr>
        <w:ind w:firstLine="567"/>
        <w:jc w:val="right"/>
      </w:pPr>
      <w:r>
        <w:t>Таблица 1.1.3</w:t>
      </w:r>
    </w:p>
    <w:p w:rsidR="003F7313" w:rsidRDefault="003F7313" w:rsidP="003F7313">
      <w:pPr>
        <w:jc w:val="center"/>
        <w:rPr>
          <w:b/>
        </w:rPr>
      </w:pPr>
      <w:r>
        <w:rPr>
          <w:b/>
        </w:rPr>
        <w:t>Исполнение расходной части бюджета сельского поселения Полноват за 9 месяцев 2016 года</w:t>
      </w:r>
    </w:p>
    <w:p w:rsidR="003379F0" w:rsidRDefault="006E3997" w:rsidP="006E3997">
      <w:pPr>
        <w:jc w:val="center"/>
      </w:pPr>
      <w:r>
        <w:rPr>
          <w:noProof/>
        </w:rPr>
        <w:drawing>
          <wp:inline distT="0" distB="0" distL="0" distR="0" wp14:anchorId="65B40F98" wp14:editId="47C71A5A">
            <wp:extent cx="6283234" cy="3874223"/>
            <wp:effectExtent l="19050" t="0" r="3266" b="0"/>
            <wp:docPr id="244" name="Рисунок 243" descr="Исполнение расходной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ение расходной части.jpg"/>
                    <pic:cNvPicPr/>
                  </pic:nvPicPr>
                  <pic:blipFill>
                    <a:blip r:embed="rId27"/>
                    <a:stretch>
                      <a:fillRect/>
                    </a:stretch>
                  </pic:blipFill>
                  <pic:spPr>
                    <a:xfrm>
                      <a:off x="0" y="0"/>
                      <a:ext cx="6296773" cy="3882571"/>
                    </a:xfrm>
                    <a:prstGeom prst="rect">
                      <a:avLst/>
                    </a:prstGeom>
                  </pic:spPr>
                </pic:pic>
              </a:graphicData>
            </a:graphic>
          </wp:inline>
        </w:drawing>
      </w:r>
    </w:p>
    <w:p w:rsidR="00613782" w:rsidRDefault="00613782" w:rsidP="00613782">
      <w:pPr>
        <w:ind w:firstLine="567"/>
        <w:jc w:val="right"/>
      </w:pPr>
    </w:p>
    <w:p w:rsidR="00613782" w:rsidRDefault="00613782" w:rsidP="00613782">
      <w:pPr>
        <w:ind w:firstLine="567"/>
        <w:jc w:val="right"/>
      </w:pPr>
    </w:p>
    <w:p w:rsidR="00B5606C" w:rsidRDefault="00B5606C" w:rsidP="00613782">
      <w:pPr>
        <w:ind w:firstLine="567"/>
        <w:jc w:val="right"/>
      </w:pPr>
    </w:p>
    <w:p w:rsidR="00613782" w:rsidRDefault="00613782" w:rsidP="00613782">
      <w:pPr>
        <w:ind w:firstLine="567"/>
        <w:jc w:val="right"/>
      </w:pPr>
    </w:p>
    <w:p w:rsidR="00613782" w:rsidRPr="001A1137" w:rsidRDefault="002053BD" w:rsidP="00613782">
      <w:pPr>
        <w:ind w:firstLine="567"/>
        <w:jc w:val="right"/>
      </w:pPr>
      <w:r>
        <w:lastRenderedPageBreak/>
        <w:t>Таблица 1.1.4</w:t>
      </w:r>
    </w:p>
    <w:p w:rsidR="002053BD" w:rsidRDefault="002053BD" w:rsidP="00613782">
      <w:pPr>
        <w:jc w:val="center"/>
        <w:rPr>
          <w:b/>
        </w:rPr>
      </w:pPr>
      <w:r>
        <w:rPr>
          <w:b/>
        </w:rPr>
        <w:t>Расходы</w:t>
      </w:r>
      <w:r w:rsidR="00613782">
        <w:rPr>
          <w:b/>
        </w:rPr>
        <w:t xml:space="preserve"> бюджета сельского поселения Полноват</w:t>
      </w:r>
      <w:r>
        <w:rPr>
          <w:b/>
        </w:rPr>
        <w:t xml:space="preserve"> на жилищно-коммунальное хозяйство</w:t>
      </w:r>
    </w:p>
    <w:p w:rsidR="00613782" w:rsidRDefault="00613782" w:rsidP="00613782">
      <w:pPr>
        <w:jc w:val="center"/>
        <w:rPr>
          <w:b/>
        </w:rPr>
      </w:pPr>
      <w:r>
        <w:rPr>
          <w:b/>
        </w:rPr>
        <w:t xml:space="preserve"> за 9 месяцев 2016 года</w:t>
      </w:r>
    </w:p>
    <w:p w:rsidR="002053BD" w:rsidRDefault="002053BD" w:rsidP="00613782">
      <w:pPr>
        <w:jc w:val="center"/>
        <w:rPr>
          <w:b/>
        </w:rPr>
      </w:pPr>
      <w:r>
        <w:rPr>
          <w:b/>
          <w:noProof/>
        </w:rPr>
        <w:drawing>
          <wp:inline distT="0" distB="0" distL="0" distR="0" wp14:anchorId="3C4ACA42" wp14:editId="1C3E1E78">
            <wp:extent cx="5388973" cy="2366937"/>
            <wp:effectExtent l="19050" t="0" r="2177" b="0"/>
            <wp:docPr id="247" name="Рисунок 246" descr="Раходы на жк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ходы на жкх.jpg"/>
                    <pic:cNvPicPr/>
                  </pic:nvPicPr>
                  <pic:blipFill>
                    <a:blip r:embed="rId28"/>
                    <a:stretch>
                      <a:fillRect/>
                    </a:stretch>
                  </pic:blipFill>
                  <pic:spPr>
                    <a:xfrm>
                      <a:off x="0" y="0"/>
                      <a:ext cx="5400412" cy="2371961"/>
                    </a:xfrm>
                    <a:prstGeom prst="rect">
                      <a:avLst/>
                    </a:prstGeom>
                  </pic:spPr>
                </pic:pic>
              </a:graphicData>
            </a:graphic>
          </wp:inline>
        </w:drawing>
      </w:r>
    </w:p>
    <w:p w:rsidR="00613782" w:rsidRDefault="00613782" w:rsidP="003379F0">
      <w:pPr>
        <w:ind w:firstLine="426"/>
        <w:jc w:val="both"/>
      </w:pPr>
    </w:p>
    <w:p w:rsidR="00442578" w:rsidRDefault="003379F0" w:rsidP="003379F0">
      <w:pPr>
        <w:ind w:firstLine="426"/>
        <w:jc w:val="both"/>
      </w:pPr>
      <w:r w:rsidRPr="003379F0">
        <w:t>На территории сельского поселения Полноват функционируют государственные предприятия: четыре пожарных депо Белоярского филиала «Центроспас - Югория» по Белоярскому району, О</w:t>
      </w:r>
      <w:r w:rsidRPr="003379F0">
        <w:t>т</w:t>
      </w:r>
      <w:r w:rsidRPr="003379F0">
        <w:t>деление УУП ОУУП и ПДН полиции ОМВД России по Белоярскому району, филиал Ростелеком. Общеобразовательные услуги на территории сельского поселения Полноват оказывают два общ</w:t>
      </w:r>
      <w:r w:rsidRPr="003379F0">
        <w:t>е</w:t>
      </w:r>
      <w:r w:rsidRPr="003379F0">
        <w:t>образовательных учреждения: в селе Полноват - МАОУ Белоярского района «Средняя общеобр</w:t>
      </w:r>
      <w:r w:rsidRPr="003379F0">
        <w:t>а</w:t>
      </w:r>
      <w:r w:rsidRPr="003379F0">
        <w:t>зовательная школа им. И.Ф. Пермякова с. Полноват, корпус № 1 в типовом исполнении на 220 мест и школа с. Ванзеват в типовом исполнении на 60 мест. Дошкольные образовательные услуги также оказывает МАОУ Белоярского района «Средняя общеобразовательная школа им. И.Ф. Пе</w:t>
      </w:r>
      <w:r w:rsidRPr="003379F0">
        <w:t>р</w:t>
      </w:r>
      <w:r w:rsidRPr="003379F0">
        <w:t>мякова с. Полноват, корпус № 2 в типовом исполнении на 90 ме</w:t>
      </w:r>
      <w:r w:rsidR="00442578">
        <w:t>ст, в селе Ванзеват на 20 мест.</w:t>
      </w:r>
    </w:p>
    <w:p w:rsidR="003379F0" w:rsidRDefault="003379F0" w:rsidP="003379F0">
      <w:pPr>
        <w:ind w:firstLine="426"/>
        <w:jc w:val="both"/>
      </w:pPr>
      <w:r w:rsidRPr="003379F0">
        <w:t>Население обслуживают Полноватская участковая больница, три ФАПа, четыре сельских Д</w:t>
      </w:r>
      <w:r w:rsidRPr="003379F0">
        <w:t>о</w:t>
      </w:r>
      <w:r w:rsidRPr="003379F0">
        <w:t>ма культуры, два филиала библиотек, 17 магазинов, 2 отделения связи, одно отделение Сбербанка, одна аптека, ветеринарный участок и общепоселковая баня в селе Полноват. В 2014 - 2015 годах на территорию поселения зашли операторы сотовой связи МОТИВ, МТС и МЕГАФОН</w:t>
      </w:r>
      <w:r>
        <w:rPr>
          <w:rFonts w:ascii="Arial" w:hAnsi="Arial" w:cs="Arial"/>
          <w:color w:val="000000"/>
          <w:sz w:val="29"/>
          <w:szCs w:val="29"/>
          <w:shd w:val="clear" w:color="auto" w:fill="FFFFFF"/>
        </w:rPr>
        <w:t>.</w:t>
      </w:r>
    </w:p>
    <w:p w:rsidR="003379F0" w:rsidRDefault="003379F0" w:rsidP="00F16C60">
      <w:pPr>
        <w:ind w:firstLine="567"/>
        <w:jc w:val="right"/>
      </w:pPr>
    </w:p>
    <w:p w:rsidR="00697000" w:rsidRPr="00B462F0" w:rsidRDefault="00697000" w:rsidP="00E65385">
      <w:pPr>
        <w:pStyle w:val="5"/>
        <w:numPr>
          <w:ilvl w:val="2"/>
          <w:numId w:val="2"/>
        </w:numPr>
        <w:spacing w:before="60"/>
        <w:jc w:val="both"/>
      </w:pPr>
      <w:bookmarkStart w:id="11" w:name="_Toc489277384"/>
      <w:r w:rsidRPr="00B462F0">
        <w:t>Генеральны</w:t>
      </w:r>
      <w:r w:rsidR="00221125">
        <w:t>й план</w:t>
      </w:r>
      <w:bookmarkEnd w:id="11"/>
    </w:p>
    <w:p w:rsidR="00E203E0" w:rsidRPr="00B462F0" w:rsidRDefault="00EA522D" w:rsidP="00E203E0">
      <w:pPr>
        <w:pStyle w:val="af8"/>
        <w:spacing w:before="120"/>
        <w:ind w:left="0" w:firstLine="567"/>
        <w:jc w:val="both"/>
      </w:pPr>
      <w:r>
        <w:t xml:space="preserve">Информация о </w:t>
      </w:r>
      <w:r w:rsidR="00B462F0" w:rsidRPr="00B462F0">
        <w:t>генеральном плане</w:t>
      </w:r>
      <w:r w:rsidR="00E203E0" w:rsidRPr="00B462F0">
        <w:t xml:space="preserve"> </w:t>
      </w:r>
      <w:r w:rsidR="00306912">
        <w:t>сельского</w:t>
      </w:r>
      <w:r w:rsidR="00B462F0" w:rsidRPr="00B462F0">
        <w:t xml:space="preserve"> поселения </w:t>
      </w:r>
      <w:r w:rsidR="00306912">
        <w:t>Полноват</w:t>
      </w:r>
      <w:r w:rsidR="00B462F0" w:rsidRPr="00B462F0">
        <w:t xml:space="preserve"> представлена</w:t>
      </w:r>
      <w:r w:rsidR="00E203E0" w:rsidRPr="00B462F0">
        <w:t xml:space="preserve"> в табли</w:t>
      </w:r>
      <w:r w:rsidR="009945B8" w:rsidRPr="00B462F0">
        <w:t>це 1.1</w:t>
      </w:r>
      <w:r w:rsidR="00D80F54" w:rsidRPr="00B462F0">
        <w:t>.</w:t>
      </w:r>
      <w:r w:rsidR="00866898">
        <w:t>5</w:t>
      </w:r>
      <w:r w:rsidR="00E203E0" w:rsidRPr="00B462F0">
        <w:t>.</w:t>
      </w:r>
    </w:p>
    <w:p w:rsidR="00E203E0" w:rsidRPr="00B462F0" w:rsidRDefault="00E203E0" w:rsidP="00E203E0">
      <w:pPr>
        <w:spacing w:before="120"/>
        <w:ind w:firstLine="567"/>
        <w:jc w:val="right"/>
      </w:pPr>
      <w:r w:rsidRPr="00B462F0">
        <w:t>Таблица 1.1</w:t>
      </w:r>
      <w:r w:rsidR="00866898">
        <w:t>.5</w:t>
      </w:r>
    </w:p>
    <w:p w:rsidR="00E203E0" w:rsidRPr="00B462F0" w:rsidRDefault="00EA522D" w:rsidP="00767FAE">
      <w:pPr>
        <w:autoSpaceDE w:val="0"/>
        <w:autoSpaceDN w:val="0"/>
        <w:adjustRightInd w:val="0"/>
        <w:ind w:firstLine="284"/>
        <w:jc w:val="center"/>
        <w:rPr>
          <w:b/>
          <w:sz w:val="22"/>
          <w:szCs w:val="22"/>
        </w:rPr>
      </w:pPr>
      <w:r>
        <w:rPr>
          <w:b/>
        </w:rPr>
        <w:t>Г</w:t>
      </w:r>
      <w:r w:rsidR="00B462F0" w:rsidRPr="00B462F0">
        <w:rPr>
          <w:b/>
        </w:rPr>
        <w:t>енеральный план</w:t>
      </w:r>
      <w:r w:rsidR="00767FAE" w:rsidRPr="00B462F0">
        <w:rPr>
          <w:b/>
        </w:rPr>
        <w:t xml:space="preserve"> </w:t>
      </w:r>
      <w:r w:rsidR="006F4BD2">
        <w:rPr>
          <w:b/>
        </w:rPr>
        <w:t>сельского</w:t>
      </w:r>
      <w:r w:rsidR="00B462F0" w:rsidRPr="00B462F0">
        <w:rPr>
          <w:b/>
        </w:rPr>
        <w:t xml:space="preserve"> поселения </w:t>
      </w:r>
      <w:r w:rsidR="006F4BD2">
        <w:rPr>
          <w:b/>
        </w:rPr>
        <w:t>Полноват</w:t>
      </w:r>
      <w:r w:rsidR="00767FAE" w:rsidRPr="00B462F0">
        <w:rPr>
          <w:b/>
        </w:rPr>
        <w:t xml:space="preserve"> </w:t>
      </w:r>
    </w:p>
    <w:tbl>
      <w:tblPr>
        <w:tblW w:w="10325" w:type="dxa"/>
        <w:jc w:val="center"/>
        <w:tblInd w:w="93" w:type="dxa"/>
        <w:tblLook w:val="0000" w:firstRow="0" w:lastRow="0" w:firstColumn="0" w:lastColumn="0" w:noHBand="0" w:noVBand="0"/>
      </w:tblPr>
      <w:tblGrid>
        <w:gridCol w:w="531"/>
        <w:gridCol w:w="2983"/>
        <w:gridCol w:w="6811"/>
      </w:tblGrid>
      <w:tr w:rsidR="00720E5D" w:rsidRPr="00E203E0" w:rsidTr="00720E5D">
        <w:trPr>
          <w:trHeight w:val="1043"/>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720E5D" w:rsidRPr="00FE5D47" w:rsidRDefault="00720E5D" w:rsidP="00C4106D">
            <w:pPr>
              <w:jc w:val="center"/>
              <w:rPr>
                <w:b/>
                <w:sz w:val="22"/>
                <w:szCs w:val="22"/>
              </w:rPr>
            </w:pPr>
            <w:r w:rsidRPr="00FE5D47">
              <w:rPr>
                <w:b/>
                <w:sz w:val="22"/>
                <w:szCs w:val="22"/>
              </w:rPr>
              <w:t>№ п/п</w:t>
            </w:r>
          </w:p>
        </w:tc>
        <w:tc>
          <w:tcPr>
            <w:tcW w:w="2983" w:type="dxa"/>
            <w:tcBorders>
              <w:top w:val="single" w:sz="4" w:space="0" w:color="auto"/>
              <w:left w:val="nil"/>
              <w:bottom w:val="single" w:sz="4" w:space="0" w:color="auto"/>
              <w:right w:val="single" w:sz="4" w:space="0" w:color="auto"/>
            </w:tcBorders>
            <w:shd w:val="clear" w:color="auto" w:fill="auto"/>
            <w:vAlign w:val="center"/>
          </w:tcPr>
          <w:p w:rsidR="00720E5D" w:rsidRPr="00FE5D47" w:rsidRDefault="00720E5D" w:rsidP="00B26E84">
            <w:pPr>
              <w:jc w:val="center"/>
              <w:rPr>
                <w:b/>
                <w:sz w:val="22"/>
                <w:szCs w:val="22"/>
              </w:rPr>
            </w:pPr>
            <w:r>
              <w:rPr>
                <w:b/>
                <w:sz w:val="22"/>
                <w:szCs w:val="22"/>
              </w:rPr>
              <w:t>Расчетный срок</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FE5D47" w:rsidRDefault="00720E5D" w:rsidP="00720E5D">
            <w:pPr>
              <w:jc w:val="center"/>
              <w:rPr>
                <w:b/>
                <w:sz w:val="22"/>
                <w:szCs w:val="22"/>
              </w:rPr>
            </w:pPr>
            <w:r>
              <w:rPr>
                <w:b/>
                <w:sz w:val="22"/>
                <w:szCs w:val="22"/>
              </w:rPr>
              <w:t>Утверждение и внесение изменений</w:t>
            </w:r>
            <w:r w:rsidRPr="00FE5D47">
              <w:rPr>
                <w:b/>
                <w:sz w:val="22"/>
                <w:szCs w:val="22"/>
              </w:rPr>
              <w:t xml:space="preserve"> </w:t>
            </w:r>
          </w:p>
        </w:tc>
      </w:tr>
      <w:tr w:rsidR="00720E5D" w:rsidRPr="00E203E0" w:rsidTr="00436625">
        <w:trPr>
          <w:trHeight w:val="25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rsidR="00720E5D" w:rsidRPr="00E203E0" w:rsidRDefault="00720E5D" w:rsidP="004A3BDD">
            <w:pPr>
              <w:jc w:val="center"/>
              <w:rPr>
                <w:sz w:val="22"/>
                <w:szCs w:val="22"/>
              </w:rPr>
            </w:pPr>
            <w:r w:rsidRPr="00E203E0">
              <w:rPr>
                <w:sz w:val="22"/>
                <w:szCs w:val="22"/>
              </w:rPr>
              <w:t>1</w:t>
            </w:r>
          </w:p>
        </w:tc>
        <w:tc>
          <w:tcPr>
            <w:tcW w:w="2983" w:type="dxa"/>
            <w:tcBorders>
              <w:top w:val="nil"/>
              <w:left w:val="nil"/>
              <w:bottom w:val="single" w:sz="4" w:space="0" w:color="auto"/>
              <w:right w:val="single" w:sz="4" w:space="0" w:color="auto"/>
            </w:tcBorders>
            <w:shd w:val="clear" w:color="auto" w:fill="auto"/>
            <w:noWrap/>
            <w:vAlign w:val="center"/>
          </w:tcPr>
          <w:p w:rsidR="00720E5D" w:rsidRPr="00E203E0" w:rsidRDefault="00720E5D" w:rsidP="004A3BDD">
            <w:pPr>
              <w:jc w:val="center"/>
              <w:rPr>
                <w:sz w:val="22"/>
                <w:szCs w:val="22"/>
              </w:rPr>
            </w:pPr>
            <w:r>
              <w:rPr>
                <w:sz w:val="22"/>
                <w:szCs w:val="22"/>
              </w:rPr>
              <w:t>2</w:t>
            </w:r>
          </w:p>
        </w:tc>
        <w:tc>
          <w:tcPr>
            <w:tcW w:w="6811" w:type="dxa"/>
            <w:tcBorders>
              <w:top w:val="nil"/>
              <w:left w:val="nil"/>
              <w:bottom w:val="single" w:sz="4" w:space="0" w:color="auto"/>
              <w:right w:val="single" w:sz="4" w:space="0" w:color="auto"/>
            </w:tcBorders>
            <w:shd w:val="clear" w:color="auto" w:fill="auto"/>
            <w:noWrap/>
            <w:vAlign w:val="center"/>
          </w:tcPr>
          <w:p w:rsidR="00720E5D" w:rsidRPr="00E203E0" w:rsidRDefault="00720E5D" w:rsidP="004A3BDD">
            <w:pPr>
              <w:jc w:val="center"/>
              <w:rPr>
                <w:sz w:val="22"/>
                <w:szCs w:val="22"/>
              </w:rPr>
            </w:pPr>
            <w:r>
              <w:rPr>
                <w:sz w:val="22"/>
                <w:szCs w:val="22"/>
              </w:rPr>
              <w:t>3</w:t>
            </w:r>
          </w:p>
        </w:tc>
      </w:tr>
      <w:tr w:rsidR="00720E5D" w:rsidRPr="00E203E0" w:rsidTr="00436625">
        <w:trPr>
          <w:trHeight w:val="537"/>
          <w:jc w:val="cent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20E5D" w:rsidRPr="00E203E0" w:rsidRDefault="00720E5D" w:rsidP="00C4106D">
            <w:pPr>
              <w:jc w:val="center"/>
              <w:rPr>
                <w:sz w:val="22"/>
                <w:szCs w:val="22"/>
              </w:rPr>
            </w:pPr>
            <w:r>
              <w:rPr>
                <w:sz w:val="22"/>
                <w:szCs w:val="22"/>
              </w:rPr>
              <w:t>1</w:t>
            </w:r>
          </w:p>
        </w:tc>
        <w:tc>
          <w:tcPr>
            <w:tcW w:w="2983" w:type="dxa"/>
            <w:vMerge w:val="restart"/>
            <w:tcBorders>
              <w:top w:val="single" w:sz="4" w:space="0" w:color="auto"/>
              <w:left w:val="nil"/>
              <w:bottom w:val="single" w:sz="4" w:space="0" w:color="auto"/>
              <w:right w:val="single" w:sz="4" w:space="0" w:color="auto"/>
            </w:tcBorders>
            <w:shd w:val="clear" w:color="auto" w:fill="auto"/>
            <w:noWrap/>
            <w:vAlign w:val="center"/>
          </w:tcPr>
          <w:p w:rsidR="00720E5D" w:rsidRPr="00B26E84" w:rsidRDefault="00B62B1D" w:rsidP="00B62B1D">
            <w:pPr>
              <w:jc w:val="center"/>
              <w:rPr>
                <w:color w:val="000000"/>
                <w:sz w:val="22"/>
                <w:szCs w:val="22"/>
              </w:rPr>
            </w:pPr>
            <w:r>
              <w:rPr>
                <w:color w:val="000000"/>
                <w:sz w:val="22"/>
                <w:szCs w:val="22"/>
              </w:rPr>
              <w:t>2027</w:t>
            </w:r>
            <w:r w:rsidR="00720E5D">
              <w:rPr>
                <w:color w:val="000000"/>
                <w:sz w:val="22"/>
                <w:szCs w:val="22"/>
              </w:rPr>
              <w:t xml:space="preserve"> год</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E203E0" w:rsidRDefault="00720E5D" w:rsidP="00F16C60">
            <w:pPr>
              <w:rPr>
                <w:sz w:val="22"/>
                <w:szCs w:val="22"/>
              </w:rPr>
            </w:pPr>
            <w:r>
              <w:rPr>
                <w:sz w:val="22"/>
                <w:szCs w:val="22"/>
              </w:rPr>
              <w:t>Утверждение решением</w:t>
            </w:r>
            <w:r w:rsidRPr="00E203E0">
              <w:rPr>
                <w:sz w:val="22"/>
                <w:szCs w:val="22"/>
              </w:rPr>
              <w:t xml:space="preserve"> </w:t>
            </w:r>
            <w:r w:rsidR="00436625">
              <w:rPr>
                <w:sz w:val="22"/>
                <w:szCs w:val="22"/>
              </w:rPr>
              <w:t>Совета Депутатов с.п. Полноват от 28.04.2012</w:t>
            </w:r>
            <w:r>
              <w:rPr>
                <w:sz w:val="22"/>
                <w:szCs w:val="22"/>
              </w:rPr>
              <w:t xml:space="preserve"> года</w:t>
            </w:r>
            <w:r w:rsidRPr="00E203E0">
              <w:rPr>
                <w:sz w:val="22"/>
                <w:szCs w:val="22"/>
              </w:rPr>
              <w:t xml:space="preserve"> №</w:t>
            </w:r>
            <w:r w:rsidR="00436625">
              <w:rPr>
                <w:sz w:val="22"/>
                <w:szCs w:val="22"/>
              </w:rPr>
              <w:t>22</w:t>
            </w:r>
          </w:p>
        </w:tc>
      </w:tr>
      <w:tr w:rsidR="00720E5D" w:rsidRPr="00E203E0" w:rsidTr="00436625">
        <w:trPr>
          <w:trHeight w:val="572"/>
          <w:jc w:val="center"/>
        </w:trPr>
        <w:tc>
          <w:tcPr>
            <w:tcW w:w="53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20E5D" w:rsidRDefault="00720E5D" w:rsidP="00C4106D">
            <w:pPr>
              <w:jc w:val="center"/>
              <w:rPr>
                <w:sz w:val="22"/>
                <w:szCs w:val="22"/>
              </w:rPr>
            </w:pPr>
          </w:p>
        </w:tc>
        <w:tc>
          <w:tcPr>
            <w:tcW w:w="2983" w:type="dxa"/>
            <w:vMerge/>
            <w:tcBorders>
              <w:top w:val="single" w:sz="4" w:space="0" w:color="auto"/>
              <w:left w:val="nil"/>
              <w:bottom w:val="single" w:sz="4" w:space="0" w:color="auto"/>
              <w:right w:val="single" w:sz="4" w:space="0" w:color="auto"/>
            </w:tcBorders>
            <w:shd w:val="clear" w:color="auto" w:fill="auto"/>
            <w:noWrap/>
            <w:vAlign w:val="center"/>
          </w:tcPr>
          <w:p w:rsidR="00720E5D" w:rsidRPr="00B26E84" w:rsidRDefault="00720E5D" w:rsidP="00C4106D">
            <w:pPr>
              <w:jc w:val="center"/>
              <w:rPr>
                <w:color w:val="000000"/>
                <w:sz w:val="22"/>
                <w:szCs w:val="22"/>
              </w:rPr>
            </w:pP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Default="00720E5D" w:rsidP="00F16C60">
            <w:pPr>
              <w:rPr>
                <w:sz w:val="22"/>
                <w:szCs w:val="22"/>
              </w:rPr>
            </w:pPr>
            <w:r>
              <w:rPr>
                <w:sz w:val="22"/>
                <w:szCs w:val="22"/>
              </w:rPr>
              <w:t xml:space="preserve">Внесение изменений решением Совета Депутатов </w:t>
            </w:r>
            <w:r w:rsidR="00436625">
              <w:rPr>
                <w:sz w:val="22"/>
                <w:szCs w:val="22"/>
              </w:rPr>
              <w:t>с.п. Полноват от 25.12.2013</w:t>
            </w:r>
            <w:r>
              <w:rPr>
                <w:sz w:val="22"/>
                <w:szCs w:val="22"/>
              </w:rPr>
              <w:t xml:space="preserve"> года</w:t>
            </w:r>
            <w:r w:rsidRPr="00E203E0">
              <w:rPr>
                <w:sz w:val="22"/>
                <w:szCs w:val="22"/>
              </w:rPr>
              <w:t xml:space="preserve"> №</w:t>
            </w:r>
            <w:r w:rsidR="00436625">
              <w:rPr>
                <w:sz w:val="22"/>
                <w:szCs w:val="22"/>
              </w:rPr>
              <w:t>19</w:t>
            </w:r>
          </w:p>
        </w:tc>
      </w:tr>
    </w:tbl>
    <w:p w:rsidR="00866898" w:rsidRDefault="00866898">
      <w:pPr>
        <w:rPr>
          <w:b/>
          <w:bCs/>
          <w:iCs/>
          <w:lang w:eastAsia="en-US"/>
        </w:rPr>
      </w:pPr>
      <w:r>
        <w:br w:type="page"/>
      </w:r>
    </w:p>
    <w:p w:rsidR="00C4106D" w:rsidRDefault="00C4106D" w:rsidP="00E65385">
      <w:pPr>
        <w:pStyle w:val="5"/>
        <w:numPr>
          <w:ilvl w:val="2"/>
          <w:numId w:val="2"/>
        </w:numPr>
        <w:spacing w:before="60"/>
        <w:jc w:val="both"/>
      </w:pPr>
      <w:bookmarkStart w:id="12" w:name="_Toc489277385"/>
      <w:r>
        <w:lastRenderedPageBreak/>
        <w:t>Программы развития</w:t>
      </w:r>
      <w:bookmarkEnd w:id="12"/>
    </w:p>
    <w:p w:rsidR="00BB50C3" w:rsidRPr="008A381E" w:rsidRDefault="00BB50C3" w:rsidP="00B0342F">
      <w:pPr>
        <w:pStyle w:val="1f3"/>
        <w:shd w:val="clear" w:color="auto" w:fill="FFFFFF"/>
        <w:spacing w:before="120"/>
        <w:ind w:firstLine="425"/>
        <w:rPr>
          <w:rFonts w:eastAsia="Calibri"/>
          <w:kern w:val="1"/>
          <w:szCs w:val="24"/>
          <w:lang w:eastAsia="en-US"/>
        </w:rPr>
      </w:pPr>
      <w:r w:rsidRPr="008A381E">
        <w:rPr>
          <w:rFonts w:eastAsia="Calibri"/>
          <w:kern w:val="1"/>
          <w:szCs w:val="24"/>
          <w:lang w:eastAsia="en-US"/>
        </w:rPr>
        <w:t xml:space="preserve">В соответствии с </w:t>
      </w:r>
      <w:r w:rsidRPr="00352AF1">
        <w:rPr>
          <w:szCs w:val="24"/>
        </w:rPr>
        <w:t>распоряжени</w:t>
      </w:r>
      <w:r>
        <w:rPr>
          <w:szCs w:val="24"/>
        </w:rPr>
        <w:t>ем</w:t>
      </w:r>
      <w:r w:rsidRPr="00352AF1">
        <w:rPr>
          <w:szCs w:val="24"/>
        </w:rPr>
        <w:t xml:space="preserve"> администрации Белоярского района от 16 сентября 2013 года № 529-р «О перечне муниципальных программ Белоярского района на 2014-2020 годы</w:t>
      </w:r>
      <w:r>
        <w:rPr>
          <w:szCs w:val="24"/>
        </w:rPr>
        <w:t>»</w:t>
      </w:r>
      <w:r w:rsidRPr="008A381E">
        <w:rPr>
          <w:rFonts w:eastAsia="Calibri"/>
          <w:kern w:val="1"/>
          <w:szCs w:val="24"/>
          <w:lang w:eastAsia="en-US"/>
        </w:rPr>
        <w:t xml:space="preserve"> в состав программ, реализуемых в </w:t>
      </w:r>
      <w:r>
        <w:rPr>
          <w:rFonts w:eastAsia="Calibri"/>
          <w:kern w:val="1"/>
          <w:szCs w:val="24"/>
          <w:lang w:eastAsia="en-US"/>
        </w:rPr>
        <w:t>2015 году на территории Белоярского района,</w:t>
      </w:r>
      <w:r w:rsidRPr="008A381E">
        <w:rPr>
          <w:rFonts w:eastAsia="Calibri"/>
          <w:kern w:val="1"/>
          <w:szCs w:val="24"/>
          <w:lang w:eastAsia="en-US"/>
        </w:rPr>
        <w:t xml:space="preserve"> входи</w:t>
      </w:r>
      <w:r>
        <w:rPr>
          <w:rFonts w:eastAsia="Calibri"/>
          <w:kern w:val="1"/>
          <w:szCs w:val="24"/>
          <w:lang w:eastAsia="en-US"/>
        </w:rPr>
        <w:t>ло</w:t>
      </w:r>
      <w:r w:rsidRPr="008A381E">
        <w:rPr>
          <w:rFonts w:eastAsia="Calibri"/>
          <w:kern w:val="1"/>
          <w:szCs w:val="24"/>
          <w:lang w:eastAsia="en-US"/>
        </w:rPr>
        <w:t xml:space="preserve"> 20 муниципал</w:t>
      </w:r>
      <w:r w:rsidRPr="008A381E">
        <w:rPr>
          <w:rFonts w:eastAsia="Calibri"/>
          <w:kern w:val="1"/>
          <w:szCs w:val="24"/>
          <w:lang w:eastAsia="en-US"/>
        </w:rPr>
        <w:t>ь</w:t>
      </w:r>
      <w:r w:rsidRPr="008A381E">
        <w:rPr>
          <w:rFonts w:eastAsia="Calibri"/>
          <w:kern w:val="1"/>
          <w:szCs w:val="24"/>
          <w:lang w:eastAsia="en-US"/>
        </w:rPr>
        <w:t>ных программ</w:t>
      </w:r>
      <w:r w:rsidRPr="00324EA1">
        <w:rPr>
          <w:szCs w:val="24"/>
        </w:rPr>
        <w:t>(далее МП)</w:t>
      </w:r>
      <w:r w:rsidRPr="008A381E">
        <w:rPr>
          <w:rFonts w:eastAsia="Calibri"/>
          <w:kern w:val="1"/>
          <w:szCs w:val="24"/>
          <w:lang w:eastAsia="en-US"/>
        </w:rPr>
        <w:t>.</w:t>
      </w:r>
    </w:p>
    <w:p w:rsidR="00BB50C3" w:rsidRDefault="00BB50C3" w:rsidP="00BB50C3">
      <w:pPr>
        <w:pStyle w:val="1f3"/>
        <w:shd w:val="clear" w:color="auto" w:fill="FFFFFF"/>
        <w:ind w:firstLine="426"/>
        <w:rPr>
          <w:szCs w:val="24"/>
        </w:rPr>
      </w:pPr>
      <w:r>
        <w:t xml:space="preserve">На реализацию МП Белоярского района в 2015 году было предусмотрено </w:t>
      </w:r>
      <w:r w:rsidRPr="00210D46">
        <w:rPr>
          <w:szCs w:val="24"/>
        </w:rPr>
        <w:t>3</w:t>
      </w:r>
      <w:r>
        <w:rPr>
          <w:szCs w:val="24"/>
        </w:rPr>
        <w:t>852,4 млн.</w:t>
      </w:r>
      <w:r w:rsidRPr="00210D46">
        <w:rPr>
          <w:szCs w:val="24"/>
        </w:rPr>
        <w:t>руб.,</w:t>
      </w:r>
      <w:r>
        <w:rPr>
          <w:szCs w:val="24"/>
        </w:rPr>
        <w:t xml:space="preserve"> в том числе</w:t>
      </w:r>
      <w:r w:rsidRPr="0013233C">
        <w:rPr>
          <w:szCs w:val="24"/>
        </w:rPr>
        <w:t>:</w:t>
      </w:r>
    </w:p>
    <w:p w:rsidR="00BB50C3" w:rsidRPr="00324EA1" w:rsidRDefault="00BB50C3" w:rsidP="00313E3D">
      <w:pPr>
        <w:pStyle w:val="1f3"/>
        <w:numPr>
          <w:ilvl w:val="0"/>
          <w:numId w:val="24"/>
        </w:numPr>
        <w:shd w:val="clear" w:color="auto" w:fill="FFFFFF"/>
        <w:tabs>
          <w:tab w:val="left" w:pos="851"/>
        </w:tabs>
        <w:ind w:left="0" w:firstLine="426"/>
      </w:pPr>
      <w:r w:rsidRPr="00324EA1">
        <w:t xml:space="preserve">за счет средств </w:t>
      </w:r>
      <w:r>
        <w:t>ф</w:t>
      </w:r>
      <w:r w:rsidRPr="00324EA1">
        <w:t xml:space="preserve">едерального бюджета – </w:t>
      </w:r>
      <w:r>
        <w:t>110,1 млн</w:t>
      </w:r>
      <w:r w:rsidRPr="00324EA1">
        <w:t xml:space="preserve">. </w:t>
      </w:r>
      <w:r w:rsidRPr="00210D46">
        <w:t>руб</w:t>
      </w:r>
      <w:r>
        <w:t>.</w:t>
      </w:r>
      <w:r w:rsidRPr="00210D46">
        <w:t>;</w:t>
      </w:r>
    </w:p>
    <w:p w:rsidR="00BB50C3" w:rsidRPr="00324EA1" w:rsidRDefault="00BB50C3" w:rsidP="00313E3D">
      <w:pPr>
        <w:pStyle w:val="af8"/>
        <w:numPr>
          <w:ilvl w:val="0"/>
          <w:numId w:val="24"/>
        </w:numPr>
        <w:tabs>
          <w:tab w:val="left" w:pos="851"/>
        </w:tabs>
        <w:ind w:left="0" w:firstLine="426"/>
        <w:jc w:val="both"/>
      </w:pPr>
      <w:r w:rsidRPr="00324EA1">
        <w:t xml:space="preserve">за счет средств бюджета ХМАО - Югры – </w:t>
      </w:r>
      <w:r>
        <w:t>2330,3 млн</w:t>
      </w:r>
      <w:r w:rsidRPr="00210D46">
        <w:t>. руб.;</w:t>
      </w:r>
    </w:p>
    <w:p w:rsidR="00BB50C3" w:rsidRDefault="00BB50C3" w:rsidP="00313E3D">
      <w:pPr>
        <w:pStyle w:val="af8"/>
        <w:numPr>
          <w:ilvl w:val="0"/>
          <w:numId w:val="24"/>
        </w:numPr>
        <w:tabs>
          <w:tab w:val="left" w:pos="851"/>
        </w:tabs>
        <w:ind w:left="0" w:firstLine="426"/>
        <w:jc w:val="both"/>
      </w:pPr>
      <w:r w:rsidRPr="00324EA1">
        <w:t xml:space="preserve">за счет средств бюджета Белоярского района – </w:t>
      </w:r>
      <w:r>
        <w:t>1328,6 млн</w:t>
      </w:r>
      <w:r w:rsidRPr="00324EA1">
        <w:t>. руб</w:t>
      </w:r>
      <w:r w:rsidRPr="00A0320E">
        <w:t>.</w:t>
      </w:r>
      <w:r w:rsidRPr="00545FAE">
        <w:t>;</w:t>
      </w:r>
    </w:p>
    <w:p w:rsidR="00BB50C3" w:rsidRPr="00A0320E" w:rsidRDefault="00BB50C3" w:rsidP="00313E3D">
      <w:pPr>
        <w:pStyle w:val="af8"/>
        <w:numPr>
          <w:ilvl w:val="0"/>
          <w:numId w:val="24"/>
        </w:numPr>
        <w:tabs>
          <w:tab w:val="left" w:pos="851"/>
        </w:tabs>
        <w:ind w:left="0" w:firstLine="426"/>
        <w:jc w:val="both"/>
      </w:pPr>
      <w:r>
        <w:t>за счет внебюджетных источников – 83,4 млн.руб.</w:t>
      </w:r>
    </w:p>
    <w:p w:rsidR="00BB50C3" w:rsidRPr="00DA1693" w:rsidRDefault="00BB50C3" w:rsidP="00BB50C3">
      <w:pPr>
        <w:ind w:firstLine="426"/>
        <w:jc w:val="both"/>
      </w:pPr>
      <w:r w:rsidRPr="00E22454">
        <w:t>Кассовые расходы за 2015 год на реализацию муниципальных программ составили 3</w:t>
      </w:r>
      <w:r>
        <w:t>549,8</w:t>
      </w:r>
      <w:r w:rsidRPr="00E22454">
        <w:t xml:space="preserve"> млн. руб. (92</w:t>
      </w:r>
      <w:r>
        <w:t>,1</w:t>
      </w:r>
      <w:r w:rsidRPr="00E22454">
        <w:t xml:space="preserve"> % от годовых лимитов),</w:t>
      </w:r>
      <w:r w:rsidRPr="00DA1693">
        <w:t xml:space="preserve"> в том числе за счет средств:</w:t>
      </w:r>
    </w:p>
    <w:p w:rsidR="00BB50C3" w:rsidRPr="00DA1693" w:rsidRDefault="00BB50C3" w:rsidP="00313E3D">
      <w:pPr>
        <w:pStyle w:val="af8"/>
        <w:numPr>
          <w:ilvl w:val="0"/>
          <w:numId w:val="23"/>
        </w:numPr>
        <w:tabs>
          <w:tab w:val="left" w:pos="851"/>
        </w:tabs>
        <w:ind w:left="0" w:firstLine="426"/>
        <w:jc w:val="both"/>
      </w:pPr>
      <w:r>
        <w:t>ф</w:t>
      </w:r>
      <w:r w:rsidRPr="00DA1693">
        <w:t>едерального бюджета – 69,9 млн. руб. (63% от годовых лимитов, 100% от поступивших средств);</w:t>
      </w:r>
    </w:p>
    <w:p w:rsidR="00BB50C3" w:rsidRPr="00DA1693" w:rsidRDefault="00BB50C3" w:rsidP="00313E3D">
      <w:pPr>
        <w:pStyle w:val="af8"/>
        <w:numPr>
          <w:ilvl w:val="0"/>
          <w:numId w:val="23"/>
        </w:numPr>
        <w:tabs>
          <w:tab w:val="left" w:pos="851"/>
        </w:tabs>
        <w:ind w:left="0" w:firstLine="426"/>
        <w:jc w:val="both"/>
      </w:pPr>
      <w:r w:rsidRPr="00DA1693">
        <w:t xml:space="preserve">бюджета </w:t>
      </w:r>
      <w:r w:rsidRPr="00F63B1C">
        <w:t>автономного округа</w:t>
      </w:r>
      <w:r>
        <w:t xml:space="preserve"> – 2</w:t>
      </w:r>
      <w:r w:rsidRPr="00DA1693">
        <w:t>162,5 млн. руб. (93% от годовых лимитов, 96% от пост</w:t>
      </w:r>
      <w:r w:rsidRPr="00DA1693">
        <w:t>у</w:t>
      </w:r>
      <w:r w:rsidRPr="00DA1693">
        <w:t>пивших средств);</w:t>
      </w:r>
    </w:p>
    <w:p w:rsidR="00BB50C3" w:rsidRDefault="00BB50C3" w:rsidP="00313E3D">
      <w:pPr>
        <w:pStyle w:val="af8"/>
        <w:numPr>
          <w:ilvl w:val="0"/>
          <w:numId w:val="23"/>
        </w:numPr>
        <w:tabs>
          <w:tab w:val="left" w:pos="851"/>
        </w:tabs>
        <w:ind w:left="0" w:firstLine="426"/>
        <w:jc w:val="both"/>
      </w:pPr>
      <w:r>
        <w:t>бюджета Белоярского района – 1</w:t>
      </w:r>
      <w:r w:rsidRPr="00DA1693">
        <w:t xml:space="preserve">239,2 млн. </w:t>
      </w:r>
      <w:r>
        <w:t>руб. (93% от годовых лимитов)</w:t>
      </w:r>
      <w:r w:rsidRPr="00BB50C3">
        <w:t>;</w:t>
      </w:r>
    </w:p>
    <w:p w:rsidR="00BB50C3" w:rsidRPr="00E22454" w:rsidRDefault="00BB50C3" w:rsidP="00313E3D">
      <w:pPr>
        <w:pStyle w:val="af8"/>
        <w:numPr>
          <w:ilvl w:val="0"/>
          <w:numId w:val="23"/>
        </w:numPr>
        <w:tabs>
          <w:tab w:val="left" w:pos="851"/>
        </w:tabs>
        <w:ind w:left="0" w:firstLine="426"/>
        <w:jc w:val="both"/>
      </w:pPr>
      <w:r>
        <w:t>внебюджетных источников – 78,2 млн.рублей.</w:t>
      </w:r>
    </w:p>
    <w:p w:rsidR="00BB50C3" w:rsidRPr="00DB2231" w:rsidRDefault="00BB50C3" w:rsidP="00BB50C3">
      <w:pPr>
        <w:pStyle w:val="1f3"/>
        <w:shd w:val="clear" w:color="auto" w:fill="FFFFFF"/>
        <w:tabs>
          <w:tab w:val="left" w:pos="851"/>
        </w:tabs>
        <w:ind w:firstLine="426"/>
        <w:rPr>
          <w:szCs w:val="24"/>
        </w:rPr>
      </w:pPr>
      <w:r w:rsidRPr="00DB2231">
        <w:rPr>
          <w:szCs w:val="24"/>
        </w:rPr>
        <w:t xml:space="preserve">В 2015 году наибольшая доля финансирования приходилась на реализацию следующих </w:t>
      </w:r>
      <w:r>
        <w:rPr>
          <w:szCs w:val="24"/>
        </w:rPr>
        <w:t>мун</w:t>
      </w:r>
      <w:r>
        <w:rPr>
          <w:szCs w:val="24"/>
        </w:rPr>
        <w:t>и</w:t>
      </w:r>
      <w:r>
        <w:rPr>
          <w:szCs w:val="24"/>
        </w:rPr>
        <w:t>ципальных программ:</w:t>
      </w:r>
    </w:p>
    <w:p w:rsidR="00BB50C3" w:rsidRPr="00DB2231" w:rsidRDefault="00BB50C3" w:rsidP="00313E3D">
      <w:pPr>
        <w:pStyle w:val="1f3"/>
        <w:numPr>
          <w:ilvl w:val="0"/>
          <w:numId w:val="25"/>
        </w:numPr>
        <w:shd w:val="clear" w:color="auto" w:fill="FFFFFF"/>
        <w:tabs>
          <w:tab w:val="left" w:pos="851"/>
        </w:tabs>
        <w:spacing w:line="276" w:lineRule="auto"/>
        <w:ind w:left="0" w:firstLine="426"/>
        <w:rPr>
          <w:szCs w:val="24"/>
        </w:rPr>
      </w:pPr>
      <w:r w:rsidRPr="00DB2231">
        <w:rPr>
          <w:szCs w:val="24"/>
        </w:rPr>
        <w:t>«Развитие образования Белоярского района на 2014 – 2020 годы» - 35,7</w:t>
      </w:r>
      <w:r>
        <w:rPr>
          <w:szCs w:val="24"/>
        </w:rPr>
        <w:t>% от общих расх</w:t>
      </w:r>
      <w:r>
        <w:rPr>
          <w:szCs w:val="24"/>
        </w:rPr>
        <w:t>о</w:t>
      </w:r>
      <w:r>
        <w:rPr>
          <w:szCs w:val="24"/>
        </w:rPr>
        <w:t>дов на реализацию муниципальных программ;</w:t>
      </w:r>
    </w:p>
    <w:p w:rsidR="00BB50C3" w:rsidRPr="00DB2231" w:rsidRDefault="00BB50C3" w:rsidP="00313E3D">
      <w:pPr>
        <w:pStyle w:val="1f3"/>
        <w:numPr>
          <w:ilvl w:val="0"/>
          <w:numId w:val="25"/>
        </w:numPr>
        <w:shd w:val="clear" w:color="auto" w:fill="FFFFFF"/>
        <w:tabs>
          <w:tab w:val="left" w:pos="851"/>
        </w:tabs>
        <w:spacing w:line="276" w:lineRule="auto"/>
        <w:ind w:left="0" w:firstLine="426"/>
        <w:rPr>
          <w:szCs w:val="24"/>
        </w:rPr>
      </w:pPr>
      <w:r w:rsidRPr="00DB2231">
        <w:rPr>
          <w:szCs w:val="24"/>
        </w:rPr>
        <w:t>«Развитие жилищно-коммунального комплекса и повышение энергетической эффекти</w:t>
      </w:r>
      <w:r w:rsidRPr="00DB2231">
        <w:rPr>
          <w:szCs w:val="24"/>
        </w:rPr>
        <w:t>в</w:t>
      </w:r>
      <w:r w:rsidRPr="00DB2231">
        <w:rPr>
          <w:szCs w:val="24"/>
        </w:rPr>
        <w:t>ности в Белоярском райо</w:t>
      </w:r>
      <w:r>
        <w:rPr>
          <w:szCs w:val="24"/>
        </w:rPr>
        <w:t>не на 2014 – 2020 годы» - 16,3% от общих расходов на реализацию мун</w:t>
      </w:r>
      <w:r>
        <w:rPr>
          <w:szCs w:val="24"/>
        </w:rPr>
        <w:t>и</w:t>
      </w:r>
      <w:r>
        <w:rPr>
          <w:szCs w:val="24"/>
        </w:rPr>
        <w:t>ципальных программ;</w:t>
      </w:r>
    </w:p>
    <w:p w:rsidR="00BB50C3" w:rsidRPr="00DB2231" w:rsidRDefault="00BB50C3" w:rsidP="00313E3D">
      <w:pPr>
        <w:pStyle w:val="1f3"/>
        <w:numPr>
          <w:ilvl w:val="0"/>
          <w:numId w:val="25"/>
        </w:numPr>
        <w:shd w:val="clear" w:color="auto" w:fill="FFFFFF"/>
        <w:tabs>
          <w:tab w:val="left" w:pos="851"/>
        </w:tabs>
        <w:spacing w:line="276" w:lineRule="auto"/>
        <w:ind w:left="0" w:firstLine="426"/>
        <w:rPr>
          <w:szCs w:val="24"/>
        </w:rPr>
      </w:pPr>
      <w:r w:rsidRPr="00DB2231">
        <w:rPr>
          <w:szCs w:val="24"/>
        </w:rPr>
        <w:t>«Обеспечение доступным и комфортным жильем жителей Белоярского р</w:t>
      </w:r>
      <w:r>
        <w:rPr>
          <w:szCs w:val="24"/>
        </w:rPr>
        <w:t>айона в 2014 – 2020 годах» - 9% от общих расходов на реализацию муниципальных программ.</w:t>
      </w:r>
    </w:p>
    <w:p w:rsidR="00BB50C3" w:rsidRPr="00FD0044" w:rsidRDefault="00BB50C3" w:rsidP="007D0C12">
      <w:pPr>
        <w:pStyle w:val="35"/>
        <w:spacing w:line="276" w:lineRule="auto"/>
        <w:ind w:left="0" w:firstLine="426"/>
        <w:jc w:val="both"/>
      </w:pPr>
      <w:r w:rsidRPr="004450ED">
        <w:t xml:space="preserve">Из 20 муниципальных программ, реализуемых в 2015 году, по </w:t>
      </w:r>
      <w:r>
        <w:t xml:space="preserve">13 </w:t>
      </w:r>
      <w:r w:rsidRPr="004450ED">
        <w:t>программам целевы</w:t>
      </w:r>
      <w:r>
        <w:t>е</w:t>
      </w:r>
      <w:r w:rsidRPr="004450ED">
        <w:t xml:space="preserve"> показател</w:t>
      </w:r>
      <w:r>
        <w:t xml:space="preserve">и достигнуты </w:t>
      </w:r>
      <w:r w:rsidRPr="004450ED">
        <w:t>в полном объеме и более, что позволяет оценить их на «отлично</w:t>
      </w:r>
      <w:r w:rsidRPr="00FD0044">
        <w:t xml:space="preserve">». По результатам оценки эффективности реализации </w:t>
      </w:r>
      <w:r>
        <w:t>7</w:t>
      </w:r>
      <w:r w:rsidRPr="00FD0044">
        <w:t xml:space="preserve"> программам поставлена оценка «хорошо». Степень достижения целевых показателей по всем МП в среднем составила 10</w:t>
      </w:r>
      <w:r>
        <w:t xml:space="preserve">7,4 </w:t>
      </w:r>
      <w:r w:rsidRPr="00FD0044">
        <w:t>%.</w:t>
      </w:r>
    </w:p>
    <w:p w:rsidR="00BB50C3" w:rsidRDefault="00BB50C3" w:rsidP="007D0C12">
      <w:pPr>
        <w:spacing w:line="276" w:lineRule="auto"/>
        <w:ind w:firstLine="426"/>
      </w:pPr>
      <w:r>
        <w:t xml:space="preserve">Качественная характеристика реализации муниципальных программ Белоярского района за 2015 год </w:t>
      </w:r>
      <w:r w:rsidR="00866898">
        <w:t>представлена в таблице 1.1.6.</w:t>
      </w:r>
    </w:p>
    <w:p w:rsidR="00866898" w:rsidRDefault="00866898">
      <w:r>
        <w:br w:type="page"/>
      </w:r>
    </w:p>
    <w:p w:rsidR="00BB50C3" w:rsidRPr="00B462F0" w:rsidRDefault="00BB50C3" w:rsidP="00BB50C3">
      <w:pPr>
        <w:spacing w:before="120"/>
        <w:ind w:firstLine="567"/>
        <w:jc w:val="right"/>
      </w:pPr>
      <w:r w:rsidRPr="00B462F0">
        <w:lastRenderedPageBreak/>
        <w:t>Таблица 1.1</w:t>
      </w:r>
      <w:r w:rsidR="00866898">
        <w:t>.6</w:t>
      </w:r>
    </w:p>
    <w:p w:rsidR="00BB50C3" w:rsidRDefault="00BB50C3" w:rsidP="00BB50C3">
      <w:pPr>
        <w:pStyle w:val="35"/>
        <w:ind w:left="0" w:firstLine="709"/>
        <w:jc w:val="center"/>
        <w:rPr>
          <w:b/>
        </w:rPr>
      </w:pPr>
      <w:r w:rsidRPr="00324EA1">
        <w:rPr>
          <w:b/>
        </w:rPr>
        <w:t>Качественная характеристика реализации муниципальных программ Белоярского района за 2015 год</w:t>
      </w:r>
    </w:p>
    <w:p w:rsidR="00622024" w:rsidRDefault="00BB50C3" w:rsidP="007D0C12">
      <w:pPr>
        <w:ind w:firstLine="142"/>
        <w:jc w:val="center"/>
        <w:rPr>
          <w:i/>
        </w:rPr>
      </w:pPr>
      <w:r w:rsidRPr="00BB50C3">
        <w:rPr>
          <w:i/>
          <w:noProof/>
        </w:rPr>
        <w:drawing>
          <wp:inline distT="0" distB="0" distL="0" distR="0" wp14:anchorId="1623A8EE" wp14:editId="711462F0">
            <wp:extent cx="5767795" cy="6171861"/>
            <wp:effectExtent l="19050" t="0" r="4355"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8688" cy="6172816"/>
                    </a:xfrm>
                    <a:prstGeom prst="rect">
                      <a:avLst/>
                    </a:prstGeom>
                    <a:noFill/>
                    <a:ln>
                      <a:noFill/>
                    </a:ln>
                  </pic:spPr>
                </pic:pic>
              </a:graphicData>
            </a:graphic>
          </wp:inline>
        </w:drawing>
      </w:r>
    </w:p>
    <w:p w:rsidR="00866898" w:rsidRDefault="00866898" w:rsidP="00866898">
      <w:pPr>
        <w:spacing w:line="276" w:lineRule="auto"/>
        <w:ind w:firstLine="426"/>
      </w:pPr>
    </w:p>
    <w:p w:rsidR="00866898" w:rsidRDefault="00866898" w:rsidP="00866898">
      <w:pPr>
        <w:spacing w:line="276" w:lineRule="auto"/>
        <w:ind w:firstLine="426"/>
      </w:pPr>
      <w:r>
        <w:t>Информация о достижении целевых показателей муниципальных программ сельского посел</w:t>
      </w:r>
      <w:r>
        <w:t>е</w:t>
      </w:r>
      <w:r>
        <w:t>ния Полноват в границах Белоярского района за 2016 год представлена в таблице 1.1.7.</w:t>
      </w:r>
    </w:p>
    <w:p w:rsidR="00866898" w:rsidRDefault="00866898">
      <w:r>
        <w:br w:type="page"/>
      </w:r>
    </w:p>
    <w:p w:rsidR="00866898" w:rsidRPr="00B462F0" w:rsidRDefault="00866898" w:rsidP="00866898">
      <w:pPr>
        <w:spacing w:before="120"/>
        <w:ind w:firstLine="567"/>
        <w:jc w:val="right"/>
      </w:pPr>
      <w:r w:rsidRPr="00B462F0">
        <w:lastRenderedPageBreak/>
        <w:t>Таблица 1.1</w:t>
      </w:r>
      <w:r>
        <w:t>.7</w:t>
      </w:r>
    </w:p>
    <w:p w:rsidR="00866898" w:rsidRDefault="00866898" w:rsidP="00866898">
      <w:pPr>
        <w:pStyle w:val="35"/>
        <w:ind w:left="0" w:firstLine="709"/>
        <w:jc w:val="center"/>
        <w:rPr>
          <w:b/>
        </w:rPr>
      </w:pPr>
      <w:r w:rsidRPr="00866898">
        <w:rPr>
          <w:b/>
        </w:rPr>
        <w:t>Достижение целевых показателей муниципальных программ сельского поселения Полноват в границах Белоярского района за 2016 год</w:t>
      </w:r>
      <w:r w:rsidRPr="00324EA1">
        <w:rPr>
          <w:b/>
        </w:rPr>
        <w:t xml:space="preserve"> </w:t>
      </w:r>
    </w:p>
    <w:tbl>
      <w:tblPr>
        <w:tblW w:w="10369" w:type="dxa"/>
        <w:tblInd w:w="87" w:type="dxa"/>
        <w:tblLayout w:type="fixed"/>
        <w:tblLook w:val="04A0" w:firstRow="1" w:lastRow="0" w:firstColumn="1" w:lastColumn="0" w:noHBand="0" w:noVBand="1"/>
      </w:tblPr>
      <w:tblGrid>
        <w:gridCol w:w="488"/>
        <w:gridCol w:w="2510"/>
        <w:gridCol w:w="851"/>
        <w:gridCol w:w="1225"/>
        <w:gridCol w:w="1326"/>
        <w:gridCol w:w="1085"/>
        <w:gridCol w:w="1254"/>
        <w:gridCol w:w="1630"/>
      </w:tblGrid>
      <w:tr w:rsidR="00866898" w:rsidRPr="00866898" w:rsidTr="00530034">
        <w:trPr>
          <w:trHeight w:val="630"/>
          <w:tblHeader/>
        </w:trPr>
        <w:tc>
          <w:tcPr>
            <w:tcW w:w="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 п/п</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Наименование  целевых показателей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Ед</w:t>
            </w:r>
            <w:r w:rsidRPr="00866898">
              <w:rPr>
                <w:sz w:val="20"/>
                <w:szCs w:val="20"/>
              </w:rPr>
              <w:t>и</w:t>
            </w:r>
            <w:r w:rsidRPr="00866898">
              <w:rPr>
                <w:sz w:val="20"/>
                <w:szCs w:val="20"/>
              </w:rPr>
              <w:t>ница изм</w:t>
            </w:r>
            <w:r w:rsidRPr="00866898">
              <w:rPr>
                <w:sz w:val="20"/>
                <w:szCs w:val="20"/>
              </w:rPr>
              <w:t>е</w:t>
            </w:r>
            <w:r w:rsidRPr="00866898">
              <w:rPr>
                <w:sz w:val="20"/>
                <w:szCs w:val="20"/>
              </w:rPr>
              <w:t>рения</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Базовый показатель на начало разработки</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Предусмо</w:t>
            </w:r>
            <w:r w:rsidRPr="00866898">
              <w:rPr>
                <w:sz w:val="20"/>
                <w:szCs w:val="20"/>
              </w:rPr>
              <w:t>т</w:t>
            </w:r>
            <w:r w:rsidRPr="00866898">
              <w:rPr>
                <w:sz w:val="20"/>
                <w:szCs w:val="20"/>
              </w:rPr>
              <w:t>рено по пр</w:t>
            </w:r>
            <w:r w:rsidRPr="00866898">
              <w:rPr>
                <w:sz w:val="20"/>
                <w:szCs w:val="20"/>
              </w:rPr>
              <w:t>о</w:t>
            </w:r>
            <w:r w:rsidRPr="00866898">
              <w:rPr>
                <w:sz w:val="20"/>
                <w:szCs w:val="20"/>
              </w:rPr>
              <w:t>грамме на отчетный год</w:t>
            </w:r>
          </w:p>
        </w:tc>
        <w:tc>
          <w:tcPr>
            <w:tcW w:w="10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За отче</w:t>
            </w:r>
            <w:r w:rsidRPr="00866898">
              <w:rPr>
                <w:sz w:val="20"/>
                <w:szCs w:val="20"/>
              </w:rPr>
              <w:t>т</w:t>
            </w:r>
            <w:r w:rsidRPr="00866898">
              <w:rPr>
                <w:sz w:val="20"/>
                <w:szCs w:val="20"/>
              </w:rPr>
              <w:t>ный п</w:t>
            </w:r>
            <w:r w:rsidRPr="00866898">
              <w:rPr>
                <w:sz w:val="20"/>
                <w:szCs w:val="20"/>
              </w:rPr>
              <w:t>е</w:t>
            </w:r>
            <w:r w:rsidRPr="00866898">
              <w:rPr>
                <w:sz w:val="20"/>
                <w:szCs w:val="20"/>
              </w:rPr>
              <w:t>риод</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 выпо</w:t>
            </w:r>
            <w:r w:rsidRPr="00866898">
              <w:rPr>
                <w:sz w:val="20"/>
                <w:szCs w:val="20"/>
              </w:rPr>
              <w:t>л</w:t>
            </w:r>
            <w:r w:rsidRPr="00866898">
              <w:rPr>
                <w:sz w:val="20"/>
                <w:szCs w:val="20"/>
              </w:rPr>
              <w:t>нения за отчетный период</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Информацио</w:t>
            </w:r>
            <w:r w:rsidRPr="00866898">
              <w:rPr>
                <w:sz w:val="20"/>
                <w:szCs w:val="20"/>
              </w:rPr>
              <w:t>н</w:t>
            </w:r>
            <w:r w:rsidRPr="00866898">
              <w:rPr>
                <w:sz w:val="20"/>
                <w:szCs w:val="20"/>
              </w:rPr>
              <w:t>ная обеспече</w:t>
            </w:r>
            <w:r w:rsidRPr="00866898">
              <w:rPr>
                <w:sz w:val="20"/>
                <w:szCs w:val="20"/>
              </w:rPr>
              <w:t>н</w:t>
            </w:r>
            <w:r w:rsidRPr="00866898">
              <w:rPr>
                <w:sz w:val="20"/>
                <w:szCs w:val="20"/>
              </w:rPr>
              <w:t>ность</w:t>
            </w:r>
          </w:p>
        </w:tc>
      </w:tr>
      <w:tr w:rsidR="00866898" w:rsidRPr="00866898" w:rsidTr="00530034">
        <w:trPr>
          <w:trHeight w:val="471"/>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c>
          <w:tcPr>
            <w:tcW w:w="2510"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866898" w:rsidRPr="00866898" w:rsidRDefault="00866898">
            <w:pPr>
              <w:rPr>
                <w:sz w:val="20"/>
                <w:szCs w:val="20"/>
              </w:rPr>
            </w:pPr>
          </w:p>
        </w:tc>
        <w:tc>
          <w:tcPr>
            <w:tcW w:w="1254" w:type="dxa"/>
            <w:vMerge/>
            <w:tcBorders>
              <w:top w:val="single" w:sz="4" w:space="0" w:color="auto"/>
              <w:left w:val="single" w:sz="4" w:space="0" w:color="auto"/>
              <w:bottom w:val="single" w:sz="4" w:space="0" w:color="000000"/>
              <w:right w:val="single" w:sz="4" w:space="0" w:color="auto"/>
            </w:tcBorders>
            <w:vAlign w:val="center"/>
            <w:hideMark/>
          </w:tcPr>
          <w:p w:rsidR="00866898" w:rsidRPr="00866898" w:rsidRDefault="00866898">
            <w:pPr>
              <w:rPr>
                <w:sz w:val="20"/>
                <w:szCs w:val="20"/>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pPr>
              <w:rPr>
                <w:sz w:val="20"/>
                <w:szCs w:val="20"/>
              </w:rPr>
            </w:pPr>
          </w:p>
        </w:tc>
      </w:tr>
      <w:tr w:rsidR="00866898" w:rsidRPr="00866898" w:rsidTr="00530034">
        <w:trPr>
          <w:trHeight w:val="223"/>
          <w:tblHeader/>
        </w:trPr>
        <w:tc>
          <w:tcPr>
            <w:tcW w:w="488"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1</w:t>
            </w:r>
          </w:p>
        </w:tc>
        <w:tc>
          <w:tcPr>
            <w:tcW w:w="2510"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3</w:t>
            </w:r>
          </w:p>
        </w:tc>
        <w:tc>
          <w:tcPr>
            <w:tcW w:w="1225"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4</w:t>
            </w:r>
          </w:p>
        </w:tc>
        <w:tc>
          <w:tcPr>
            <w:tcW w:w="1326"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5</w:t>
            </w:r>
          </w:p>
        </w:tc>
        <w:tc>
          <w:tcPr>
            <w:tcW w:w="1085" w:type="dxa"/>
            <w:tcBorders>
              <w:top w:val="single" w:sz="4" w:space="0" w:color="auto"/>
              <w:left w:val="single" w:sz="4" w:space="0" w:color="auto"/>
              <w:bottom w:val="single" w:sz="4" w:space="0" w:color="000000"/>
              <w:right w:val="single" w:sz="4" w:space="0" w:color="auto"/>
            </w:tcBorders>
            <w:vAlign w:val="center"/>
            <w:hideMark/>
          </w:tcPr>
          <w:p w:rsidR="00866898" w:rsidRPr="00866898" w:rsidRDefault="00866898" w:rsidP="00866898">
            <w:pPr>
              <w:jc w:val="center"/>
              <w:rPr>
                <w:sz w:val="20"/>
                <w:szCs w:val="20"/>
              </w:rPr>
            </w:pPr>
            <w:r w:rsidRPr="00866898">
              <w:rPr>
                <w:sz w:val="20"/>
                <w:szCs w:val="20"/>
              </w:rPr>
              <w:t>6</w:t>
            </w:r>
          </w:p>
        </w:tc>
        <w:tc>
          <w:tcPr>
            <w:tcW w:w="1254" w:type="dxa"/>
            <w:tcBorders>
              <w:top w:val="single" w:sz="4" w:space="0" w:color="auto"/>
              <w:left w:val="single" w:sz="4" w:space="0" w:color="auto"/>
              <w:bottom w:val="single" w:sz="4" w:space="0" w:color="000000"/>
              <w:right w:val="single" w:sz="4" w:space="0" w:color="auto"/>
            </w:tcBorders>
            <w:vAlign w:val="center"/>
            <w:hideMark/>
          </w:tcPr>
          <w:p w:rsidR="00866898" w:rsidRPr="00866898" w:rsidRDefault="00866898" w:rsidP="00866898">
            <w:pPr>
              <w:jc w:val="center"/>
              <w:rPr>
                <w:sz w:val="20"/>
                <w:szCs w:val="20"/>
              </w:rPr>
            </w:pPr>
            <w:r w:rsidRPr="00866898">
              <w:rPr>
                <w:sz w:val="20"/>
                <w:szCs w:val="20"/>
              </w:rPr>
              <w:t>7</w:t>
            </w:r>
          </w:p>
        </w:tc>
        <w:tc>
          <w:tcPr>
            <w:tcW w:w="1630" w:type="dxa"/>
            <w:tcBorders>
              <w:top w:val="single" w:sz="4" w:space="0" w:color="auto"/>
              <w:left w:val="single" w:sz="4" w:space="0" w:color="auto"/>
              <w:bottom w:val="single" w:sz="4" w:space="0" w:color="auto"/>
              <w:right w:val="single" w:sz="4" w:space="0" w:color="auto"/>
            </w:tcBorders>
            <w:vAlign w:val="center"/>
            <w:hideMark/>
          </w:tcPr>
          <w:p w:rsidR="00866898" w:rsidRPr="00866898" w:rsidRDefault="00866898" w:rsidP="00866898">
            <w:pPr>
              <w:jc w:val="center"/>
              <w:rPr>
                <w:sz w:val="20"/>
                <w:szCs w:val="20"/>
              </w:rPr>
            </w:pPr>
            <w:r w:rsidRPr="00866898">
              <w:rPr>
                <w:sz w:val="20"/>
                <w:szCs w:val="20"/>
              </w:rPr>
              <w:t>8</w:t>
            </w:r>
          </w:p>
        </w:tc>
      </w:tr>
      <w:tr w:rsidR="00866898" w:rsidRPr="00866898" w:rsidTr="00530034">
        <w:trPr>
          <w:trHeight w:val="539"/>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66898" w:rsidRPr="00866898" w:rsidRDefault="00866898">
            <w:pPr>
              <w:jc w:val="center"/>
              <w:rPr>
                <w:bCs/>
                <w:sz w:val="20"/>
                <w:szCs w:val="20"/>
              </w:rPr>
            </w:pPr>
            <w:r w:rsidRPr="00866898">
              <w:rPr>
                <w:bCs/>
                <w:sz w:val="20"/>
                <w:szCs w:val="20"/>
              </w:rPr>
              <w:t>Муниципальная программа сельского поселения Полноват  «Защита населения от чрезвычайных ситуаций, обеспеч</w:t>
            </w:r>
            <w:r w:rsidRPr="00866898">
              <w:rPr>
                <w:bCs/>
                <w:sz w:val="20"/>
                <w:szCs w:val="20"/>
              </w:rPr>
              <w:t>е</w:t>
            </w:r>
            <w:r w:rsidRPr="00866898">
              <w:rPr>
                <w:bCs/>
                <w:sz w:val="20"/>
                <w:szCs w:val="20"/>
              </w:rPr>
              <w:t>ние первичных мер пожарной безопасности и безопасности людей на водных объектах на 2014-2016 годы»</w:t>
            </w:r>
          </w:p>
        </w:tc>
      </w:tr>
      <w:tr w:rsidR="00866898" w:rsidRPr="00866898" w:rsidTr="00530034">
        <w:trPr>
          <w:trHeight w:val="223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Повышение уровня и</w:t>
            </w:r>
            <w:r w:rsidRPr="00866898">
              <w:rPr>
                <w:sz w:val="20"/>
                <w:szCs w:val="20"/>
              </w:rPr>
              <w:t>н</w:t>
            </w:r>
            <w:r w:rsidRPr="00866898">
              <w:rPr>
                <w:sz w:val="20"/>
                <w:szCs w:val="20"/>
              </w:rPr>
              <w:t>формированности насел</w:t>
            </w:r>
            <w:r w:rsidRPr="00866898">
              <w:rPr>
                <w:sz w:val="20"/>
                <w:szCs w:val="20"/>
              </w:rPr>
              <w:t>е</w:t>
            </w:r>
            <w:r w:rsidRPr="00866898">
              <w:rPr>
                <w:sz w:val="20"/>
                <w:szCs w:val="20"/>
              </w:rPr>
              <w:t>ния о чрезвычайных сит</w:t>
            </w:r>
            <w:r w:rsidRPr="00866898">
              <w:rPr>
                <w:sz w:val="20"/>
                <w:szCs w:val="20"/>
              </w:rPr>
              <w:t>у</w:t>
            </w:r>
            <w:r w:rsidRPr="00866898">
              <w:rPr>
                <w:sz w:val="20"/>
                <w:szCs w:val="20"/>
              </w:rPr>
              <w:t>ациях и порядке действий при их возникновении, обеспечение безопасности людей на водных объе</w:t>
            </w:r>
            <w:r w:rsidRPr="00866898">
              <w:rPr>
                <w:sz w:val="20"/>
                <w:szCs w:val="20"/>
              </w:rPr>
              <w:t>к</w:t>
            </w:r>
            <w:r w:rsidRPr="00866898">
              <w:rPr>
                <w:sz w:val="20"/>
                <w:szCs w:val="20"/>
              </w:rPr>
              <w:t>тах, через распростран</w:t>
            </w:r>
            <w:r w:rsidRPr="00866898">
              <w:rPr>
                <w:sz w:val="20"/>
                <w:szCs w:val="20"/>
              </w:rPr>
              <w:t>е</w:t>
            </w:r>
            <w:r w:rsidRPr="00866898">
              <w:rPr>
                <w:sz w:val="20"/>
                <w:szCs w:val="20"/>
              </w:rPr>
              <w:t>ние информационного м</w:t>
            </w:r>
            <w:r w:rsidRPr="00866898">
              <w:rPr>
                <w:sz w:val="20"/>
                <w:szCs w:val="20"/>
              </w:rPr>
              <w:t>а</w:t>
            </w:r>
            <w:r w:rsidRPr="00866898">
              <w:rPr>
                <w:sz w:val="20"/>
                <w:szCs w:val="20"/>
              </w:rPr>
              <w:t>териала,  в количестве 200 экз. в год</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экз.</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150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200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200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108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2</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Проведение тренировок, учений, занятий органов управления силами ГО и ЧС сельского поселения Полноват</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раз</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Отдел по делам ГО и ЧС адм</w:t>
            </w:r>
            <w:r w:rsidRPr="00866898">
              <w:rPr>
                <w:sz w:val="20"/>
                <w:szCs w:val="20"/>
              </w:rPr>
              <w:t>и</w:t>
            </w:r>
            <w:r w:rsidRPr="00866898">
              <w:rPr>
                <w:sz w:val="20"/>
                <w:szCs w:val="20"/>
              </w:rPr>
              <w:t>нистрации Б</w:t>
            </w:r>
            <w:r w:rsidRPr="00866898">
              <w:rPr>
                <w:sz w:val="20"/>
                <w:szCs w:val="20"/>
              </w:rPr>
              <w:t>е</w:t>
            </w:r>
            <w:r w:rsidRPr="00866898">
              <w:rPr>
                <w:sz w:val="20"/>
                <w:szCs w:val="20"/>
              </w:rPr>
              <w:t>лоярского рай</w:t>
            </w:r>
            <w:r w:rsidRPr="00866898">
              <w:rPr>
                <w:sz w:val="20"/>
                <w:szCs w:val="20"/>
              </w:rPr>
              <w:t>о</w:t>
            </w:r>
            <w:r w:rsidRPr="00866898">
              <w:rPr>
                <w:sz w:val="20"/>
                <w:szCs w:val="20"/>
              </w:rPr>
              <w:t>на</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3</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Увеличение оснащенн</w:t>
            </w:r>
            <w:r w:rsidRPr="00866898">
              <w:rPr>
                <w:sz w:val="20"/>
                <w:szCs w:val="20"/>
              </w:rPr>
              <w:t>о</w:t>
            </w:r>
            <w:r w:rsidRPr="00866898">
              <w:rPr>
                <w:sz w:val="20"/>
                <w:szCs w:val="20"/>
              </w:rPr>
              <w:t>сти мест общего польз</w:t>
            </w:r>
            <w:r w:rsidRPr="00866898">
              <w:rPr>
                <w:sz w:val="20"/>
                <w:szCs w:val="20"/>
              </w:rPr>
              <w:t>о</w:t>
            </w:r>
            <w:r w:rsidRPr="00866898">
              <w:rPr>
                <w:sz w:val="20"/>
                <w:szCs w:val="20"/>
              </w:rPr>
              <w:t>вания противопожарным инвентарем</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ед</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5</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3</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3</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108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4</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Увеличение резервов м</w:t>
            </w:r>
            <w:r w:rsidRPr="00866898">
              <w:rPr>
                <w:sz w:val="20"/>
                <w:szCs w:val="20"/>
              </w:rPr>
              <w:t>а</w:t>
            </w:r>
            <w:r w:rsidRPr="00866898">
              <w:rPr>
                <w:sz w:val="20"/>
                <w:szCs w:val="20"/>
              </w:rPr>
              <w:t>териальных ресурсов (з</w:t>
            </w:r>
            <w:r w:rsidRPr="00866898">
              <w:rPr>
                <w:sz w:val="20"/>
                <w:szCs w:val="20"/>
              </w:rPr>
              <w:t>а</w:t>
            </w:r>
            <w:r w:rsidRPr="00866898">
              <w:rPr>
                <w:sz w:val="20"/>
                <w:szCs w:val="20"/>
              </w:rPr>
              <w:t>пасов) для предупрежд</w:t>
            </w:r>
            <w:r w:rsidRPr="00866898">
              <w:rPr>
                <w:sz w:val="20"/>
                <w:szCs w:val="20"/>
              </w:rPr>
              <w:t>е</w:t>
            </w:r>
            <w:r w:rsidRPr="00866898">
              <w:rPr>
                <w:sz w:val="20"/>
                <w:szCs w:val="20"/>
              </w:rPr>
              <w:t>ния и ликвидации ЧС в целях гражданской об</w:t>
            </w:r>
            <w:r w:rsidRPr="00866898">
              <w:rPr>
                <w:sz w:val="20"/>
                <w:szCs w:val="20"/>
              </w:rPr>
              <w:t>о</w:t>
            </w:r>
            <w:r w:rsidRPr="00866898">
              <w:rPr>
                <w:sz w:val="20"/>
                <w:szCs w:val="20"/>
              </w:rPr>
              <w:t>роны</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60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537"/>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66898" w:rsidRPr="00866898" w:rsidRDefault="00866898">
            <w:pPr>
              <w:jc w:val="center"/>
              <w:rPr>
                <w:bCs/>
                <w:sz w:val="20"/>
                <w:szCs w:val="20"/>
              </w:rPr>
            </w:pPr>
            <w:r w:rsidRPr="00866898">
              <w:rPr>
                <w:bCs/>
                <w:sz w:val="20"/>
                <w:szCs w:val="20"/>
              </w:rPr>
              <w:t xml:space="preserve"> Муниципальная программа сельского поселения Полноват «Развитие жилищно-коммунального комплекса и пов</w:t>
            </w:r>
            <w:r w:rsidRPr="00866898">
              <w:rPr>
                <w:bCs/>
                <w:sz w:val="20"/>
                <w:szCs w:val="20"/>
              </w:rPr>
              <w:t>ы</w:t>
            </w:r>
            <w:r w:rsidRPr="00866898">
              <w:rPr>
                <w:bCs/>
                <w:sz w:val="20"/>
                <w:szCs w:val="20"/>
              </w:rPr>
              <w:t>шение энергетической эффективности  на 2014-2016 годы»</w:t>
            </w:r>
          </w:p>
        </w:tc>
      </w:tr>
      <w:tr w:rsidR="00866898" w:rsidRPr="00866898" w:rsidTr="00530034">
        <w:trPr>
          <w:trHeight w:val="54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5</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Сокращение потребления энергоресурсов</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ОАО "ТЭК"</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6</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Обеспечение населения услугой по вывозу жидких бытовых отходов, от п</w:t>
            </w:r>
            <w:r w:rsidRPr="00866898">
              <w:rPr>
                <w:sz w:val="20"/>
                <w:szCs w:val="20"/>
              </w:rPr>
              <w:t>о</w:t>
            </w:r>
            <w:r w:rsidRPr="00866898">
              <w:rPr>
                <w:sz w:val="20"/>
                <w:szCs w:val="20"/>
              </w:rPr>
              <w:t>требности</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 xml:space="preserve">ОАО "ЮКЭК - Белоярский </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7</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Обеспечение населения услугой по подвозу ч</w:t>
            </w:r>
            <w:r w:rsidRPr="00866898">
              <w:rPr>
                <w:sz w:val="20"/>
                <w:szCs w:val="20"/>
              </w:rPr>
              <w:t>и</w:t>
            </w:r>
            <w:r w:rsidRPr="00866898">
              <w:rPr>
                <w:sz w:val="20"/>
                <w:szCs w:val="20"/>
              </w:rPr>
              <w:t>стой питьевой водой, от потребности</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 xml:space="preserve">ОАО "ЮКЭК - Белоярский </w:t>
            </w:r>
          </w:p>
        </w:tc>
      </w:tr>
      <w:tr w:rsidR="00866898" w:rsidRPr="00866898" w:rsidTr="00530034">
        <w:trPr>
          <w:trHeight w:val="300"/>
        </w:trPr>
        <w:tc>
          <w:tcPr>
            <w:tcW w:w="1036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66898" w:rsidRPr="00866898" w:rsidRDefault="00866898">
            <w:pPr>
              <w:jc w:val="center"/>
              <w:rPr>
                <w:sz w:val="20"/>
                <w:szCs w:val="20"/>
              </w:rPr>
            </w:pPr>
            <w:r w:rsidRPr="00866898">
              <w:rPr>
                <w:sz w:val="20"/>
                <w:szCs w:val="20"/>
              </w:rPr>
              <w:t>Повышение уровня благоустроенности населенных пунктов:</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8</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Количество отремонтир</w:t>
            </w:r>
            <w:r w:rsidRPr="00866898">
              <w:rPr>
                <w:sz w:val="20"/>
                <w:szCs w:val="20"/>
              </w:rPr>
              <w:t>о</w:t>
            </w:r>
            <w:r w:rsidRPr="00866898">
              <w:rPr>
                <w:sz w:val="20"/>
                <w:szCs w:val="20"/>
              </w:rPr>
              <w:t>ванных (приобретенных) детских игровых ко</w:t>
            </w:r>
            <w:r w:rsidRPr="00866898">
              <w:rPr>
                <w:sz w:val="20"/>
                <w:szCs w:val="20"/>
              </w:rPr>
              <w:t>м</w:t>
            </w:r>
            <w:r w:rsidRPr="00866898">
              <w:rPr>
                <w:sz w:val="20"/>
                <w:szCs w:val="20"/>
              </w:rPr>
              <w:t>плексов</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шт.</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88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9</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Доля  граждан, участв</w:t>
            </w:r>
            <w:r w:rsidRPr="00866898">
              <w:rPr>
                <w:sz w:val="20"/>
                <w:szCs w:val="20"/>
              </w:rPr>
              <w:t>у</w:t>
            </w:r>
            <w:r w:rsidRPr="00866898">
              <w:rPr>
                <w:sz w:val="20"/>
                <w:szCs w:val="20"/>
              </w:rPr>
              <w:t>ющих в работах по благ</w:t>
            </w:r>
            <w:r w:rsidRPr="00866898">
              <w:rPr>
                <w:sz w:val="20"/>
                <w:szCs w:val="20"/>
              </w:rPr>
              <w:t>о</w:t>
            </w:r>
            <w:r w:rsidRPr="00866898">
              <w:rPr>
                <w:sz w:val="20"/>
                <w:szCs w:val="20"/>
              </w:rPr>
              <w:t>устройству от общего числа граждан прожив</w:t>
            </w:r>
            <w:r w:rsidRPr="00866898">
              <w:rPr>
                <w:sz w:val="20"/>
                <w:szCs w:val="20"/>
              </w:rPr>
              <w:t>а</w:t>
            </w:r>
            <w:r w:rsidRPr="00866898">
              <w:rPr>
                <w:sz w:val="20"/>
                <w:szCs w:val="20"/>
              </w:rPr>
              <w:t>ющих в поселении</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18,6</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18,9</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18,9</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54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10</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Объем потребления эле</w:t>
            </w:r>
            <w:r w:rsidRPr="00866898">
              <w:rPr>
                <w:sz w:val="20"/>
                <w:szCs w:val="20"/>
              </w:rPr>
              <w:t>к</w:t>
            </w:r>
            <w:r w:rsidRPr="00866898">
              <w:rPr>
                <w:sz w:val="20"/>
                <w:szCs w:val="20"/>
              </w:rPr>
              <w:t>троэнергии сети уличного освещения</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тыс. кВт/ч</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93,4</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81,1</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80,8</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ОАО "ТЭК"</w:t>
            </w:r>
          </w:p>
        </w:tc>
      </w:tr>
      <w:tr w:rsidR="00866898" w:rsidRPr="00866898" w:rsidTr="00530034">
        <w:trPr>
          <w:trHeight w:val="78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lastRenderedPageBreak/>
              <w:t>11</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Сокращение доли мун</w:t>
            </w:r>
            <w:r w:rsidRPr="00866898">
              <w:rPr>
                <w:sz w:val="20"/>
                <w:szCs w:val="20"/>
              </w:rPr>
              <w:t>и</w:t>
            </w:r>
            <w:r w:rsidRPr="00866898">
              <w:rPr>
                <w:sz w:val="20"/>
                <w:szCs w:val="20"/>
              </w:rPr>
              <w:t>ципальной собственности в многоквартирных домах</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68,1</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66,23</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66,23</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54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12</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 xml:space="preserve">Обеспечение населения услугами общественной бани, от потребности </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 xml:space="preserve">ОАО "ЮКЭК - Белоярский </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13</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Обеспечение  территории размещения отходов в надлежащем состоянии</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тыс. м2.</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94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14</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Доля отремонтированных систем коммунальной и</w:t>
            </w:r>
            <w:r w:rsidRPr="00866898">
              <w:rPr>
                <w:sz w:val="20"/>
                <w:szCs w:val="20"/>
              </w:rPr>
              <w:t>н</w:t>
            </w:r>
            <w:r w:rsidRPr="00866898">
              <w:rPr>
                <w:sz w:val="20"/>
                <w:szCs w:val="20"/>
              </w:rPr>
              <w:t>фраструктуры от общего запланированного колич</w:t>
            </w:r>
            <w:r w:rsidRPr="00866898">
              <w:rPr>
                <w:sz w:val="20"/>
                <w:szCs w:val="20"/>
              </w:rPr>
              <w:t>е</w:t>
            </w:r>
            <w:r w:rsidRPr="00866898">
              <w:rPr>
                <w:sz w:val="20"/>
                <w:szCs w:val="20"/>
              </w:rPr>
              <w:t>ства</w:t>
            </w:r>
          </w:p>
        </w:tc>
        <w:tc>
          <w:tcPr>
            <w:tcW w:w="851"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555"/>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66898" w:rsidRPr="00866898" w:rsidRDefault="00866898">
            <w:pPr>
              <w:jc w:val="center"/>
              <w:rPr>
                <w:bCs/>
                <w:sz w:val="20"/>
                <w:szCs w:val="20"/>
              </w:rPr>
            </w:pPr>
            <w:r w:rsidRPr="00866898">
              <w:rPr>
                <w:bCs/>
                <w:sz w:val="20"/>
                <w:szCs w:val="20"/>
              </w:rPr>
              <w:t xml:space="preserve"> Муниципальная программа сельского поселения Полноват «Развитие муниципальной службы сельского поселения Полноват на  2014-2016 годы»</w:t>
            </w:r>
          </w:p>
        </w:tc>
      </w:tr>
      <w:tr w:rsidR="00866898" w:rsidRPr="00866898" w:rsidTr="00530034">
        <w:trPr>
          <w:trHeight w:val="135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15</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Доля муниципальных служащих, прошедших курсы повышения квал</w:t>
            </w:r>
            <w:r w:rsidRPr="00866898">
              <w:rPr>
                <w:sz w:val="20"/>
                <w:szCs w:val="20"/>
              </w:rPr>
              <w:t>и</w:t>
            </w:r>
            <w:r w:rsidRPr="00866898">
              <w:rPr>
                <w:sz w:val="20"/>
                <w:szCs w:val="20"/>
              </w:rPr>
              <w:t>фикации по программам дополнительного профе</w:t>
            </w:r>
            <w:r w:rsidRPr="00866898">
              <w:rPr>
                <w:sz w:val="20"/>
                <w:szCs w:val="20"/>
              </w:rPr>
              <w:t>с</w:t>
            </w:r>
            <w:r w:rsidRPr="00866898">
              <w:rPr>
                <w:sz w:val="20"/>
                <w:szCs w:val="20"/>
              </w:rPr>
              <w:t>сионального образования от потребности</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r w:rsidR="00866898" w:rsidRPr="00866898" w:rsidTr="00530034">
        <w:trPr>
          <w:trHeight w:val="81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866898" w:rsidRPr="00866898" w:rsidRDefault="00866898">
            <w:pPr>
              <w:jc w:val="center"/>
              <w:rPr>
                <w:bCs/>
                <w:sz w:val="20"/>
                <w:szCs w:val="20"/>
              </w:rPr>
            </w:pPr>
            <w:r w:rsidRPr="00866898">
              <w:rPr>
                <w:bCs/>
                <w:sz w:val="20"/>
                <w:szCs w:val="20"/>
              </w:rPr>
              <w:t>16</w:t>
            </w:r>
          </w:p>
        </w:tc>
        <w:tc>
          <w:tcPr>
            <w:tcW w:w="2510" w:type="dxa"/>
            <w:tcBorders>
              <w:top w:val="nil"/>
              <w:left w:val="nil"/>
              <w:bottom w:val="single" w:sz="4" w:space="0" w:color="auto"/>
              <w:right w:val="single" w:sz="4" w:space="0" w:color="auto"/>
            </w:tcBorders>
            <w:shd w:val="clear" w:color="auto" w:fill="auto"/>
            <w:vAlign w:val="center"/>
            <w:hideMark/>
          </w:tcPr>
          <w:p w:rsidR="00866898" w:rsidRPr="00866898" w:rsidRDefault="00866898">
            <w:pPr>
              <w:rPr>
                <w:sz w:val="20"/>
                <w:szCs w:val="20"/>
              </w:rPr>
            </w:pPr>
            <w:r w:rsidRPr="00866898">
              <w:rPr>
                <w:sz w:val="20"/>
                <w:szCs w:val="20"/>
              </w:rPr>
              <w:t>Доля муниципальных служащих, прошедших диспансеризацию от п</w:t>
            </w:r>
            <w:r w:rsidRPr="00866898">
              <w:rPr>
                <w:sz w:val="20"/>
                <w:szCs w:val="20"/>
              </w:rPr>
              <w:t>о</w:t>
            </w:r>
            <w:r w:rsidRPr="00866898">
              <w:rPr>
                <w:sz w:val="20"/>
                <w:szCs w:val="20"/>
              </w:rPr>
              <w:t>требности</w:t>
            </w:r>
          </w:p>
        </w:tc>
        <w:tc>
          <w:tcPr>
            <w:tcW w:w="851"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w:t>
            </w:r>
          </w:p>
        </w:tc>
        <w:tc>
          <w:tcPr>
            <w:tcW w:w="122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326"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085"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254" w:type="dxa"/>
            <w:tcBorders>
              <w:top w:val="nil"/>
              <w:left w:val="nil"/>
              <w:bottom w:val="single" w:sz="4" w:space="0" w:color="auto"/>
              <w:right w:val="single" w:sz="4" w:space="0" w:color="auto"/>
            </w:tcBorders>
            <w:shd w:val="clear" w:color="auto" w:fill="auto"/>
            <w:noWrap/>
            <w:vAlign w:val="center"/>
            <w:hideMark/>
          </w:tcPr>
          <w:p w:rsidR="00866898" w:rsidRPr="00866898" w:rsidRDefault="00866898">
            <w:pPr>
              <w:jc w:val="center"/>
              <w:rPr>
                <w:sz w:val="20"/>
                <w:szCs w:val="20"/>
              </w:rPr>
            </w:pPr>
            <w:r w:rsidRPr="00866898">
              <w:rPr>
                <w:sz w:val="20"/>
                <w:szCs w:val="20"/>
              </w:rPr>
              <w:t>100%</w:t>
            </w:r>
          </w:p>
        </w:tc>
        <w:tc>
          <w:tcPr>
            <w:tcW w:w="1630" w:type="dxa"/>
            <w:tcBorders>
              <w:top w:val="nil"/>
              <w:left w:val="nil"/>
              <w:bottom w:val="single" w:sz="4" w:space="0" w:color="auto"/>
              <w:right w:val="single" w:sz="4" w:space="0" w:color="auto"/>
            </w:tcBorders>
            <w:shd w:val="clear" w:color="auto" w:fill="auto"/>
            <w:vAlign w:val="center"/>
            <w:hideMark/>
          </w:tcPr>
          <w:p w:rsidR="00866898" w:rsidRPr="00866898" w:rsidRDefault="00866898">
            <w:pPr>
              <w:jc w:val="center"/>
              <w:rPr>
                <w:sz w:val="20"/>
                <w:szCs w:val="20"/>
              </w:rPr>
            </w:pPr>
            <w:r w:rsidRPr="00866898">
              <w:rPr>
                <w:sz w:val="20"/>
                <w:szCs w:val="20"/>
              </w:rPr>
              <w:t>Администрация сельского пос</w:t>
            </w:r>
            <w:r w:rsidRPr="00866898">
              <w:rPr>
                <w:sz w:val="20"/>
                <w:szCs w:val="20"/>
              </w:rPr>
              <w:t>е</w:t>
            </w:r>
            <w:r w:rsidRPr="00866898">
              <w:rPr>
                <w:sz w:val="20"/>
                <w:szCs w:val="20"/>
              </w:rPr>
              <w:t>ления Полноват</w:t>
            </w:r>
          </w:p>
        </w:tc>
      </w:tr>
    </w:tbl>
    <w:p w:rsidR="00866898" w:rsidRPr="00622024" w:rsidRDefault="00866898" w:rsidP="007D0C12">
      <w:pPr>
        <w:ind w:firstLine="142"/>
        <w:jc w:val="center"/>
        <w:rPr>
          <w:i/>
        </w:rPr>
      </w:pPr>
    </w:p>
    <w:p w:rsidR="0052542A" w:rsidRDefault="0052542A" w:rsidP="00E65385">
      <w:pPr>
        <w:pStyle w:val="44"/>
        <w:numPr>
          <w:ilvl w:val="1"/>
          <w:numId w:val="2"/>
        </w:numPr>
        <w:tabs>
          <w:tab w:val="left" w:pos="993"/>
        </w:tabs>
        <w:rPr>
          <w:sz w:val="28"/>
        </w:rPr>
      </w:pPr>
      <w:bookmarkStart w:id="13" w:name="_Toc489277386"/>
      <w:r>
        <w:rPr>
          <w:sz w:val="28"/>
        </w:rPr>
        <w:t>Прогноз численности и состав населения</w:t>
      </w:r>
      <w:bookmarkEnd w:id="13"/>
    </w:p>
    <w:p w:rsidR="0052542A" w:rsidRDefault="009F2239" w:rsidP="007D0C12">
      <w:pPr>
        <w:pStyle w:val="af8"/>
        <w:spacing w:before="120" w:line="276" w:lineRule="auto"/>
        <w:ind w:left="0" w:firstLine="567"/>
        <w:jc w:val="both"/>
      </w:pPr>
      <w:r w:rsidRPr="009F2239">
        <w:t>Демографический прогноз формируется на основе отчетных данных и с учетом перспекти</w:t>
      </w:r>
      <w:r w:rsidRPr="009F2239">
        <w:t>в</w:t>
      </w:r>
      <w:r w:rsidRPr="009F2239">
        <w:t>ных д</w:t>
      </w:r>
      <w:r w:rsidR="00C15F05">
        <w:t>анных из генерального плана</w:t>
      </w:r>
      <w:r w:rsidRPr="009F2239">
        <w:t xml:space="preserve"> и программы социально-э</w:t>
      </w:r>
      <w:r w:rsidR="00530034">
        <w:t>кономического развития</w:t>
      </w:r>
      <w:r w:rsidRPr="009F2239">
        <w:t xml:space="preserve"> и включает </w:t>
      </w:r>
      <w:r>
        <w:t>обоснование для всего прогнозного периода (с выделением этапов</w:t>
      </w:r>
      <w:r w:rsidRPr="00C15F05">
        <w:t>) численности населения по п</w:t>
      </w:r>
      <w:r w:rsidRPr="00C15F05">
        <w:t>о</w:t>
      </w:r>
      <w:r w:rsidRPr="00C15F05">
        <w:t>ловозрастной структуре, в том числе в трудоспособном возрасте и младше трудоспособного во</w:t>
      </w:r>
      <w:r w:rsidRPr="00C15F05">
        <w:t>з</w:t>
      </w:r>
      <w:r w:rsidRPr="00C15F05">
        <w:t>раста, численность пенсионеров, а также средний размер семьи в МО.</w:t>
      </w:r>
    </w:p>
    <w:p w:rsidR="00E4600D" w:rsidRDefault="00E4600D" w:rsidP="007D0C12">
      <w:pPr>
        <w:pStyle w:val="af8"/>
        <w:spacing w:before="120" w:line="276" w:lineRule="auto"/>
        <w:ind w:left="0" w:firstLine="567"/>
        <w:jc w:val="both"/>
      </w:pPr>
      <w:r w:rsidRPr="00C15F05">
        <w:t>В период с 2011 по 201</w:t>
      </w:r>
      <w:r w:rsidR="00442578">
        <w:t>6</w:t>
      </w:r>
      <w:r w:rsidRPr="00C15F05">
        <w:t xml:space="preserve"> годы численность населения</w:t>
      </w:r>
      <w:r w:rsidR="008C6D9D" w:rsidRPr="00C15F05">
        <w:t xml:space="preserve"> м</w:t>
      </w:r>
      <w:r w:rsidRPr="00C15F05">
        <w:t xml:space="preserve">униципального образования </w:t>
      </w:r>
      <w:r w:rsidR="00C15F05" w:rsidRPr="00C15F05">
        <w:t>Белоя</w:t>
      </w:r>
      <w:r w:rsidR="00C15F05" w:rsidRPr="00C15F05">
        <w:t>р</w:t>
      </w:r>
      <w:r w:rsidR="00C15F05" w:rsidRPr="00C15F05">
        <w:t>ский</w:t>
      </w:r>
      <w:r w:rsidRPr="00C15F05">
        <w:t xml:space="preserve"> рай</w:t>
      </w:r>
      <w:r w:rsidR="00C15F05" w:rsidRPr="00C15F05">
        <w:t>он уменьши</w:t>
      </w:r>
      <w:r w:rsidRPr="00C15F05">
        <w:t xml:space="preserve">лась на </w:t>
      </w:r>
      <w:r w:rsidR="00442578">
        <w:t>585</w:t>
      </w:r>
      <w:r w:rsidR="00D42DDE">
        <w:t xml:space="preserve"> человек (1,9</w:t>
      </w:r>
      <w:r w:rsidRPr="00C15F05">
        <w:t>%) и по состоянию на конец 201</w:t>
      </w:r>
      <w:r w:rsidR="00442578">
        <w:t>6</w:t>
      </w:r>
      <w:r w:rsidRPr="00C15F05">
        <w:t xml:space="preserve"> года сос</w:t>
      </w:r>
      <w:r w:rsidR="00442578">
        <w:t>тавило 29513</w:t>
      </w:r>
      <w:r w:rsidRPr="00C15F05">
        <w:t xml:space="preserve"> человек. Численность</w:t>
      </w:r>
      <w:r w:rsidR="007B1B90" w:rsidRPr="00C15F05">
        <w:t xml:space="preserve"> </w:t>
      </w:r>
      <w:r w:rsidRPr="00C15F05">
        <w:t>населения муниц</w:t>
      </w:r>
      <w:r w:rsidR="00C15F05" w:rsidRPr="00C15F05">
        <w:t>ипального образования Белоярский</w:t>
      </w:r>
      <w:r w:rsidR="00442578">
        <w:t xml:space="preserve"> район на 2011÷2016</w:t>
      </w:r>
      <w:r w:rsidRPr="00C15F05">
        <w:t xml:space="preserve"> г.г. представлены в таблице 1.2.1.</w:t>
      </w:r>
      <w:r w:rsidR="00CB37B1">
        <w:t xml:space="preserve"> </w:t>
      </w:r>
    </w:p>
    <w:p w:rsidR="009F2239" w:rsidRDefault="009F2239" w:rsidP="009F2239">
      <w:pPr>
        <w:spacing w:before="120"/>
        <w:ind w:firstLine="567"/>
        <w:jc w:val="right"/>
      </w:pPr>
      <w:r w:rsidRPr="009F2239">
        <w:t>Таблица 1.2.1</w:t>
      </w:r>
    </w:p>
    <w:p w:rsidR="006D1D8C" w:rsidRPr="006D1D8C" w:rsidRDefault="006D1D8C" w:rsidP="006D1D8C">
      <w:pPr>
        <w:spacing w:before="120"/>
        <w:jc w:val="center"/>
        <w:rPr>
          <w:b/>
        </w:rPr>
      </w:pPr>
      <w:r w:rsidRPr="006D1D8C">
        <w:rPr>
          <w:b/>
        </w:rPr>
        <w:t xml:space="preserve">Численность населения муниципального образования </w:t>
      </w:r>
      <w:r w:rsidR="00C15F05">
        <w:rPr>
          <w:b/>
        </w:rPr>
        <w:t>Белоярский</w:t>
      </w:r>
      <w:r w:rsidR="00D42DDE">
        <w:rPr>
          <w:b/>
        </w:rPr>
        <w:t xml:space="preserve"> район на 2011÷2016</w:t>
      </w:r>
      <w:r w:rsidRPr="006D1D8C">
        <w:rPr>
          <w:b/>
        </w:rPr>
        <w:t xml:space="preserve"> г.г.</w:t>
      </w:r>
    </w:p>
    <w:tbl>
      <w:tblPr>
        <w:tblW w:w="10301" w:type="dxa"/>
        <w:jc w:val="center"/>
        <w:tblInd w:w="87" w:type="dxa"/>
        <w:tblLook w:val="04A0" w:firstRow="1" w:lastRow="0" w:firstColumn="1" w:lastColumn="0" w:noHBand="0" w:noVBand="1"/>
      </w:tblPr>
      <w:tblGrid>
        <w:gridCol w:w="3582"/>
        <w:gridCol w:w="1176"/>
        <w:gridCol w:w="1100"/>
        <w:gridCol w:w="1062"/>
        <w:gridCol w:w="1043"/>
        <w:gridCol w:w="1213"/>
        <w:gridCol w:w="1125"/>
      </w:tblGrid>
      <w:tr w:rsidR="00D42DDE" w:rsidRPr="009D3F93" w:rsidTr="00CB37B1">
        <w:trPr>
          <w:trHeight w:val="315"/>
          <w:jc w:val="center"/>
        </w:trPr>
        <w:tc>
          <w:tcPr>
            <w:tcW w:w="35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DDE" w:rsidRPr="00237524" w:rsidRDefault="00D42DDE" w:rsidP="009D3F93">
            <w:pPr>
              <w:jc w:val="center"/>
              <w:rPr>
                <w:b/>
                <w:color w:val="000000"/>
                <w:sz w:val="22"/>
                <w:szCs w:val="22"/>
              </w:rPr>
            </w:pPr>
            <w:r w:rsidRPr="00237524">
              <w:rPr>
                <w:b/>
                <w:color w:val="000000"/>
                <w:sz w:val="22"/>
                <w:szCs w:val="22"/>
              </w:rPr>
              <w:t>Возрастная группа</w:t>
            </w:r>
          </w:p>
        </w:tc>
        <w:tc>
          <w:tcPr>
            <w:tcW w:w="671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42DDE" w:rsidRPr="00237524" w:rsidRDefault="00D42DDE" w:rsidP="009D3F93">
            <w:pPr>
              <w:jc w:val="center"/>
              <w:rPr>
                <w:b/>
                <w:color w:val="000000"/>
                <w:sz w:val="22"/>
                <w:szCs w:val="22"/>
              </w:rPr>
            </w:pPr>
            <w:r w:rsidRPr="00237524">
              <w:rPr>
                <w:b/>
                <w:color w:val="000000"/>
                <w:sz w:val="22"/>
                <w:szCs w:val="22"/>
              </w:rPr>
              <w:t>Численность населения на конец года, чел</w:t>
            </w:r>
          </w:p>
        </w:tc>
      </w:tr>
      <w:tr w:rsidR="00D42DDE" w:rsidRPr="009D3F93" w:rsidTr="00D42DDE">
        <w:trPr>
          <w:trHeight w:val="315"/>
          <w:jc w:val="center"/>
        </w:trPr>
        <w:tc>
          <w:tcPr>
            <w:tcW w:w="3582" w:type="dxa"/>
            <w:vMerge/>
            <w:tcBorders>
              <w:top w:val="single" w:sz="4" w:space="0" w:color="auto"/>
              <w:left w:val="single" w:sz="4" w:space="0" w:color="auto"/>
              <w:bottom w:val="single" w:sz="4" w:space="0" w:color="000000"/>
              <w:right w:val="single" w:sz="4" w:space="0" w:color="auto"/>
            </w:tcBorders>
            <w:vAlign w:val="center"/>
            <w:hideMark/>
          </w:tcPr>
          <w:p w:rsidR="00D42DDE" w:rsidRPr="00237524" w:rsidRDefault="00D42DDE" w:rsidP="009D3F93">
            <w:pPr>
              <w:rPr>
                <w:b/>
                <w:color w:val="000000"/>
                <w:sz w:val="22"/>
                <w:szCs w:val="22"/>
              </w:rPr>
            </w:pP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237524" w:rsidRDefault="00D42DDE">
            <w:pPr>
              <w:jc w:val="center"/>
              <w:rPr>
                <w:b/>
                <w:color w:val="000000"/>
                <w:sz w:val="22"/>
                <w:szCs w:val="22"/>
              </w:rPr>
            </w:pPr>
            <w:r w:rsidRPr="00237524">
              <w:rPr>
                <w:b/>
                <w:color w:val="000000"/>
                <w:sz w:val="22"/>
                <w:szCs w:val="22"/>
              </w:rPr>
              <w:t>2011</w:t>
            </w:r>
            <w:r>
              <w:rPr>
                <w:b/>
                <w:color w:val="000000"/>
                <w:sz w:val="22"/>
                <w:szCs w:val="22"/>
              </w:rPr>
              <w:t xml:space="preserve"> </w:t>
            </w:r>
            <w:r w:rsidRPr="00237524">
              <w:rPr>
                <w:b/>
                <w:color w:val="000000"/>
                <w:sz w:val="22"/>
                <w:szCs w:val="22"/>
              </w:rPr>
              <w:t>г.</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237524" w:rsidRDefault="00D42DDE">
            <w:pPr>
              <w:jc w:val="center"/>
              <w:rPr>
                <w:b/>
                <w:color w:val="000000"/>
                <w:sz w:val="22"/>
                <w:szCs w:val="22"/>
              </w:rPr>
            </w:pPr>
            <w:r w:rsidRPr="00237524">
              <w:rPr>
                <w:b/>
                <w:color w:val="000000"/>
                <w:sz w:val="22"/>
                <w:szCs w:val="22"/>
              </w:rPr>
              <w:t>2012</w:t>
            </w:r>
            <w:r>
              <w:rPr>
                <w:b/>
                <w:color w:val="000000"/>
                <w:sz w:val="22"/>
                <w:szCs w:val="22"/>
              </w:rPr>
              <w:t xml:space="preserve"> </w:t>
            </w:r>
            <w:r w:rsidRPr="00237524">
              <w:rPr>
                <w:b/>
                <w:color w:val="000000"/>
                <w:sz w:val="22"/>
                <w:szCs w:val="22"/>
              </w:rPr>
              <w:t>г.</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237524" w:rsidRDefault="00D42DDE">
            <w:pPr>
              <w:jc w:val="center"/>
              <w:rPr>
                <w:b/>
                <w:color w:val="000000"/>
                <w:sz w:val="22"/>
                <w:szCs w:val="22"/>
              </w:rPr>
            </w:pPr>
            <w:r w:rsidRPr="00237524">
              <w:rPr>
                <w:b/>
                <w:color w:val="000000"/>
                <w:sz w:val="22"/>
                <w:szCs w:val="22"/>
              </w:rPr>
              <w:t>2013</w:t>
            </w:r>
            <w:r>
              <w:rPr>
                <w:b/>
                <w:color w:val="000000"/>
                <w:sz w:val="22"/>
                <w:szCs w:val="22"/>
              </w:rPr>
              <w:t xml:space="preserve"> </w:t>
            </w:r>
            <w:r w:rsidRPr="00237524">
              <w:rPr>
                <w:b/>
                <w:color w:val="000000"/>
                <w:sz w:val="22"/>
                <w:szCs w:val="22"/>
              </w:rPr>
              <w:t>г.</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237524" w:rsidRDefault="00D42DDE">
            <w:pPr>
              <w:jc w:val="center"/>
              <w:rPr>
                <w:b/>
                <w:color w:val="000000"/>
                <w:sz w:val="22"/>
                <w:szCs w:val="22"/>
              </w:rPr>
            </w:pPr>
            <w:r w:rsidRPr="00237524">
              <w:rPr>
                <w:b/>
                <w:color w:val="000000"/>
                <w:sz w:val="22"/>
                <w:szCs w:val="22"/>
              </w:rPr>
              <w:t>2014</w:t>
            </w:r>
            <w:r>
              <w:rPr>
                <w:b/>
                <w:color w:val="000000"/>
                <w:sz w:val="22"/>
                <w:szCs w:val="22"/>
              </w:rPr>
              <w:t xml:space="preserve"> </w:t>
            </w:r>
            <w:r w:rsidRPr="00237524">
              <w:rPr>
                <w:b/>
                <w:color w:val="000000"/>
                <w:sz w:val="22"/>
                <w:szCs w:val="22"/>
              </w:rPr>
              <w:t>г.</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237524" w:rsidRDefault="00D42DDE">
            <w:pPr>
              <w:jc w:val="center"/>
              <w:rPr>
                <w:b/>
                <w:color w:val="000000"/>
                <w:sz w:val="22"/>
                <w:szCs w:val="22"/>
              </w:rPr>
            </w:pPr>
            <w:r w:rsidRPr="00237524">
              <w:rPr>
                <w:b/>
                <w:color w:val="000000"/>
                <w:sz w:val="22"/>
                <w:szCs w:val="22"/>
              </w:rPr>
              <w:t>2015</w:t>
            </w:r>
            <w:r>
              <w:rPr>
                <w:b/>
                <w:color w:val="000000"/>
                <w:sz w:val="22"/>
                <w:szCs w:val="22"/>
              </w:rPr>
              <w:t xml:space="preserve"> </w:t>
            </w:r>
            <w:r w:rsidRPr="00237524">
              <w:rPr>
                <w:b/>
                <w:color w:val="000000"/>
                <w:sz w:val="22"/>
                <w:szCs w:val="22"/>
              </w:rPr>
              <w:t>г.</w:t>
            </w:r>
          </w:p>
        </w:tc>
        <w:tc>
          <w:tcPr>
            <w:tcW w:w="1125" w:type="dxa"/>
            <w:tcBorders>
              <w:top w:val="nil"/>
              <w:left w:val="nil"/>
              <w:bottom w:val="single" w:sz="4" w:space="0" w:color="auto"/>
              <w:right w:val="single" w:sz="4" w:space="0" w:color="auto"/>
            </w:tcBorders>
            <w:vAlign w:val="bottom"/>
          </w:tcPr>
          <w:p w:rsidR="00D42DDE" w:rsidRPr="00237524" w:rsidRDefault="00B7277B" w:rsidP="00D42DDE">
            <w:pPr>
              <w:jc w:val="center"/>
              <w:rPr>
                <w:b/>
                <w:color w:val="000000"/>
                <w:sz w:val="22"/>
                <w:szCs w:val="22"/>
              </w:rPr>
            </w:pPr>
            <w:r>
              <w:rPr>
                <w:b/>
                <w:color w:val="000000"/>
                <w:sz w:val="22"/>
                <w:szCs w:val="22"/>
              </w:rPr>
              <w:t>2016</w:t>
            </w:r>
            <w:r w:rsidR="00D42DDE">
              <w:rPr>
                <w:b/>
                <w:color w:val="000000"/>
                <w:sz w:val="22"/>
                <w:szCs w:val="22"/>
              </w:rPr>
              <w:t xml:space="preserve"> </w:t>
            </w:r>
            <w:r w:rsidR="00D42DDE" w:rsidRPr="00237524">
              <w:rPr>
                <w:b/>
                <w:color w:val="000000"/>
                <w:sz w:val="22"/>
                <w:szCs w:val="22"/>
              </w:rPr>
              <w:t>г.</w:t>
            </w:r>
          </w:p>
        </w:tc>
      </w:tr>
      <w:tr w:rsidR="00D42DDE" w:rsidRPr="009D3F93" w:rsidTr="00D42DDE">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1</w:t>
            </w: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3</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4</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5</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F73A3C" w:rsidRDefault="00D42DDE" w:rsidP="00C10665">
            <w:pPr>
              <w:jc w:val="center"/>
              <w:rPr>
                <w:color w:val="000000"/>
                <w:sz w:val="22"/>
                <w:szCs w:val="22"/>
              </w:rPr>
            </w:pPr>
            <w:r>
              <w:rPr>
                <w:color w:val="000000"/>
                <w:sz w:val="22"/>
                <w:szCs w:val="22"/>
              </w:rPr>
              <w:t>6</w:t>
            </w:r>
          </w:p>
        </w:tc>
        <w:tc>
          <w:tcPr>
            <w:tcW w:w="1125" w:type="dxa"/>
            <w:tcBorders>
              <w:top w:val="nil"/>
              <w:left w:val="nil"/>
              <w:bottom w:val="single" w:sz="4" w:space="0" w:color="auto"/>
              <w:right w:val="single" w:sz="4" w:space="0" w:color="auto"/>
            </w:tcBorders>
            <w:vAlign w:val="bottom"/>
          </w:tcPr>
          <w:p w:rsidR="00D42DDE" w:rsidRPr="00D42DDE" w:rsidRDefault="00D42DDE" w:rsidP="00D42DDE">
            <w:pPr>
              <w:jc w:val="center"/>
              <w:rPr>
                <w:color w:val="000000"/>
                <w:sz w:val="22"/>
                <w:szCs w:val="22"/>
              </w:rPr>
            </w:pPr>
            <w:r w:rsidRPr="00D42DDE">
              <w:rPr>
                <w:color w:val="000000"/>
                <w:sz w:val="22"/>
                <w:szCs w:val="22"/>
              </w:rPr>
              <w:t>7</w:t>
            </w:r>
          </w:p>
        </w:tc>
      </w:tr>
      <w:tr w:rsidR="00180967" w:rsidRPr="009D3F9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73A3C" w:rsidRDefault="00180967" w:rsidP="009D3F93">
            <w:pPr>
              <w:rPr>
                <w:color w:val="000000"/>
                <w:sz w:val="22"/>
                <w:szCs w:val="22"/>
              </w:rPr>
            </w:pPr>
            <w:r w:rsidRPr="00F73A3C">
              <w:rPr>
                <w:color w:val="000000"/>
                <w:sz w:val="22"/>
                <w:szCs w:val="22"/>
              </w:rPr>
              <w:t>Моложе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5231</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5323</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5437</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5722</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5729</w:t>
            </w:r>
          </w:p>
        </w:tc>
        <w:tc>
          <w:tcPr>
            <w:tcW w:w="1125" w:type="dxa"/>
            <w:tcBorders>
              <w:top w:val="nil"/>
              <w:left w:val="nil"/>
              <w:bottom w:val="single" w:sz="4" w:space="0" w:color="auto"/>
              <w:right w:val="single" w:sz="4" w:space="0" w:color="auto"/>
            </w:tcBorders>
            <w:vAlign w:val="bottom"/>
          </w:tcPr>
          <w:p w:rsidR="00180967" w:rsidRPr="00180967" w:rsidRDefault="00180967">
            <w:pPr>
              <w:jc w:val="center"/>
              <w:rPr>
                <w:color w:val="000000"/>
                <w:sz w:val="22"/>
                <w:szCs w:val="22"/>
              </w:rPr>
            </w:pPr>
            <w:r w:rsidRPr="00180967">
              <w:rPr>
                <w:color w:val="000000"/>
                <w:sz w:val="22"/>
                <w:szCs w:val="22"/>
              </w:rPr>
              <w:t>6729</w:t>
            </w:r>
          </w:p>
        </w:tc>
      </w:tr>
      <w:tr w:rsidR="00180967" w:rsidRPr="009D3F9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73A3C" w:rsidRDefault="00180967" w:rsidP="009D3F93">
            <w:pPr>
              <w:rPr>
                <w:color w:val="000000"/>
                <w:sz w:val="22"/>
                <w:szCs w:val="22"/>
              </w:rPr>
            </w:pPr>
            <w:r w:rsidRPr="00F73A3C">
              <w:rPr>
                <w:color w:val="000000"/>
                <w:sz w:val="22"/>
                <w:szCs w:val="22"/>
              </w:rPr>
              <w:t>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20180</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20150</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19923</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19661</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19580</w:t>
            </w:r>
          </w:p>
        </w:tc>
        <w:tc>
          <w:tcPr>
            <w:tcW w:w="1125" w:type="dxa"/>
            <w:tcBorders>
              <w:top w:val="nil"/>
              <w:left w:val="nil"/>
              <w:bottom w:val="single" w:sz="4" w:space="0" w:color="auto"/>
              <w:right w:val="single" w:sz="4" w:space="0" w:color="auto"/>
            </w:tcBorders>
            <w:vAlign w:val="bottom"/>
          </w:tcPr>
          <w:p w:rsidR="00180967" w:rsidRPr="00180967" w:rsidRDefault="00180967">
            <w:pPr>
              <w:jc w:val="center"/>
              <w:rPr>
                <w:color w:val="000000"/>
                <w:sz w:val="22"/>
                <w:szCs w:val="22"/>
              </w:rPr>
            </w:pPr>
            <w:r w:rsidRPr="00180967">
              <w:rPr>
                <w:color w:val="000000"/>
                <w:sz w:val="22"/>
                <w:szCs w:val="22"/>
              </w:rPr>
              <w:t>18947</w:t>
            </w:r>
          </w:p>
        </w:tc>
      </w:tr>
      <w:tr w:rsidR="00180967" w:rsidRPr="009D3F9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73A3C" w:rsidRDefault="00180967" w:rsidP="009D3F93">
            <w:pPr>
              <w:rPr>
                <w:color w:val="000000"/>
                <w:sz w:val="22"/>
                <w:szCs w:val="22"/>
              </w:rPr>
            </w:pPr>
            <w:r w:rsidRPr="00F73A3C">
              <w:rPr>
                <w:color w:val="000000"/>
                <w:sz w:val="22"/>
                <w:szCs w:val="22"/>
              </w:rPr>
              <w:t>Старше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4687</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4516</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4538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4397</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4349</w:t>
            </w:r>
          </w:p>
        </w:tc>
        <w:tc>
          <w:tcPr>
            <w:tcW w:w="1125" w:type="dxa"/>
            <w:tcBorders>
              <w:top w:val="nil"/>
              <w:left w:val="nil"/>
              <w:bottom w:val="single" w:sz="4" w:space="0" w:color="auto"/>
              <w:right w:val="single" w:sz="4" w:space="0" w:color="auto"/>
            </w:tcBorders>
            <w:vAlign w:val="bottom"/>
          </w:tcPr>
          <w:p w:rsidR="00180967" w:rsidRPr="00180967" w:rsidRDefault="00180967">
            <w:pPr>
              <w:jc w:val="center"/>
              <w:rPr>
                <w:color w:val="000000"/>
                <w:sz w:val="22"/>
                <w:szCs w:val="22"/>
              </w:rPr>
            </w:pPr>
            <w:r w:rsidRPr="00180967">
              <w:rPr>
                <w:color w:val="000000"/>
                <w:sz w:val="22"/>
                <w:szCs w:val="22"/>
              </w:rPr>
              <w:t>3837</w:t>
            </w:r>
          </w:p>
        </w:tc>
      </w:tr>
      <w:tr w:rsidR="00180967" w:rsidRPr="009D3F93" w:rsidTr="00CB37B1">
        <w:trPr>
          <w:trHeight w:val="300"/>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F73A3C" w:rsidRDefault="00180967" w:rsidP="009D3F93">
            <w:pPr>
              <w:rPr>
                <w:color w:val="000000"/>
                <w:sz w:val="22"/>
                <w:szCs w:val="22"/>
              </w:rPr>
            </w:pPr>
            <w:r w:rsidRPr="00F73A3C">
              <w:rPr>
                <w:color w:val="000000"/>
                <w:sz w:val="22"/>
                <w:szCs w:val="22"/>
              </w:rPr>
              <w:t>Итого:</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30098</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29989</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29898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29780</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C462C0" w:rsidRDefault="00180967">
            <w:pPr>
              <w:jc w:val="center"/>
              <w:rPr>
                <w:color w:val="000000"/>
                <w:sz w:val="22"/>
                <w:szCs w:val="22"/>
              </w:rPr>
            </w:pPr>
            <w:r w:rsidRPr="00C462C0">
              <w:rPr>
                <w:color w:val="000000"/>
                <w:sz w:val="22"/>
                <w:szCs w:val="22"/>
              </w:rPr>
              <w:t>29658</w:t>
            </w:r>
          </w:p>
        </w:tc>
        <w:tc>
          <w:tcPr>
            <w:tcW w:w="1125" w:type="dxa"/>
            <w:tcBorders>
              <w:top w:val="nil"/>
              <w:left w:val="nil"/>
              <w:bottom w:val="single" w:sz="4" w:space="0" w:color="auto"/>
              <w:right w:val="single" w:sz="4" w:space="0" w:color="auto"/>
            </w:tcBorders>
            <w:vAlign w:val="bottom"/>
          </w:tcPr>
          <w:p w:rsidR="00180967" w:rsidRPr="00180967" w:rsidRDefault="00180967">
            <w:pPr>
              <w:jc w:val="center"/>
              <w:rPr>
                <w:color w:val="000000"/>
                <w:sz w:val="22"/>
                <w:szCs w:val="22"/>
              </w:rPr>
            </w:pPr>
            <w:r w:rsidRPr="00180967">
              <w:rPr>
                <w:color w:val="000000"/>
                <w:sz w:val="22"/>
                <w:szCs w:val="22"/>
              </w:rPr>
              <w:t>29513</w:t>
            </w:r>
          </w:p>
        </w:tc>
      </w:tr>
    </w:tbl>
    <w:p w:rsidR="009F2239" w:rsidRDefault="00E4600D" w:rsidP="007D0C12">
      <w:pPr>
        <w:pStyle w:val="af8"/>
        <w:spacing w:before="120" w:line="276" w:lineRule="auto"/>
        <w:ind w:left="0" w:firstLine="567"/>
        <w:jc w:val="both"/>
      </w:pPr>
      <w:r>
        <w:lastRenderedPageBreak/>
        <w:t>Анализ структуры населения по половозрастным группам показывает, что доля трудосп</w:t>
      </w:r>
      <w:r>
        <w:t>о</w:t>
      </w:r>
      <w:r>
        <w:t>собного населения в общей численности населения ежегодно у</w:t>
      </w:r>
      <w:r w:rsidR="001D1E3E">
        <w:t>меньша</w:t>
      </w:r>
      <w:r>
        <w:t>ется</w:t>
      </w:r>
      <w:r w:rsidR="00BD50F3">
        <w:t xml:space="preserve"> (Рис.1.2.1)</w:t>
      </w:r>
      <w:r>
        <w:t xml:space="preserve">. </w:t>
      </w:r>
      <w:r w:rsidR="001D1E3E">
        <w:t>Уменьш</w:t>
      </w:r>
      <w:r w:rsidR="001D1E3E">
        <w:t>е</w:t>
      </w:r>
      <w:r w:rsidR="001D1E3E">
        <w:t>ние</w:t>
      </w:r>
      <w:r>
        <w:t xml:space="preserve"> численности трудоспособного населения за период </w:t>
      </w:r>
      <w:r w:rsidR="001D1E3E">
        <w:t>с 2011 по 201</w:t>
      </w:r>
      <w:r w:rsidR="00CA3ECF">
        <w:t>6 годы составило 1233</w:t>
      </w:r>
      <w:r>
        <w:t xml:space="preserve"> чел</w:t>
      </w:r>
      <w:r>
        <w:t>о</w:t>
      </w:r>
      <w:r>
        <w:t>ве</w:t>
      </w:r>
      <w:r w:rsidR="001D1E3E">
        <w:t>к</w:t>
      </w:r>
      <w:r w:rsidR="00CA3ECF">
        <w:t>а</w:t>
      </w:r>
      <w:r w:rsidR="001D1E3E">
        <w:t>.</w:t>
      </w:r>
    </w:p>
    <w:p w:rsidR="00BD50F3" w:rsidRPr="00F05E5D" w:rsidRDefault="00BD50F3" w:rsidP="00BD50F3">
      <w:pPr>
        <w:pStyle w:val="af8"/>
        <w:spacing w:before="120"/>
        <w:ind w:left="0"/>
      </w:pPr>
    </w:p>
    <w:p w:rsidR="00BD50F3" w:rsidRDefault="00CA3ECF" w:rsidP="00CA3ECF">
      <w:pPr>
        <w:pStyle w:val="af8"/>
        <w:spacing w:before="120"/>
        <w:ind w:left="0"/>
        <w:jc w:val="center"/>
      </w:pPr>
      <w:r w:rsidRPr="00CA3ECF">
        <w:rPr>
          <w:noProof/>
        </w:rPr>
        <w:drawing>
          <wp:inline distT="0" distB="0" distL="0" distR="0" wp14:anchorId="36247F09" wp14:editId="312A3AB0">
            <wp:extent cx="4252505" cy="1854926"/>
            <wp:effectExtent l="19050" t="0" r="1469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E3139" w:rsidRDefault="009E3139" w:rsidP="009E3139">
      <w:pPr>
        <w:pStyle w:val="af8"/>
        <w:spacing w:before="120"/>
        <w:ind w:left="0"/>
        <w:jc w:val="center"/>
        <w:rPr>
          <w:b/>
          <w:color w:val="000000"/>
          <w:sz w:val="22"/>
          <w:szCs w:val="22"/>
        </w:rPr>
      </w:pPr>
      <w:r w:rsidRPr="00F05E5D">
        <w:rPr>
          <w:b/>
          <w:color w:val="000000"/>
          <w:sz w:val="22"/>
          <w:szCs w:val="22"/>
        </w:rPr>
        <w:t>Рис. 1.2.</w:t>
      </w:r>
      <w:r>
        <w:rPr>
          <w:b/>
          <w:color w:val="000000"/>
          <w:sz w:val="22"/>
          <w:szCs w:val="22"/>
        </w:rPr>
        <w:t>1</w:t>
      </w:r>
      <w:r w:rsidRPr="00F05E5D">
        <w:rPr>
          <w:b/>
          <w:color w:val="000000"/>
          <w:sz w:val="22"/>
          <w:szCs w:val="22"/>
        </w:rPr>
        <w:t xml:space="preserve">. </w:t>
      </w:r>
      <w:r>
        <w:rPr>
          <w:b/>
          <w:color w:val="000000"/>
          <w:sz w:val="22"/>
          <w:szCs w:val="22"/>
        </w:rPr>
        <w:t>Структура населения по возрастным группам</w:t>
      </w:r>
    </w:p>
    <w:p w:rsidR="00CB37B1" w:rsidRDefault="00CB37B1" w:rsidP="00CB37B1">
      <w:pPr>
        <w:pStyle w:val="af8"/>
        <w:spacing w:before="120" w:line="276" w:lineRule="auto"/>
        <w:ind w:left="0" w:firstLine="567"/>
        <w:jc w:val="both"/>
      </w:pPr>
    </w:p>
    <w:p w:rsidR="00F05E5D" w:rsidRPr="00BA7ADC" w:rsidRDefault="00E4600D" w:rsidP="007D0C12">
      <w:pPr>
        <w:pStyle w:val="af8"/>
        <w:spacing w:before="120" w:line="276" w:lineRule="auto"/>
        <w:ind w:left="0" w:firstLine="567"/>
        <w:jc w:val="both"/>
      </w:pPr>
      <w:r w:rsidRPr="00BA7ADC">
        <w:t xml:space="preserve">В соответствии с прогнозом социально-экономического развития </w:t>
      </w:r>
      <w:r w:rsidR="008C6D9D" w:rsidRPr="00BA7ADC">
        <w:t>м</w:t>
      </w:r>
      <w:r w:rsidRPr="00BA7ADC">
        <w:t>униципального образов</w:t>
      </w:r>
      <w:r w:rsidRPr="00BA7ADC">
        <w:t>а</w:t>
      </w:r>
      <w:r w:rsidRPr="00BA7ADC">
        <w:t xml:space="preserve">ния </w:t>
      </w:r>
      <w:r w:rsidR="001D1E3E" w:rsidRPr="00BA7ADC">
        <w:t>Белоярский</w:t>
      </w:r>
      <w:r w:rsidRPr="00BA7ADC">
        <w:t xml:space="preserve"> район </w:t>
      </w:r>
      <w:r w:rsidR="009A56E1" w:rsidRPr="00BA7ADC">
        <w:t>до 201</w:t>
      </w:r>
      <w:r w:rsidR="001D1E3E" w:rsidRPr="00BA7ADC">
        <w:t>9</w:t>
      </w:r>
      <w:r w:rsidR="009A56E1" w:rsidRPr="00BA7ADC">
        <w:t xml:space="preserve"> года чис</w:t>
      </w:r>
      <w:r w:rsidR="001D1E3E" w:rsidRPr="00BA7ADC">
        <w:t>ленность населения на конец 2019</w:t>
      </w:r>
      <w:r w:rsidR="009A56E1" w:rsidRPr="00BA7ADC">
        <w:t xml:space="preserve"> года достигнет </w:t>
      </w:r>
      <w:r w:rsidR="002C6EB4" w:rsidRPr="00BA7ADC">
        <w:t>29669</w:t>
      </w:r>
      <w:r w:rsidR="009A56E1" w:rsidRPr="00BA7ADC">
        <w:t xml:space="preserve"> человек</w:t>
      </w:r>
      <w:r w:rsidR="00BD50F3" w:rsidRPr="00BA7ADC">
        <w:t xml:space="preserve"> (Рис.1.2.2)</w:t>
      </w:r>
      <w:r w:rsidR="009A56E1" w:rsidRPr="00BA7ADC">
        <w:t xml:space="preserve">. При этом предполагается, что </w:t>
      </w:r>
      <w:r w:rsidR="002C6EB4" w:rsidRPr="00BA7ADC">
        <w:t>увеличение</w:t>
      </w:r>
      <w:r w:rsidR="009A56E1" w:rsidRPr="00BA7ADC">
        <w:t xml:space="preserve"> численности </w:t>
      </w:r>
      <w:r w:rsidR="002C6EB4" w:rsidRPr="00BA7ADC">
        <w:t xml:space="preserve">с 2017 года </w:t>
      </w:r>
      <w:r w:rsidR="009A56E1" w:rsidRPr="00BA7ADC">
        <w:t>будет пр</w:t>
      </w:r>
      <w:r w:rsidR="009A56E1" w:rsidRPr="00BA7ADC">
        <w:t>о</w:t>
      </w:r>
      <w:r w:rsidR="009A56E1" w:rsidRPr="00BA7ADC">
        <w:t xml:space="preserve">исходить, в основном, за </w:t>
      </w:r>
      <w:r w:rsidR="002C6EB4" w:rsidRPr="00BA7ADC">
        <w:t>счет естественного прироста</w:t>
      </w:r>
      <w:r w:rsidR="009A56E1" w:rsidRPr="00BA7ADC">
        <w:t xml:space="preserve"> населения</w:t>
      </w:r>
      <w:r w:rsidR="00144CE4" w:rsidRPr="00BA7ADC">
        <w:t xml:space="preserve"> (Рис.1.2.3)</w:t>
      </w:r>
      <w:r w:rsidR="009A56E1" w:rsidRPr="00BA7ADC">
        <w:t>.</w:t>
      </w:r>
    </w:p>
    <w:p w:rsidR="00346C9D" w:rsidRDefault="00346C9D" w:rsidP="007D0C12">
      <w:pPr>
        <w:pStyle w:val="af8"/>
        <w:spacing w:before="120" w:line="276" w:lineRule="auto"/>
        <w:ind w:left="0" w:firstLine="567"/>
        <w:jc w:val="both"/>
      </w:pPr>
      <w:r w:rsidRPr="00BA7ADC">
        <w:t>Анализ демографической ситуации в муниципальном образовании Белоярский район позв</w:t>
      </w:r>
      <w:r w:rsidRPr="00BA7ADC">
        <w:t>о</w:t>
      </w:r>
      <w:r w:rsidRPr="00BA7ADC">
        <w:t>ляет сделать следующие выводы:</w:t>
      </w:r>
    </w:p>
    <w:p w:rsidR="00346C9D" w:rsidRDefault="00346C9D" w:rsidP="007D0C12">
      <w:pPr>
        <w:pStyle w:val="af8"/>
        <w:numPr>
          <w:ilvl w:val="0"/>
          <w:numId w:val="5"/>
        </w:numPr>
        <w:tabs>
          <w:tab w:val="left" w:pos="567"/>
        </w:tabs>
        <w:spacing w:before="120" w:line="276" w:lineRule="auto"/>
        <w:ind w:left="567" w:hanging="283"/>
        <w:jc w:val="both"/>
      </w:pPr>
      <w:r>
        <w:t>с 2011 по 2016 годы уменьшение численности населения имеет равномерный характер, об</w:t>
      </w:r>
      <w:r>
        <w:t>у</w:t>
      </w:r>
      <w:r>
        <w:t>словленный миграционной убылью населения;</w:t>
      </w:r>
    </w:p>
    <w:p w:rsidR="00346C9D" w:rsidRDefault="00346C9D" w:rsidP="007D0C12">
      <w:pPr>
        <w:pStyle w:val="af8"/>
        <w:numPr>
          <w:ilvl w:val="0"/>
          <w:numId w:val="5"/>
        </w:numPr>
        <w:tabs>
          <w:tab w:val="left" w:pos="567"/>
        </w:tabs>
        <w:spacing w:before="120" w:line="276" w:lineRule="auto"/>
        <w:ind w:left="567" w:hanging="283"/>
        <w:jc w:val="both"/>
      </w:pPr>
      <w:r>
        <w:t>естественный прирост населения предполагает равномерное положительное сальдо начиная с 2017 года;</w:t>
      </w:r>
    </w:p>
    <w:p w:rsidR="00346C9D" w:rsidRDefault="00346C9D" w:rsidP="007D0C12">
      <w:pPr>
        <w:pStyle w:val="af8"/>
        <w:numPr>
          <w:ilvl w:val="0"/>
          <w:numId w:val="5"/>
        </w:numPr>
        <w:tabs>
          <w:tab w:val="left" w:pos="567"/>
        </w:tabs>
        <w:spacing w:before="120" w:line="276" w:lineRule="auto"/>
        <w:ind w:left="567" w:hanging="283"/>
        <w:jc w:val="both"/>
      </w:pPr>
      <w:r>
        <w:t>показатели рождаемости значительно превышают показатели смертности.</w:t>
      </w:r>
    </w:p>
    <w:p w:rsidR="00F05E5D" w:rsidRDefault="00346C9D" w:rsidP="007D0C12">
      <w:pPr>
        <w:pStyle w:val="af8"/>
        <w:spacing w:before="120" w:line="276" w:lineRule="auto"/>
        <w:ind w:left="0" w:firstLine="426"/>
        <w:jc w:val="both"/>
      </w:pPr>
      <w:r>
        <w:t xml:space="preserve">Демографический прогноз </w:t>
      </w:r>
      <w:r w:rsidRPr="00AF1004">
        <w:t xml:space="preserve">муниципального образования </w:t>
      </w:r>
      <w:r>
        <w:t>Белоярский</w:t>
      </w:r>
      <w:r w:rsidRPr="00AF1004">
        <w:t xml:space="preserve"> район</w:t>
      </w:r>
      <w:r w:rsidR="00213C1A">
        <w:t xml:space="preserve"> и сельского пос</w:t>
      </w:r>
      <w:r w:rsidR="00213C1A">
        <w:t>е</w:t>
      </w:r>
      <w:r w:rsidR="00213C1A">
        <w:t>ления Полноват</w:t>
      </w:r>
      <w:r w:rsidR="00CB37B1">
        <w:t xml:space="preserve"> </w:t>
      </w:r>
      <w:r>
        <w:t>в соответствии с прогнозом социально-экономического развития до 2019 года представлен в табли</w:t>
      </w:r>
      <w:r w:rsidR="001A33ED">
        <w:t>це 1.2.3</w:t>
      </w:r>
      <w:r>
        <w:t>.</w:t>
      </w:r>
    </w:p>
    <w:p w:rsidR="00346C9D" w:rsidRDefault="00BA7ADC" w:rsidP="007D0C12">
      <w:pPr>
        <w:pStyle w:val="af8"/>
        <w:spacing w:before="120" w:line="276" w:lineRule="auto"/>
        <w:ind w:left="0" w:firstLine="426"/>
        <w:jc w:val="both"/>
      </w:pPr>
      <w:r w:rsidRPr="00AE4A02">
        <w:t>Демографический прогноз с.п. Полноват</w:t>
      </w:r>
      <w:r w:rsidR="00346C9D" w:rsidRPr="00AE4A02">
        <w:t xml:space="preserve"> до 2027 года в соответствии с прогнозом социаль</w:t>
      </w:r>
      <w:r w:rsidR="005E4DFA" w:rsidRPr="00AE4A02">
        <w:t xml:space="preserve">но-экономического развития, </w:t>
      </w:r>
      <w:r w:rsidR="00346C9D" w:rsidRPr="00AE4A02">
        <w:t>утвержденным генеральным планом</w:t>
      </w:r>
      <w:r w:rsidR="005E4DFA" w:rsidRPr="00AE4A02">
        <w:t xml:space="preserve"> и данными предоставленными а</w:t>
      </w:r>
      <w:r w:rsidR="005E4DFA" w:rsidRPr="00AE4A02">
        <w:t>д</w:t>
      </w:r>
      <w:r w:rsidRPr="00AE4A02">
        <w:t>министрацией с</w:t>
      </w:r>
      <w:r w:rsidR="005E4DFA" w:rsidRPr="00AE4A02">
        <w:t xml:space="preserve">.п. </w:t>
      </w:r>
      <w:r w:rsidRPr="00AE4A02">
        <w:t>Полноват</w:t>
      </w:r>
      <w:r w:rsidR="001A33ED" w:rsidRPr="00AE4A02">
        <w:t xml:space="preserve"> представлен в таблице 1.2.4</w:t>
      </w:r>
      <w:r w:rsidR="00346C9D" w:rsidRPr="00AE4A02">
        <w:t>.</w:t>
      </w:r>
      <w:r w:rsidR="00346C9D" w:rsidRPr="00AA3A1D">
        <w:t xml:space="preserve"> </w:t>
      </w:r>
    </w:p>
    <w:p w:rsidR="00BA7ADC" w:rsidRPr="00AA3A1D" w:rsidRDefault="00BA7ADC" w:rsidP="007D0C12">
      <w:pPr>
        <w:pStyle w:val="af8"/>
        <w:spacing w:before="120" w:line="276" w:lineRule="auto"/>
        <w:ind w:left="0" w:firstLine="426"/>
        <w:jc w:val="both"/>
      </w:pPr>
    </w:p>
    <w:p w:rsidR="00346C9D" w:rsidRDefault="00BA7ADC" w:rsidP="00346C9D">
      <w:pPr>
        <w:pStyle w:val="af8"/>
        <w:spacing w:before="120"/>
        <w:ind w:left="0" w:firstLine="426"/>
        <w:jc w:val="both"/>
        <w:rPr>
          <w:b/>
          <w:color w:val="000000"/>
          <w:sz w:val="22"/>
          <w:szCs w:val="22"/>
        </w:rPr>
      </w:pPr>
      <w:r w:rsidRPr="00BA7ADC">
        <w:rPr>
          <w:b/>
          <w:noProof/>
          <w:color w:val="000000"/>
          <w:sz w:val="22"/>
          <w:szCs w:val="22"/>
        </w:rPr>
        <w:drawing>
          <wp:inline distT="0" distB="0" distL="0" distR="0" wp14:anchorId="3C1A312D" wp14:editId="53DD70E0">
            <wp:extent cx="5937613" cy="1998617"/>
            <wp:effectExtent l="19050" t="0" r="25037" b="1633"/>
            <wp:docPr id="2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57AA" w:rsidRDefault="002257AA" w:rsidP="00AC12A1">
      <w:pPr>
        <w:pStyle w:val="af8"/>
        <w:spacing w:before="120"/>
        <w:ind w:left="0" w:firstLine="284"/>
        <w:jc w:val="center"/>
      </w:pPr>
    </w:p>
    <w:p w:rsidR="009E3139" w:rsidRDefault="00622024" w:rsidP="009E3139">
      <w:pPr>
        <w:pStyle w:val="af8"/>
        <w:spacing w:before="120"/>
        <w:ind w:left="0"/>
        <w:jc w:val="both"/>
        <w:rPr>
          <w:b/>
          <w:color w:val="000000"/>
          <w:sz w:val="22"/>
          <w:szCs w:val="22"/>
        </w:rPr>
      </w:pPr>
      <w:r>
        <w:rPr>
          <w:b/>
          <w:color w:val="000000"/>
          <w:sz w:val="22"/>
          <w:szCs w:val="22"/>
        </w:rPr>
        <w:t>Р</w:t>
      </w:r>
      <w:r w:rsidR="009E3139" w:rsidRPr="00F05E5D">
        <w:rPr>
          <w:b/>
          <w:color w:val="000000"/>
          <w:sz w:val="22"/>
          <w:szCs w:val="22"/>
        </w:rPr>
        <w:t>ис. 1.2.</w:t>
      </w:r>
      <w:r w:rsidR="009E3139">
        <w:rPr>
          <w:b/>
          <w:color w:val="000000"/>
          <w:sz w:val="22"/>
          <w:szCs w:val="22"/>
        </w:rPr>
        <w:t>2</w:t>
      </w:r>
      <w:r w:rsidR="009E3139" w:rsidRPr="00F05E5D">
        <w:rPr>
          <w:b/>
          <w:color w:val="000000"/>
          <w:sz w:val="22"/>
          <w:szCs w:val="22"/>
        </w:rPr>
        <w:t>. Численность населения</w:t>
      </w:r>
      <w:r w:rsidR="002C6EB4">
        <w:rPr>
          <w:b/>
          <w:color w:val="000000"/>
          <w:sz w:val="22"/>
          <w:szCs w:val="22"/>
        </w:rPr>
        <w:t xml:space="preserve"> МО Белоярский район</w:t>
      </w:r>
      <w:r w:rsidR="009E3139" w:rsidRPr="00F05E5D">
        <w:rPr>
          <w:b/>
          <w:color w:val="000000"/>
          <w:sz w:val="22"/>
          <w:szCs w:val="22"/>
        </w:rPr>
        <w:t xml:space="preserve"> в соответствии с прогнозом социально-экономического развития</w:t>
      </w:r>
      <w:r w:rsidR="002C6EB4">
        <w:rPr>
          <w:b/>
          <w:color w:val="000000"/>
          <w:sz w:val="22"/>
          <w:szCs w:val="22"/>
        </w:rPr>
        <w:t xml:space="preserve"> до 2019 года</w:t>
      </w:r>
    </w:p>
    <w:p w:rsidR="0012753C" w:rsidRDefault="0012753C" w:rsidP="00AC12A1">
      <w:pPr>
        <w:jc w:val="center"/>
        <w:rPr>
          <w:b/>
          <w:bCs/>
          <w:color w:val="000000"/>
          <w:sz w:val="22"/>
          <w:szCs w:val="22"/>
        </w:rPr>
      </w:pPr>
      <w:r w:rsidRPr="0012753C">
        <w:rPr>
          <w:b/>
          <w:bCs/>
          <w:noProof/>
          <w:color w:val="000000"/>
          <w:sz w:val="22"/>
          <w:szCs w:val="22"/>
        </w:rPr>
        <w:lastRenderedPageBreak/>
        <w:drawing>
          <wp:inline distT="0" distB="0" distL="0" distR="0" wp14:anchorId="71401FEF" wp14:editId="4415F681">
            <wp:extent cx="5637167" cy="2076994"/>
            <wp:effectExtent l="19050" t="0" r="20683" b="0"/>
            <wp:docPr id="2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6EB4" w:rsidRPr="009E3139" w:rsidRDefault="002C6EB4" w:rsidP="0012753C">
      <w:pPr>
        <w:jc w:val="center"/>
        <w:rPr>
          <w:b/>
          <w:bCs/>
          <w:color w:val="000000"/>
          <w:sz w:val="22"/>
          <w:szCs w:val="22"/>
        </w:rPr>
      </w:pPr>
      <w:r w:rsidRPr="002257AA">
        <w:rPr>
          <w:b/>
          <w:bCs/>
          <w:color w:val="000000"/>
          <w:sz w:val="22"/>
          <w:szCs w:val="22"/>
        </w:rPr>
        <w:t xml:space="preserve">Рис. 1.2.3. Факторы </w:t>
      </w:r>
      <w:r w:rsidR="0012753C">
        <w:rPr>
          <w:b/>
          <w:bCs/>
          <w:color w:val="000000"/>
          <w:sz w:val="22"/>
          <w:szCs w:val="22"/>
        </w:rPr>
        <w:t>изменения</w:t>
      </w:r>
      <w:r w:rsidRPr="002257AA">
        <w:rPr>
          <w:b/>
          <w:bCs/>
          <w:color w:val="000000"/>
          <w:sz w:val="22"/>
          <w:szCs w:val="22"/>
        </w:rPr>
        <w:t xml:space="preserve"> численности населения</w:t>
      </w:r>
      <w:r w:rsidR="0012753C">
        <w:rPr>
          <w:b/>
          <w:bCs/>
          <w:color w:val="000000"/>
          <w:sz w:val="22"/>
          <w:szCs w:val="22"/>
        </w:rPr>
        <w:t xml:space="preserve"> </w:t>
      </w:r>
      <w:r w:rsidR="0012753C">
        <w:rPr>
          <w:b/>
          <w:color w:val="000000"/>
          <w:sz w:val="22"/>
          <w:szCs w:val="22"/>
        </w:rPr>
        <w:t>МО Белоярский район</w:t>
      </w:r>
      <w:r w:rsidRPr="002257AA">
        <w:rPr>
          <w:b/>
          <w:bCs/>
          <w:color w:val="000000"/>
          <w:sz w:val="22"/>
          <w:szCs w:val="22"/>
        </w:rPr>
        <w:t xml:space="preserve"> в соответствии с пр</w:t>
      </w:r>
      <w:r w:rsidRPr="002257AA">
        <w:rPr>
          <w:b/>
          <w:bCs/>
          <w:color w:val="000000"/>
          <w:sz w:val="22"/>
          <w:szCs w:val="22"/>
        </w:rPr>
        <w:t>о</w:t>
      </w:r>
      <w:r w:rsidRPr="002257AA">
        <w:rPr>
          <w:b/>
          <w:bCs/>
          <w:color w:val="000000"/>
          <w:sz w:val="22"/>
          <w:szCs w:val="22"/>
        </w:rPr>
        <w:t>гнозом социально-экономичес</w:t>
      </w:r>
      <w:r>
        <w:rPr>
          <w:b/>
          <w:bCs/>
          <w:color w:val="000000"/>
          <w:sz w:val="22"/>
          <w:szCs w:val="22"/>
        </w:rPr>
        <w:t>к</w:t>
      </w:r>
      <w:r w:rsidRPr="002257AA">
        <w:rPr>
          <w:b/>
          <w:bCs/>
          <w:color w:val="000000"/>
          <w:sz w:val="22"/>
          <w:szCs w:val="22"/>
        </w:rPr>
        <w:t>ого</w:t>
      </w:r>
      <w:r>
        <w:rPr>
          <w:b/>
          <w:bCs/>
          <w:color w:val="000000"/>
          <w:sz w:val="22"/>
          <w:szCs w:val="22"/>
        </w:rPr>
        <w:t xml:space="preserve"> </w:t>
      </w:r>
      <w:r w:rsidRPr="002257AA">
        <w:rPr>
          <w:b/>
          <w:bCs/>
          <w:color w:val="000000"/>
          <w:sz w:val="22"/>
          <w:szCs w:val="22"/>
        </w:rPr>
        <w:t>развития</w:t>
      </w:r>
      <w:r w:rsidR="0012753C">
        <w:rPr>
          <w:b/>
          <w:bCs/>
          <w:color w:val="000000"/>
          <w:sz w:val="22"/>
          <w:szCs w:val="22"/>
        </w:rPr>
        <w:t xml:space="preserve"> до 2019</w:t>
      </w:r>
      <w:r>
        <w:rPr>
          <w:b/>
          <w:bCs/>
          <w:color w:val="000000"/>
          <w:sz w:val="22"/>
          <w:szCs w:val="22"/>
        </w:rPr>
        <w:t xml:space="preserve"> года</w:t>
      </w:r>
    </w:p>
    <w:p w:rsidR="00F05E5D" w:rsidRDefault="0012753C" w:rsidP="0012753C">
      <w:pPr>
        <w:pStyle w:val="af8"/>
        <w:spacing w:before="120"/>
        <w:ind w:left="0" w:firstLine="142"/>
        <w:jc w:val="center"/>
      </w:pPr>
      <w:r w:rsidRPr="0012753C">
        <w:rPr>
          <w:noProof/>
        </w:rPr>
        <w:drawing>
          <wp:inline distT="0" distB="0" distL="0" distR="0" wp14:anchorId="199E953F" wp14:editId="73D05851">
            <wp:extent cx="5721350" cy="2246811"/>
            <wp:effectExtent l="19050" t="0" r="12700" b="1089"/>
            <wp:docPr id="2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6D9D" w:rsidRDefault="009E3139" w:rsidP="007D0C12">
      <w:r>
        <w:rPr>
          <w:b/>
          <w:bCs/>
          <w:color w:val="000000"/>
          <w:sz w:val="22"/>
          <w:szCs w:val="22"/>
        </w:rPr>
        <w:t xml:space="preserve">Рис. 1.2.4. Рождаемость и смертность </w:t>
      </w:r>
      <w:r w:rsidR="0012753C">
        <w:rPr>
          <w:b/>
          <w:bCs/>
          <w:color w:val="000000"/>
          <w:sz w:val="22"/>
          <w:szCs w:val="22"/>
        </w:rPr>
        <w:t xml:space="preserve"> </w:t>
      </w:r>
      <w:r w:rsidR="0012753C">
        <w:rPr>
          <w:b/>
          <w:color w:val="000000"/>
          <w:sz w:val="22"/>
          <w:szCs w:val="22"/>
        </w:rPr>
        <w:t>МО Белоярский район</w:t>
      </w:r>
      <w:r w:rsidR="0012753C" w:rsidRPr="002257AA">
        <w:rPr>
          <w:b/>
          <w:bCs/>
          <w:color w:val="000000"/>
          <w:sz w:val="22"/>
          <w:szCs w:val="22"/>
        </w:rPr>
        <w:t xml:space="preserve"> </w:t>
      </w:r>
      <w:r>
        <w:rPr>
          <w:b/>
          <w:bCs/>
          <w:color w:val="000000"/>
          <w:sz w:val="22"/>
          <w:szCs w:val="22"/>
        </w:rPr>
        <w:t>в соответствии с прогнозом социально-экономического развития</w:t>
      </w:r>
      <w:r w:rsidR="0012753C">
        <w:rPr>
          <w:b/>
          <w:bCs/>
          <w:color w:val="000000"/>
          <w:sz w:val="22"/>
          <w:szCs w:val="22"/>
        </w:rPr>
        <w:t xml:space="preserve"> до 2019</w:t>
      </w:r>
      <w:r w:rsidR="00000B0B">
        <w:rPr>
          <w:b/>
          <w:bCs/>
          <w:color w:val="000000"/>
          <w:sz w:val="22"/>
          <w:szCs w:val="22"/>
        </w:rPr>
        <w:t xml:space="preserve"> года</w:t>
      </w:r>
    </w:p>
    <w:p w:rsidR="00647ECF" w:rsidRDefault="00647ECF"/>
    <w:p w:rsidR="001A33ED" w:rsidRDefault="00CB37B1" w:rsidP="001A33ED">
      <w:pPr>
        <w:ind w:firstLine="426"/>
        <w:jc w:val="both"/>
        <w:rPr>
          <w:lang w:eastAsia="en-US"/>
        </w:rPr>
      </w:pPr>
      <w:r>
        <w:t>Среднегодовая ч</w:t>
      </w:r>
      <w:r w:rsidRPr="00421A6D">
        <w:t>исленность населения</w:t>
      </w:r>
      <w:r>
        <w:t xml:space="preserve"> с.п. Полноват</w:t>
      </w:r>
      <w:r w:rsidRPr="00421A6D">
        <w:t xml:space="preserve"> </w:t>
      </w:r>
      <w:r>
        <w:t>в 2015 году</w:t>
      </w:r>
      <w:r w:rsidRPr="00421A6D">
        <w:t xml:space="preserve"> составила </w:t>
      </w:r>
      <w:r>
        <w:t>1427</w:t>
      </w:r>
      <w:r w:rsidRPr="00421A6D">
        <w:t xml:space="preserve"> человек. </w:t>
      </w:r>
      <w:r>
        <w:t xml:space="preserve">По состоянию на начало 2015 года в </w:t>
      </w:r>
      <w:r w:rsidRPr="008A675E">
        <w:t xml:space="preserve">с. </w:t>
      </w:r>
      <w:r>
        <w:t>Полноват проживало 1085 человек, в с</w:t>
      </w:r>
      <w:r w:rsidRPr="008A675E">
        <w:t xml:space="preserve">. </w:t>
      </w:r>
      <w:r>
        <w:t xml:space="preserve">Ванзеват – 230 человек, в с. Тугияны – 60 человек и в </w:t>
      </w:r>
      <w:r w:rsidRPr="008A675E">
        <w:t xml:space="preserve">д. </w:t>
      </w:r>
      <w:r>
        <w:t xml:space="preserve">Пашторы – 52 человек. </w:t>
      </w:r>
      <w:r w:rsidRPr="00905390">
        <w:t>Численность сельского населения соста</w:t>
      </w:r>
      <w:r w:rsidRPr="00905390">
        <w:t>в</w:t>
      </w:r>
      <w:r w:rsidRPr="00905390">
        <w:t xml:space="preserve">ляет </w:t>
      </w:r>
      <w:r>
        <w:t>4,8</w:t>
      </w:r>
      <w:r w:rsidRPr="00905390">
        <w:t xml:space="preserve">% от числа проживающих на территории Белоярского </w:t>
      </w:r>
      <w:r>
        <w:t xml:space="preserve">муниципального </w:t>
      </w:r>
      <w:r w:rsidRPr="00905390">
        <w:t>района.</w:t>
      </w:r>
      <w:r>
        <w:t xml:space="preserve"> </w:t>
      </w:r>
      <w:r w:rsidRPr="000C1C01">
        <w:t>Основная доля населения приходится на коренные малочисленные народы Севера</w:t>
      </w:r>
      <w:r>
        <w:t>.</w:t>
      </w:r>
      <w:r w:rsidRPr="008A187E">
        <w:t xml:space="preserve"> Доля населения сельск</w:t>
      </w:r>
      <w:r w:rsidRPr="008A187E">
        <w:t>о</w:t>
      </w:r>
      <w:r w:rsidRPr="008A187E">
        <w:t>го поселения младше трудоспособного возраста составляет 2</w:t>
      </w:r>
      <w:r w:rsidR="00017B4F">
        <w:t>1</w:t>
      </w:r>
      <w:r>
        <w:t>,3</w:t>
      </w:r>
      <w:r w:rsidRPr="008A187E">
        <w:t xml:space="preserve">%, трудоспособное население – </w:t>
      </w:r>
      <w:r w:rsidR="00017B4F">
        <w:t>60</w:t>
      </w:r>
      <w:r>
        <w:t>,8</w:t>
      </w:r>
      <w:r w:rsidRPr="008A187E">
        <w:t xml:space="preserve">%, старше трудоспособного – </w:t>
      </w:r>
      <w:r>
        <w:t>17,9</w:t>
      </w:r>
      <w:r w:rsidRPr="008A187E">
        <w:t>%.</w:t>
      </w:r>
      <w:r w:rsidR="001A33ED" w:rsidRPr="001A33ED">
        <w:rPr>
          <w:lang w:eastAsia="en-US"/>
        </w:rPr>
        <w:t xml:space="preserve"> </w:t>
      </w:r>
    </w:p>
    <w:p w:rsidR="001A33ED" w:rsidRDefault="001A33ED" w:rsidP="001A33ED">
      <w:pPr>
        <w:ind w:firstLine="426"/>
        <w:jc w:val="both"/>
        <w:rPr>
          <w:color w:val="000000"/>
          <w:lang w:eastAsia="en-US"/>
        </w:rPr>
      </w:pPr>
      <w:r w:rsidRPr="00421A6D">
        <w:rPr>
          <w:lang w:eastAsia="en-US"/>
        </w:rPr>
        <w:t xml:space="preserve">В последние годы отмечается </w:t>
      </w:r>
      <w:r>
        <w:rPr>
          <w:lang w:eastAsia="en-US"/>
        </w:rPr>
        <w:t>тенденция незначительного сокращения</w:t>
      </w:r>
      <w:r w:rsidRPr="00421A6D">
        <w:rPr>
          <w:lang w:eastAsia="en-US"/>
        </w:rPr>
        <w:t xml:space="preserve"> численности населения </w:t>
      </w:r>
      <w:r>
        <w:rPr>
          <w:lang w:eastAsia="en-US"/>
        </w:rPr>
        <w:t>сельского</w:t>
      </w:r>
      <w:r w:rsidRPr="00421A6D">
        <w:rPr>
          <w:lang w:eastAsia="en-US"/>
        </w:rPr>
        <w:t xml:space="preserve"> поселения (</w:t>
      </w:r>
      <w:r>
        <w:rPr>
          <w:lang w:eastAsia="en-US"/>
        </w:rPr>
        <w:t>т</w:t>
      </w:r>
      <w:r w:rsidRPr="00421A6D">
        <w:rPr>
          <w:lang w:eastAsia="en-US"/>
        </w:rPr>
        <w:t>аблица 1</w:t>
      </w:r>
      <w:r>
        <w:rPr>
          <w:lang w:eastAsia="en-US"/>
        </w:rPr>
        <w:t>.2.2</w:t>
      </w:r>
      <w:r w:rsidRPr="00421A6D">
        <w:rPr>
          <w:lang w:eastAsia="en-US"/>
        </w:rPr>
        <w:t xml:space="preserve">). </w:t>
      </w:r>
      <w:r>
        <w:rPr>
          <w:color w:val="000000"/>
          <w:lang w:eastAsia="en-US"/>
        </w:rPr>
        <w:t>Так</w:t>
      </w:r>
      <w:r w:rsidRPr="00421A6D">
        <w:rPr>
          <w:color w:val="000000"/>
          <w:lang w:eastAsia="en-US"/>
        </w:rPr>
        <w:t xml:space="preserve"> за период с 2012 года по 2015 год численность населения </w:t>
      </w:r>
      <w:r>
        <w:rPr>
          <w:color w:val="000000"/>
          <w:lang w:eastAsia="en-US"/>
        </w:rPr>
        <w:t>снизилась</w:t>
      </w:r>
      <w:r w:rsidRPr="00421A6D">
        <w:rPr>
          <w:color w:val="000000"/>
          <w:lang w:eastAsia="en-US"/>
        </w:rPr>
        <w:t xml:space="preserve"> на </w:t>
      </w:r>
      <w:r>
        <w:rPr>
          <w:color w:val="000000"/>
          <w:lang w:eastAsia="en-US"/>
        </w:rPr>
        <w:t>6</w:t>
      </w:r>
      <w:r w:rsidRPr="00421A6D">
        <w:rPr>
          <w:color w:val="000000"/>
          <w:lang w:eastAsia="en-US"/>
        </w:rPr>
        <w:t>,</w:t>
      </w:r>
      <w:r>
        <w:rPr>
          <w:color w:val="000000"/>
          <w:lang w:eastAsia="en-US"/>
        </w:rPr>
        <w:t>7</w:t>
      </w:r>
      <w:r w:rsidRPr="00421A6D">
        <w:rPr>
          <w:color w:val="000000"/>
          <w:lang w:eastAsia="en-US"/>
        </w:rPr>
        <w:t>%</w:t>
      </w:r>
      <w:r>
        <w:rPr>
          <w:color w:val="000000"/>
          <w:lang w:eastAsia="en-US"/>
        </w:rPr>
        <w:t xml:space="preserve"> (или, в абсолютном выражении, на 103 человека)</w:t>
      </w:r>
      <w:r w:rsidRPr="00421A6D">
        <w:rPr>
          <w:color w:val="000000"/>
          <w:lang w:eastAsia="en-US"/>
        </w:rPr>
        <w:t xml:space="preserve">. </w:t>
      </w:r>
      <w:r>
        <w:rPr>
          <w:color w:val="000000"/>
          <w:lang w:eastAsia="en-US"/>
        </w:rPr>
        <w:t>Снижение</w:t>
      </w:r>
      <w:r w:rsidRPr="00421A6D">
        <w:rPr>
          <w:color w:val="000000"/>
          <w:lang w:eastAsia="en-US"/>
        </w:rPr>
        <w:t xml:space="preserve"> числа жителей в </w:t>
      </w:r>
      <w:r>
        <w:rPr>
          <w:color w:val="000000"/>
          <w:lang w:eastAsia="en-US"/>
        </w:rPr>
        <w:t>сельском поселении</w:t>
      </w:r>
      <w:r w:rsidRPr="00421A6D">
        <w:rPr>
          <w:color w:val="000000"/>
          <w:lang w:eastAsia="en-US"/>
        </w:rPr>
        <w:t xml:space="preserve"> обусловлен</w:t>
      </w:r>
      <w:r>
        <w:rPr>
          <w:color w:val="000000"/>
          <w:lang w:eastAsia="en-US"/>
        </w:rPr>
        <w:t>о отрицательным значением миграционного сальдо</w:t>
      </w:r>
      <w:r w:rsidRPr="00421A6D">
        <w:rPr>
          <w:color w:val="000000"/>
          <w:lang w:eastAsia="en-US"/>
        </w:rPr>
        <w:t xml:space="preserve"> (преобладан</w:t>
      </w:r>
      <w:r w:rsidRPr="00421A6D">
        <w:rPr>
          <w:color w:val="000000"/>
          <w:lang w:eastAsia="en-US"/>
        </w:rPr>
        <w:t>и</w:t>
      </w:r>
      <w:r w:rsidRPr="00421A6D">
        <w:rPr>
          <w:color w:val="000000"/>
          <w:lang w:eastAsia="en-US"/>
        </w:rPr>
        <w:t xml:space="preserve">ем </w:t>
      </w:r>
      <w:r>
        <w:rPr>
          <w:color w:val="000000"/>
          <w:lang w:eastAsia="en-US"/>
        </w:rPr>
        <w:t>числа выбывших над числом прибывших</w:t>
      </w:r>
      <w:r w:rsidRPr="00421A6D">
        <w:rPr>
          <w:color w:val="000000"/>
          <w:lang w:eastAsia="en-US"/>
        </w:rPr>
        <w:t xml:space="preserve">). </w:t>
      </w:r>
    </w:p>
    <w:p w:rsidR="001A33ED" w:rsidRDefault="001A33ED" w:rsidP="001A33ED">
      <w:pPr>
        <w:ind w:firstLine="567"/>
        <w:jc w:val="right"/>
      </w:pPr>
      <w:r w:rsidRPr="009F2239">
        <w:t>Таблица 1.2</w:t>
      </w:r>
      <w:r>
        <w:t>.2</w:t>
      </w:r>
    </w:p>
    <w:p w:rsidR="001A33ED" w:rsidRPr="001A33ED" w:rsidRDefault="001A33ED" w:rsidP="001A33ED">
      <w:pPr>
        <w:jc w:val="center"/>
        <w:rPr>
          <w:b/>
        </w:rPr>
      </w:pPr>
      <w:r w:rsidRPr="001A33ED">
        <w:rPr>
          <w:b/>
        </w:rPr>
        <w:t>Динамика демографических показателей сельского поселения Полноват</w:t>
      </w:r>
    </w:p>
    <w:tbl>
      <w:tblPr>
        <w:tblW w:w="4830" w:type="pct"/>
        <w:tblLook w:val="04A0" w:firstRow="1" w:lastRow="0" w:firstColumn="1" w:lastColumn="0" w:noHBand="0" w:noVBand="1"/>
      </w:tblPr>
      <w:tblGrid>
        <w:gridCol w:w="4503"/>
        <w:gridCol w:w="1025"/>
        <w:gridCol w:w="1138"/>
        <w:gridCol w:w="1138"/>
        <w:gridCol w:w="1138"/>
        <w:gridCol w:w="1126"/>
      </w:tblGrid>
      <w:tr w:rsidR="001A33ED" w:rsidRPr="001A33ED" w:rsidTr="001A33ED">
        <w:trPr>
          <w:trHeight w:val="381"/>
        </w:trPr>
        <w:tc>
          <w:tcPr>
            <w:tcW w:w="223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rPr>
            </w:pPr>
            <w:r w:rsidRPr="001A33ED">
              <w:rPr>
                <w:b/>
                <w:bCs/>
                <w:color w:val="000000"/>
                <w:sz w:val="22"/>
                <w:szCs w:val="22"/>
                <w:lang w:eastAsia="en-US"/>
              </w:rPr>
              <w:t>Показатели</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rPr>
            </w:pPr>
            <w:r w:rsidRPr="001A33ED">
              <w:rPr>
                <w:b/>
                <w:bCs/>
                <w:color w:val="000000"/>
                <w:sz w:val="22"/>
                <w:szCs w:val="22"/>
                <w:lang w:eastAsia="en-US"/>
              </w:rPr>
              <w:t>Ед. изм</w:t>
            </w:r>
            <w:r>
              <w:rPr>
                <w:b/>
                <w:bCs/>
                <w:color w:val="000000"/>
                <w:sz w:val="22"/>
                <w:szCs w:val="22"/>
                <w:lang w:eastAsia="en-US"/>
              </w:rPr>
              <w:t>.</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7059D0" w:rsidRDefault="001A33ED" w:rsidP="00017B4F">
            <w:pPr>
              <w:jc w:val="center"/>
              <w:rPr>
                <w:b/>
                <w:sz w:val="20"/>
                <w:szCs w:val="20"/>
              </w:rPr>
            </w:pPr>
            <w:r w:rsidRPr="007059D0">
              <w:rPr>
                <w:b/>
                <w:sz w:val="20"/>
                <w:szCs w:val="20"/>
              </w:rPr>
              <w:t>2012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7059D0" w:rsidRDefault="001A33ED" w:rsidP="00017B4F">
            <w:pPr>
              <w:jc w:val="center"/>
              <w:rPr>
                <w:b/>
                <w:sz w:val="20"/>
                <w:szCs w:val="20"/>
              </w:rPr>
            </w:pPr>
            <w:r w:rsidRPr="007059D0">
              <w:rPr>
                <w:b/>
                <w:sz w:val="20"/>
                <w:szCs w:val="20"/>
              </w:rPr>
              <w:t>2013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7059D0" w:rsidRDefault="001A33ED" w:rsidP="00017B4F">
            <w:pPr>
              <w:jc w:val="center"/>
              <w:rPr>
                <w:b/>
                <w:sz w:val="20"/>
                <w:szCs w:val="20"/>
              </w:rPr>
            </w:pPr>
            <w:r w:rsidRPr="007059D0">
              <w:rPr>
                <w:b/>
                <w:sz w:val="20"/>
                <w:szCs w:val="20"/>
              </w:rPr>
              <w:t>2014 г.</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rsidR="001A33ED" w:rsidRPr="007059D0" w:rsidRDefault="001A33ED" w:rsidP="00017B4F">
            <w:pPr>
              <w:jc w:val="center"/>
              <w:rPr>
                <w:b/>
                <w:sz w:val="20"/>
                <w:szCs w:val="20"/>
              </w:rPr>
            </w:pPr>
            <w:r w:rsidRPr="007059D0">
              <w:rPr>
                <w:b/>
                <w:sz w:val="20"/>
                <w:szCs w:val="20"/>
              </w:rPr>
              <w:t>2015 г.</w:t>
            </w:r>
          </w:p>
        </w:tc>
      </w:tr>
      <w:tr w:rsidR="001A33ED" w:rsidRPr="001A33ED" w:rsidTr="001A33ED">
        <w:trPr>
          <w:trHeight w:val="227"/>
        </w:trPr>
        <w:tc>
          <w:tcPr>
            <w:tcW w:w="223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1</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2</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3</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4</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5</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b/>
                <w:bCs/>
                <w:color w:val="000000"/>
                <w:sz w:val="22"/>
                <w:szCs w:val="22"/>
                <w:lang w:eastAsia="en-US"/>
              </w:rPr>
            </w:pPr>
            <w:r>
              <w:rPr>
                <w:b/>
                <w:bCs/>
                <w:color w:val="000000"/>
                <w:sz w:val="22"/>
                <w:szCs w:val="22"/>
                <w:lang w:eastAsia="en-US"/>
              </w:rPr>
              <w:t>6</w:t>
            </w:r>
          </w:p>
        </w:tc>
      </w:tr>
      <w:tr w:rsidR="001A33ED" w:rsidRPr="001A33ED" w:rsidTr="001A33ED">
        <w:trPr>
          <w:trHeight w:val="262"/>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Среднегодовая численность населения</w:t>
            </w:r>
          </w:p>
        </w:tc>
        <w:tc>
          <w:tcPr>
            <w:tcW w:w="509" w:type="pct"/>
            <w:tcBorders>
              <w:top w:val="nil"/>
              <w:left w:val="nil"/>
              <w:bottom w:val="single" w:sz="8" w:space="0" w:color="000000"/>
              <w:right w:val="single" w:sz="8" w:space="0" w:color="000000"/>
            </w:tcBorders>
            <w:shd w:val="clear" w:color="auto" w:fill="auto"/>
            <w:vAlign w:val="center"/>
            <w:hideMark/>
          </w:tcPr>
          <w:p w:rsidR="001A33ED" w:rsidRPr="001A33ED" w:rsidRDefault="001A33ED" w:rsidP="00017B4F">
            <w:pPr>
              <w:jc w:val="center"/>
              <w:rPr>
                <w:color w:val="000000"/>
                <w:sz w:val="22"/>
                <w:szCs w:val="22"/>
              </w:rPr>
            </w:pPr>
            <w:r>
              <w:rPr>
                <w:color w:val="000000"/>
                <w:sz w:val="22"/>
                <w:szCs w:val="22"/>
                <w:lang w:eastAsia="en-US"/>
              </w:rPr>
              <w:t>ч</w:t>
            </w:r>
            <w:r w:rsidRPr="001A33ED">
              <w:rPr>
                <w:color w:val="000000"/>
                <w:sz w:val="22"/>
                <w:szCs w:val="22"/>
                <w:lang w:eastAsia="en-US"/>
              </w:rPr>
              <w:t>ел</w:t>
            </w:r>
            <w:r>
              <w:rPr>
                <w:color w:val="000000"/>
                <w:sz w:val="22"/>
                <w:szCs w:val="22"/>
                <w:lang w:eastAsia="en-US"/>
              </w:rPr>
              <w:t>.</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1530</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1466</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1440</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1427</w:t>
            </w:r>
          </w:p>
        </w:tc>
      </w:tr>
      <w:tr w:rsidR="001A33ED" w:rsidRPr="001A33ED" w:rsidTr="001A33ED">
        <w:trPr>
          <w:trHeight w:val="277"/>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Число родившихся (без мертворожденных)</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24</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18</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20</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26</w:t>
            </w:r>
          </w:p>
        </w:tc>
      </w:tr>
      <w:tr w:rsidR="001A33ED" w:rsidRPr="001A33ED" w:rsidTr="001A33ED">
        <w:trPr>
          <w:trHeight w:val="245"/>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Число умерших</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26</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16</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17</w:t>
            </w:r>
          </w:p>
        </w:tc>
      </w:tr>
      <w:tr w:rsidR="001A33ED" w:rsidRPr="001A33ED" w:rsidTr="001A33ED">
        <w:trPr>
          <w:trHeight w:val="330"/>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Естественный прирост (+, -)</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+10</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-8</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+4</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+9</w:t>
            </w:r>
          </w:p>
        </w:tc>
      </w:tr>
      <w:tr w:rsidR="001A33ED" w:rsidRPr="001A33ED" w:rsidTr="001A33ED">
        <w:trPr>
          <w:trHeight w:val="330"/>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Число прибывших</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55</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44</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51</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43</w:t>
            </w:r>
          </w:p>
        </w:tc>
      </w:tr>
      <w:tr w:rsidR="001A33ED" w:rsidRPr="001A33ED" w:rsidTr="001A33ED">
        <w:trPr>
          <w:trHeight w:val="260"/>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Число выбывших</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143</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77</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65</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67</w:t>
            </w:r>
          </w:p>
        </w:tc>
      </w:tr>
      <w:tr w:rsidR="001A33ED" w:rsidRPr="001A33ED" w:rsidTr="001A33ED">
        <w:trPr>
          <w:trHeight w:val="330"/>
        </w:trPr>
        <w:tc>
          <w:tcPr>
            <w:tcW w:w="2237" w:type="pct"/>
            <w:tcBorders>
              <w:top w:val="nil"/>
              <w:left w:val="single" w:sz="8" w:space="0" w:color="000000"/>
              <w:bottom w:val="single" w:sz="8" w:space="0" w:color="000000"/>
              <w:right w:val="single" w:sz="8" w:space="0" w:color="000000"/>
            </w:tcBorders>
            <w:shd w:val="clear" w:color="auto" w:fill="auto"/>
            <w:vAlign w:val="center"/>
            <w:hideMark/>
          </w:tcPr>
          <w:p w:rsidR="001A33ED" w:rsidRPr="001A33ED" w:rsidRDefault="001A33ED" w:rsidP="00017B4F">
            <w:pPr>
              <w:rPr>
                <w:color w:val="000000"/>
                <w:sz w:val="22"/>
                <w:szCs w:val="22"/>
              </w:rPr>
            </w:pPr>
            <w:r w:rsidRPr="001A33ED">
              <w:rPr>
                <w:color w:val="000000"/>
                <w:sz w:val="22"/>
                <w:szCs w:val="22"/>
                <w:lang w:eastAsia="en-US"/>
              </w:rPr>
              <w:t>Миграционное сальдо (+, -)</w:t>
            </w:r>
          </w:p>
        </w:tc>
        <w:tc>
          <w:tcPr>
            <w:tcW w:w="509" w:type="pct"/>
            <w:tcBorders>
              <w:top w:val="nil"/>
              <w:left w:val="nil"/>
              <w:bottom w:val="single" w:sz="8" w:space="0" w:color="000000"/>
              <w:right w:val="single" w:sz="8" w:space="0" w:color="000000"/>
            </w:tcBorders>
            <w:shd w:val="clear" w:color="auto" w:fill="auto"/>
            <w:vAlign w:val="center"/>
            <w:hideMark/>
          </w:tcPr>
          <w:p w:rsidR="001A33ED" w:rsidRDefault="001A33ED" w:rsidP="001A33ED">
            <w:pPr>
              <w:jc w:val="center"/>
            </w:pPr>
            <w:r w:rsidRPr="003C1241">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-88</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-33</w:t>
            </w:r>
          </w:p>
        </w:tc>
        <w:tc>
          <w:tcPr>
            <w:tcW w:w="565"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-14</w:t>
            </w:r>
          </w:p>
        </w:tc>
        <w:tc>
          <w:tcPr>
            <w:tcW w:w="561" w:type="pct"/>
            <w:tcBorders>
              <w:top w:val="nil"/>
              <w:left w:val="nil"/>
              <w:bottom w:val="single" w:sz="8" w:space="0" w:color="000000"/>
              <w:right w:val="single" w:sz="8" w:space="0" w:color="000000"/>
            </w:tcBorders>
            <w:shd w:val="clear" w:color="auto" w:fill="auto"/>
            <w:vAlign w:val="center"/>
          </w:tcPr>
          <w:p w:rsidR="001A33ED" w:rsidRPr="001A33ED" w:rsidRDefault="001A33ED" w:rsidP="00017B4F">
            <w:pPr>
              <w:jc w:val="center"/>
              <w:rPr>
                <w:color w:val="000000"/>
                <w:sz w:val="22"/>
                <w:szCs w:val="22"/>
              </w:rPr>
            </w:pPr>
            <w:r w:rsidRPr="001A33ED">
              <w:rPr>
                <w:color w:val="000000"/>
                <w:sz w:val="22"/>
                <w:szCs w:val="22"/>
              </w:rPr>
              <w:t>-24</w:t>
            </w:r>
          </w:p>
        </w:tc>
      </w:tr>
    </w:tbl>
    <w:p w:rsidR="00CB37B1" w:rsidRDefault="00CB37B1">
      <w:pPr>
        <w:sectPr w:rsidR="00CB37B1" w:rsidSect="004A6234">
          <w:headerReference w:type="default" r:id="rId34"/>
          <w:footerReference w:type="default" r:id="rId35"/>
          <w:pgSz w:w="11907" w:h="16840" w:code="9"/>
          <w:pgMar w:top="851" w:right="567" w:bottom="851" w:left="1134" w:header="340" w:footer="454" w:gutter="0"/>
          <w:pgNumType w:start="1"/>
          <w:cols w:space="720"/>
          <w:titlePg/>
        </w:sectPr>
      </w:pPr>
    </w:p>
    <w:p w:rsidR="008C6D9D" w:rsidRDefault="008C6D9D" w:rsidP="00A10245">
      <w:pPr>
        <w:ind w:firstLine="567"/>
        <w:jc w:val="right"/>
      </w:pPr>
      <w:r w:rsidRPr="009F2239">
        <w:lastRenderedPageBreak/>
        <w:t>Таблица 1.2</w:t>
      </w:r>
      <w:r w:rsidR="001A33ED">
        <w:t>.3</w:t>
      </w:r>
    </w:p>
    <w:p w:rsidR="006D1D8C" w:rsidRPr="006D1D8C" w:rsidRDefault="006D1D8C" w:rsidP="00A10245">
      <w:pPr>
        <w:jc w:val="center"/>
        <w:rPr>
          <w:b/>
        </w:rPr>
      </w:pPr>
      <w:r w:rsidRPr="006D1D8C">
        <w:rPr>
          <w:b/>
        </w:rPr>
        <w:t xml:space="preserve">Демографический прогноз муниципального образования </w:t>
      </w:r>
      <w:r w:rsidR="0012753C">
        <w:rPr>
          <w:b/>
        </w:rPr>
        <w:t>Белоярский</w:t>
      </w:r>
      <w:r w:rsidRPr="006D1D8C">
        <w:rPr>
          <w:b/>
        </w:rPr>
        <w:t xml:space="preserve"> район</w:t>
      </w:r>
      <w:r w:rsidR="008035A1">
        <w:rPr>
          <w:b/>
        </w:rPr>
        <w:t xml:space="preserve"> и с</w:t>
      </w:r>
      <w:r w:rsidR="000C5A04">
        <w:rPr>
          <w:b/>
        </w:rPr>
        <w:t>.п.</w:t>
      </w:r>
      <w:r w:rsidR="00154FB4">
        <w:rPr>
          <w:b/>
        </w:rPr>
        <w:t xml:space="preserve"> </w:t>
      </w:r>
      <w:r w:rsidR="008035A1">
        <w:rPr>
          <w:b/>
        </w:rPr>
        <w:t>Полноват</w:t>
      </w:r>
      <w:r>
        <w:rPr>
          <w:b/>
        </w:rPr>
        <w:t xml:space="preserve"> </w:t>
      </w:r>
      <w:r w:rsidR="0012753C">
        <w:rPr>
          <w:b/>
        </w:rPr>
        <w:t>до 2019</w:t>
      </w:r>
      <w:r w:rsidRPr="006D1D8C">
        <w:rPr>
          <w:b/>
        </w:rPr>
        <w:t xml:space="preserve"> года</w:t>
      </w:r>
    </w:p>
    <w:tbl>
      <w:tblPr>
        <w:tblW w:w="15561" w:type="dxa"/>
        <w:jc w:val="center"/>
        <w:tblInd w:w="-2621" w:type="dxa"/>
        <w:tblLook w:val="04A0" w:firstRow="1" w:lastRow="0" w:firstColumn="1" w:lastColumn="0" w:noHBand="0" w:noVBand="1"/>
      </w:tblPr>
      <w:tblGrid>
        <w:gridCol w:w="4754"/>
        <w:gridCol w:w="2479"/>
        <w:gridCol w:w="921"/>
        <w:gridCol w:w="907"/>
        <w:gridCol w:w="987"/>
        <w:gridCol w:w="876"/>
        <w:gridCol w:w="881"/>
        <w:gridCol w:w="1026"/>
        <w:gridCol w:w="970"/>
        <w:gridCol w:w="924"/>
        <w:gridCol w:w="836"/>
      </w:tblGrid>
      <w:tr w:rsidR="00BA7ADC" w:rsidRPr="000C5A04" w:rsidTr="00CB37B1">
        <w:trPr>
          <w:trHeight w:val="300"/>
          <w:tblHeader/>
          <w:jc w:val="center"/>
        </w:trPr>
        <w:tc>
          <w:tcPr>
            <w:tcW w:w="47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7059D0" w:rsidRDefault="00BA7ADC" w:rsidP="000655CB">
            <w:pPr>
              <w:jc w:val="center"/>
              <w:rPr>
                <w:b/>
                <w:sz w:val="20"/>
                <w:szCs w:val="20"/>
              </w:rPr>
            </w:pPr>
            <w:r w:rsidRPr="007059D0">
              <w:rPr>
                <w:b/>
                <w:sz w:val="20"/>
                <w:szCs w:val="20"/>
              </w:rPr>
              <w:t>Показатель</w:t>
            </w:r>
          </w:p>
        </w:tc>
        <w:tc>
          <w:tcPr>
            <w:tcW w:w="24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7059D0" w:rsidRDefault="00BA7ADC" w:rsidP="000655CB">
            <w:pPr>
              <w:jc w:val="center"/>
              <w:rPr>
                <w:b/>
                <w:sz w:val="20"/>
                <w:szCs w:val="20"/>
              </w:rPr>
            </w:pPr>
            <w:r w:rsidRPr="007059D0">
              <w:rPr>
                <w:b/>
                <w:sz w:val="20"/>
                <w:szCs w:val="20"/>
              </w:rPr>
              <w:t>Ед. изм.</w:t>
            </w:r>
          </w:p>
        </w:tc>
        <w:tc>
          <w:tcPr>
            <w:tcW w:w="5598" w:type="dxa"/>
            <w:gridSpan w:val="6"/>
            <w:tcBorders>
              <w:top w:val="single" w:sz="4" w:space="0" w:color="auto"/>
              <w:left w:val="nil"/>
              <w:bottom w:val="single" w:sz="4" w:space="0" w:color="auto"/>
              <w:right w:val="single" w:sz="4" w:space="0" w:color="auto"/>
            </w:tcBorders>
            <w:shd w:val="clear" w:color="auto" w:fill="auto"/>
            <w:noWrap/>
            <w:vAlign w:val="bottom"/>
            <w:hideMark/>
          </w:tcPr>
          <w:p w:rsidR="00BA7ADC" w:rsidRPr="007059D0" w:rsidRDefault="00BA7ADC" w:rsidP="000655CB">
            <w:pPr>
              <w:jc w:val="center"/>
              <w:rPr>
                <w:b/>
                <w:sz w:val="20"/>
                <w:szCs w:val="20"/>
              </w:rPr>
            </w:pPr>
            <w:r w:rsidRPr="007059D0">
              <w:rPr>
                <w:b/>
                <w:sz w:val="20"/>
                <w:szCs w:val="20"/>
              </w:rPr>
              <w:t>Отчетные данные на конец года</w:t>
            </w:r>
          </w:p>
        </w:tc>
        <w:tc>
          <w:tcPr>
            <w:tcW w:w="2730" w:type="dxa"/>
            <w:gridSpan w:val="3"/>
            <w:tcBorders>
              <w:top w:val="single" w:sz="4" w:space="0" w:color="auto"/>
              <w:left w:val="nil"/>
              <w:bottom w:val="single" w:sz="4" w:space="0" w:color="auto"/>
              <w:right w:val="single" w:sz="4" w:space="0" w:color="auto"/>
            </w:tcBorders>
            <w:shd w:val="clear" w:color="auto" w:fill="auto"/>
            <w:vAlign w:val="bottom"/>
          </w:tcPr>
          <w:p w:rsidR="00BA7ADC" w:rsidRPr="007059D0" w:rsidRDefault="00BA7ADC" w:rsidP="000655CB">
            <w:pPr>
              <w:jc w:val="center"/>
              <w:rPr>
                <w:b/>
                <w:sz w:val="20"/>
                <w:szCs w:val="20"/>
              </w:rPr>
            </w:pPr>
            <w:r w:rsidRPr="007059D0">
              <w:rPr>
                <w:b/>
                <w:sz w:val="20"/>
                <w:szCs w:val="20"/>
              </w:rPr>
              <w:t>Прогно</w:t>
            </w:r>
            <w:r>
              <w:rPr>
                <w:b/>
                <w:sz w:val="20"/>
                <w:szCs w:val="20"/>
              </w:rPr>
              <w:t>з</w:t>
            </w:r>
          </w:p>
        </w:tc>
      </w:tr>
      <w:tr w:rsidR="00A10245" w:rsidRPr="000C5A04" w:rsidTr="00BA7ADC">
        <w:trPr>
          <w:trHeight w:val="300"/>
          <w:tblHeader/>
          <w:jc w:val="center"/>
        </w:trPr>
        <w:tc>
          <w:tcPr>
            <w:tcW w:w="4754" w:type="dxa"/>
            <w:vMerge/>
            <w:tcBorders>
              <w:top w:val="single" w:sz="4" w:space="0" w:color="auto"/>
              <w:left w:val="single" w:sz="4" w:space="0" w:color="auto"/>
              <w:bottom w:val="single" w:sz="4" w:space="0" w:color="000000"/>
              <w:right w:val="single" w:sz="4" w:space="0" w:color="auto"/>
            </w:tcBorders>
            <w:vAlign w:val="center"/>
            <w:hideMark/>
          </w:tcPr>
          <w:p w:rsidR="00A10245" w:rsidRPr="007059D0" w:rsidRDefault="00A10245" w:rsidP="000655CB">
            <w:pPr>
              <w:rPr>
                <w:b/>
                <w:sz w:val="20"/>
                <w:szCs w:val="20"/>
              </w:rPr>
            </w:pPr>
          </w:p>
        </w:tc>
        <w:tc>
          <w:tcPr>
            <w:tcW w:w="2479" w:type="dxa"/>
            <w:vMerge/>
            <w:tcBorders>
              <w:top w:val="single" w:sz="4" w:space="0" w:color="auto"/>
              <w:left w:val="single" w:sz="4" w:space="0" w:color="auto"/>
              <w:bottom w:val="single" w:sz="4" w:space="0" w:color="000000"/>
              <w:right w:val="single" w:sz="4" w:space="0" w:color="auto"/>
            </w:tcBorders>
            <w:vAlign w:val="center"/>
            <w:hideMark/>
          </w:tcPr>
          <w:p w:rsidR="00A10245" w:rsidRPr="007059D0" w:rsidRDefault="00A10245" w:rsidP="000655CB">
            <w:pPr>
              <w:rPr>
                <w:b/>
                <w:sz w:val="20"/>
                <w:szCs w:val="20"/>
              </w:rPr>
            </w:pP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2011</w:t>
            </w:r>
            <w:r w:rsidR="007059D0" w:rsidRPr="007059D0">
              <w:rPr>
                <w:b/>
                <w:sz w:val="20"/>
                <w:szCs w:val="20"/>
              </w:rPr>
              <w:t xml:space="preserve"> </w:t>
            </w:r>
            <w:r w:rsidRPr="007059D0">
              <w:rPr>
                <w:b/>
                <w:sz w:val="20"/>
                <w:szCs w:val="20"/>
              </w:rPr>
              <w:t>г.</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2012</w:t>
            </w:r>
            <w:r w:rsidR="007059D0" w:rsidRPr="007059D0">
              <w:rPr>
                <w:b/>
                <w:sz w:val="20"/>
                <w:szCs w:val="20"/>
              </w:rPr>
              <w:t xml:space="preserve"> </w:t>
            </w:r>
            <w:r w:rsidRPr="007059D0">
              <w:rPr>
                <w:b/>
                <w:sz w:val="20"/>
                <w:szCs w:val="20"/>
              </w:rPr>
              <w:t>г.</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2013</w:t>
            </w:r>
            <w:r w:rsidR="007059D0" w:rsidRPr="007059D0">
              <w:rPr>
                <w:b/>
                <w:sz w:val="20"/>
                <w:szCs w:val="20"/>
              </w:rPr>
              <w:t xml:space="preserve"> </w:t>
            </w:r>
            <w:r w:rsidRPr="007059D0">
              <w:rPr>
                <w:b/>
                <w:sz w:val="20"/>
                <w:szCs w:val="20"/>
              </w:rPr>
              <w:t>г.</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2014</w:t>
            </w:r>
            <w:r w:rsidR="007059D0" w:rsidRPr="007059D0">
              <w:rPr>
                <w:b/>
                <w:sz w:val="20"/>
                <w:szCs w:val="20"/>
              </w:rPr>
              <w:t xml:space="preserve"> </w:t>
            </w:r>
            <w:r w:rsidRPr="007059D0">
              <w:rPr>
                <w:b/>
                <w:sz w:val="20"/>
                <w:szCs w:val="20"/>
              </w:rPr>
              <w:t>г.</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2015</w:t>
            </w:r>
            <w:r w:rsidR="007059D0" w:rsidRPr="007059D0">
              <w:rPr>
                <w:b/>
                <w:sz w:val="20"/>
                <w:szCs w:val="20"/>
              </w:rPr>
              <w:t xml:space="preserve"> </w:t>
            </w:r>
            <w:r w:rsidRPr="007059D0">
              <w:rPr>
                <w:b/>
                <w:sz w:val="20"/>
                <w:szCs w:val="20"/>
              </w:rPr>
              <w:t>г.</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2016</w:t>
            </w:r>
            <w:r w:rsidR="007059D0">
              <w:rPr>
                <w:b/>
                <w:sz w:val="20"/>
                <w:szCs w:val="20"/>
              </w:rPr>
              <w:t xml:space="preserve"> </w:t>
            </w:r>
            <w:r w:rsidRPr="007059D0">
              <w:rPr>
                <w:b/>
                <w:sz w:val="20"/>
                <w:szCs w:val="20"/>
              </w:rPr>
              <w:t>г.</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2017</w:t>
            </w:r>
            <w:r w:rsidR="007059D0">
              <w:rPr>
                <w:b/>
                <w:sz w:val="20"/>
                <w:szCs w:val="20"/>
              </w:rPr>
              <w:t xml:space="preserve"> </w:t>
            </w:r>
            <w:r w:rsidRPr="007059D0">
              <w:rPr>
                <w:b/>
                <w:sz w:val="20"/>
                <w:szCs w:val="20"/>
              </w:rPr>
              <w:t>г.</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b/>
                <w:sz w:val="20"/>
                <w:szCs w:val="20"/>
              </w:rPr>
            </w:pPr>
            <w:r w:rsidRPr="007059D0">
              <w:rPr>
                <w:b/>
                <w:sz w:val="20"/>
                <w:szCs w:val="20"/>
              </w:rPr>
              <w:t>2018</w:t>
            </w:r>
            <w:r w:rsidR="007059D0">
              <w:rPr>
                <w:b/>
                <w:sz w:val="20"/>
                <w:szCs w:val="20"/>
              </w:rPr>
              <w:t xml:space="preserve"> </w:t>
            </w:r>
            <w:r w:rsidRPr="007059D0">
              <w:rPr>
                <w:b/>
                <w:sz w:val="20"/>
                <w:szCs w:val="20"/>
              </w:rPr>
              <w:t>г.</w:t>
            </w:r>
          </w:p>
        </w:tc>
        <w:tc>
          <w:tcPr>
            <w:tcW w:w="836" w:type="dxa"/>
            <w:tcBorders>
              <w:top w:val="nil"/>
              <w:left w:val="nil"/>
              <w:bottom w:val="single" w:sz="4" w:space="0" w:color="auto"/>
              <w:right w:val="single" w:sz="4" w:space="0" w:color="auto"/>
            </w:tcBorders>
            <w:vAlign w:val="center"/>
          </w:tcPr>
          <w:p w:rsidR="00A10245" w:rsidRPr="007059D0" w:rsidRDefault="00A10245" w:rsidP="000655CB">
            <w:pPr>
              <w:jc w:val="center"/>
              <w:rPr>
                <w:b/>
                <w:sz w:val="20"/>
                <w:szCs w:val="20"/>
              </w:rPr>
            </w:pPr>
            <w:r w:rsidRPr="007059D0">
              <w:rPr>
                <w:b/>
                <w:sz w:val="20"/>
                <w:szCs w:val="20"/>
              </w:rPr>
              <w:t>2019</w:t>
            </w:r>
            <w:r w:rsidR="007059D0">
              <w:rPr>
                <w:b/>
                <w:sz w:val="20"/>
                <w:szCs w:val="20"/>
              </w:rPr>
              <w:t xml:space="preserve"> </w:t>
            </w:r>
            <w:r w:rsidRPr="007059D0">
              <w:rPr>
                <w:b/>
                <w:sz w:val="20"/>
                <w:szCs w:val="20"/>
              </w:rPr>
              <w:t>г.</w:t>
            </w:r>
          </w:p>
        </w:tc>
      </w:tr>
      <w:tr w:rsidR="00A10245" w:rsidRPr="000C5A04" w:rsidTr="009A76B9">
        <w:trPr>
          <w:trHeight w:val="227"/>
          <w:tblHeader/>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7059D0" w:rsidRDefault="00A10245" w:rsidP="000655CB">
            <w:pPr>
              <w:jc w:val="center"/>
              <w:rPr>
                <w:sz w:val="20"/>
                <w:szCs w:val="20"/>
              </w:rPr>
            </w:pPr>
            <w:r w:rsidRPr="007059D0">
              <w:rPr>
                <w:sz w:val="20"/>
                <w:szCs w:val="20"/>
              </w:rPr>
              <w:t>1</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2</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3</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7059D0" w:rsidRDefault="00A10245" w:rsidP="000655CB">
            <w:pPr>
              <w:jc w:val="center"/>
              <w:rPr>
                <w:sz w:val="20"/>
                <w:szCs w:val="20"/>
              </w:rPr>
            </w:pPr>
            <w:r w:rsidRPr="007059D0">
              <w:rPr>
                <w:sz w:val="20"/>
                <w:szCs w:val="20"/>
              </w:rPr>
              <w:t>10</w:t>
            </w:r>
          </w:p>
        </w:tc>
        <w:tc>
          <w:tcPr>
            <w:tcW w:w="836" w:type="dxa"/>
            <w:tcBorders>
              <w:top w:val="nil"/>
              <w:left w:val="nil"/>
              <w:bottom w:val="single" w:sz="4" w:space="0" w:color="auto"/>
              <w:right w:val="single" w:sz="4" w:space="0" w:color="auto"/>
            </w:tcBorders>
            <w:vAlign w:val="center"/>
          </w:tcPr>
          <w:p w:rsidR="00A10245" w:rsidRPr="007059D0" w:rsidRDefault="00A10245" w:rsidP="000655CB">
            <w:pPr>
              <w:jc w:val="center"/>
              <w:rPr>
                <w:sz w:val="20"/>
                <w:szCs w:val="20"/>
              </w:rPr>
            </w:pPr>
            <w:r w:rsidRPr="007059D0">
              <w:rPr>
                <w:sz w:val="20"/>
                <w:szCs w:val="20"/>
              </w:rPr>
              <w:t>11</w:t>
            </w:r>
          </w:p>
        </w:tc>
      </w:tr>
      <w:tr w:rsidR="00A10245" w:rsidRPr="000C5A04" w:rsidTr="007059D0">
        <w:trPr>
          <w:trHeight w:val="320"/>
          <w:tblHeader/>
          <w:jc w:val="center"/>
        </w:trPr>
        <w:tc>
          <w:tcPr>
            <w:tcW w:w="15561" w:type="dxa"/>
            <w:gridSpan w:val="11"/>
            <w:tcBorders>
              <w:top w:val="nil"/>
              <w:left w:val="single" w:sz="4" w:space="0" w:color="auto"/>
              <w:bottom w:val="single" w:sz="4" w:space="0" w:color="auto"/>
              <w:right w:val="single" w:sz="4" w:space="0" w:color="auto"/>
            </w:tcBorders>
            <w:shd w:val="clear" w:color="auto" w:fill="auto"/>
            <w:vAlign w:val="center"/>
            <w:hideMark/>
          </w:tcPr>
          <w:p w:rsidR="00A10245" w:rsidRPr="00D876FC" w:rsidRDefault="00A10245" w:rsidP="000655CB">
            <w:pPr>
              <w:jc w:val="center"/>
              <w:rPr>
                <w:sz w:val="20"/>
                <w:szCs w:val="20"/>
              </w:rPr>
            </w:pPr>
            <w:r w:rsidRPr="00D876FC">
              <w:rPr>
                <w:sz w:val="20"/>
                <w:szCs w:val="20"/>
              </w:rPr>
              <w:t>МО Белоярский район</w:t>
            </w:r>
          </w:p>
        </w:tc>
      </w:tr>
      <w:tr w:rsidR="00A10245" w:rsidRPr="000C5A04" w:rsidTr="00BA7ADC">
        <w:trPr>
          <w:trHeight w:val="412"/>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Численность населения (на конец года)</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0C5A04" w:rsidRDefault="00A10245" w:rsidP="000655CB">
            <w:pPr>
              <w:jc w:val="center"/>
              <w:rPr>
                <w:sz w:val="22"/>
                <w:szCs w:val="22"/>
              </w:rPr>
            </w:pPr>
            <w:r w:rsidRPr="000C5A04">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30098</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29989</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29898</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29780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29658</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3E4456" w:rsidP="000655CB">
            <w:pPr>
              <w:jc w:val="center"/>
              <w:rPr>
                <w:sz w:val="20"/>
                <w:szCs w:val="20"/>
              </w:rPr>
            </w:pPr>
            <w:r>
              <w:rPr>
                <w:sz w:val="20"/>
                <w:szCs w:val="20"/>
              </w:rPr>
              <w:t>29513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29620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29643</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29669</w:t>
            </w:r>
          </w:p>
        </w:tc>
      </w:tr>
      <w:tr w:rsidR="00A10245" w:rsidRPr="000C5A04" w:rsidTr="00BA7ADC">
        <w:trPr>
          <w:trHeight w:val="429"/>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 xml:space="preserve">Темп изменения численности населения </w:t>
            </w:r>
          </w:p>
        </w:tc>
        <w:tc>
          <w:tcPr>
            <w:tcW w:w="2479" w:type="dxa"/>
            <w:tcBorders>
              <w:top w:val="nil"/>
              <w:left w:val="nil"/>
              <w:bottom w:val="single" w:sz="4" w:space="0" w:color="auto"/>
              <w:right w:val="single" w:sz="4" w:space="0" w:color="auto"/>
            </w:tcBorders>
            <w:shd w:val="clear" w:color="auto" w:fill="auto"/>
            <w:vAlign w:val="center"/>
            <w:hideMark/>
          </w:tcPr>
          <w:p w:rsidR="00A10245" w:rsidRPr="000C5A04" w:rsidRDefault="00A10245" w:rsidP="000655CB">
            <w:pPr>
              <w:jc w:val="center"/>
              <w:rPr>
                <w:sz w:val="22"/>
                <w:szCs w:val="22"/>
              </w:rPr>
            </w:pPr>
            <w:r>
              <w:rPr>
                <w:sz w:val="22"/>
                <w:szCs w:val="22"/>
              </w:rPr>
              <w:t>% к преды</w:t>
            </w:r>
            <w:r w:rsidRPr="000C5A04">
              <w:rPr>
                <w:sz w:val="22"/>
                <w:szCs w:val="22"/>
              </w:rPr>
              <w:t>дущему году</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100,16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99,64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99,70</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99,61</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99,59</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3E4456" w:rsidP="000655CB">
            <w:pPr>
              <w:jc w:val="center"/>
              <w:rPr>
                <w:sz w:val="20"/>
                <w:szCs w:val="20"/>
              </w:rPr>
            </w:pPr>
            <w:r>
              <w:rPr>
                <w:sz w:val="20"/>
                <w:szCs w:val="20"/>
              </w:rPr>
              <w:t>99,51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99,99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100,08</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100,09</w:t>
            </w:r>
          </w:p>
        </w:tc>
      </w:tr>
      <w:tr w:rsidR="00A10245" w:rsidRPr="000C5A04"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0C5A04" w:rsidRDefault="00A10245" w:rsidP="000655CB">
            <w:pPr>
              <w:outlineLvl w:val="0"/>
              <w:rPr>
                <w:sz w:val="22"/>
                <w:szCs w:val="22"/>
              </w:rPr>
            </w:pPr>
            <w:r w:rsidRPr="000C5A04">
              <w:rPr>
                <w:sz w:val="22"/>
                <w:szCs w:val="22"/>
              </w:rPr>
              <w:t>Число родивших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0C5A04" w:rsidRDefault="00A10245" w:rsidP="000655CB">
            <w:pPr>
              <w:jc w:val="center"/>
              <w:outlineLvl w:val="0"/>
              <w:rPr>
                <w:sz w:val="22"/>
                <w:szCs w:val="22"/>
              </w:rPr>
            </w:pPr>
            <w:r w:rsidRPr="000C5A04">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415</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453</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422</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433</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416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3E4456" w:rsidP="000655CB">
            <w:pPr>
              <w:jc w:val="center"/>
              <w:outlineLvl w:val="0"/>
              <w:rPr>
                <w:sz w:val="20"/>
                <w:szCs w:val="20"/>
              </w:rPr>
            </w:pPr>
            <w:r>
              <w:rPr>
                <w:sz w:val="20"/>
                <w:szCs w:val="20"/>
              </w:rPr>
              <w:t>403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415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413</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outlineLvl w:val="0"/>
              <w:rPr>
                <w:sz w:val="20"/>
                <w:szCs w:val="20"/>
              </w:rPr>
            </w:pPr>
            <w:r w:rsidRPr="00D876FC">
              <w:rPr>
                <w:sz w:val="20"/>
                <w:szCs w:val="20"/>
              </w:rPr>
              <w:t>413</w:t>
            </w:r>
          </w:p>
        </w:tc>
      </w:tr>
      <w:tr w:rsidR="00A10245" w:rsidRPr="000C5A04"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0C5A04" w:rsidRDefault="00A10245" w:rsidP="000655CB">
            <w:pPr>
              <w:outlineLvl w:val="0"/>
              <w:rPr>
                <w:sz w:val="22"/>
                <w:szCs w:val="22"/>
              </w:rPr>
            </w:pPr>
            <w:r w:rsidRPr="000C5A04">
              <w:rPr>
                <w:sz w:val="22"/>
                <w:szCs w:val="22"/>
              </w:rPr>
              <w:t>Число умерших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0C5A04" w:rsidRDefault="00A10245" w:rsidP="000655CB">
            <w:pPr>
              <w:jc w:val="center"/>
              <w:outlineLvl w:val="0"/>
              <w:rPr>
                <w:sz w:val="22"/>
                <w:szCs w:val="22"/>
              </w:rPr>
            </w:pPr>
            <w:r w:rsidRPr="000C5A04">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187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177</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173</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184</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190</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185</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175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177</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outlineLvl w:val="0"/>
              <w:rPr>
                <w:sz w:val="20"/>
                <w:szCs w:val="20"/>
              </w:rPr>
            </w:pPr>
            <w:r w:rsidRPr="00D876FC">
              <w:rPr>
                <w:sz w:val="20"/>
                <w:szCs w:val="20"/>
              </w:rPr>
              <w:t>177</w:t>
            </w:r>
          </w:p>
        </w:tc>
      </w:tr>
      <w:tr w:rsidR="00A10245" w:rsidRPr="000C5A04"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0C5A04" w:rsidRDefault="00A10245" w:rsidP="000655CB">
            <w:pPr>
              <w:outlineLvl w:val="0"/>
              <w:rPr>
                <w:sz w:val="22"/>
                <w:szCs w:val="22"/>
              </w:rPr>
            </w:pPr>
            <w:r w:rsidRPr="000C5A04">
              <w:rPr>
                <w:sz w:val="22"/>
                <w:szCs w:val="22"/>
              </w:rPr>
              <w:t>Миграционный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0C5A04" w:rsidRDefault="00A10245" w:rsidP="000655CB">
            <w:pPr>
              <w:jc w:val="center"/>
              <w:outlineLvl w:val="0"/>
              <w:rPr>
                <w:sz w:val="22"/>
                <w:szCs w:val="22"/>
              </w:rPr>
            </w:pPr>
            <w:r w:rsidRPr="000C5A04">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-307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-411</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-296</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-420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-276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3E4456" w:rsidP="000655CB">
            <w:pPr>
              <w:jc w:val="center"/>
              <w:outlineLvl w:val="0"/>
              <w:rPr>
                <w:sz w:val="20"/>
                <w:szCs w:val="20"/>
              </w:rPr>
            </w:pPr>
            <w:r>
              <w:rPr>
                <w:sz w:val="20"/>
                <w:szCs w:val="20"/>
              </w:rPr>
              <w:t>-251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-219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-210</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outlineLvl w:val="0"/>
              <w:rPr>
                <w:sz w:val="20"/>
                <w:szCs w:val="20"/>
              </w:rPr>
            </w:pPr>
            <w:r w:rsidRPr="00D876FC">
              <w:rPr>
                <w:sz w:val="20"/>
                <w:szCs w:val="20"/>
              </w:rPr>
              <w:t>-211</w:t>
            </w:r>
          </w:p>
        </w:tc>
      </w:tr>
      <w:tr w:rsidR="00A10245" w:rsidRPr="000C5A04"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0C5A04" w:rsidRDefault="00A10245" w:rsidP="000655CB">
            <w:pPr>
              <w:outlineLvl w:val="0"/>
              <w:rPr>
                <w:sz w:val="22"/>
                <w:szCs w:val="22"/>
              </w:rPr>
            </w:pPr>
            <w:r w:rsidRPr="000C5A04">
              <w:rPr>
                <w:sz w:val="22"/>
                <w:szCs w:val="22"/>
              </w:rPr>
              <w:t>Естественный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0C5A04" w:rsidRDefault="00A10245" w:rsidP="000655CB">
            <w:pPr>
              <w:jc w:val="center"/>
              <w:outlineLvl w:val="0"/>
              <w:rPr>
                <w:sz w:val="22"/>
                <w:szCs w:val="22"/>
              </w:rPr>
            </w:pPr>
            <w:r w:rsidRPr="000C5A04">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226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BA7ADC" w:rsidRDefault="00A10245" w:rsidP="00BA7ADC">
            <w:pPr>
              <w:jc w:val="center"/>
              <w:rPr>
                <w:sz w:val="20"/>
                <w:szCs w:val="20"/>
              </w:rPr>
            </w:pPr>
            <w:r w:rsidRPr="00BA7ADC">
              <w:rPr>
                <w:sz w:val="20"/>
                <w:szCs w:val="20"/>
              </w:rPr>
              <w:t>276</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251</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227</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226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D876FC" w:rsidRDefault="003E4456" w:rsidP="000655CB">
            <w:pPr>
              <w:jc w:val="center"/>
              <w:outlineLvl w:val="0"/>
              <w:rPr>
                <w:sz w:val="20"/>
                <w:szCs w:val="20"/>
              </w:rPr>
            </w:pPr>
            <w:r>
              <w:rPr>
                <w:sz w:val="20"/>
                <w:szCs w:val="20"/>
              </w:rPr>
              <w:t>218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240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D876FC" w:rsidRDefault="00A10245" w:rsidP="000655CB">
            <w:pPr>
              <w:jc w:val="center"/>
              <w:outlineLvl w:val="0"/>
              <w:rPr>
                <w:sz w:val="20"/>
                <w:szCs w:val="20"/>
              </w:rPr>
            </w:pPr>
            <w:r w:rsidRPr="00D876FC">
              <w:rPr>
                <w:sz w:val="20"/>
                <w:szCs w:val="20"/>
              </w:rPr>
              <w:t>236</w:t>
            </w:r>
          </w:p>
        </w:tc>
        <w:tc>
          <w:tcPr>
            <w:tcW w:w="836" w:type="dxa"/>
            <w:tcBorders>
              <w:top w:val="nil"/>
              <w:left w:val="nil"/>
              <w:bottom w:val="single" w:sz="4" w:space="0" w:color="auto"/>
              <w:right w:val="single" w:sz="4" w:space="0" w:color="auto"/>
            </w:tcBorders>
            <w:vAlign w:val="center"/>
          </w:tcPr>
          <w:p w:rsidR="00A10245" w:rsidRPr="00D876FC" w:rsidRDefault="00A10245" w:rsidP="000655CB">
            <w:pPr>
              <w:jc w:val="center"/>
              <w:outlineLvl w:val="0"/>
              <w:rPr>
                <w:sz w:val="20"/>
                <w:szCs w:val="20"/>
              </w:rPr>
            </w:pPr>
            <w:r w:rsidRPr="00D876FC">
              <w:rPr>
                <w:sz w:val="20"/>
                <w:szCs w:val="20"/>
              </w:rPr>
              <w:t>236</w:t>
            </w:r>
          </w:p>
        </w:tc>
      </w:tr>
      <w:tr w:rsidR="00A10245" w:rsidRPr="000C5A04" w:rsidTr="00BA7ADC">
        <w:trPr>
          <w:trHeight w:val="297"/>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Общий коэффициент рождаемости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jc w:val="center"/>
              <w:rPr>
                <w:sz w:val="22"/>
                <w:szCs w:val="22"/>
              </w:rPr>
            </w:pPr>
            <w:r w:rsidRPr="000C5A04">
              <w:rPr>
                <w:sz w:val="22"/>
                <w:szCs w:val="22"/>
              </w:rPr>
              <w:t>чел.на 1000</w:t>
            </w:r>
            <w:r>
              <w:rPr>
                <w:sz w:val="22"/>
                <w:szCs w:val="22"/>
              </w:rPr>
              <w:t xml:space="preserve"> </w:t>
            </w:r>
            <w:r w:rsidRPr="000C5A04">
              <w:rPr>
                <w:sz w:val="22"/>
                <w:szCs w:val="22"/>
              </w:rPr>
              <w:t>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13,8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15,1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14,1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14,54</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14,03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3E4456" w:rsidP="000655CB">
            <w:pPr>
              <w:jc w:val="center"/>
              <w:rPr>
                <w:sz w:val="20"/>
                <w:szCs w:val="20"/>
              </w:rPr>
            </w:pPr>
            <w:r>
              <w:rPr>
                <w:sz w:val="20"/>
                <w:szCs w:val="20"/>
              </w:rPr>
              <w:t>13,7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14,01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13,93</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13,92</w:t>
            </w:r>
          </w:p>
        </w:tc>
      </w:tr>
      <w:tr w:rsidR="00A10245" w:rsidRPr="000C5A04" w:rsidTr="00BA7ADC">
        <w:trPr>
          <w:trHeight w:val="27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Общий коэффициент смертности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jc w:val="center"/>
              <w:rPr>
                <w:sz w:val="22"/>
                <w:szCs w:val="22"/>
              </w:rPr>
            </w:pPr>
            <w:r w:rsidRPr="000C5A04">
              <w:rPr>
                <w:sz w:val="22"/>
                <w:szCs w:val="22"/>
              </w:rPr>
              <w:t>чел.на 1000</w:t>
            </w:r>
            <w:r>
              <w:rPr>
                <w:sz w:val="22"/>
                <w:szCs w:val="22"/>
              </w:rPr>
              <w:t xml:space="preserve"> </w:t>
            </w:r>
            <w:r w:rsidRPr="000C5A04">
              <w:rPr>
                <w:sz w:val="22"/>
                <w:szCs w:val="22"/>
              </w:rPr>
              <w:t>насел</w:t>
            </w:r>
            <w:r>
              <w:rPr>
                <w:sz w:val="22"/>
                <w:szCs w:val="22"/>
              </w:rPr>
              <w:t>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6,2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5,9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5,8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6,18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6,41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3E4456" w:rsidP="000655CB">
            <w:pPr>
              <w:jc w:val="center"/>
              <w:rPr>
                <w:sz w:val="20"/>
                <w:szCs w:val="20"/>
              </w:rPr>
            </w:pPr>
            <w:r>
              <w:rPr>
                <w:sz w:val="20"/>
                <w:szCs w:val="20"/>
              </w:rPr>
              <w:t>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5,91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5,97</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5,97</w:t>
            </w:r>
          </w:p>
        </w:tc>
      </w:tr>
      <w:tr w:rsidR="00A10245" w:rsidRPr="000C5A04" w:rsidTr="00BA7ADC">
        <w:trPr>
          <w:trHeight w:val="405"/>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Коэффициент естественного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jc w:val="center"/>
              <w:rPr>
                <w:sz w:val="22"/>
                <w:szCs w:val="22"/>
              </w:rPr>
            </w:pPr>
            <w:r w:rsidRPr="000C5A04">
              <w:rPr>
                <w:sz w:val="22"/>
                <w:szCs w:val="22"/>
              </w:rPr>
              <w:t>чел.на 1000</w:t>
            </w:r>
            <w:r>
              <w:rPr>
                <w:sz w:val="22"/>
                <w:szCs w:val="22"/>
              </w:rPr>
              <w:t xml:space="preserve"> </w:t>
            </w:r>
            <w:r w:rsidRPr="000C5A04">
              <w:rPr>
                <w:sz w:val="22"/>
                <w:szCs w:val="22"/>
              </w:rPr>
              <w:t>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7,5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8,4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7,62</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7,62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3E4456" w:rsidP="000655CB">
            <w:pPr>
              <w:jc w:val="center"/>
              <w:rPr>
                <w:sz w:val="20"/>
                <w:szCs w:val="20"/>
              </w:rPr>
            </w:pPr>
            <w:r>
              <w:rPr>
                <w:sz w:val="20"/>
                <w:szCs w:val="20"/>
              </w:rPr>
              <w:t>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7,96</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7,95</w:t>
            </w:r>
          </w:p>
        </w:tc>
      </w:tr>
      <w:tr w:rsidR="00A10245" w:rsidRPr="000C5A04" w:rsidTr="00BA7ADC">
        <w:trPr>
          <w:trHeight w:val="28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rPr>
                <w:sz w:val="22"/>
                <w:szCs w:val="22"/>
              </w:rPr>
            </w:pPr>
            <w:r w:rsidRPr="000C5A04">
              <w:rPr>
                <w:sz w:val="22"/>
                <w:szCs w:val="22"/>
              </w:rPr>
              <w:t>Коэффициент миграционного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0C5A04" w:rsidRDefault="00A10245" w:rsidP="000655CB">
            <w:pPr>
              <w:jc w:val="center"/>
              <w:rPr>
                <w:sz w:val="22"/>
                <w:szCs w:val="22"/>
              </w:rPr>
            </w:pPr>
            <w:r w:rsidRPr="000C5A04">
              <w:rPr>
                <w:sz w:val="22"/>
                <w:szCs w:val="22"/>
              </w:rPr>
              <w:t>чел.на 10000</w:t>
            </w:r>
            <w:r>
              <w:rPr>
                <w:sz w:val="22"/>
                <w:szCs w:val="22"/>
              </w:rPr>
              <w:t xml:space="preserve"> </w:t>
            </w:r>
            <w:r w:rsidRPr="000C5A04">
              <w:rPr>
                <w:sz w:val="22"/>
                <w:szCs w:val="22"/>
              </w:rPr>
              <w:t>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-102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BA7ADC" w:rsidRDefault="00A10245" w:rsidP="000655CB">
            <w:pPr>
              <w:jc w:val="center"/>
              <w:rPr>
                <w:sz w:val="20"/>
                <w:szCs w:val="20"/>
              </w:rPr>
            </w:pPr>
            <w:r w:rsidRPr="00BA7ADC">
              <w:rPr>
                <w:sz w:val="20"/>
                <w:szCs w:val="20"/>
              </w:rPr>
              <w:t>-137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-141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-93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-85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D876FC" w:rsidRDefault="00A10245" w:rsidP="000655CB">
            <w:pPr>
              <w:jc w:val="center"/>
              <w:rPr>
                <w:sz w:val="20"/>
                <w:szCs w:val="20"/>
              </w:rPr>
            </w:pPr>
            <w:r w:rsidRPr="00D876FC">
              <w:rPr>
                <w:sz w:val="20"/>
                <w:szCs w:val="20"/>
              </w:rPr>
              <w:t>-71</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D876FC" w:rsidRDefault="00A10245" w:rsidP="000655CB">
            <w:pPr>
              <w:jc w:val="center"/>
              <w:rPr>
                <w:sz w:val="20"/>
                <w:szCs w:val="20"/>
              </w:rPr>
            </w:pPr>
            <w:r w:rsidRPr="00D876FC">
              <w:rPr>
                <w:sz w:val="20"/>
                <w:szCs w:val="20"/>
              </w:rPr>
              <w:t>-71</w:t>
            </w:r>
          </w:p>
        </w:tc>
      </w:tr>
      <w:tr w:rsidR="00A10245" w:rsidRPr="000C5A04" w:rsidTr="009A76B9">
        <w:trPr>
          <w:trHeight w:val="226"/>
          <w:jc w:val="center"/>
        </w:trPr>
        <w:tc>
          <w:tcPr>
            <w:tcW w:w="155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1A33ED" w:rsidRDefault="00C77E8C" w:rsidP="000655CB">
            <w:pPr>
              <w:jc w:val="center"/>
              <w:rPr>
                <w:sz w:val="20"/>
                <w:szCs w:val="20"/>
              </w:rPr>
            </w:pPr>
            <w:r w:rsidRPr="001A33ED">
              <w:rPr>
                <w:sz w:val="20"/>
                <w:szCs w:val="20"/>
              </w:rPr>
              <w:t>с</w:t>
            </w:r>
            <w:r w:rsidR="00981D11">
              <w:rPr>
                <w:sz w:val="20"/>
                <w:szCs w:val="20"/>
              </w:rPr>
              <w:t xml:space="preserve">.п. </w:t>
            </w:r>
            <w:r w:rsidRPr="001A33ED">
              <w:rPr>
                <w:sz w:val="20"/>
                <w:szCs w:val="20"/>
              </w:rPr>
              <w:t>Полноват</w:t>
            </w:r>
          </w:p>
        </w:tc>
      </w:tr>
      <w:tr w:rsidR="00CB37B1" w:rsidRPr="003E4456" w:rsidTr="00C77E8C">
        <w:trPr>
          <w:trHeight w:val="410"/>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7B1" w:rsidRPr="001A33ED" w:rsidRDefault="00CB37B1" w:rsidP="000655CB">
            <w:pPr>
              <w:rPr>
                <w:sz w:val="20"/>
                <w:szCs w:val="20"/>
              </w:rPr>
            </w:pPr>
            <w:r w:rsidRPr="001A33ED">
              <w:rPr>
                <w:sz w:val="20"/>
                <w:szCs w:val="20"/>
              </w:rPr>
              <w:t>Численность населения (на конец года)</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7B1" w:rsidRPr="001A33ED" w:rsidRDefault="00CB37B1" w:rsidP="000655CB">
            <w:pPr>
              <w:jc w:val="center"/>
              <w:rPr>
                <w:sz w:val="20"/>
                <w:szCs w:val="20"/>
              </w:rPr>
            </w:pPr>
            <w:r w:rsidRPr="001A33ED">
              <w:rPr>
                <w:sz w:val="20"/>
                <w:szCs w:val="20"/>
              </w:rPr>
              <w:t>чел.</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1A33ED" w:rsidRDefault="001A33ED" w:rsidP="000655CB">
            <w:pPr>
              <w:jc w:val="center"/>
              <w:rPr>
                <w:sz w:val="20"/>
                <w:szCs w:val="20"/>
              </w:rPr>
            </w:pPr>
            <w:r w:rsidRPr="001A33ED">
              <w:rPr>
                <w:sz w:val="20"/>
                <w:szCs w:val="20"/>
              </w:rPr>
              <w:t>1545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1530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1466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1440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1427</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141</w:t>
            </w:r>
            <w:r w:rsidR="00C374D4">
              <w:rPr>
                <w:sz w:val="20"/>
                <w:szCs w:val="20"/>
              </w:rPr>
              <w:t>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1401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7B1" w:rsidRPr="00C77E8C" w:rsidRDefault="00CB37B1" w:rsidP="00C77E8C">
            <w:pPr>
              <w:jc w:val="center"/>
              <w:rPr>
                <w:sz w:val="20"/>
                <w:szCs w:val="20"/>
              </w:rPr>
            </w:pPr>
            <w:r w:rsidRPr="00C77E8C">
              <w:rPr>
                <w:sz w:val="20"/>
                <w:szCs w:val="20"/>
              </w:rPr>
              <w:t>1389</w:t>
            </w:r>
          </w:p>
        </w:tc>
        <w:tc>
          <w:tcPr>
            <w:tcW w:w="836" w:type="dxa"/>
            <w:tcBorders>
              <w:top w:val="single" w:sz="4" w:space="0" w:color="auto"/>
              <w:left w:val="single" w:sz="4" w:space="0" w:color="auto"/>
              <w:bottom w:val="single" w:sz="4" w:space="0" w:color="auto"/>
              <w:right w:val="single" w:sz="4" w:space="0" w:color="auto"/>
            </w:tcBorders>
            <w:vAlign w:val="center"/>
          </w:tcPr>
          <w:p w:rsidR="00CB37B1" w:rsidRPr="00C77E8C" w:rsidRDefault="00CB37B1" w:rsidP="00C77E8C">
            <w:pPr>
              <w:jc w:val="center"/>
              <w:rPr>
                <w:sz w:val="20"/>
                <w:szCs w:val="20"/>
              </w:rPr>
            </w:pPr>
            <w:r w:rsidRPr="00C77E8C">
              <w:rPr>
                <w:sz w:val="20"/>
                <w:szCs w:val="20"/>
              </w:rPr>
              <w:t>1376</w:t>
            </w:r>
          </w:p>
        </w:tc>
      </w:tr>
      <w:tr w:rsidR="001A33ED" w:rsidRPr="000C5A04" w:rsidTr="001A33ED">
        <w:trPr>
          <w:trHeight w:val="429"/>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3ED" w:rsidRPr="001A33ED" w:rsidRDefault="001A33ED" w:rsidP="000655CB">
            <w:pPr>
              <w:rPr>
                <w:sz w:val="20"/>
                <w:szCs w:val="20"/>
              </w:rPr>
            </w:pPr>
            <w:r w:rsidRPr="001A33ED">
              <w:rPr>
                <w:sz w:val="20"/>
                <w:szCs w:val="20"/>
              </w:rPr>
              <w:t xml:space="preserve">Темп изменения численности населения </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3ED" w:rsidRPr="001A33ED" w:rsidRDefault="001A33ED" w:rsidP="000655CB">
            <w:pPr>
              <w:jc w:val="center"/>
              <w:rPr>
                <w:sz w:val="20"/>
                <w:szCs w:val="20"/>
              </w:rPr>
            </w:pPr>
            <w:r w:rsidRPr="001A33ED">
              <w:rPr>
                <w:sz w:val="20"/>
                <w:szCs w:val="20"/>
              </w:rPr>
              <w:t>% к предыдущему году</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0655CB">
            <w:pPr>
              <w:jc w:val="center"/>
              <w:rPr>
                <w:sz w:val="20"/>
                <w:szCs w:val="20"/>
              </w:rPr>
            </w:pPr>
            <w:r w:rsidRPr="001A33ED">
              <w:rPr>
                <w:sz w:val="20"/>
                <w:szCs w:val="20"/>
              </w:rPr>
              <w:t>99,95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99,03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95,82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98,23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99,10</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99,10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99,10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3ED" w:rsidRPr="001A33ED" w:rsidRDefault="001A33ED" w:rsidP="001A33ED">
            <w:pPr>
              <w:jc w:val="center"/>
              <w:rPr>
                <w:sz w:val="20"/>
                <w:szCs w:val="20"/>
              </w:rPr>
            </w:pPr>
            <w:r w:rsidRPr="001A33ED">
              <w:rPr>
                <w:sz w:val="20"/>
                <w:szCs w:val="20"/>
              </w:rPr>
              <w:t>99,10</w:t>
            </w:r>
          </w:p>
        </w:tc>
        <w:tc>
          <w:tcPr>
            <w:tcW w:w="836" w:type="dxa"/>
            <w:tcBorders>
              <w:top w:val="single" w:sz="4" w:space="0" w:color="auto"/>
              <w:left w:val="single" w:sz="4" w:space="0" w:color="auto"/>
              <w:bottom w:val="single" w:sz="4" w:space="0" w:color="auto"/>
              <w:right w:val="single" w:sz="4" w:space="0" w:color="auto"/>
            </w:tcBorders>
            <w:vAlign w:val="center"/>
          </w:tcPr>
          <w:p w:rsidR="001A33ED" w:rsidRPr="001A33ED" w:rsidRDefault="001A33ED" w:rsidP="001A33ED">
            <w:pPr>
              <w:jc w:val="center"/>
              <w:rPr>
                <w:sz w:val="20"/>
                <w:szCs w:val="20"/>
              </w:rPr>
            </w:pPr>
            <w:r w:rsidRPr="001A33ED">
              <w:rPr>
                <w:sz w:val="20"/>
                <w:szCs w:val="20"/>
              </w:rPr>
              <w:t>99,10</w:t>
            </w:r>
          </w:p>
        </w:tc>
      </w:tr>
    </w:tbl>
    <w:p w:rsidR="00A10245" w:rsidRPr="0063440C" w:rsidRDefault="001A33ED" w:rsidP="00AD6576">
      <w:pPr>
        <w:spacing w:before="60"/>
        <w:ind w:firstLine="567"/>
        <w:jc w:val="right"/>
      </w:pPr>
      <w:r>
        <w:t>Таблица 1.2.4</w:t>
      </w:r>
    </w:p>
    <w:p w:rsidR="00A10245" w:rsidRPr="0063440C" w:rsidRDefault="003E4456" w:rsidP="00AD6576">
      <w:pPr>
        <w:spacing w:before="60"/>
        <w:jc w:val="center"/>
        <w:rPr>
          <w:b/>
        </w:rPr>
      </w:pPr>
      <w:r>
        <w:rPr>
          <w:b/>
        </w:rPr>
        <w:t>Демографический прогноз с</w:t>
      </w:r>
      <w:r w:rsidR="00A10245" w:rsidRPr="0063440C">
        <w:rPr>
          <w:b/>
        </w:rPr>
        <w:t xml:space="preserve">.п. </w:t>
      </w:r>
      <w:r>
        <w:rPr>
          <w:b/>
        </w:rPr>
        <w:t>Полноват</w:t>
      </w:r>
      <w:r w:rsidR="00A10245" w:rsidRPr="0063440C">
        <w:rPr>
          <w:b/>
        </w:rPr>
        <w:t xml:space="preserve"> до 2027 года</w:t>
      </w:r>
    </w:p>
    <w:tbl>
      <w:tblPr>
        <w:tblW w:w="15563" w:type="dxa"/>
        <w:jc w:val="center"/>
        <w:tblInd w:w="103" w:type="dxa"/>
        <w:tblLook w:val="04A0" w:firstRow="1" w:lastRow="0" w:firstColumn="1" w:lastColumn="0" w:noHBand="0" w:noVBand="1"/>
      </w:tblPr>
      <w:tblGrid>
        <w:gridCol w:w="2959"/>
        <w:gridCol w:w="1263"/>
        <w:gridCol w:w="1275"/>
        <w:gridCol w:w="1134"/>
        <w:gridCol w:w="994"/>
        <w:gridCol w:w="1134"/>
        <w:gridCol w:w="1134"/>
        <w:gridCol w:w="1134"/>
        <w:gridCol w:w="1134"/>
        <w:gridCol w:w="1134"/>
        <w:gridCol w:w="1134"/>
        <w:gridCol w:w="1134"/>
      </w:tblGrid>
      <w:tr w:rsidR="001A33ED" w:rsidRPr="0063440C" w:rsidTr="009A76B9">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1A33ED" w:rsidRPr="00D876FC" w:rsidRDefault="001A33ED" w:rsidP="000655CB">
            <w:pPr>
              <w:jc w:val="center"/>
              <w:rPr>
                <w:b/>
                <w:color w:val="000000"/>
                <w:sz w:val="20"/>
                <w:szCs w:val="20"/>
              </w:rPr>
            </w:pPr>
            <w:r w:rsidRPr="00D876FC">
              <w:rPr>
                <w:b/>
                <w:color w:val="000000"/>
                <w:sz w:val="20"/>
                <w:szCs w:val="20"/>
              </w:rPr>
              <w:t>Период</w:t>
            </w:r>
          </w:p>
        </w:tc>
      </w:tr>
      <w:tr w:rsidR="001A33ED" w:rsidRPr="0063440C" w:rsidTr="00294557">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1A33ED" w:rsidRPr="00D876FC" w:rsidRDefault="001A33ED" w:rsidP="000655CB">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D876FC" w:rsidRDefault="001A33ED" w:rsidP="000655CB">
            <w:pPr>
              <w:jc w:val="center"/>
              <w:rPr>
                <w:b/>
                <w:color w:val="000000"/>
                <w:sz w:val="20"/>
                <w:szCs w:val="20"/>
              </w:rPr>
            </w:pPr>
            <w:r w:rsidRPr="00D876FC">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1A33ED" w:rsidRPr="00D876FC" w:rsidRDefault="001A33ED" w:rsidP="000655CB">
            <w:pPr>
              <w:jc w:val="center"/>
              <w:rPr>
                <w:b/>
                <w:color w:val="000000"/>
                <w:sz w:val="20"/>
                <w:szCs w:val="20"/>
              </w:rPr>
            </w:pPr>
            <w:r w:rsidRPr="00D876FC">
              <w:rPr>
                <w:b/>
                <w:color w:val="000000"/>
                <w:sz w:val="20"/>
                <w:szCs w:val="20"/>
              </w:rPr>
              <w:t>2027 г.</w:t>
            </w:r>
          </w:p>
        </w:tc>
      </w:tr>
      <w:tr w:rsidR="00450DC2" w:rsidRPr="0063440C" w:rsidTr="009A76B9">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450DC2" w:rsidRPr="00D876FC" w:rsidRDefault="00450DC2" w:rsidP="000655CB">
            <w:pPr>
              <w:jc w:val="center"/>
              <w:rPr>
                <w:color w:val="000000"/>
                <w:sz w:val="20"/>
                <w:szCs w:val="20"/>
              </w:rPr>
            </w:pPr>
            <w:r w:rsidRPr="00D876FC">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450DC2" w:rsidRPr="00D876FC" w:rsidRDefault="00450DC2" w:rsidP="000655CB">
            <w:pPr>
              <w:jc w:val="center"/>
              <w:rPr>
                <w:color w:val="000000"/>
                <w:sz w:val="20"/>
                <w:szCs w:val="20"/>
              </w:rPr>
            </w:pPr>
            <w:r>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450DC2" w:rsidRPr="00D876FC" w:rsidRDefault="00450DC2" w:rsidP="00017B4F">
            <w:pPr>
              <w:jc w:val="center"/>
              <w:rPr>
                <w:color w:val="000000"/>
                <w:sz w:val="20"/>
                <w:szCs w:val="20"/>
              </w:rPr>
            </w:pPr>
            <w:r w:rsidRPr="00D876FC">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D876FC" w:rsidRDefault="00450DC2" w:rsidP="00017B4F">
            <w:pPr>
              <w:jc w:val="center"/>
              <w:rPr>
                <w:color w:val="000000"/>
                <w:sz w:val="20"/>
                <w:szCs w:val="20"/>
              </w:rPr>
            </w:pPr>
            <w:r w:rsidRPr="00D876FC">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450DC2" w:rsidRPr="00D876FC" w:rsidRDefault="00450DC2" w:rsidP="00017B4F">
            <w:pPr>
              <w:jc w:val="center"/>
              <w:rPr>
                <w:color w:val="000000"/>
                <w:sz w:val="20"/>
                <w:szCs w:val="20"/>
              </w:rPr>
            </w:pPr>
            <w:r w:rsidRPr="00D876FC">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D876FC" w:rsidRDefault="00450DC2" w:rsidP="00017B4F">
            <w:pPr>
              <w:jc w:val="center"/>
              <w:rPr>
                <w:color w:val="000000"/>
                <w:sz w:val="20"/>
                <w:szCs w:val="20"/>
              </w:rPr>
            </w:pPr>
            <w:r w:rsidRPr="00D876FC">
              <w:rPr>
                <w:color w:val="000000"/>
                <w:sz w:val="20"/>
                <w:szCs w:val="20"/>
              </w:rPr>
              <w:t>6</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7</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8</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9</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10</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11</w:t>
            </w:r>
          </w:p>
        </w:tc>
        <w:tc>
          <w:tcPr>
            <w:tcW w:w="1134" w:type="dxa"/>
            <w:tcBorders>
              <w:top w:val="nil"/>
              <w:left w:val="nil"/>
              <w:bottom w:val="single" w:sz="4" w:space="0" w:color="auto"/>
              <w:right w:val="single" w:sz="4" w:space="0" w:color="auto"/>
            </w:tcBorders>
            <w:vAlign w:val="center"/>
          </w:tcPr>
          <w:p w:rsidR="00450DC2" w:rsidRPr="00D876FC" w:rsidRDefault="00450DC2" w:rsidP="00017B4F">
            <w:pPr>
              <w:jc w:val="center"/>
              <w:rPr>
                <w:color w:val="000000"/>
                <w:sz w:val="20"/>
                <w:szCs w:val="20"/>
              </w:rPr>
            </w:pPr>
            <w:r w:rsidRPr="00D876FC">
              <w:rPr>
                <w:color w:val="000000"/>
                <w:sz w:val="20"/>
                <w:szCs w:val="20"/>
              </w:rPr>
              <w:t>12</w:t>
            </w:r>
          </w:p>
        </w:tc>
      </w:tr>
      <w:tr w:rsidR="00294557" w:rsidTr="00017B4F">
        <w:trPr>
          <w:trHeight w:val="300"/>
          <w:jc w:val="center"/>
        </w:trPr>
        <w:tc>
          <w:tcPr>
            <w:tcW w:w="2959" w:type="dxa"/>
            <w:vMerge w:val="restart"/>
            <w:tcBorders>
              <w:top w:val="single" w:sz="4" w:space="0" w:color="auto"/>
              <w:left w:val="single" w:sz="4" w:space="0" w:color="auto"/>
              <w:right w:val="single" w:sz="4" w:space="0" w:color="auto"/>
            </w:tcBorders>
            <w:shd w:val="clear" w:color="auto" w:fill="auto"/>
            <w:vAlign w:val="center"/>
            <w:hideMark/>
          </w:tcPr>
          <w:p w:rsidR="00294557" w:rsidRPr="00D876FC" w:rsidRDefault="00294557" w:rsidP="000655CB">
            <w:pPr>
              <w:jc w:val="center"/>
              <w:rPr>
                <w:color w:val="000000"/>
                <w:sz w:val="20"/>
                <w:szCs w:val="20"/>
              </w:rPr>
            </w:pPr>
            <w:r w:rsidRPr="00D876FC">
              <w:rPr>
                <w:color w:val="000000"/>
                <w:sz w:val="20"/>
                <w:szCs w:val="20"/>
              </w:rPr>
              <w:t>Численность населения, чел</w:t>
            </w:r>
          </w:p>
        </w:tc>
        <w:tc>
          <w:tcPr>
            <w:tcW w:w="12604" w:type="dxa"/>
            <w:gridSpan w:val="11"/>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294557">
            <w:pPr>
              <w:rPr>
                <w:color w:val="000000"/>
                <w:sz w:val="20"/>
                <w:szCs w:val="20"/>
              </w:rPr>
            </w:pPr>
            <w:r>
              <w:rPr>
                <w:color w:val="000000"/>
                <w:sz w:val="20"/>
                <w:szCs w:val="20"/>
              </w:rPr>
              <w:t>с.п. Полноват</w:t>
            </w:r>
          </w:p>
        </w:tc>
      </w:tr>
      <w:tr w:rsidR="00294557" w:rsidTr="00017B4F">
        <w:trPr>
          <w:trHeight w:val="300"/>
          <w:jc w:val="center"/>
        </w:trPr>
        <w:tc>
          <w:tcPr>
            <w:tcW w:w="2959" w:type="dxa"/>
            <w:vMerge/>
            <w:tcBorders>
              <w:left w:val="single" w:sz="4" w:space="0" w:color="auto"/>
              <w:right w:val="single" w:sz="4" w:space="0" w:color="auto"/>
            </w:tcBorders>
            <w:shd w:val="clear" w:color="auto" w:fill="auto"/>
            <w:vAlign w:val="center"/>
            <w:hideMark/>
          </w:tcPr>
          <w:p w:rsidR="00294557" w:rsidRPr="00D876FC" w:rsidRDefault="00294557" w:rsidP="000655CB">
            <w:pPr>
              <w:jc w:val="center"/>
              <w:rPr>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017B4F">
            <w:pPr>
              <w:jc w:val="center"/>
              <w:rPr>
                <w:color w:val="000000"/>
                <w:sz w:val="20"/>
                <w:szCs w:val="20"/>
              </w:rPr>
            </w:pPr>
            <w:r w:rsidRPr="001E1637">
              <w:rPr>
                <w:color w:val="000000"/>
                <w:sz w:val="20"/>
                <w:szCs w:val="20"/>
              </w:rPr>
              <w:t>1401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017B4F">
            <w:pPr>
              <w:jc w:val="center"/>
              <w:rPr>
                <w:color w:val="000000"/>
                <w:sz w:val="20"/>
                <w:szCs w:val="20"/>
              </w:rPr>
            </w:pPr>
            <w:r w:rsidRPr="001E1637">
              <w:rPr>
                <w:color w:val="000000"/>
                <w:sz w:val="20"/>
                <w:szCs w:val="20"/>
              </w:rPr>
              <w:t>1389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017B4F">
            <w:pPr>
              <w:jc w:val="center"/>
              <w:rPr>
                <w:color w:val="000000"/>
                <w:sz w:val="20"/>
                <w:szCs w:val="20"/>
              </w:rPr>
            </w:pPr>
            <w:r w:rsidRPr="001E1637">
              <w:rPr>
                <w:color w:val="000000"/>
                <w:sz w:val="20"/>
                <w:szCs w:val="20"/>
              </w:rPr>
              <w:t>1376</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017B4F">
            <w:pPr>
              <w:jc w:val="center"/>
              <w:rPr>
                <w:color w:val="000000"/>
                <w:sz w:val="20"/>
                <w:szCs w:val="20"/>
              </w:rPr>
            </w:pPr>
            <w:r w:rsidRPr="001E1637">
              <w:rPr>
                <w:color w:val="000000"/>
                <w:sz w:val="20"/>
                <w:szCs w:val="20"/>
              </w:rPr>
              <w:t>1376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017B4F">
            <w:pPr>
              <w:jc w:val="center"/>
              <w:rPr>
                <w:color w:val="000000"/>
                <w:sz w:val="20"/>
                <w:szCs w:val="20"/>
              </w:rPr>
            </w:pPr>
            <w:r w:rsidRPr="001E1637">
              <w:rPr>
                <w:color w:val="000000"/>
                <w:sz w:val="20"/>
                <w:szCs w:val="20"/>
              </w:rPr>
              <w:t>1360</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1353</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1353</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1337</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1331</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1324</w:t>
            </w:r>
          </w:p>
        </w:tc>
        <w:tc>
          <w:tcPr>
            <w:tcW w:w="1134" w:type="dxa"/>
            <w:tcBorders>
              <w:top w:val="single" w:sz="4" w:space="0" w:color="auto"/>
              <w:left w:val="nil"/>
              <w:bottom w:val="single" w:sz="4" w:space="0" w:color="auto"/>
              <w:right w:val="single" w:sz="4" w:space="0" w:color="auto"/>
            </w:tcBorders>
            <w:vAlign w:val="center"/>
          </w:tcPr>
          <w:p w:rsidR="00294557" w:rsidRPr="001E1637" w:rsidRDefault="00294557" w:rsidP="00017B4F">
            <w:pPr>
              <w:jc w:val="center"/>
              <w:rPr>
                <w:color w:val="000000"/>
                <w:sz w:val="20"/>
                <w:szCs w:val="20"/>
              </w:rPr>
            </w:pPr>
            <w:r w:rsidRPr="001E1637">
              <w:rPr>
                <w:color w:val="000000"/>
                <w:sz w:val="20"/>
                <w:szCs w:val="20"/>
              </w:rPr>
              <w:t>1318</w:t>
            </w:r>
          </w:p>
        </w:tc>
      </w:tr>
      <w:tr w:rsidR="00294557" w:rsidTr="00017B4F">
        <w:trPr>
          <w:trHeight w:val="300"/>
          <w:jc w:val="center"/>
        </w:trPr>
        <w:tc>
          <w:tcPr>
            <w:tcW w:w="2959" w:type="dxa"/>
            <w:vMerge/>
            <w:tcBorders>
              <w:left w:val="single" w:sz="4" w:space="0" w:color="auto"/>
              <w:right w:val="single" w:sz="4" w:space="0" w:color="auto"/>
            </w:tcBorders>
            <w:shd w:val="clear" w:color="auto" w:fill="auto"/>
            <w:vAlign w:val="center"/>
            <w:hideMark/>
          </w:tcPr>
          <w:p w:rsidR="00294557" w:rsidRPr="00D876FC" w:rsidRDefault="00294557" w:rsidP="000655CB">
            <w:pPr>
              <w:jc w:val="center"/>
              <w:rPr>
                <w:color w:val="000000"/>
                <w:sz w:val="20"/>
                <w:szCs w:val="20"/>
              </w:rPr>
            </w:pPr>
          </w:p>
        </w:tc>
        <w:tc>
          <w:tcPr>
            <w:tcW w:w="12604" w:type="dxa"/>
            <w:gridSpan w:val="11"/>
            <w:tcBorders>
              <w:top w:val="single" w:sz="4" w:space="0" w:color="auto"/>
              <w:left w:val="nil"/>
              <w:bottom w:val="single" w:sz="4" w:space="0" w:color="auto"/>
              <w:right w:val="single" w:sz="4" w:space="0" w:color="auto"/>
            </w:tcBorders>
            <w:shd w:val="clear" w:color="auto" w:fill="auto"/>
            <w:noWrap/>
            <w:vAlign w:val="center"/>
            <w:hideMark/>
          </w:tcPr>
          <w:p w:rsidR="00294557" w:rsidRPr="001E1637" w:rsidRDefault="00294557" w:rsidP="00294557">
            <w:pPr>
              <w:rPr>
                <w:color w:val="000000"/>
                <w:sz w:val="20"/>
                <w:szCs w:val="20"/>
              </w:rPr>
            </w:pPr>
            <w:r>
              <w:rPr>
                <w:color w:val="000000"/>
                <w:sz w:val="20"/>
                <w:szCs w:val="20"/>
              </w:rPr>
              <w:t>с. Полноват</w:t>
            </w:r>
          </w:p>
        </w:tc>
      </w:tr>
      <w:tr w:rsidR="008F3235" w:rsidTr="008F3235">
        <w:trPr>
          <w:trHeight w:val="300"/>
          <w:jc w:val="center"/>
        </w:trPr>
        <w:tc>
          <w:tcPr>
            <w:tcW w:w="2959" w:type="dxa"/>
            <w:vMerge/>
            <w:tcBorders>
              <w:left w:val="single" w:sz="4" w:space="0" w:color="auto"/>
              <w:bottom w:val="single" w:sz="4" w:space="0" w:color="auto"/>
              <w:right w:val="single" w:sz="4" w:space="0" w:color="auto"/>
            </w:tcBorders>
            <w:shd w:val="clear" w:color="auto" w:fill="auto"/>
            <w:vAlign w:val="center"/>
            <w:hideMark/>
          </w:tcPr>
          <w:p w:rsidR="008F3235" w:rsidRPr="00D876FC" w:rsidRDefault="008F3235" w:rsidP="000655CB">
            <w:pPr>
              <w:jc w:val="center"/>
              <w:rPr>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F3235" w:rsidRPr="008F3235" w:rsidRDefault="008F3235" w:rsidP="008F3235">
            <w:pPr>
              <w:jc w:val="center"/>
              <w:rPr>
                <w:color w:val="000000"/>
                <w:sz w:val="20"/>
                <w:szCs w:val="20"/>
              </w:rPr>
            </w:pPr>
            <w:r w:rsidRPr="008F3235">
              <w:rPr>
                <w:color w:val="000000"/>
                <w:sz w:val="20"/>
                <w:szCs w:val="20"/>
              </w:rPr>
              <w:t>1059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F3235" w:rsidRPr="008F3235" w:rsidRDefault="008F3235" w:rsidP="008F3235">
            <w:pPr>
              <w:jc w:val="center"/>
              <w:rPr>
                <w:color w:val="000000"/>
                <w:sz w:val="20"/>
                <w:szCs w:val="20"/>
              </w:rPr>
            </w:pPr>
            <w:r w:rsidRPr="008F3235">
              <w:rPr>
                <w:color w:val="000000"/>
                <w:sz w:val="20"/>
                <w:szCs w:val="20"/>
              </w:rPr>
              <w:t>1047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235" w:rsidRPr="008F3235" w:rsidRDefault="008F3235" w:rsidP="008F3235">
            <w:pPr>
              <w:jc w:val="center"/>
              <w:rPr>
                <w:color w:val="000000"/>
                <w:sz w:val="20"/>
                <w:szCs w:val="20"/>
              </w:rPr>
            </w:pPr>
            <w:r w:rsidRPr="008F3235">
              <w:rPr>
                <w:color w:val="000000"/>
                <w:sz w:val="20"/>
                <w:szCs w:val="20"/>
              </w:rPr>
              <w:t>1034</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F3235" w:rsidRPr="008F3235" w:rsidRDefault="008F3235" w:rsidP="008F3235">
            <w:pPr>
              <w:jc w:val="center"/>
              <w:rPr>
                <w:color w:val="000000"/>
                <w:sz w:val="20"/>
                <w:szCs w:val="20"/>
              </w:rPr>
            </w:pPr>
            <w:r w:rsidRPr="008F3235">
              <w:rPr>
                <w:color w:val="000000"/>
                <w:sz w:val="20"/>
                <w:szCs w:val="20"/>
              </w:rPr>
              <w:t>1034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235" w:rsidRPr="008F3235" w:rsidRDefault="008F3235" w:rsidP="008F3235">
            <w:pPr>
              <w:jc w:val="center"/>
              <w:rPr>
                <w:color w:val="000000"/>
                <w:sz w:val="20"/>
                <w:szCs w:val="20"/>
              </w:rPr>
            </w:pPr>
            <w:r w:rsidRPr="008F3235">
              <w:rPr>
                <w:color w:val="000000"/>
                <w:sz w:val="20"/>
                <w:szCs w:val="20"/>
              </w:rPr>
              <w:t>1018</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1011</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1011</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995</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989</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982</w:t>
            </w:r>
          </w:p>
        </w:tc>
        <w:tc>
          <w:tcPr>
            <w:tcW w:w="1134" w:type="dxa"/>
            <w:tcBorders>
              <w:top w:val="single" w:sz="4" w:space="0" w:color="auto"/>
              <w:left w:val="nil"/>
              <w:bottom w:val="single" w:sz="4" w:space="0" w:color="auto"/>
              <w:right w:val="single" w:sz="4" w:space="0" w:color="auto"/>
            </w:tcBorders>
            <w:vAlign w:val="center"/>
          </w:tcPr>
          <w:p w:rsidR="008F3235" w:rsidRPr="008F3235" w:rsidRDefault="008F3235" w:rsidP="008F3235">
            <w:pPr>
              <w:jc w:val="center"/>
              <w:rPr>
                <w:color w:val="000000"/>
                <w:sz w:val="20"/>
                <w:szCs w:val="20"/>
              </w:rPr>
            </w:pPr>
            <w:r w:rsidRPr="008F3235">
              <w:rPr>
                <w:color w:val="000000"/>
                <w:sz w:val="20"/>
                <w:szCs w:val="20"/>
              </w:rPr>
              <w:t>976</w:t>
            </w:r>
          </w:p>
        </w:tc>
      </w:tr>
    </w:tbl>
    <w:p w:rsidR="00A10245" w:rsidRDefault="00A10245" w:rsidP="00B95C3C">
      <w:pPr>
        <w:pStyle w:val="af8"/>
        <w:spacing w:before="120"/>
        <w:ind w:left="0" w:firstLine="567"/>
        <w:jc w:val="both"/>
      </w:pPr>
    </w:p>
    <w:p w:rsidR="00A10245" w:rsidRDefault="00A10245" w:rsidP="00B95C3C">
      <w:pPr>
        <w:pStyle w:val="af8"/>
        <w:spacing w:before="120"/>
        <w:ind w:left="0" w:firstLine="567"/>
        <w:jc w:val="both"/>
        <w:sectPr w:rsidR="00A10245" w:rsidSect="004A6234">
          <w:headerReference w:type="first" r:id="rId36"/>
          <w:footerReference w:type="first" r:id="rId37"/>
          <w:pgSz w:w="16840" w:h="11907" w:orient="landscape" w:code="9"/>
          <w:pgMar w:top="1531" w:right="567" w:bottom="567" w:left="567" w:header="1077" w:footer="454" w:gutter="0"/>
          <w:cols w:space="720"/>
          <w:titlePg/>
          <w:docGrid w:linePitch="326"/>
        </w:sectPr>
      </w:pPr>
    </w:p>
    <w:p w:rsidR="00C24BB0" w:rsidRDefault="00C24BB0" w:rsidP="00E65385">
      <w:pPr>
        <w:pStyle w:val="44"/>
        <w:numPr>
          <w:ilvl w:val="1"/>
          <w:numId w:val="2"/>
        </w:numPr>
        <w:tabs>
          <w:tab w:val="left" w:pos="993"/>
        </w:tabs>
        <w:rPr>
          <w:sz w:val="28"/>
        </w:rPr>
      </w:pPr>
      <w:bookmarkStart w:id="14" w:name="_Toc489277387"/>
      <w:r>
        <w:rPr>
          <w:sz w:val="28"/>
        </w:rPr>
        <w:lastRenderedPageBreak/>
        <w:t>Прогноз развития промышленности</w:t>
      </w:r>
      <w:bookmarkEnd w:id="14"/>
    </w:p>
    <w:p w:rsidR="0057294F" w:rsidRPr="0057294F" w:rsidRDefault="0057294F" w:rsidP="0057294F">
      <w:pPr>
        <w:tabs>
          <w:tab w:val="left" w:pos="720"/>
        </w:tabs>
        <w:spacing w:line="276" w:lineRule="auto"/>
        <w:ind w:firstLine="426"/>
        <w:jc w:val="both"/>
      </w:pPr>
      <w:r w:rsidRPr="0057294F">
        <w:t>Объем промышленного производства</w:t>
      </w:r>
      <w:r>
        <w:t xml:space="preserve"> на территории Белоярского рай</w:t>
      </w:r>
      <w:r w:rsidR="005C6EDC">
        <w:t>о</w:t>
      </w:r>
      <w:r>
        <w:t>на</w:t>
      </w:r>
      <w:r w:rsidRPr="0057294F">
        <w:t xml:space="preserve"> (по круп</w:t>
      </w:r>
      <w:r>
        <w:t>ным и сре</w:t>
      </w:r>
      <w:r>
        <w:t>д</w:t>
      </w:r>
      <w:r>
        <w:t xml:space="preserve">ним предприятиям) за </w:t>
      </w:r>
      <w:r w:rsidRPr="0057294F">
        <w:t xml:space="preserve">2016 год составил </w:t>
      </w:r>
      <w:r>
        <w:t>24</w:t>
      </w:r>
      <w:r w:rsidRPr="0057294F">
        <w:t>216,4 млн. рублей.</w:t>
      </w:r>
    </w:p>
    <w:p w:rsidR="0057294F" w:rsidRPr="0057294F" w:rsidRDefault="0057294F" w:rsidP="0057294F">
      <w:pPr>
        <w:spacing w:line="276" w:lineRule="auto"/>
        <w:ind w:firstLine="426"/>
        <w:jc w:val="both"/>
        <w:rPr>
          <w:bCs/>
        </w:rPr>
      </w:pPr>
      <w:r w:rsidRPr="0057294F">
        <w:rPr>
          <w:bCs/>
        </w:rPr>
        <w:t>Индекс промышленного производства по району (123,2%) опережает среднеокружной (100,5%) и среднероссийский (101,1%) уровни.</w:t>
      </w:r>
    </w:p>
    <w:p w:rsidR="0057294F" w:rsidRPr="00CE6C10" w:rsidRDefault="0057294F" w:rsidP="0057294F">
      <w:pPr>
        <w:spacing w:line="276" w:lineRule="auto"/>
        <w:ind w:firstLine="426"/>
        <w:jc w:val="both"/>
      </w:pPr>
      <w:r w:rsidRPr="00CE6C10">
        <w:t>Развитие промышленного комплекса Белоярского района определяется динамикой нефтед</w:t>
      </w:r>
      <w:r w:rsidRPr="00CE6C10">
        <w:t>о</w:t>
      </w:r>
      <w:r w:rsidRPr="00CE6C10">
        <w:t xml:space="preserve">бывающей отрасли, на долю которой приходится </w:t>
      </w:r>
      <w:r>
        <w:t>89,8</w:t>
      </w:r>
      <w:r w:rsidRPr="00CE6C10">
        <w:t>%</w:t>
      </w:r>
      <w:r>
        <w:t xml:space="preserve"> в общем объеме промышленного прои</w:t>
      </w:r>
      <w:r>
        <w:t>з</w:t>
      </w:r>
      <w:r>
        <w:t>водства</w:t>
      </w:r>
      <w:r w:rsidRPr="00CE6C10">
        <w:t xml:space="preserve">. </w:t>
      </w:r>
    </w:p>
    <w:p w:rsidR="0057294F" w:rsidRPr="0057294F" w:rsidRDefault="0057294F" w:rsidP="0057294F">
      <w:pPr>
        <w:spacing w:line="276" w:lineRule="auto"/>
        <w:ind w:firstLine="426"/>
        <w:jc w:val="both"/>
      </w:pPr>
      <w:r w:rsidRPr="00CE6C10">
        <w:rPr>
          <w:bCs/>
        </w:rPr>
        <w:t>За 2016 год объем добычи нефти на территории Белоярского района</w:t>
      </w:r>
      <w:r w:rsidRPr="00CE6C10">
        <w:rPr>
          <w:bCs/>
          <w:color w:val="FF0000"/>
        </w:rPr>
        <w:t xml:space="preserve"> </w:t>
      </w:r>
      <w:r w:rsidRPr="0057294F">
        <w:t xml:space="preserve">составил </w:t>
      </w:r>
      <w:r>
        <w:t>1</w:t>
      </w:r>
      <w:r w:rsidRPr="0057294F">
        <w:t>930,3 тыс</w:t>
      </w:r>
      <w:r>
        <w:t xml:space="preserve">. тонн, </w:t>
      </w:r>
      <w:r w:rsidRPr="0057294F">
        <w:t>что в 1,6 раз превышает</w:t>
      </w:r>
      <w:r w:rsidRPr="00CE6C10">
        <w:t xml:space="preserve"> уровень прошлого года. </w:t>
      </w:r>
      <w:r w:rsidRPr="00CE6C10">
        <w:rPr>
          <w:bCs/>
        </w:rPr>
        <w:t xml:space="preserve">За последние пять лет объем добычи нефти увеличился в </w:t>
      </w:r>
      <w:r w:rsidRPr="0082332D">
        <w:rPr>
          <w:bCs/>
        </w:rPr>
        <w:t>2,2 раза</w:t>
      </w:r>
      <w:r w:rsidRPr="00CE6C10">
        <w:rPr>
          <w:bCs/>
        </w:rPr>
        <w:t>.</w:t>
      </w:r>
      <w:r w:rsidRPr="00CE6C10">
        <w:t xml:space="preserve"> Добычу нефти на территории Белоярского района осуществляют ТПП «РИТЭКБелоярскнефть» АО «РИТЭК» и ОАО «Сургутнефтегаз».</w:t>
      </w:r>
    </w:p>
    <w:p w:rsidR="0057294F" w:rsidRPr="00CE6C10" w:rsidRDefault="0057294F" w:rsidP="0057294F">
      <w:pPr>
        <w:spacing w:line="276" w:lineRule="auto"/>
        <w:ind w:firstLine="426"/>
        <w:jc w:val="both"/>
        <w:rPr>
          <w:bCs/>
        </w:rPr>
      </w:pPr>
      <w:r w:rsidRPr="00CE6C10">
        <w:rPr>
          <w:bCs/>
        </w:rPr>
        <w:t>ОАО «Сургутнефтегаз» на территории Белоярского района осуществляет добычу нефти на Ватлорском, Сурьеганском и Верхнеказымском лицензионных участках, в 2016 году введено Ю</w:t>
      </w:r>
      <w:r w:rsidRPr="00CE6C10">
        <w:rPr>
          <w:bCs/>
        </w:rPr>
        <w:t>ж</w:t>
      </w:r>
      <w:r w:rsidRPr="00CE6C10">
        <w:rPr>
          <w:bCs/>
        </w:rPr>
        <w:t>но-Ватлорское месторождение.</w:t>
      </w:r>
    </w:p>
    <w:p w:rsidR="0057294F" w:rsidRPr="0057294F" w:rsidRDefault="0057294F" w:rsidP="0057294F">
      <w:pPr>
        <w:spacing w:line="276" w:lineRule="auto"/>
        <w:ind w:firstLine="426"/>
        <w:jc w:val="both"/>
        <w:rPr>
          <w:bCs/>
        </w:rPr>
      </w:pPr>
      <w:r>
        <w:rPr>
          <w:bCs/>
        </w:rPr>
        <w:t>ОАО «Сургутнефтегаз»</w:t>
      </w:r>
      <w:r w:rsidRPr="00CE6C10">
        <w:rPr>
          <w:bCs/>
        </w:rPr>
        <w:t xml:space="preserve"> осуществляются работы по обустройству Логачевского месторожд</w:t>
      </w:r>
      <w:r w:rsidRPr="00CE6C10">
        <w:rPr>
          <w:bCs/>
        </w:rPr>
        <w:t>е</w:t>
      </w:r>
      <w:r w:rsidRPr="00CE6C10">
        <w:rPr>
          <w:bCs/>
        </w:rPr>
        <w:t>ния, ввод которого планируется в 2017 году. Ведутся работы по расширению Ватлорского мест</w:t>
      </w:r>
      <w:r w:rsidRPr="00CE6C10">
        <w:rPr>
          <w:bCs/>
        </w:rPr>
        <w:t>о</w:t>
      </w:r>
      <w:r w:rsidRPr="00CE6C10">
        <w:rPr>
          <w:bCs/>
        </w:rPr>
        <w:t xml:space="preserve">рождения, вводятся новые скважины. В 2017 году начато и планируется введение второго участка Южно-Ватлорского месторождения, запланировано строительство шести кустов скважин на Сурьеганском месторождении, ведется строительство Дожимной нефтенасосной станции (ДНС) на Верхнеказымском месторождении. В перспективе </w:t>
      </w:r>
      <w:r w:rsidRPr="0057294F">
        <w:rPr>
          <w:bCs/>
        </w:rPr>
        <w:t xml:space="preserve">компания планирует увеличивать объемы добычи нефти в результате ввода в эксплуатацию новых нефтяных скважин. </w:t>
      </w:r>
    </w:p>
    <w:p w:rsidR="0057294F" w:rsidRPr="0057294F" w:rsidRDefault="0057294F" w:rsidP="0057294F">
      <w:pPr>
        <w:spacing w:line="276" w:lineRule="auto"/>
        <w:ind w:firstLine="426"/>
        <w:jc w:val="both"/>
      </w:pPr>
      <w:r w:rsidRPr="0057294F">
        <w:t>Одно из основных направлений деятельности ТПП «РИТЭКБелоярскнефть</w:t>
      </w:r>
      <w:r w:rsidRPr="00CE6C10">
        <w:t>» АО «РИТЭК» – освоение месторождения имени В.Н. Виноградова. В 2016 году на месторождении активно ос</w:t>
      </w:r>
      <w:r w:rsidRPr="00CE6C10">
        <w:t>у</w:t>
      </w:r>
      <w:r w:rsidRPr="00CE6C10">
        <w:t>ществлялось бурение, вводились новые скважины. В настоящее время продолжается строител</w:t>
      </w:r>
      <w:r w:rsidRPr="00CE6C10">
        <w:t>ь</w:t>
      </w:r>
      <w:r w:rsidRPr="00CE6C10">
        <w:t>ство газотурбинной электростанции (ГТЭС) общей установленной электрической мощностью 48 МВт. Годовая выработка электроэнергии составит 360-370 млн. кВт/ч. Запуск газотурбинной эле</w:t>
      </w:r>
      <w:r w:rsidRPr="00CE6C10">
        <w:t>к</w:t>
      </w:r>
      <w:r w:rsidRPr="00CE6C10">
        <w:t>тро</w:t>
      </w:r>
      <w:r w:rsidRPr="0057294F">
        <w:t>станции планируется во втором квартале 2017 года.</w:t>
      </w:r>
    </w:p>
    <w:p w:rsidR="0057294F" w:rsidRDefault="0057294F" w:rsidP="0057294F">
      <w:pPr>
        <w:spacing w:line="276" w:lineRule="auto"/>
        <w:ind w:firstLine="426"/>
        <w:jc w:val="both"/>
      </w:pPr>
      <w:r w:rsidRPr="00CE6C10">
        <w:t>Ежегодно в рамках социального парт</w:t>
      </w:r>
      <w:r>
        <w:t>нерства между администрацией</w:t>
      </w:r>
      <w:r w:rsidRPr="00CE6C10">
        <w:t xml:space="preserve"> Белоярского района и предприятиями ТЭК заключаются соглашения о социально-экономическом сотрудничестве.</w:t>
      </w:r>
      <w:r w:rsidRPr="00CE6C10">
        <w:rPr>
          <w:color w:val="FF0000"/>
        </w:rPr>
        <w:t xml:space="preserve"> </w:t>
      </w:r>
      <w:r w:rsidRPr="00CE6C10">
        <w:t>По реализации заключенных соглашений с предприятиями-недропользователями за 2016 год в бю</w:t>
      </w:r>
      <w:r w:rsidRPr="00CE6C10">
        <w:t>д</w:t>
      </w:r>
      <w:r w:rsidRPr="00CE6C10">
        <w:t>жет Белоярского района поступило 30,7 млн. рублей.</w:t>
      </w:r>
    </w:p>
    <w:p w:rsidR="0057294F" w:rsidRPr="0057294F" w:rsidRDefault="0057294F" w:rsidP="0057294F">
      <w:pPr>
        <w:spacing w:line="276" w:lineRule="auto"/>
        <w:ind w:firstLine="426"/>
        <w:jc w:val="both"/>
      </w:pPr>
      <w:r w:rsidRPr="00CE6C10">
        <w:t>На долю обрабатывающего производства</w:t>
      </w:r>
      <w:r w:rsidRPr="00CE6C10">
        <w:rPr>
          <w:color w:val="FF0000"/>
        </w:rPr>
        <w:t xml:space="preserve"> </w:t>
      </w:r>
      <w:r w:rsidRPr="0057294F">
        <w:t>приходится 5,4% в общем  объеме  промышленного производства.</w:t>
      </w:r>
      <w:r w:rsidRPr="0057294F">
        <w:rPr>
          <w:color w:val="FF0000"/>
        </w:rPr>
        <w:t xml:space="preserve"> </w:t>
      </w:r>
      <w:r w:rsidRPr="0057294F">
        <w:t>Объем отгруженных товаров, выполненных работ и услуг  в сфере обрабатывающ</w:t>
      </w:r>
      <w:r w:rsidRPr="0057294F">
        <w:t>е</w:t>
      </w:r>
      <w:r w:rsidRPr="0057294F">
        <w:t xml:space="preserve">го производства за 2016 год составил </w:t>
      </w:r>
      <w:r>
        <w:t>1</w:t>
      </w:r>
      <w:r w:rsidRPr="0057294F">
        <w:t>311,2</w:t>
      </w:r>
      <w:r>
        <w:t xml:space="preserve"> </w:t>
      </w:r>
      <w:r w:rsidRPr="0057294F">
        <w:t>млн. рублей или 97,5% в сопоставимых ценах к уро</w:t>
      </w:r>
      <w:r w:rsidRPr="0057294F">
        <w:t>в</w:t>
      </w:r>
      <w:r w:rsidRPr="0057294F">
        <w:t>ню 2015 года.</w:t>
      </w:r>
    </w:p>
    <w:p w:rsidR="0057294F" w:rsidRPr="0057294F" w:rsidRDefault="0057294F" w:rsidP="0057294F">
      <w:pPr>
        <w:spacing w:line="276" w:lineRule="auto"/>
        <w:ind w:firstLine="426"/>
        <w:jc w:val="both"/>
      </w:pPr>
      <w:r w:rsidRPr="0057294F">
        <w:t xml:space="preserve">На предприятиях по производству и распределению электроэнергии, газа и воды за 2016 год объем отгруженных товаров, выполненных работ и услуг составил </w:t>
      </w:r>
      <w:r>
        <w:t>1</w:t>
      </w:r>
      <w:r w:rsidRPr="0057294F">
        <w:t>155,7 млн. рублей (4,8% от общего объема промышленного производства) при индексе производства 79,8% в сопоставимых ценах к уровню 2015 года. Снижение объема производства электроэнергии связано с закольцев</w:t>
      </w:r>
      <w:r w:rsidRPr="0057294F">
        <w:t>а</w:t>
      </w:r>
      <w:r w:rsidRPr="0057294F">
        <w:t>нием северной и южной частей высоковольтной линии электропередач ПАО энергетики и</w:t>
      </w:r>
      <w:r w:rsidRPr="00CE6C10">
        <w:t xml:space="preserve"> эле</w:t>
      </w:r>
      <w:r w:rsidRPr="00CE6C10">
        <w:t>к</w:t>
      </w:r>
      <w:r w:rsidRPr="00CE6C10">
        <w:t>трофикации «Передвижная энергетика» филиал «ПЭС «Казым».</w:t>
      </w:r>
    </w:p>
    <w:p w:rsidR="00017B4F" w:rsidRPr="00421A6D" w:rsidRDefault="00017B4F" w:rsidP="00017B4F">
      <w:pPr>
        <w:spacing w:line="23" w:lineRule="atLeast"/>
        <w:ind w:firstLine="426"/>
        <w:jc w:val="both"/>
        <w:rPr>
          <w:lang w:eastAsia="en-US"/>
        </w:rPr>
      </w:pPr>
      <w:r w:rsidRPr="00421A6D">
        <w:rPr>
          <w:lang w:eastAsia="en-US"/>
        </w:rPr>
        <w:t xml:space="preserve">Анализ социально-экономической ситуации в </w:t>
      </w:r>
      <w:r>
        <w:rPr>
          <w:lang w:eastAsia="en-US"/>
        </w:rPr>
        <w:t>сельском</w:t>
      </w:r>
      <w:r w:rsidRPr="00421A6D">
        <w:rPr>
          <w:lang w:eastAsia="en-US"/>
        </w:rPr>
        <w:t xml:space="preserve"> поселении </w:t>
      </w:r>
      <w:r>
        <w:rPr>
          <w:lang w:eastAsia="en-US"/>
        </w:rPr>
        <w:t>Полноват</w:t>
      </w:r>
      <w:r w:rsidRPr="00421A6D">
        <w:rPr>
          <w:lang w:eastAsia="en-US"/>
        </w:rPr>
        <w:t xml:space="preserve"> свидетельствует о том, что тенденции развития территории в экономической и социальной сферах носят</w:t>
      </w:r>
      <w:r>
        <w:rPr>
          <w:lang w:eastAsia="en-US"/>
        </w:rPr>
        <w:t xml:space="preserve"> в целом </w:t>
      </w:r>
      <w:r w:rsidRPr="00421A6D">
        <w:rPr>
          <w:lang w:eastAsia="en-US"/>
        </w:rPr>
        <w:t>устойчивый характер. В период с 2010 по 2015 годы экономика территории демонстрирует пол</w:t>
      </w:r>
      <w:r w:rsidRPr="00421A6D">
        <w:rPr>
          <w:lang w:eastAsia="en-US"/>
        </w:rPr>
        <w:t>о</w:t>
      </w:r>
      <w:r w:rsidRPr="00421A6D">
        <w:rPr>
          <w:lang w:eastAsia="en-US"/>
        </w:rPr>
        <w:t>жительные тренды в разрезе основных макроэкономических показателей.</w:t>
      </w:r>
      <w:r>
        <w:rPr>
          <w:lang w:eastAsia="en-US"/>
        </w:rPr>
        <w:t xml:space="preserve"> Однако по ряду напра</w:t>
      </w:r>
      <w:r>
        <w:rPr>
          <w:lang w:eastAsia="en-US"/>
        </w:rPr>
        <w:t>в</w:t>
      </w:r>
      <w:r>
        <w:rPr>
          <w:lang w:eastAsia="en-US"/>
        </w:rPr>
        <w:t>лений экономического развития секторов экономики наблюдается волатильность в темпах роста.</w:t>
      </w:r>
    </w:p>
    <w:p w:rsidR="00017B4F" w:rsidRPr="00421A6D" w:rsidRDefault="00017B4F" w:rsidP="00017B4F">
      <w:pPr>
        <w:spacing w:line="23" w:lineRule="atLeast"/>
        <w:ind w:firstLine="426"/>
        <w:jc w:val="both"/>
        <w:rPr>
          <w:lang w:eastAsia="en-US"/>
        </w:rPr>
      </w:pPr>
      <w:r w:rsidRPr="00421A6D">
        <w:rPr>
          <w:lang w:eastAsia="en-US"/>
        </w:rPr>
        <w:lastRenderedPageBreak/>
        <w:t xml:space="preserve">Основу экономики поселения составляет промышленность. </w:t>
      </w:r>
      <w:r>
        <w:rPr>
          <w:lang w:eastAsia="en-US"/>
        </w:rPr>
        <w:t>В абсолютных единицах измер</w:t>
      </w:r>
      <w:r>
        <w:rPr>
          <w:lang w:eastAsia="en-US"/>
        </w:rPr>
        <w:t>е</w:t>
      </w:r>
      <w:r>
        <w:rPr>
          <w:lang w:eastAsia="en-US"/>
        </w:rPr>
        <w:t>ния п</w:t>
      </w:r>
      <w:r w:rsidRPr="00421A6D">
        <w:rPr>
          <w:lang w:eastAsia="en-US"/>
        </w:rPr>
        <w:t xml:space="preserve">ромышленный сектор экономики территории </w:t>
      </w:r>
      <w:r>
        <w:rPr>
          <w:lang w:eastAsia="en-US"/>
        </w:rPr>
        <w:t>демонстрирует на протяжении всего анализ</w:t>
      </w:r>
      <w:r>
        <w:rPr>
          <w:lang w:eastAsia="en-US"/>
        </w:rPr>
        <w:t>и</w:t>
      </w:r>
      <w:r>
        <w:rPr>
          <w:lang w:eastAsia="en-US"/>
        </w:rPr>
        <w:t>руемого периода времени (2010-2015гг.) устойчивый тренд развития с незначительными отклон</w:t>
      </w:r>
      <w:r>
        <w:rPr>
          <w:lang w:eastAsia="en-US"/>
        </w:rPr>
        <w:t>е</w:t>
      </w:r>
      <w:r>
        <w:rPr>
          <w:lang w:eastAsia="en-US"/>
        </w:rPr>
        <w:t>ниями в 2013-2014гг.</w:t>
      </w:r>
      <w:r w:rsidRPr="00421A6D">
        <w:rPr>
          <w:lang w:eastAsia="en-US"/>
        </w:rPr>
        <w:t xml:space="preserve"> Объем отгруженных товаров собственного производства с 2010 по 201</w:t>
      </w:r>
      <w:r>
        <w:rPr>
          <w:lang w:eastAsia="en-US"/>
        </w:rPr>
        <w:t>5</w:t>
      </w:r>
      <w:r w:rsidRPr="00421A6D">
        <w:rPr>
          <w:lang w:eastAsia="en-US"/>
        </w:rPr>
        <w:t xml:space="preserve"> гг. увеличился почти в </w:t>
      </w:r>
      <w:r>
        <w:rPr>
          <w:lang w:eastAsia="en-US"/>
        </w:rPr>
        <w:t xml:space="preserve">1,5 раза </w:t>
      </w:r>
      <w:r w:rsidRPr="00421A6D">
        <w:rPr>
          <w:lang w:eastAsia="en-US"/>
        </w:rPr>
        <w:t xml:space="preserve">действующих ценах </w:t>
      </w:r>
      <w:r>
        <w:rPr>
          <w:lang w:eastAsia="en-US"/>
        </w:rPr>
        <w:t>с 19,6 млн. рублей в 2010 г. до 36,2 млн. рублей в 2015г. (Рис.</w:t>
      </w:r>
      <w:r w:rsidRPr="00421A6D">
        <w:rPr>
          <w:lang w:eastAsia="en-US"/>
        </w:rPr>
        <w:t xml:space="preserve"> </w:t>
      </w:r>
      <w:r>
        <w:rPr>
          <w:lang w:eastAsia="en-US"/>
        </w:rPr>
        <w:t>1.3.1</w:t>
      </w:r>
      <w:r w:rsidRPr="00421A6D">
        <w:rPr>
          <w:lang w:eastAsia="en-US"/>
        </w:rPr>
        <w:t xml:space="preserve">). </w:t>
      </w:r>
    </w:p>
    <w:p w:rsidR="00017B4F" w:rsidRDefault="00017B4F" w:rsidP="00017B4F">
      <w:pPr>
        <w:spacing w:line="23" w:lineRule="atLeast"/>
        <w:ind w:firstLine="426"/>
        <w:jc w:val="both"/>
        <w:rPr>
          <w:lang w:eastAsia="en-US"/>
        </w:rPr>
      </w:pPr>
    </w:p>
    <w:p w:rsidR="00017B4F" w:rsidRDefault="00017B4F" w:rsidP="00017B4F">
      <w:pPr>
        <w:spacing w:line="23" w:lineRule="atLeast"/>
        <w:ind w:firstLine="426"/>
        <w:jc w:val="center"/>
        <w:rPr>
          <w:lang w:eastAsia="en-US"/>
        </w:rPr>
      </w:pPr>
      <w:r>
        <w:rPr>
          <w:noProof/>
        </w:rPr>
        <w:drawing>
          <wp:inline distT="0" distB="0" distL="0" distR="0" wp14:anchorId="1AD911BD" wp14:editId="148A524F">
            <wp:extent cx="5408083" cy="2023534"/>
            <wp:effectExtent l="19050" t="0" r="21167" b="0"/>
            <wp:docPr id="26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7B4F" w:rsidRDefault="00017B4F" w:rsidP="00017B4F">
      <w:pPr>
        <w:spacing w:line="23" w:lineRule="atLeast"/>
        <w:ind w:firstLine="426"/>
        <w:jc w:val="center"/>
        <w:rPr>
          <w:lang w:eastAsia="en-US"/>
        </w:rPr>
      </w:pPr>
      <w:r>
        <w:rPr>
          <w:b/>
          <w:color w:val="000000"/>
          <w:sz w:val="22"/>
          <w:szCs w:val="22"/>
        </w:rPr>
        <w:t>Рис. 1.3</w:t>
      </w:r>
      <w:r w:rsidRPr="00F05E5D">
        <w:rPr>
          <w:b/>
          <w:color w:val="000000"/>
          <w:sz w:val="22"/>
          <w:szCs w:val="22"/>
        </w:rPr>
        <w:t>.</w:t>
      </w:r>
      <w:r>
        <w:rPr>
          <w:b/>
          <w:color w:val="000000"/>
          <w:sz w:val="22"/>
          <w:szCs w:val="22"/>
        </w:rPr>
        <w:t>1</w:t>
      </w:r>
      <w:r>
        <w:rPr>
          <w:lang w:eastAsia="en-US"/>
        </w:rPr>
        <w:t xml:space="preserve"> </w:t>
      </w:r>
      <w:r w:rsidRPr="00017B4F">
        <w:rPr>
          <w:b/>
          <w:color w:val="000000"/>
          <w:sz w:val="22"/>
          <w:szCs w:val="22"/>
        </w:rPr>
        <w:t>Промышленное развитие сельского поселения Полноват</w:t>
      </w:r>
    </w:p>
    <w:p w:rsidR="00017B4F" w:rsidRDefault="00017B4F" w:rsidP="00017B4F">
      <w:pPr>
        <w:spacing w:line="23" w:lineRule="atLeast"/>
        <w:ind w:firstLine="426"/>
        <w:jc w:val="both"/>
        <w:rPr>
          <w:lang w:eastAsia="en-US"/>
        </w:rPr>
      </w:pPr>
      <w:r>
        <w:rPr>
          <w:lang w:eastAsia="en-US"/>
        </w:rPr>
        <w:t>Промышленный сектор экономики сельского поселения представлен предприятиями, относ</w:t>
      </w:r>
      <w:r>
        <w:rPr>
          <w:lang w:eastAsia="en-US"/>
        </w:rPr>
        <w:t>я</w:t>
      </w:r>
      <w:r>
        <w:rPr>
          <w:lang w:eastAsia="en-US"/>
        </w:rPr>
        <w:t>щихся к виду экономической деятельности «</w:t>
      </w:r>
      <w:r w:rsidRPr="009057DF">
        <w:rPr>
          <w:lang w:eastAsia="en-US"/>
        </w:rPr>
        <w:t>Производство и распределение электроэнергии, газа и воды</w:t>
      </w:r>
      <w:r>
        <w:rPr>
          <w:lang w:eastAsia="en-US"/>
        </w:rPr>
        <w:t>»</w:t>
      </w:r>
      <w:r w:rsidRPr="00015C85">
        <w:rPr>
          <w:lang w:eastAsia="en-US"/>
        </w:rPr>
        <w:t xml:space="preserve">. </w:t>
      </w:r>
    </w:p>
    <w:p w:rsidR="00017B4F" w:rsidRDefault="00017B4F" w:rsidP="00017B4F">
      <w:pPr>
        <w:spacing w:line="23" w:lineRule="atLeast"/>
        <w:ind w:firstLine="426"/>
        <w:jc w:val="both"/>
        <w:rPr>
          <w:lang w:eastAsia="en-US"/>
        </w:rPr>
      </w:pPr>
      <w:r w:rsidRPr="00EC672E">
        <w:rPr>
          <w:lang w:eastAsia="en-US"/>
        </w:rPr>
        <w:t>Промышленное производство сельского поселения сформировано с учетом тенденций разв</w:t>
      </w:r>
      <w:r w:rsidRPr="00EC672E">
        <w:rPr>
          <w:lang w:eastAsia="en-US"/>
        </w:rPr>
        <w:t>и</w:t>
      </w:r>
      <w:r w:rsidRPr="00EC672E">
        <w:rPr>
          <w:lang w:eastAsia="en-US"/>
        </w:rPr>
        <w:t>тия производства, анализа положения на внутреннем рынке и других условий промышленной де</w:t>
      </w:r>
      <w:r w:rsidRPr="00EC672E">
        <w:rPr>
          <w:lang w:eastAsia="en-US"/>
        </w:rPr>
        <w:t>я</w:t>
      </w:r>
      <w:r w:rsidRPr="00EC672E">
        <w:rPr>
          <w:lang w:eastAsia="en-US"/>
        </w:rPr>
        <w:t xml:space="preserve">тельности. </w:t>
      </w:r>
    </w:p>
    <w:p w:rsidR="00017B4F" w:rsidRDefault="00017B4F" w:rsidP="00017B4F">
      <w:pPr>
        <w:spacing w:line="23" w:lineRule="atLeast"/>
        <w:ind w:firstLine="426"/>
        <w:jc w:val="both"/>
        <w:rPr>
          <w:lang w:eastAsia="en-US"/>
        </w:rPr>
      </w:pPr>
      <w:r w:rsidRPr="00421A6D">
        <w:rPr>
          <w:lang w:eastAsia="en-US"/>
        </w:rPr>
        <w:t xml:space="preserve">Муниципальная политика органов местного самоуправления Белоярского </w:t>
      </w:r>
      <w:r>
        <w:rPr>
          <w:lang w:eastAsia="en-US"/>
        </w:rPr>
        <w:t xml:space="preserve">муниципального </w:t>
      </w:r>
      <w:r w:rsidRPr="00421A6D">
        <w:rPr>
          <w:lang w:eastAsia="en-US"/>
        </w:rPr>
        <w:t>района в сфере сельского хозяйства обеспечила положительную динамику развития агропромы</w:t>
      </w:r>
      <w:r w:rsidRPr="00421A6D">
        <w:rPr>
          <w:lang w:eastAsia="en-US"/>
        </w:rPr>
        <w:t>ш</w:t>
      </w:r>
      <w:r w:rsidRPr="00421A6D">
        <w:rPr>
          <w:lang w:eastAsia="en-US"/>
        </w:rPr>
        <w:t xml:space="preserve">ленного комплекса. </w:t>
      </w:r>
      <w:r>
        <w:rPr>
          <w:lang w:eastAsia="en-US"/>
        </w:rPr>
        <w:t xml:space="preserve">Если в 2010г. в с.п. Полноват функционировало 2 </w:t>
      </w:r>
      <w:r w:rsidRPr="00D45B30">
        <w:t>крестьянско-фермерских х</w:t>
      </w:r>
      <w:r w:rsidRPr="00D45B30">
        <w:t>о</w:t>
      </w:r>
      <w:r w:rsidRPr="00D45B30">
        <w:t>зяйств</w:t>
      </w:r>
      <w:r>
        <w:t xml:space="preserve">а, то уже к 2015г. их количество выросло до 24 ед. </w:t>
      </w:r>
    </w:p>
    <w:p w:rsidR="00017B4F" w:rsidRDefault="00017B4F" w:rsidP="00017B4F">
      <w:pPr>
        <w:autoSpaceDE w:val="0"/>
        <w:autoSpaceDN w:val="0"/>
        <w:adjustRightInd w:val="0"/>
        <w:spacing w:line="23" w:lineRule="atLeast"/>
        <w:ind w:firstLine="426"/>
        <w:jc w:val="both"/>
        <w:rPr>
          <w:lang w:eastAsia="en-US"/>
        </w:rPr>
      </w:pPr>
      <w:r w:rsidRPr="00421A6D">
        <w:rPr>
          <w:lang w:eastAsia="en-US"/>
        </w:rPr>
        <w:t xml:space="preserve">В </w:t>
      </w:r>
      <w:r>
        <w:rPr>
          <w:lang w:eastAsia="en-US"/>
        </w:rPr>
        <w:t>сельском поселении Полноват</w:t>
      </w:r>
      <w:r w:rsidRPr="00421A6D">
        <w:rPr>
          <w:lang w:eastAsia="en-US"/>
        </w:rPr>
        <w:t xml:space="preserve"> созданы необходимые условия для удовлетворения спроса населения на товары и услуги, обеспечения качества и безопасности их предоставления, предл</w:t>
      </w:r>
      <w:r w:rsidRPr="00421A6D">
        <w:rPr>
          <w:lang w:eastAsia="en-US"/>
        </w:rPr>
        <w:t>о</w:t>
      </w:r>
      <w:r w:rsidRPr="00421A6D">
        <w:rPr>
          <w:lang w:eastAsia="en-US"/>
        </w:rPr>
        <w:t xml:space="preserve">жен широкий спектр необходимых товаров. </w:t>
      </w:r>
      <w:r w:rsidRPr="00905390">
        <w:rPr>
          <w:lang w:eastAsia="en-US"/>
        </w:rPr>
        <w:t xml:space="preserve">На территории </w:t>
      </w:r>
      <w:r>
        <w:rPr>
          <w:lang w:eastAsia="en-US"/>
        </w:rPr>
        <w:t xml:space="preserve">сельского поселения расположены </w:t>
      </w:r>
      <w:r w:rsidRPr="00905390">
        <w:rPr>
          <w:lang w:eastAsia="en-US"/>
        </w:rPr>
        <w:t>объекты розничной торговли и общественного питания</w:t>
      </w:r>
      <w:r w:rsidRPr="003B1594">
        <w:rPr>
          <w:lang w:eastAsia="en-US"/>
        </w:rPr>
        <w:t>.</w:t>
      </w:r>
    </w:p>
    <w:p w:rsidR="00017B4F" w:rsidRPr="00421A6D" w:rsidRDefault="00017B4F" w:rsidP="00017B4F">
      <w:pPr>
        <w:spacing w:line="23" w:lineRule="atLeast"/>
        <w:ind w:firstLine="426"/>
        <w:jc w:val="both"/>
        <w:rPr>
          <w:lang w:eastAsia="en-US"/>
        </w:rPr>
      </w:pPr>
      <w:r w:rsidRPr="00421A6D">
        <w:rPr>
          <w:lang w:eastAsia="en-US"/>
        </w:rPr>
        <w:t xml:space="preserve">Темпы прироста внутреннего потребления </w:t>
      </w:r>
      <w:r>
        <w:rPr>
          <w:lang w:eastAsia="en-US"/>
        </w:rPr>
        <w:t xml:space="preserve">в рассматриваемый период с 2010 год по 2015 год, </w:t>
      </w:r>
      <w:r w:rsidRPr="00421A6D">
        <w:rPr>
          <w:lang w:eastAsia="en-US"/>
        </w:rPr>
        <w:t>демонстрировали устойчивые положительные тенденции</w:t>
      </w:r>
      <w:r>
        <w:rPr>
          <w:lang w:eastAsia="en-US"/>
        </w:rPr>
        <w:t xml:space="preserve"> в денежном выражении. Однако темпы прироста физического объема в 2015 году ушли в отрицательную зону (Рис. 1.3.2</w:t>
      </w:r>
      <w:r w:rsidRPr="00421A6D">
        <w:rPr>
          <w:lang w:eastAsia="en-US"/>
        </w:rPr>
        <w:t>).</w:t>
      </w:r>
    </w:p>
    <w:p w:rsidR="00017B4F" w:rsidRDefault="00017B4F" w:rsidP="00017B4F">
      <w:pPr>
        <w:spacing w:line="23" w:lineRule="atLeast"/>
        <w:ind w:firstLine="426"/>
        <w:jc w:val="both"/>
        <w:rPr>
          <w:lang w:eastAsia="en-US"/>
        </w:rPr>
      </w:pPr>
    </w:p>
    <w:p w:rsidR="00017B4F" w:rsidRDefault="00017B4F" w:rsidP="00017B4F">
      <w:pPr>
        <w:spacing w:line="23" w:lineRule="atLeast"/>
        <w:ind w:firstLine="426"/>
        <w:jc w:val="center"/>
        <w:rPr>
          <w:lang w:eastAsia="en-US"/>
        </w:rPr>
      </w:pPr>
      <w:r>
        <w:rPr>
          <w:noProof/>
        </w:rPr>
        <w:drawing>
          <wp:inline distT="0" distB="0" distL="0" distR="0" wp14:anchorId="19846197" wp14:editId="06A09CE0">
            <wp:extent cx="4301066" cy="2082800"/>
            <wp:effectExtent l="19050" t="0" r="23284" b="0"/>
            <wp:docPr id="26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17B4F" w:rsidRPr="00017B4F" w:rsidRDefault="00017B4F" w:rsidP="00017B4F">
      <w:pPr>
        <w:spacing w:line="23" w:lineRule="atLeast"/>
        <w:ind w:firstLine="426"/>
        <w:jc w:val="center"/>
        <w:rPr>
          <w:b/>
          <w:color w:val="000000"/>
          <w:sz w:val="22"/>
          <w:szCs w:val="22"/>
        </w:rPr>
      </w:pPr>
      <w:r>
        <w:rPr>
          <w:b/>
          <w:color w:val="000000"/>
          <w:sz w:val="22"/>
          <w:szCs w:val="22"/>
        </w:rPr>
        <w:t>Рис. 1.3</w:t>
      </w:r>
      <w:r w:rsidRPr="00F05E5D">
        <w:rPr>
          <w:b/>
          <w:color w:val="000000"/>
          <w:sz w:val="22"/>
          <w:szCs w:val="22"/>
        </w:rPr>
        <w:t>.</w:t>
      </w:r>
      <w:r>
        <w:rPr>
          <w:b/>
          <w:color w:val="000000"/>
          <w:sz w:val="22"/>
          <w:szCs w:val="22"/>
        </w:rPr>
        <w:t>2</w:t>
      </w:r>
      <w:r>
        <w:rPr>
          <w:lang w:eastAsia="en-US"/>
        </w:rPr>
        <w:t xml:space="preserve"> </w:t>
      </w:r>
      <w:r w:rsidRPr="00017B4F">
        <w:rPr>
          <w:b/>
          <w:color w:val="000000"/>
          <w:sz w:val="22"/>
          <w:szCs w:val="22"/>
        </w:rPr>
        <w:t>Развитие потребительского рынка в сельском поселении Полноват</w:t>
      </w:r>
    </w:p>
    <w:p w:rsidR="00017B4F" w:rsidRPr="00017B4F" w:rsidRDefault="00017B4F" w:rsidP="00017B4F">
      <w:pPr>
        <w:spacing w:line="23" w:lineRule="atLeast"/>
        <w:ind w:firstLine="426"/>
        <w:jc w:val="both"/>
        <w:rPr>
          <w:b/>
          <w:color w:val="000000"/>
          <w:sz w:val="22"/>
          <w:szCs w:val="22"/>
        </w:rPr>
      </w:pPr>
    </w:p>
    <w:p w:rsidR="00017B4F" w:rsidRDefault="00017B4F" w:rsidP="00017B4F">
      <w:pPr>
        <w:spacing w:line="23" w:lineRule="atLeast"/>
        <w:ind w:firstLine="426"/>
        <w:jc w:val="both"/>
        <w:rPr>
          <w:lang w:eastAsia="en-US"/>
        </w:rPr>
      </w:pPr>
      <w:r w:rsidRPr="00421A6D">
        <w:rPr>
          <w:lang w:eastAsia="en-US"/>
        </w:rPr>
        <w:t xml:space="preserve">За </w:t>
      </w:r>
      <w:r>
        <w:rPr>
          <w:lang w:eastAsia="en-US"/>
        </w:rPr>
        <w:t xml:space="preserve">последние 5 лет, в </w:t>
      </w:r>
      <w:r w:rsidRPr="00421A6D">
        <w:rPr>
          <w:lang w:eastAsia="en-US"/>
        </w:rPr>
        <w:t>период с 2011 по 2015 года</w:t>
      </w:r>
      <w:r>
        <w:rPr>
          <w:lang w:eastAsia="en-US"/>
        </w:rPr>
        <w:t>,</w:t>
      </w:r>
      <w:r w:rsidRPr="00421A6D">
        <w:rPr>
          <w:lang w:eastAsia="en-US"/>
        </w:rPr>
        <w:t xml:space="preserve"> объем потребительского рынка вырос на </w:t>
      </w:r>
      <w:r>
        <w:rPr>
          <w:lang w:eastAsia="en-US"/>
        </w:rPr>
        <w:t>44</w:t>
      </w:r>
      <w:r w:rsidRPr="00421A6D">
        <w:rPr>
          <w:lang w:eastAsia="en-US"/>
        </w:rPr>
        <w:t>,</w:t>
      </w:r>
      <w:r>
        <w:rPr>
          <w:lang w:eastAsia="en-US"/>
        </w:rPr>
        <w:t>5</w:t>
      </w:r>
      <w:r w:rsidRPr="00421A6D">
        <w:rPr>
          <w:lang w:eastAsia="en-US"/>
        </w:rPr>
        <w:t xml:space="preserve">% в действующих ценах и составил </w:t>
      </w:r>
      <w:r>
        <w:rPr>
          <w:lang w:eastAsia="en-US"/>
        </w:rPr>
        <w:t>в 2015 г. 147,2</w:t>
      </w:r>
      <w:r w:rsidRPr="00421A6D">
        <w:rPr>
          <w:lang w:eastAsia="en-US"/>
        </w:rPr>
        <w:t xml:space="preserve"> млн. руб. </w:t>
      </w:r>
    </w:p>
    <w:p w:rsidR="00017B4F" w:rsidRPr="00421A6D" w:rsidRDefault="00017B4F" w:rsidP="00017B4F">
      <w:pPr>
        <w:pStyle w:val="S"/>
        <w:spacing w:line="23" w:lineRule="atLeast"/>
        <w:ind w:firstLine="426"/>
        <w:rPr>
          <w:lang w:eastAsia="en-US"/>
        </w:rPr>
      </w:pPr>
      <w:r w:rsidRPr="00421A6D">
        <w:rPr>
          <w:lang w:eastAsia="en-US"/>
        </w:rPr>
        <w:lastRenderedPageBreak/>
        <w:t>Наибольшая доля объема потребительского рынка приходится на предприятия малого бизн</w:t>
      </w:r>
      <w:r w:rsidRPr="00421A6D">
        <w:rPr>
          <w:lang w:eastAsia="en-US"/>
        </w:rPr>
        <w:t>е</w:t>
      </w:r>
      <w:r w:rsidRPr="00421A6D">
        <w:rPr>
          <w:lang w:eastAsia="en-US"/>
        </w:rPr>
        <w:t>са. Основными направлениями деятельности малого бизнеса являются розничная торговля, общ</w:t>
      </w:r>
      <w:r w:rsidRPr="00421A6D">
        <w:rPr>
          <w:lang w:eastAsia="en-US"/>
        </w:rPr>
        <w:t>е</w:t>
      </w:r>
      <w:r w:rsidRPr="00421A6D">
        <w:rPr>
          <w:lang w:eastAsia="en-US"/>
        </w:rPr>
        <w:t>ственное питание, бытовое обслуживание.</w:t>
      </w:r>
      <w:r>
        <w:rPr>
          <w:lang w:eastAsia="en-US"/>
        </w:rPr>
        <w:t xml:space="preserve"> </w:t>
      </w:r>
      <w:r w:rsidRPr="00111F79">
        <w:rPr>
          <w:lang w:eastAsia="en-US"/>
        </w:rPr>
        <w:t>В с. Полноват расположено 12 объектов торговли, в</w:t>
      </w:r>
      <w:r>
        <w:rPr>
          <w:lang w:eastAsia="en-US"/>
        </w:rPr>
        <w:t xml:space="preserve">      </w:t>
      </w:r>
      <w:r w:rsidRPr="00111F79">
        <w:rPr>
          <w:lang w:eastAsia="en-US"/>
        </w:rPr>
        <w:t>с. Ванзеват – 4 объекта торговли, в с. Тугияны – 1 объект торговли.</w:t>
      </w:r>
      <w:r>
        <w:rPr>
          <w:lang w:eastAsia="en-US"/>
        </w:rPr>
        <w:t xml:space="preserve"> Также имеется </w:t>
      </w:r>
      <w:r w:rsidRPr="00232CEF">
        <w:rPr>
          <w:lang w:eastAsia="en-US"/>
        </w:rPr>
        <w:t>3</w:t>
      </w:r>
      <w:r>
        <w:rPr>
          <w:lang w:eastAsia="en-US"/>
        </w:rPr>
        <w:t xml:space="preserve"> пекарни: </w:t>
      </w:r>
      <w:r w:rsidRPr="00232CEF">
        <w:rPr>
          <w:lang w:eastAsia="en-US"/>
        </w:rPr>
        <w:t>2</w:t>
      </w:r>
      <w:r>
        <w:rPr>
          <w:lang w:eastAsia="en-US"/>
        </w:rPr>
        <w:t xml:space="preserve"> объекта в с. Полноват и 1 объект в с. Ванзеват.</w:t>
      </w:r>
    </w:p>
    <w:p w:rsidR="00017B4F" w:rsidRPr="00421A6D" w:rsidRDefault="00017B4F" w:rsidP="00017B4F">
      <w:pPr>
        <w:pStyle w:val="S"/>
        <w:spacing w:line="23" w:lineRule="atLeast"/>
        <w:ind w:firstLine="426"/>
        <w:rPr>
          <w:lang w:eastAsia="en-US"/>
        </w:rPr>
      </w:pPr>
      <w:r w:rsidRPr="00421A6D">
        <w:rPr>
          <w:lang w:eastAsia="en-US"/>
        </w:rPr>
        <w:t>На территории Белоярского района реализуется муниципальная программа Белоярского рай</w:t>
      </w:r>
      <w:r w:rsidRPr="00421A6D">
        <w:rPr>
          <w:lang w:eastAsia="en-US"/>
        </w:rPr>
        <w:t>о</w:t>
      </w:r>
      <w:r w:rsidRPr="00421A6D">
        <w:rPr>
          <w:lang w:eastAsia="en-US"/>
        </w:rPr>
        <w:t>на «Развитие малого и среднего предпринимательства и туризма в Белоярском районе на 2014 – 2020 годы». В рамках данной программы осуществляется предоставление субсидий на проведение мероприятий, направленных на развитие семейного бизнеса, на развитие молодежного предпр</w:t>
      </w:r>
      <w:r w:rsidRPr="00421A6D">
        <w:rPr>
          <w:lang w:eastAsia="en-US"/>
        </w:rPr>
        <w:t>и</w:t>
      </w:r>
      <w:r w:rsidRPr="00421A6D">
        <w:rPr>
          <w:lang w:eastAsia="en-US"/>
        </w:rPr>
        <w:t>нимательства, возмещение части затрат по арендным платежам за нежилые помещения, возмещ</w:t>
      </w:r>
      <w:r w:rsidRPr="00421A6D">
        <w:rPr>
          <w:lang w:eastAsia="en-US"/>
        </w:rPr>
        <w:t>е</w:t>
      </w:r>
      <w:r w:rsidRPr="00421A6D">
        <w:rPr>
          <w:lang w:eastAsia="en-US"/>
        </w:rPr>
        <w:t>ние части затрат по приобретению оборудования (основных средств) и лицензионных програм</w:t>
      </w:r>
      <w:r w:rsidRPr="00421A6D">
        <w:rPr>
          <w:lang w:eastAsia="en-US"/>
        </w:rPr>
        <w:t>м</w:t>
      </w:r>
      <w:r w:rsidRPr="00421A6D">
        <w:rPr>
          <w:lang w:eastAsia="en-US"/>
        </w:rPr>
        <w:t xml:space="preserve">ных продуктов, грантовая поддержка социального предпринимательства, финансовая поддержка субъектов транспортного обслуживания населения и др. </w:t>
      </w:r>
    </w:p>
    <w:p w:rsidR="00017B4F" w:rsidRDefault="00017B4F" w:rsidP="00017B4F">
      <w:pPr>
        <w:spacing w:line="23" w:lineRule="atLeast"/>
        <w:ind w:firstLine="426"/>
        <w:jc w:val="both"/>
        <w:rPr>
          <w:lang w:eastAsia="en-US"/>
        </w:rPr>
      </w:pPr>
      <w:r w:rsidRPr="00421A6D">
        <w:rPr>
          <w:lang w:eastAsia="en-US"/>
        </w:rPr>
        <w:t xml:space="preserve">В целом по состоянию на 2015 год на территории </w:t>
      </w:r>
      <w:r>
        <w:rPr>
          <w:lang w:eastAsia="en-US"/>
        </w:rPr>
        <w:t>сельского</w:t>
      </w:r>
      <w:r w:rsidRPr="00421A6D">
        <w:rPr>
          <w:lang w:eastAsia="en-US"/>
        </w:rPr>
        <w:t xml:space="preserve"> поселения </w:t>
      </w:r>
      <w:r>
        <w:rPr>
          <w:lang w:eastAsia="en-US"/>
        </w:rPr>
        <w:t xml:space="preserve">Полноват </w:t>
      </w:r>
      <w:r w:rsidRPr="00421A6D">
        <w:rPr>
          <w:lang w:eastAsia="en-US"/>
        </w:rPr>
        <w:t>зарегистр</w:t>
      </w:r>
      <w:r w:rsidRPr="00421A6D">
        <w:rPr>
          <w:lang w:eastAsia="en-US"/>
        </w:rPr>
        <w:t>и</w:t>
      </w:r>
      <w:r w:rsidRPr="00421A6D">
        <w:rPr>
          <w:lang w:eastAsia="en-US"/>
        </w:rPr>
        <w:t xml:space="preserve">ровано </w:t>
      </w:r>
      <w:r>
        <w:rPr>
          <w:lang w:eastAsia="en-US"/>
        </w:rPr>
        <w:t>58</w:t>
      </w:r>
      <w:r w:rsidRPr="00421A6D">
        <w:rPr>
          <w:lang w:eastAsia="en-US"/>
        </w:rPr>
        <w:t xml:space="preserve"> субъект</w:t>
      </w:r>
      <w:r>
        <w:rPr>
          <w:lang w:eastAsia="en-US"/>
        </w:rPr>
        <w:t>ов</w:t>
      </w:r>
      <w:r w:rsidRPr="00421A6D">
        <w:rPr>
          <w:lang w:eastAsia="en-US"/>
        </w:rPr>
        <w:t xml:space="preserve"> малого и среднего предпринимательства, что составляет </w:t>
      </w:r>
      <w:r>
        <w:rPr>
          <w:lang w:eastAsia="en-US"/>
        </w:rPr>
        <w:t>около 5</w:t>
      </w:r>
      <w:r w:rsidRPr="00421A6D">
        <w:rPr>
          <w:lang w:eastAsia="en-US"/>
        </w:rPr>
        <w:t>% от общего числа МСП</w:t>
      </w:r>
      <w:r>
        <w:rPr>
          <w:lang w:eastAsia="en-US"/>
        </w:rPr>
        <w:t>, зарегистрированных в</w:t>
      </w:r>
      <w:r w:rsidRPr="00421A6D">
        <w:rPr>
          <w:lang w:eastAsia="en-US"/>
        </w:rPr>
        <w:t xml:space="preserve"> Белоярском муниципальном район</w:t>
      </w:r>
      <w:r>
        <w:rPr>
          <w:lang w:eastAsia="en-US"/>
        </w:rPr>
        <w:t>е</w:t>
      </w:r>
      <w:r w:rsidRPr="00421A6D">
        <w:rPr>
          <w:lang w:eastAsia="en-US"/>
        </w:rPr>
        <w:t xml:space="preserve">. </w:t>
      </w:r>
    </w:p>
    <w:p w:rsidR="00017B4F" w:rsidRDefault="00017B4F" w:rsidP="00017B4F">
      <w:pPr>
        <w:spacing w:line="23" w:lineRule="atLeast"/>
        <w:ind w:firstLine="426"/>
        <w:jc w:val="both"/>
        <w:rPr>
          <w:lang w:eastAsia="en-US"/>
        </w:rPr>
      </w:pPr>
      <w:r>
        <w:rPr>
          <w:lang w:eastAsia="en-US"/>
        </w:rPr>
        <w:t xml:space="preserve">Демографическое развитие субъектов малого и среднего предпринимательства на территории сельского поселения Полноват носит синусоидальный характер (рост числа предприятий с 2010 года по 2012 год. с последующим переходом в отрицательную зону роста в период с 2013-2014 гг. и вновь наблюдающимся ростом в 2015 году). Несмотря на неустойчивую динамику количество субъектов МСП в 2015 году сопоставим с их числом в 2010 г. (Рис. 1.3.3). </w:t>
      </w:r>
    </w:p>
    <w:p w:rsidR="00017B4F" w:rsidRDefault="00017B4F" w:rsidP="00017B4F">
      <w:pPr>
        <w:spacing w:line="23" w:lineRule="atLeast"/>
        <w:ind w:firstLine="426"/>
        <w:jc w:val="both"/>
        <w:rPr>
          <w:lang w:eastAsia="en-US"/>
        </w:rPr>
      </w:pPr>
    </w:p>
    <w:p w:rsidR="00017B4F" w:rsidRDefault="00017B4F" w:rsidP="00017B4F">
      <w:pPr>
        <w:spacing w:line="23" w:lineRule="atLeast"/>
        <w:ind w:firstLine="426"/>
        <w:jc w:val="center"/>
        <w:rPr>
          <w:lang w:eastAsia="en-US"/>
        </w:rPr>
      </w:pPr>
      <w:r>
        <w:rPr>
          <w:noProof/>
        </w:rPr>
        <w:drawing>
          <wp:inline distT="0" distB="0" distL="0" distR="0" wp14:anchorId="5AAEE7A2" wp14:editId="02F91CC7">
            <wp:extent cx="5254534" cy="1685108"/>
            <wp:effectExtent l="19050" t="0" r="22316" b="0"/>
            <wp:docPr id="26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17B4F" w:rsidRPr="00017B4F" w:rsidRDefault="00017B4F" w:rsidP="00017B4F">
      <w:pPr>
        <w:spacing w:line="23" w:lineRule="atLeast"/>
        <w:ind w:firstLine="426"/>
        <w:jc w:val="center"/>
        <w:rPr>
          <w:b/>
          <w:color w:val="000000"/>
          <w:sz w:val="22"/>
          <w:szCs w:val="22"/>
        </w:rPr>
      </w:pPr>
      <w:r>
        <w:rPr>
          <w:b/>
          <w:color w:val="000000"/>
          <w:sz w:val="22"/>
          <w:szCs w:val="22"/>
        </w:rPr>
        <w:t>Рис. 1.3</w:t>
      </w:r>
      <w:r w:rsidRPr="00F05E5D">
        <w:rPr>
          <w:b/>
          <w:color w:val="000000"/>
          <w:sz w:val="22"/>
          <w:szCs w:val="22"/>
        </w:rPr>
        <w:t>.</w:t>
      </w:r>
      <w:r>
        <w:rPr>
          <w:b/>
          <w:color w:val="000000"/>
          <w:sz w:val="22"/>
          <w:szCs w:val="22"/>
        </w:rPr>
        <w:t>3</w:t>
      </w:r>
      <w:r>
        <w:rPr>
          <w:lang w:eastAsia="en-US"/>
        </w:rPr>
        <w:t xml:space="preserve"> </w:t>
      </w:r>
      <w:r w:rsidRPr="00017B4F">
        <w:rPr>
          <w:b/>
          <w:color w:val="000000"/>
          <w:sz w:val="22"/>
          <w:szCs w:val="22"/>
        </w:rPr>
        <w:t>Число зарегистрированных субъектов малого и среднего предпринимательства в сел</w:t>
      </w:r>
      <w:r w:rsidRPr="00017B4F">
        <w:rPr>
          <w:b/>
          <w:color w:val="000000"/>
          <w:sz w:val="22"/>
          <w:szCs w:val="22"/>
        </w:rPr>
        <w:t>ь</w:t>
      </w:r>
      <w:r w:rsidRPr="00017B4F">
        <w:rPr>
          <w:b/>
          <w:color w:val="000000"/>
          <w:sz w:val="22"/>
          <w:szCs w:val="22"/>
        </w:rPr>
        <w:t>ском поселении Полноват, ед.</w:t>
      </w:r>
    </w:p>
    <w:p w:rsidR="00017B4F" w:rsidRDefault="00017B4F" w:rsidP="00017B4F">
      <w:pPr>
        <w:spacing w:line="23" w:lineRule="atLeast"/>
        <w:ind w:firstLine="426"/>
        <w:jc w:val="both"/>
        <w:rPr>
          <w:lang w:eastAsia="en-US"/>
        </w:rPr>
      </w:pPr>
      <w:r>
        <w:rPr>
          <w:lang w:eastAsia="en-US"/>
        </w:rPr>
        <w:t>В целом п</w:t>
      </w:r>
      <w:r w:rsidRPr="00421A6D">
        <w:rPr>
          <w:lang w:eastAsia="en-US"/>
        </w:rPr>
        <w:t xml:space="preserve">оложительные тенденции развития экономики </w:t>
      </w:r>
      <w:r>
        <w:rPr>
          <w:lang w:eastAsia="en-US"/>
        </w:rPr>
        <w:t>сельского</w:t>
      </w:r>
      <w:r w:rsidRPr="00421A6D">
        <w:rPr>
          <w:lang w:eastAsia="en-US"/>
        </w:rPr>
        <w:t xml:space="preserve"> поселения </w:t>
      </w:r>
      <w:r>
        <w:rPr>
          <w:lang w:eastAsia="en-US"/>
        </w:rPr>
        <w:t>Полноват</w:t>
      </w:r>
      <w:r w:rsidRPr="00421A6D">
        <w:rPr>
          <w:lang w:eastAsia="en-US"/>
        </w:rPr>
        <w:t xml:space="preserve"> сп</w:t>
      </w:r>
      <w:r w:rsidRPr="00421A6D">
        <w:rPr>
          <w:lang w:eastAsia="en-US"/>
        </w:rPr>
        <w:t>о</w:t>
      </w:r>
      <w:r w:rsidRPr="00421A6D">
        <w:rPr>
          <w:lang w:eastAsia="en-US"/>
        </w:rPr>
        <w:t xml:space="preserve">собствуют устойчивому развитию рынка труда. </w:t>
      </w:r>
    </w:p>
    <w:p w:rsidR="00017B4F" w:rsidRPr="00421A6D" w:rsidRDefault="00017B4F" w:rsidP="00017B4F">
      <w:pPr>
        <w:spacing w:line="23" w:lineRule="atLeast"/>
        <w:ind w:firstLine="426"/>
        <w:jc w:val="both"/>
        <w:rPr>
          <w:lang w:eastAsia="en-US"/>
        </w:rPr>
      </w:pPr>
      <w:r w:rsidRPr="00421A6D">
        <w:rPr>
          <w:lang w:eastAsia="en-US"/>
        </w:rPr>
        <w:t>Ситуация на регистрируемом рынке труда в анализируемый период 201</w:t>
      </w:r>
      <w:r>
        <w:rPr>
          <w:lang w:eastAsia="en-US"/>
        </w:rPr>
        <w:t>0</w:t>
      </w:r>
      <w:r w:rsidRPr="00421A6D">
        <w:rPr>
          <w:lang w:eastAsia="en-US"/>
        </w:rPr>
        <w:t>-2015</w:t>
      </w:r>
      <w:r>
        <w:rPr>
          <w:lang w:eastAsia="en-US"/>
        </w:rPr>
        <w:t xml:space="preserve"> </w:t>
      </w:r>
      <w:r w:rsidRPr="00421A6D">
        <w:rPr>
          <w:lang w:eastAsia="en-US"/>
        </w:rPr>
        <w:t>гг. оставалась стабильной и характеризовалась положительными изменениями, этому способствовала реализация активных форм занятости населения и дополнительных мероприятий, направленных на снижение напряженности на рынке труда.</w:t>
      </w:r>
    </w:p>
    <w:p w:rsidR="00017B4F" w:rsidRDefault="00017B4F" w:rsidP="00017B4F">
      <w:pPr>
        <w:spacing w:line="23" w:lineRule="atLeast"/>
        <w:ind w:firstLine="426"/>
        <w:jc w:val="both"/>
        <w:rPr>
          <w:lang w:eastAsia="en-US"/>
        </w:rPr>
      </w:pPr>
      <w:r w:rsidRPr="00421A6D">
        <w:rPr>
          <w:lang w:eastAsia="en-US"/>
        </w:rPr>
        <w:t xml:space="preserve">Численность экономически активного населения в 2015 г. составила </w:t>
      </w:r>
      <w:r>
        <w:rPr>
          <w:lang w:eastAsia="en-US"/>
        </w:rPr>
        <w:t>867</w:t>
      </w:r>
      <w:r w:rsidRPr="00421A6D">
        <w:rPr>
          <w:lang w:eastAsia="en-US"/>
        </w:rPr>
        <w:t xml:space="preserve"> человек</w:t>
      </w:r>
      <w:r>
        <w:rPr>
          <w:lang w:eastAsia="en-US"/>
        </w:rPr>
        <w:t>, или 60</w:t>
      </w:r>
      <w:r w:rsidRPr="00421A6D">
        <w:rPr>
          <w:lang w:eastAsia="en-US"/>
        </w:rPr>
        <w:t>,</w:t>
      </w:r>
      <w:r>
        <w:rPr>
          <w:lang w:eastAsia="en-US"/>
        </w:rPr>
        <w:t>8</w:t>
      </w:r>
      <w:r w:rsidRPr="00421A6D">
        <w:rPr>
          <w:lang w:eastAsia="en-US"/>
        </w:rPr>
        <w:t xml:space="preserve">% от общей численности населения </w:t>
      </w:r>
      <w:r>
        <w:rPr>
          <w:lang w:eastAsia="en-US"/>
        </w:rPr>
        <w:t>сельского</w:t>
      </w:r>
      <w:r w:rsidRPr="00421A6D">
        <w:rPr>
          <w:lang w:eastAsia="en-US"/>
        </w:rPr>
        <w:t xml:space="preserve"> поселения </w:t>
      </w:r>
      <w:r>
        <w:rPr>
          <w:lang w:eastAsia="en-US"/>
        </w:rPr>
        <w:t>Полноват</w:t>
      </w:r>
      <w:r w:rsidRPr="00421A6D">
        <w:rPr>
          <w:lang w:eastAsia="en-US"/>
        </w:rPr>
        <w:t>. Численность безработных граждан заметно снизилась за последние</w:t>
      </w:r>
      <w:r>
        <w:rPr>
          <w:lang w:eastAsia="en-US"/>
        </w:rPr>
        <w:t xml:space="preserve"> 5 </w:t>
      </w:r>
      <w:r w:rsidRPr="00421A6D">
        <w:rPr>
          <w:lang w:eastAsia="en-US"/>
        </w:rPr>
        <w:t xml:space="preserve">лет с </w:t>
      </w:r>
      <w:r>
        <w:rPr>
          <w:lang w:eastAsia="en-US"/>
        </w:rPr>
        <w:t>44</w:t>
      </w:r>
      <w:r w:rsidRPr="00421A6D">
        <w:rPr>
          <w:lang w:eastAsia="en-US"/>
        </w:rPr>
        <w:t xml:space="preserve"> человек в 2011</w:t>
      </w:r>
      <w:r w:rsidR="00434CBE">
        <w:rPr>
          <w:lang w:eastAsia="en-US"/>
        </w:rPr>
        <w:t xml:space="preserve"> </w:t>
      </w:r>
      <w:r w:rsidRPr="00421A6D">
        <w:rPr>
          <w:lang w:eastAsia="en-US"/>
        </w:rPr>
        <w:t xml:space="preserve">г. до </w:t>
      </w:r>
      <w:r>
        <w:rPr>
          <w:lang w:eastAsia="en-US"/>
        </w:rPr>
        <w:t>28</w:t>
      </w:r>
      <w:r w:rsidRPr="00421A6D">
        <w:rPr>
          <w:lang w:eastAsia="en-US"/>
        </w:rPr>
        <w:t xml:space="preserve"> человек в 2015</w:t>
      </w:r>
      <w:r w:rsidR="00434CBE">
        <w:rPr>
          <w:lang w:eastAsia="en-US"/>
        </w:rPr>
        <w:t xml:space="preserve"> </w:t>
      </w:r>
      <w:r w:rsidRPr="00421A6D">
        <w:rPr>
          <w:lang w:eastAsia="en-US"/>
        </w:rPr>
        <w:t>г., что находит свое отражение в снижении показателя безработицы (</w:t>
      </w:r>
      <w:r w:rsidR="00434CBE">
        <w:rPr>
          <w:lang w:eastAsia="en-US"/>
        </w:rPr>
        <w:t>Рис. 1.3.4</w:t>
      </w:r>
      <w:r w:rsidRPr="00421A6D">
        <w:rPr>
          <w:lang w:eastAsia="en-US"/>
        </w:rPr>
        <w:t>)</w:t>
      </w:r>
      <w:r>
        <w:rPr>
          <w:lang w:eastAsia="en-US"/>
        </w:rPr>
        <w:t>. Несмотря на отмеченные пол</w:t>
      </w:r>
      <w:r>
        <w:rPr>
          <w:lang w:eastAsia="en-US"/>
        </w:rPr>
        <w:t>о</w:t>
      </w:r>
      <w:r>
        <w:rPr>
          <w:lang w:eastAsia="en-US"/>
        </w:rPr>
        <w:t>жительные тенденции на рынке труда отмечается сокращение экономически активного населения на фоне весьма значительного (по отношению к средним значениям безработицы в среднем по Б</w:t>
      </w:r>
      <w:r>
        <w:rPr>
          <w:lang w:eastAsia="en-US"/>
        </w:rPr>
        <w:t>е</w:t>
      </w:r>
      <w:r>
        <w:rPr>
          <w:lang w:eastAsia="en-US"/>
        </w:rPr>
        <w:t>лоярскому муниципальному району) уровня безработицы в абсолютном выражении.</w:t>
      </w:r>
    </w:p>
    <w:p w:rsidR="00017B4F" w:rsidRDefault="00017B4F" w:rsidP="00C31CD5">
      <w:pPr>
        <w:spacing w:line="23" w:lineRule="atLeast"/>
        <w:jc w:val="center"/>
        <w:rPr>
          <w:lang w:eastAsia="en-US"/>
        </w:rPr>
      </w:pPr>
      <w:r>
        <w:rPr>
          <w:noProof/>
        </w:rPr>
        <w:lastRenderedPageBreak/>
        <w:drawing>
          <wp:inline distT="0" distB="0" distL="0" distR="0" wp14:anchorId="29D1B97D" wp14:editId="6DC5B6EB">
            <wp:extent cx="5476126" cy="1962364"/>
            <wp:effectExtent l="19050" t="0" r="10274" b="0"/>
            <wp:docPr id="2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7B4F" w:rsidRPr="00421A6D" w:rsidRDefault="00434CBE" w:rsidP="00017B4F">
      <w:pPr>
        <w:spacing w:line="23" w:lineRule="atLeast"/>
        <w:ind w:firstLine="426"/>
        <w:jc w:val="center"/>
        <w:rPr>
          <w:lang w:eastAsia="en-US"/>
        </w:rPr>
      </w:pPr>
      <w:r>
        <w:rPr>
          <w:b/>
          <w:color w:val="000000"/>
          <w:sz w:val="22"/>
          <w:szCs w:val="22"/>
        </w:rPr>
        <w:t>Рис. 1.3</w:t>
      </w:r>
      <w:r w:rsidRPr="00F05E5D">
        <w:rPr>
          <w:b/>
          <w:color w:val="000000"/>
          <w:sz w:val="22"/>
          <w:szCs w:val="22"/>
        </w:rPr>
        <w:t>.</w:t>
      </w:r>
      <w:r>
        <w:rPr>
          <w:b/>
          <w:color w:val="000000"/>
          <w:sz w:val="22"/>
          <w:szCs w:val="22"/>
        </w:rPr>
        <w:t xml:space="preserve">4 </w:t>
      </w:r>
      <w:r w:rsidR="00017B4F" w:rsidRPr="00434CBE">
        <w:rPr>
          <w:b/>
          <w:color w:val="000000"/>
          <w:sz w:val="22"/>
          <w:szCs w:val="22"/>
        </w:rPr>
        <w:t>Основные параметры развития рынка труда</w:t>
      </w:r>
    </w:p>
    <w:p w:rsidR="00017B4F" w:rsidRDefault="00017B4F" w:rsidP="00017B4F">
      <w:pPr>
        <w:spacing w:line="23" w:lineRule="atLeast"/>
        <w:ind w:firstLine="426"/>
        <w:jc w:val="both"/>
        <w:rPr>
          <w:lang w:eastAsia="en-US"/>
        </w:rPr>
      </w:pPr>
    </w:p>
    <w:p w:rsidR="00017B4F" w:rsidRPr="00421A6D" w:rsidRDefault="00017B4F" w:rsidP="00017B4F">
      <w:pPr>
        <w:spacing w:line="23" w:lineRule="atLeast"/>
        <w:ind w:firstLine="426"/>
        <w:jc w:val="both"/>
        <w:rPr>
          <w:lang w:eastAsia="en-US"/>
        </w:rPr>
      </w:pPr>
      <w:r w:rsidRPr="00421A6D">
        <w:rPr>
          <w:lang w:eastAsia="en-US"/>
        </w:rPr>
        <w:t xml:space="preserve">В целом, несмотря на кризисные процессы, обострившиеся в 2014-2015 гг. в национальной экономике макроэкономические показатели </w:t>
      </w:r>
      <w:r>
        <w:rPr>
          <w:lang w:eastAsia="en-US"/>
        </w:rPr>
        <w:t>сельского</w:t>
      </w:r>
      <w:r w:rsidRPr="00421A6D">
        <w:rPr>
          <w:lang w:eastAsia="en-US"/>
        </w:rPr>
        <w:t xml:space="preserve"> поселения </w:t>
      </w:r>
      <w:r>
        <w:rPr>
          <w:lang w:eastAsia="en-US"/>
        </w:rPr>
        <w:t>Полноват</w:t>
      </w:r>
      <w:r w:rsidRPr="00421A6D">
        <w:rPr>
          <w:lang w:eastAsia="en-US"/>
        </w:rPr>
        <w:t xml:space="preserve"> сохраняли устойчивые позиции и по абсолютному большинству направлений демонстрировали положительную динам</w:t>
      </w:r>
      <w:r w:rsidRPr="00421A6D">
        <w:rPr>
          <w:lang w:eastAsia="en-US"/>
        </w:rPr>
        <w:t>и</w:t>
      </w:r>
      <w:r w:rsidRPr="00421A6D">
        <w:rPr>
          <w:lang w:eastAsia="en-US"/>
        </w:rPr>
        <w:t>ку..</w:t>
      </w:r>
    </w:p>
    <w:p w:rsidR="00C24BB0" w:rsidRPr="00171ECE" w:rsidRDefault="00C24BB0" w:rsidP="009B1B6A">
      <w:pPr>
        <w:pStyle w:val="44"/>
        <w:pageBreakBefore/>
        <w:numPr>
          <w:ilvl w:val="1"/>
          <w:numId w:val="2"/>
        </w:numPr>
        <w:tabs>
          <w:tab w:val="left" w:pos="993"/>
        </w:tabs>
        <w:ind w:left="715" w:hanging="431"/>
        <w:rPr>
          <w:color w:val="00B050"/>
          <w:sz w:val="28"/>
        </w:rPr>
      </w:pPr>
      <w:bookmarkStart w:id="15" w:name="_Toc489277388"/>
      <w:r w:rsidRPr="00171ECE">
        <w:rPr>
          <w:color w:val="00B050"/>
          <w:sz w:val="28"/>
        </w:rPr>
        <w:lastRenderedPageBreak/>
        <w:t>Прогноз развития застройки</w:t>
      </w:r>
      <w:bookmarkEnd w:id="15"/>
    </w:p>
    <w:p w:rsidR="00171ECE" w:rsidRPr="00AA3A1D" w:rsidRDefault="00171ECE" w:rsidP="00171ECE">
      <w:pPr>
        <w:spacing w:before="120" w:line="276" w:lineRule="auto"/>
        <w:ind w:firstLine="425"/>
        <w:jc w:val="both"/>
        <w:rPr>
          <w:rFonts w:eastAsia="Calibri"/>
          <w:highlight w:val="yellow"/>
        </w:rPr>
      </w:pPr>
      <w:r>
        <w:rPr>
          <w:rFonts w:eastAsia="Calibri"/>
        </w:rPr>
        <w:t>По данным,</w:t>
      </w:r>
      <w:r w:rsidRPr="00840A88">
        <w:rPr>
          <w:rFonts w:eastAsia="Calibri"/>
        </w:rPr>
        <w:t xml:space="preserve"> полученны</w:t>
      </w:r>
      <w:r>
        <w:rPr>
          <w:rFonts w:eastAsia="Calibri"/>
        </w:rPr>
        <w:t>м</w:t>
      </w:r>
      <w:r w:rsidRPr="00840A88">
        <w:rPr>
          <w:rFonts w:eastAsia="Calibri"/>
        </w:rPr>
        <w:t xml:space="preserve"> от </w:t>
      </w:r>
      <w:r>
        <w:rPr>
          <w:rFonts w:eastAsia="Calibri"/>
        </w:rPr>
        <w:t>А</w:t>
      </w:r>
      <w:r w:rsidRPr="00840A88">
        <w:rPr>
          <w:rFonts w:eastAsia="Calibri"/>
        </w:rPr>
        <w:t xml:space="preserve">дминистрации </w:t>
      </w:r>
      <w:r>
        <w:rPr>
          <w:rFonts w:eastAsia="Calibri"/>
        </w:rPr>
        <w:t>Белоярского района и А</w:t>
      </w:r>
      <w:r w:rsidRPr="00840A88">
        <w:rPr>
          <w:rFonts w:eastAsia="Calibri"/>
        </w:rPr>
        <w:t xml:space="preserve">дминистрации </w:t>
      </w:r>
      <w:r>
        <w:rPr>
          <w:rFonts w:eastAsia="Calibri"/>
        </w:rPr>
        <w:t xml:space="preserve">сельского </w:t>
      </w:r>
      <w:r w:rsidRPr="00840A88">
        <w:rPr>
          <w:rFonts w:eastAsia="Calibri"/>
        </w:rPr>
        <w:t xml:space="preserve">поселения </w:t>
      </w:r>
      <w:r>
        <w:rPr>
          <w:rFonts w:eastAsia="Calibri"/>
        </w:rPr>
        <w:t>Полноват</w:t>
      </w:r>
      <w:r w:rsidRPr="00840A88">
        <w:rPr>
          <w:rFonts w:eastAsia="Calibri"/>
        </w:rPr>
        <w:t xml:space="preserve">, общий прирост площадей строительных фондов до конца 2027 года </w:t>
      </w:r>
      <w:r>
        <w:rPr>
          <w:rFonts w:eastAsia="Calibri"/>
        </w:rPr>
        <w:t>составит</w:t>
      </w:r>
      <w:r w:rsidRPr="00840A88">
        <w:rPr>
          <w:rFonts w:eastAsia="Calibri"/>
        </w:rPr>
        <w:t xml:space="preserve"> </w:t>
      </w:r>
      <w:r>
        <w:rPr>
          <w:rFonts w:eastAsia="Calibri"/>
        </w:rPr>
        <w:t>6391</w:t>
      </w:r>
      <w:r w:rsidRPr="00840A88">
        <w:rPr>
          <w:rFonts w:eastAsia="Calibri"/>
        </w:rPr>
        <w:t xml:space="preserve"> м</w:t>
      </w:r>
      <w:r w:rsidRPr="00840A88">
        <w:rPr>
          <w:rFonts w:eastAsia="Calibri"/>
          <w:vertAlign w:val="superscript"/>
        </w:rPr>
        <w:t>2</w:t>
      </w:r>
      <w:r>
        <w:rPr>
          <w:rFonts w:eastAsia="Calibri"/>
        </w:rPr>
        <w:t xml:space="preserve"> (в том числе жилых</w:t>
      </w:r>
      <w:r w:rsidRPr="00840A88">
        <w:rPr>
          <w:rFonts w:eastAsia="Calibri"/>
        </w:rPr>
        <w:t xml:space="preserve"> зданий - </w:t>
      </w:r>
      <w:r>
        <w:rPr>
          <w:rFonts w:eastAsia="Calibri"/>
        </w:rPr>
        <w:t>2345</w:t>
      </w:r>
      <w:r w:rsidRPr="00840A88">
        <w:rPr>
          <w:rFonts w:eastAsia="Calibri"/>
        </w:rPr>
        <w:t xml:space="preserve"> м</w:t>
      </w:r>
      <w:r w:rsidRPr="00840A88">
        <w:rPr>
          <w:rFonts w:eastAsia="Calibri"/>
          <w:vertAlign w:val="superscript"/>
        </w:rPr>
        <w:t>2</w:t>
      </w:r>
      <w:r w:rsidRPr="00840A88">
        <w:rPr>
          <w:rFonts w:eastAsia="Calibri"/>
        </w:rPr>
        <w:t xml:space="preserve">, зданий общественного и коммерческого назначения - </w:t>
      </w:r>
      <w:r>
        <w:rPr>
          <w:rFonts w:eastAsia="Calibri"/>
        </w:rPr>
        <w:t>4046</w:t>
      </w:r>
      <w:r w:rsidRPr="00840A88">
        <w:rPr>
          <w:rFonts w:eastAsia="Calibri"/>
        </w:rPr>
        <w:t xml:space="preserve"> м</w:t>
      </w:r>
      <w:r w:rsidRPr="00840A88">
        <w:rPr>
          <w:rFonts w:eastAsia="Calibri"/>
          <w:vertAlign w:val="superscript"/>
        </w:rPr>
        <w:t>2</w:t>
      </w:r>
      <w:r w:rsidRPr="00840A88">
        <w:rPr>
          <w:rFonts w:eastAsia="Calibri"/>
        </w:rPr>
        <w:t>).</w:t>
      </w:r>
    </w:p>
    <w:p w:rsidR="00171ECE" w:rsidRPr="005D3187" w:rsidRDefault="00171ECE" w:rsidP="00171ECE">
      <w:pPr>
        <w:autoSpaceDE w:val="0"/>
        <w:autoSpaceDN w:val="0"/>
        <w:adjustRightInd w:val="0"/>
        <w:spacing w:line="276" w:lineRule="auto"/>
        <w:ind w:firstLine="426"/>
        <w:jc w:val="both"/>
        <w:rPr>
          <w:rFonts w:eastAsia="Calibri"/>
        </w:rPr>
      </w:pPr>
      <w:r w:rsidRPr="005D3187">
        <w:rPr>
          <w:rFonts w:eastAsia="Calibri"/>
        </w:rPr>
        <w:t xml:space="preserve">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таблице 1.4.1. </w:t>
      </w:r>
    </w:p>
    <w:p w:rsidR="00063880" w:rsidRPr="00F355F5" w:rsidRDefault="00063880" w:rsidP="00063880">
      <w:pPr>
        <w:spacing w:before="120"/>
        <w:ind w:firstLine="567"/>
        <w:jc w:val="right"/>
      </w:pPr>
      <w:r w:rsidRPr="00F355F5">
        <w:t>Таблица 1.4.1</w:t>
      </w:r>
    </w:p>
    <w:p w:rsidR="00F47434" w:rsidRPr="00F355F5" w:rsidRDefault="00F47434" w:rsidP="00F47434">
      <w:pPr>
        <w:ind w:firstLine="567"/>
        <w:jc w:val="center"/>
        <w:rPr>
          <w:rFonts w:eastAsia="Calibri"/>
          <w:b/>
        </w:rPr>
      </w:pPr>
      <w:r w:rsidRPr="00F355F5">
        <w:rPr>
          <w:rFonts w:eastAsia="Calibri"/>
          <w:b/>
        </w:rPr>
        <w:t xml:space="preserve">Прогноз приростов (ввод, снос) площадей строительных фондов до 2027 года </w:t>
      </w:r>
    </w:p>
    <w:p w:rsidR="00DA4E30" w:rsidRPr="00F355F5" w:rsidRDefault="00F355F5" w:rsidP="00F47434">
      <w:pPr>
        <w:ind w:firstLine="567"/>
        <w:jc w:val="center"/>
        <w:rPr>
          <w:rFonts w:eastAsia="Calibri"/>
          <w:b/>
        </w:rPr>
      </w:pPr>
      <w:r w:rsidRPr="00F355F5">
        <w:rPr>
          <w:rFonts w:eastAsia="Calibri"/>
          <w:b/>
        </w:rPr>
        <w:t>в с</w:t>
      </w:r>
      <w:r w:rsidR="00F47434" w:rsidRPr="00F355F5">
        <w:rPr>
          <w:rFonts w:eastAsia="Calibri"/>
          <w:b/>
        </w:rPr>
        <w:t xml:space="preserve">.п. </w:t>
      </w:r>
      <w:r w:rsidRPr="00F355F5">
        <w:rPr>
          <w:rFonts w:eastAsia="Calibri"/>
          <w:b/>
        </w:rPr>
        <w:t>Полноват</w:t>
      </w:r>
      <w:r w:rsidR="00F47434" w:rsidRPr="00F355F5">
        <w:rPr>
          <w:rFonts w:eastAsia="Calibri"/>
          <w:b/>
        </w:rPr>
        <w:t xml:space="preserve"> </w:t>
      </w:r>
    </w:p>
    <w:tbl>
      <w:tblPr>
        <w:tblW w:w="10350" w:type="dxa"/>
        <w:tblInd w:w="87" w:type="dxa"/>
        <w:tblLayout w:type="fixed"/>
        <w:tblLook w:val="04A0" w:firstRow="1" w:lastRow="0" w:firstColumn="1" w:lastColumn="0" w:noHBand="0" w:noVBand="1"/>
      </w:tblPr>
      <w:tblGrid>
        <w:gridCol w:w="1439"/>
        <w:gridCol w:w="3118"/>
        <w:gridCol w:w="826"/>
        <w:gridCol w:w="851"/>
        <w:gridCol w:w="875"/>
        <w:gridCol w:w="826"/>
        <w:gridCol w:w="758"/>
        <w:gridCol w:w="758"/>
        <w:gridCol w:w="899"/>
      </w:tblGrid>
      <w:tr w:rsidR="00397E3B" w:rsidRPr="00171ECE" w:rsidTr="00397E3B">
        <w:trPr>
          <w:trHeight w:val="368"/>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Наименование расчётно-планирово</w:t>
            </w:r>
            <w:r w:rsidRPr="00171ECE">
              <w:rPr>
                <w:b/>
                <w:bCs/>
                <w:color w:val="000000"/>
                <w:sz w:val="18"/>
                <w:szCs w:val="18"/>
              </w:rPr>
              <w:t>ч</w:t>
            </w:r>
            <w:r w:rsidRPr="00171ECE">
              <w:rPr>
                <w:b/>
                <w:bCs/>
                <w:color w:val="000000"/>
                <w:sz w:val="18"/>
                <w:szCs w:val="18"/>
              </w:rPr>
              <w:t>ных образов</w:t>
            </w:r>
            <w:r w:rsidRPr="00171ECE">
              <w:rPr>
                <w:b/>
                <w:bCs/>
                <w:color w:val="000000"/>
                <w:sz w:val="18"/>
                <w:szCs w:val="18"/>
              </w:rPr>
              <w:t>а</w:t>
            </w:r>
            <w:r w:rsidRPr="00171ECE">
              <w:rPr>
                <w:b/>
                <w:bCs/>
                <w:color w:val="000000"/>
                <w:sz w:val="18"/>
                <w:szCs w:val="18"/>
              </w:rPr>
              <w:t>ний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Показатель</w:t>
            </w:r>
          </w:p>
        </w:tc>
        <w:tc>
          <w:tcPr>
            <w:tcW w:w="5793" w:type="dxa"/>
            <w:gridSpan w:val="7"/>
            <w:tcBorders>
              <w:top w:val="single" w:sz="4" w:space="0" w:color="auto"/>
              <w:left w:val="nil"/>
              <w:bottom w:val="single" w:sz="4" w:space="0" w:color="auto"/>
              <w:right w:val="single" w:sz="4" w:space="0" w:color="auto"/>
            </w:tcBorders>
            <w:shd w:val="clear" w:color="auto" w:fill="auto"/>
            <w:noWrap/>
            <w:vAlign w:val="center"/>
            <w:hideMark/>
          </w:tcPr>
          <w:p w:rsidR="00F47434" w:rsidRPr="00171ECE" w:rsidRDefault="00F47434" w:rsidP="00F47434">
            <w:pPr>
              <w:jc w:val="center"/>
              <w:rPr>
                <w:b/>
                <w:bCs/>
                <w:color w:val="000000"/>
                <w:sz w:val="18"/>
                <w:szCs w:val="18"/>
              </w:rPr>
            </w:pPr>
            <w:r w:rsidRPr="00171ECE">
              <w:rPr>
                <w:b/>
                <w:bCs/>
                <w:color w:val="000000"/>
                <w:sz w:val="18"/>
                <w:szCs w:val="18"/>
              </w:rPr>
              <w:t>Прирост отапливаемых площадей, м</w:t>
            </w:r>
            <w:r w:rsidRPr="00171ECE">
              <w:rPr>
                <w:b/>
                <w:bCs/>
                <w:color w:val="000000"/>
                <w:sz w:val="18"/>
                <w:szCs w:val="18"/>
                <w:vertAlign w:val="superscript"/>
              </w:rPr>
              <w:t>2</w:t>
            </w:r>
            <w:r w:rsidRPr="00171ECE">
              <w:rPr>
                <w:b/>
                <w:bCs/>
                <w:color w:val="000000"/>
                <w:sz w:val="18"/>
                <w:szCs w:val="18"/>
              </w:rPr>
              <w:t>/год</w:t>
            </w:r>
          </w:p>
        </w:tc>
      </w:tr>
      <w:tr w:rsidR="00397E3B" w:rsidRPr="00171ECE" w:rsidTr="00397E3B">
        <w:trPr>
          <w:trHeight w:val="435"/>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F47434" w:rsidRPr="00171ECE" w:rsidRDefault="00F47434" w:rsidP="00F47434">
            <w:pPr>
              <w:rPr>
                <w:b/>
                <w:bCs/>
                <w:color w:val="000000"/>
                <w:sz w:val="18"/>
                <w:szCs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47434" w:rsidRPr="00171ECE" w:rsidRDefault="00F47434" w:rsidP="00F47434">
            <w:pPr>
              <w:rPr>
                <w:b/>
                <w:bCs/>
                <w:color w:val="000000"/>
                <w:sz w:val="18"/>
                <w:szCs w:val="18"/>
              </w:rPr>
            </w:pPr>
          </w:p>
        </w:tc>
        <w:tc>
          <w:tcPr>
            <w:tcW w:w="826"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2016 г.</w:t>
            </w:r>
          </w:p>
        </w:tc>
        <w:tc>
          <w:tcPr>
            <w:tcW w:w="851"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b/>
                <w:bCs/>
                <w:color w:val="000000"/>
                <w:sz w:val="18"/>
                <w:szCs w:val="18"/>
              </w:rPr>
            </w:pPr>
            <w:r w:rsidRPr="00171ECE">
              <w:rPr>
                <w:b/>
                <w:bCs/>
                <w:color w:val="000000"/>
                <w:sz w:val="18"/>
                <w:szCs w:val="18"/>
              </w:rPr>
              <w:t>2022 - 2027 г.г.</w:t>
            </w:r>
          </w:p>
        </w:tc>
      </w:tr>
      <w:tr w:rsidR="00397E3B" w:rsidRPr="00171ECE" w:rsidTr="00397E3B">
        <w:trPr>
          <w:trHeight w:val="28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1</w:t>
            </w:r>
          </w:p>
        </w:tc>
        <w:tc>
          <w:tcPr>
            <w:tcW w:w="3118"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2</w:t>
            </w:r>
          </w:p>
        </w:tc>
        <w:tc>
          <w:tcPr>
            <w:tcW w:w="826"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5</w:t>
            </w:r>
          </w:p>
        </w:tc>
        <w:tc>
          <w:tcPr>
            <w:tcW w:w="875"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6</w:t>
            </w:r>
          </w:p>
        </w:tc>
        <w:tc>
          <w:tcPr>
            <w:tcW w:w="826"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9</w:t>
            </w:r>
          </w:p>
        </w:tc>
        <w:tc>
          <w:tcPr>
            <w:tcW w:w="899" w:type="dxa"/>
            <w:tcBorders>
              <w:top w:val="nil"/>
              <w:left w:val="nil"/>
              <w:bottom w:val="single" w:sz="4" w:space="0" w:color="auto"/>
              <w:right w:val="single" w:sz="4" w:space="0" w:color="auto"/>
            </w:tcBorders>
            <w:shd w:val="clear" w:color="auto" w:fill="auto"/>
            <w:vAlign w:val="center"/>
            <w:hideMark/>
          </w:tcPr>
          <w:p w:rsidR="00F47434" w:rsidRPr="00171ECE" w:rsidRDefault="00F47434" w:rsidP="00F47434">
            <w:pPr>
              <w:jc w:val="center"/>
              <w:rPr>
                <w:color w:val="000000"/>
                <w:sz w:val="18"/>
                <w:szCs w:val="18"/>
              </w:rPr>
            </w:pPr>
            <w:r w:rsidRPr="00171ECE">
              <w:rPr>
                <w:color w:val="000000"/>
                <w:sz w:val="18"/>
                <w:szCs w:val="18"/>
              </w:rPr>
              <w:t>10</w:t>
            </w:r>
          </w:p>
        </w:tc>
      </w:tr>
      <w:tr w:rsidR="00171ECE" w:rsidRPr="00171ECE" w:rsidTr="00397E3B">
        <w:trPr>
          <w:trHeight w:val="285"/>
        </w:trPr>
        <w:tc>
          <w:tcPr>
            <w:tcW w:w="4557" w:type="dxa"/>
            <w:gridSpan w:val="2"/>
            <w:tcBorders>
              <w:top w:val="nil"/>
              <w:left w:val="single" w:sz="4" w:space="0" w:color="auto"/>
              <w:bottom w:val="single" w:sz="4" w:space="0" w:color="auto"/>
              <w:right w:val="single" w:sz="4" w:space="0" w:color="auto"/>
            </w:tcBorders>
            <w:shd w:val="clear" w:color="auto" w:fill="auto"/>
            <w:vAlign w:val="center"/>
            <w:hideMark/>
          </w:tcPr>
          <w:p w:rsidR="00FA7182" w:rsidRDefault="00171ECE">
            <w:pPr>
              <w:rPr>
                <w:b/>
                <w:bCs/>
                <w:color w:val="000000"/>
                <w:sz w:val="20"/>
                <w:szCs w:val="20"/>
              </w:rPr>
            </w:pPr>
            <w:r w:rsidRPr="00171ECE">
              <w:rPr>
                <w:b/>
                <w:bCs/>
                <w:color w:val="000000"/>
                <w:sz w:val="20"/>
                <w:szCs w:val="20"/>
              </w:rPr>
              <w:t>Всего прирост(убыль) по с.п. Полноват,</w:t>
            </w:r>
          </w:p>
          <w:p w:rsidR="00171ECE" w:rsidRPr="00171ECE" w:rsidRDefault="00171ECE">
            <w:pPr>
              <w:rPr>
                <w:b/>
                <w:bCs/>
                <w:color w:val="000000"/>
                <w:sz w:val="20"/>
                <w:szCs w:val="20"/>
              </w:rPr>
            </w:pPr>
            <w:r w:rsidRPr="00171ECE">
              <w:rPr>
                <w:b/>
                <w:bCs/>
                <w:color w:val="000000"/>
                <w:sz w:val="20"/>
                <w:szCs w:val="20"/>
              </w:rPr>
              <w:t>в том числе:</w:t>
            </w:r>
          </w:p>
        </w:tc>
        <w:tc>
          <w:tcPr>
            <w:tcW w:w="826"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819</w:t>
            </w:r>
          </w:p>
        </w:tc>
        <w:tc>
          <w:tcPr>
            <w:tcW w:w="875"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-654</w:t>
            </w:r>
          </w:p>
        </w:tc>
        <w:tc>
          <w:tcPr>
            <w:tcW w:w="826"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1526</w:t>
            </w:r>
          </w:p>
        </w:tc>
        <w:tc>
          <w:tcPr>
            <w:tcW w:w="758"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0</w:t>
            </w:r>
          </w:p>
        </w:tc>
        <w:tc>
          <w:tcPr>
            <w:tcW w:w="758"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3200</w:t>
            </w:r>
          </w:p>
        </w:tc>
        <w:tc>
          <w:tcPr>
            <w:tcW w:w="899" w:type="dxa"/>
            <w:tcBorders>
              <w:top w:val="nil"/>
              <w:left w:val="nil"/>
              <w:bottom w:val="single" w:sz="4" w:space="0" w:color="auto"/>
              <w:right w:val="single" w:sz="4" w:space="0" w:color="auto"/>
            </w:tcBorders>
            <w:shd w:val="clear" w:color="auto" w:fill="auto"/>
            <w:vAlign w:val="center"/>
            <w:hideMark/>
          </w:tcPr>
          <w:p w:rsidR="00171ECE" w:rsidRPr="00171ECE" w:rsidRDefault="00171ECE">
            <w:pPr>
              <w:jc w:val="center"/>
              <w:rPr>
                <w:b/>
                <w:bCs/>
                <w:color w:val="000000"/>
                <w:sz w:val="20"/>
                <w:szCs w:val="20"/>
              </w:rPr>
            </w:pPr>
            <w:r w:rsidRPr="00171ECE">
              <w:rPr>
                <w:b/>
                <w:bCs/>
                <w:color w:val="000000"/>
                <w:sz w:val="20"/>
                <w:szCs w:val="20"/>
              </w:rPr>
              <w:t>1500</w:t>
            </w:r>
          </w:p>
        </w:tc>
      </w:tr>
      <w:tr w:rsidR="00FA7182" w:rsidRPr="00171ECE" w:rsidTr="00397E3B">
        <w:trPr>
          <w:trHeight w:val="315"/>
        </w:trPr>
        <w:tc>
          <w:tcPr>
            <w:tcW w:w="1439" w:type="dxa"/>
            <w:vMerge w:val="restart"/>
            <w:tcBorders>
              <w:top w:val="nil"/>
              <w:left w:val="single" w:sz="4" w:space="0" w:color="auto"/>
              <w:bottom w:val="single" w:sz="4" w:space="0" w:color="auto"/>
              <w:right w:val="single" w:sz="4" w:space="0" w:color="auto"/>
            </w:tcBorders>
            <w:shd w:val="clear" w:color="auto" w:fill="auto"/>
            <w:vAlign w:val="center"/>
            <w:hideMark/>
          </w:tcPr>
          <w:p w:rsidR="00FA7182" w:rsidRPr="00171ECE" w:rsidRDefault="00FA7182" w:rsidP="00F47434">
            <w:pPr>
              <w:jc w:val="center"/>
              <w:rPr>
                <w:color w:val="000000"/>
                <w:sz w:val="18"/>
                <w:szCs w:val="18"/>
              </w:rPr>
            </w:pPr>
            <w:r w:rsidRPr="00FA7182">
              <w:rPr>
                <w:color w:val="000000"/>
                <w:sz w:val="18"/>
                <w:szCs w:val="18"/>
              </w:rPr>
              <w:t>Зона действия Котельной № 2 с.п. Полноват</w:t>
            </w:r>
          </w:p>
        </w:tc>
        <w:tc>
          <w:tcPr>
            <w:tcW w:w="3118" w:type="dxa"/>
            <w:tcBorders>
              <w:top w:val="nil"/>
              <w:left w:val="nil"/>
              <w:bottom w:val="single" w:sz="4" w:space="0" w:color="auto"/>
              <w:right w:val="single" w:sz="4" w:space="0" w:color="auto"/>
            </w:tcBorders>
            <w:shd w:val="clear" w:color="auto" w:fill="auto"/>
            <w:vAlign w:val="center"/>
            <w:hideMark/>
          </w:tcPr>
          <w:p w:rsidR="00FA7182" w:rsidRPr="00FA7182" w:rsidRDefault="00FA7182" w:rsidP="00F47434">
            <w:pPr>
              <w:rPr>
                <w:color w:val="000000"/>
                <w:sz w:val="20"/>
                <w:szCs w:val="20"/>
              </w:rPr>
            </w:pPr>
            <w:r w:rsidRPr="00FA7182">
              <w:rPr>
                <w:color w:val="000000"/>
                <w:sz w:val="20"/>
                <w:szCs w:val="20"/>
              </w:rPr>
              <w:t>Ввод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1242</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1526</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sz w:val="20"/>
                <w:szCs w:val="20"/>
              </w:rPr>
            </w:pPr>
            <w:r w:rsidRPr="00FA7182">
              <w:rPr>
                <w:sz w:val="20"/>
                <w:szCs w:val="20"/>
              </w:rPr>
              <w:t>0</w:t>
            </w:r>
          </w:p>
        </w:tc>
      </w:tr>
      <w:tr w:rsidR="00FA7182" w:rsidRPr="00171ECE" w:rsidTr="00397E3B">
        <w:trPr>
          <w:trHeight w:val="315"/>
        </w:trPr>
        <w:tc>
          <w:tcPr>
            <w:tcW w:w="1439" w:type="dxa"/>
            <w:vMerge/>
            <w:tcBorders>
              <w:top w:val="nil"/>
              <w:left w:val="single" w:sz="4" w:space="0" w:color="auto"/>
              <w:bottom w:val="single" w:sz="4" w:space="0" w:color="auto"/>
              <w:right w:val="single" w:sz="4" w:space="0" w:color="auto"/>
            </w:tcBorders>
            <w:vAlign w:val="center"/>
            <w:hideMark/>
          </w:tcPr>
          <w:p w:rsidR="00FA7182" w:rsidRPr="00171ECE" w:rsidRDefault="00FA7182" w:rsidP="00F47434">
            <w:pPr>
              <w:rPr>
                <w:color w:val="000000"/>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rsidP="00F47434">
            <w:pPr>
              <w:rPr>
                <w:color w:val="000000"/>
                <w:sz w:val="20"/>
                <w:szCs w:val="20"/>
              </w:rPr>
            </w:pPr>
            <w:r w:rsidRPr="00FA7182">
              <w:rPr>
                <w:color w:val="000000"/>
                <w:sz w:val="20"/>
                <w:szCs w:val="20"/>
              </w:rPr>
              <w:t>Снос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423</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sz w:val="20"/>
                <w:szCs w:val="20"/>
              </w:rPr>
            </w:pPr>
            <w:r w:rsidRPr="00FA7182">
              <w:rPr>
                <w:sz w:val="20"/>
                <w:szCs w:val="20"/>
              </w:rPr>
              <w:t>0</w:t>
            </w:r>
          </w:p>
        </w:tc>
      </w:tr>
      <w:tr w:rsidR="00FA7182" w:rsidRPr="00171ECE" w:rsidTr="00397E3B">
        <w:trPr>
          <w:trHeight w:val="315"/>
        </w:trPr>
        <w:tc>
          <w:tcPr>
            <w:tcW w:w="1439" w:type="dxa"/>
            <w:vMerge/>
            <w:tcBorders>
              <w:top w:val="nil"/>
              <w:left w:val="single" w:sz="4" w:space="0" w:color="auto"/>
              <w:bottom w:val="single" w:sz="4" w:space="0" w:color="auto"/>
              <w:right w:val="single" w:sz="4" w:space="0" w:color="auto"/>
            </w:tcBorders>
            <w:vAlign w:val="center"/>
            <w:hideMark/>
          </w:tcPr>
          <w:p w:rsidR="00FA7182" w:rsidRPr="00171ECE" w:rsidRDefault="00FA7182" w:rsidP="00F47434">
            <w:pPr>
              <w:rPr>
                <w:color w:val="000000"/>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rsidP="00F47434">
            <w:pPr>
              <w:rPr>
                <w:b/>
                <w:bCs/>
                <w:color w:val="000000"/>
                <w:sz w:val="20"/>
                <w:szCs w:val="20"/>
              </w:rPr>
            </w:pPr>
            <w:r w:rsidRPr="00FA7182">
              <w:rPr>
                <w:b/>
                <w:bCs/>
                <w:color w:val="000000"/>
                <w:sz w:val="20"/>
                <w:szCs w:val="20"/>
              </w:rPr>
              <w:t>Прирост(убыль)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819</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1526</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r>
      <w:tr w:rsidR="00FA7182" w:rsidRPr="00171ECE" w:rsidTr="00397E3B">
        <w:trPr>
          <w:trHeight w:val="489"/>
        </w:trPr>
        <w:tc>
          <w:tcPr>
            <w:tcW w:w="1439" w:type="dxa"/>
            <w:vMerge/>
            <w:tcBorders>
              <w:top w:val="nil"/>
              <w:left w:val="single" w:sz="4" w:space="0" w:color="auto"/>
              <w:bottom w:val="single" w:sz="4" w:space="0" w:color="auto"/>
              <w:right w:val="single" w:sz="4" w:space="0" w:color="auto"/>
            </w:tcBorders>
            <w:vAlign w:val="center"/>
            <w:hideMark/>
          </w:tcPr>
          <w:p w:rsidR="00FA7182" w:rsidRPr="00171ECE" w:rsidRDefault="00FA7182" w:rsidP="00F47434">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FA7182" w:rsidRPr="00FA7182" w:rsidRDefault="00FA7182" w:rsidP="00F47434">
            <w:pPr>
              <w:rPr>
                <w:color w:val="000000"/>
                <w:sz w:val="20"/>
                <w:szCs w:val="20"/>
              </w:rPr>
            </w:pPr>
            <w:r w:rsidRPr="00FA7182">
              <w:rPr>
                <w:color w:val="000000"/>
                <w:sz w:val="20"/>
                <w:szCs w:val="20"/>
              </w:rPr>
              <w:t>Ввод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3200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sz w:val="20"/>
                <w:szCs w:val="20"/>
              </w:rPr>
            </w:pPr>
            <w:r w:rsidRPr="00FA7182">
              <w:rPr>
                <w:sz w:val="20"/>
                <w:szCs w:val="20"/>
              </w:rPr>
              <w:t>1500</w:t>
            </w:r>
          </w:p>
        </w:tc>
      </w:tr>
      <w:tr w:rsidR="00FA7182" w:rsidRPr="00171ECE" w:rsidTr="00397E3B">
        <w:trPr>
          <w:trHeight w:val="696"/>
        </w:trPr>
        <w:tc>
          <w:tcPr>
            <w:tcW w:w="1439" w:type="dxa"/>
            <w:vMerge/>
            <w:tcBorders>
              <w:top w:val="nil"/>
              <w:left w:val="single" w:sz="4" w:space="0" w:color="auto"/>
              <w:bottom w:val="single" w:sz="4" w:space="0" w:color="auto"/>
              <w:right w:val="single" w:sz="4" w:space="0" w:color="auto"/>
            </w:tcBorders>
            <w:vAlign w:val="center"/>
            <w:hideMark/>
          </w:tcPr>
          <w:p w:rsidR="00FA7182" w:rsidRPr="00171ECE" w:rsidRDefault="00FA7182" w:rsidP="00F47434">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FA7182" w:rsidRPr="00FA7182" w:rsidRDefault="00FA7182">
            <w:pPr>
              <w:rPr>
                <w:color w:val="000000"/>
                <w:sz w:val="20"/>
                <w:szCs w:val="20"/>
              </w:rPr>
            </w:pPr>
            <w:r w:rsidRPr="00FA7182">
              <w:rPr>
                <w:color w:val="000000"/>
                <w:sz w:val="20"/>
                <w:szCs w:val="20"/>
              </w:rPr>
              <w:t>Снос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654</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sz w:val="20"/>
                <w:szCs w:val="20"/>
              </w:rPr>
            </w:pPr>
            <w:r w:rsidRPr="00FA7182">
              <w:rPr>
                <w:sz w:val="20"/>
                <w:szCs w:val="20"/>
              </w:rPr>
              <w:t>0</w:t>
            </w:r>
          </w:p>
        </w:tc>
      </w:tr>
      <w:tr w:rsidR="00FA7182" w:rsidRPr="00171ECE" w:rsidTr="00397E3B">
        <w:trPr>
          <w:trHeight w:val="696"/>
        </w:trPr>
        <w:tc>
          <w:tcPr>
            <w:tcW w:w="1439" w:type="dxa"/>
            <w:vMerge/>
            <w:tcBorders>
              <w:top w:val="nil"/>
              <w:left w:val="single" w:sz="4" w:space="0" w:color="auto"/>
              <w:bottom w:val="single" w:sz="4" w:space="0" w:color="auto"/>
              <w:right w:val="single" w:sz="4" w:space="0" w:color="auto"/>
            </w:tcBorders>
            <w:vAlign w:val="center"/>
            <w:hideMark/>
          </w:tcPr>
          <w:p w:rsidR="00FA7182" w:rsidRPr="00171ECE" w:rsidRDefault="00FA7182" w:rsidP="00F47434">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FA7182" w:rsidRPr="00FA7182" w:rsidRDefault="00FA7182">
            <w:pPr>
              <w:rPr>
                <w:b/>
                <w:bCs/>
                <w:color w:val="000000"/>
                <w:sz w:val="20"/>
                <w:szCs w:val="20"/>
              </w:rPr>
            </w:pPr>
            <w:r w:rsidRPr="00FA7182">
              <w:rPr>
                <w:b/>
                <w:bCs/>
                <w:color w:val="000000"/>
                <w:sz w:val="20"/>
                <w:szCs w:val="20"/>
              </w:rPr>
              <w:t>Прирост(убыль) зданий общ</w:t>
            </w:r>
            <w:r w:rsidRPr="00FA7182">
              <w:rPr>
                <w:b/>
                <w:bCs/>
                <w:color w:val="000000"/>
                <w:sz w:val="20"/>
                <w:szCs w:val="20"/>
              </w:rPr>
              <w:t>е</w:t>
            </w:r>
            <w:r w:rsidRPr="00FA7182">
              <w:rPr>
                <w:b/>
                <w:bCs/>
                <w:color w:val="000000"/>
                <w:sz w:val="20"/>
                <w:szCs w:val="20"/>
              </w:rPr>
              <w:t>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-654</w:t>
            </w:r>
          </w:p>
        </w:tc>
        <w:tc>
          <w:tcPr>
            <w:tcW w:w="826"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3200</w:t>
            </w:r>
          </w:p>
        </w:tc>
        <w:tc>
          <w:tcPr>
            <w:tcW w:w="899" w:type="dxa"/>
            <w:tcBorders>
              <w:top w:val="nil"/>
              <w:left w:val="nil"/>
              <w:bottom w:val="single" w:sz="4" w:space="0" w:color="auto"/>
              <w:right w:val="single" w:sz="4" w:space="0" w:color="auto"/>
            </w:tcBorders>
            <w:shd w:val="clear" w:color="auto" w:fill="auto"/>
            <w:noWrap/>
            <w:vAlign w:val="center"/>
            <w:hideMark/>
          </w:tcPr>
          <w:p w:rsidR="00FA7182" w:rsidRPr="00FA7182" w:rsidRDefault="00FA7182">
            <w:pPr>
              <w:jc w:val="center"/>
              <w:rPr>
                <w:b/>
                <w:bCs/>
                <w:color w:val="000000"/>
                <w:sz w:val="20"/>
                <w:szCs w:val="20"/>
              </w:rPr>
            </w:pPr>
            <w:r w:rsidRPr="00FA7182">
              <w:rPr>
                <w:b/>
                <w:bCs/>
                <w:color w:val="000000"/>
                <w:sz w:val="20"/>
                <w:szCs w:val="20"/>
              </w:rPr>
              <w:t>1500</w:t>
            </w:r>
          </w:p>
        </w:tc>
      </w:tr>
    </w:tbl>
    <w:p w:rsidR="00F47434" w:rsidRPr="00171ECE" w:rsidRDefault="00F47434" w:rsidP="00DA4E30">
      <w:pPr>
        <w:spacing w:before="120"/>
        <w:ind w:firstLine="567"/>
        <w:jc w:val="center"/>
        <w:rPr>
          <w:b/>
        </w:rPr>
      </w:pPr>
    </w:p>
    <w:p w:rsidR="00C24BB0" w:rsidRPr="00B072B4" w:rsidRDefault="00C24BB0" w:rsidP="00E65385">
      <w:pPr>
        <w:pStyle w:val="44"/>
        <w:numPr>
          <w:ilvl w:val="1"/>
          <w:numId w:val="2"/>
        </w:numPr>
        <w:tabs>
          <w:tab w:val="left" w:pos="993"/>
        </w:tabs>
        <w:rPr>
          <w:sz w:val="28"/>
        </w:rPr>
      </w:pPr>
      <w:bookmarkStart w:id="16" w:name="_Toc489277389"/>
      <w:r w:rsidRPr="00B072B4">
        <w:rPr>
          <w:sz w:val="28"/>
        </w:rPr>
        <w:t>Прогноз изменения доходов</w:t>
      </w:r>
      <w:r w:rsidR="005F03CC" w:rsidRPr="00B072B4">
        <w:rPr>
          <w:sz w:val="28"/>
        </w:rPr>
        <w:t xml:space="preserve"> населения</w:t>
      </w:r>
      <w:bookmarkEnd w:id="16"/>
    </w:p>
    <w:p w:rsidR="00C24BB0" w:rsidRPr="00B072B4" w:rsidRDefault="00046199" w:rsidP="00505FF2">
      <w:pPr>
        <w:pStyle w:val="af8"/>
        <w:spacing w:before="120" w:line="276" w:lineRule="auto"/>
        <w:ind w:left="0" w:firstLine="426"/>
        <w:jc w:val="both"/>
      </w:pPr>
      <w:r w:rsidRPr="00B072B4">
        <w:t>Прогноз изменения доходов населения формируется на основе отчетных данных, а также да</w:t>
      </w:r>
      <w:r w:rsidRPr="00B072B4">
        <w:t>н</w:t>
      </w:r>
      <w:r w:rsidRPr="00B072B4">
        <w:t>ных прогноза социально-экономического развития.</w:t>
      </w:r>
    </w:p>
    <w:p w:rsidR="00046199" w:rsidRPr="003A32F7" w:rsidRDefault="00046199" w:rsidP="00505FF2">
      <w:pPr>
        <w:pStyle w:val="af8"/>
        <w:spacing w:before="120" w:line="276" w:lineRule="auto"/>
        <w:ind w:left="0" w:firstLine="426"/>
        <w:jc w:val="both"/>
      </w:pPr>
      <w:r w:rsidRPr="003A32F7">
        <w:t xml:space="preserve">В соответствии с прогнозом социально-экономического развития </w:t>
      </w:r>
      <w:r w:rsidR="005B5B4A" w:rsidRPr="003A32F7">
        <w:t>м</w:t>
      </w:r>
      <w:r w:rsidRPr="003A32F7">
        <w:t>униципального образов</w:t>
      </w:r>
      <w:r w:rsidRPr="003A32F7">
        <w:t>а</w:t>
      </w:r>
      <w:r w:rsidR="003A32F7" w:rsidRPr="003A32F7">
        <w:t>ния Белоярский район на период до 2019</w:t>
      </w:r>
      <w:r w:rsidRPr="003A32F7">
        <w:t xml:space="preserve"> года среднедушевые доходы населения растут. Так, с 2011 по 201</w:t>
      </w:r>
      <w:r w:rsidR="001F13FB">
        <w:t>6</w:t>
      </w:r>
      <w:r w:rsidRPr="003A32F7">
        <w:t xml:space="preserve"> годы среднеду</w:t>
      </w:r>
      <w:r w:rsidR="003A32F7" w:rsidRPr="003A32F7">
        <w:t>шевые доходы увели</w:t>
      </w:r>
      <w:r w:rsidR="002930A8">
        <w:t>чились с 29214,1 руб. до 46140,1</w:t>
      </w:r>
      <w:r w:rsidRPr="003A32F7">
        <w:t xml:space="preserve"> руб., соотве</w:t>
      </w:r>
      <w:r w:rsidRPr="003A32F7">
        <w:t>т</w:t>
      </w:r>
      <w:r w:rsidRPr="003A32F7">
        <w:t>ственно</w:t>
      </w:r>
      <w:r w:rsidR="00483AC6" w:rsidRPr="003A32F7">
        <w:t xml:space="preserve"> (Рис.1.5.1)</w:t>
      </w:r>
      <w:r w:rsidRPr="003A32F7">
        <w:t>.</w:t>
      </w:r>
    </w:p>
    <w:p w:rsidR="00483AC6" w:rsidRPr="00AA74F6" w:rsidRDefault="00483AC6" w:rsidP="007D0C12">
      <w:pPr>
        <w:pStyle w:val="af8"/>
        <w:spacing w:before="120" w:line="276" w:lineRule="auto"/>
        <w:ind w:left="0" w:firstLine="567"/>
        <w:jc w:val="both"/>
        <w:rPr>
          <w:highlight w:val="yellow"/>
        </w:rPr>
      </w:pPr>
    </w:p>
    <w:p w:rsidR="00C24BB0" w:rsidRPr="00AA74F6" w:rsidRDefault="002930A8" w:rsidP="00483AC6">
      <w:pPr>
        <w:pStyle w:val="af8"/>
        <w:spacing w:before="120"/>
        <w:ind w:left="0" w:firstLine="426"/>
        <w:jc w:val="center"/>
        <w:rPr>
          <w:highlight w:val="yellow"/>
        </w:rPr>
      </w:pPr>
      <w:r w:rsidRPr="002930A8">
        <w:rPr>
          <w:noProof/>
        </w:rPr>
        <w:lastRenderedPageBreak/>
        <w:drawing>
          <wp:inline distT="0" distB="0" distL="0" distR="0" wp14:anchorId="5507434A" wp14:editId="12AD59B5">
            <wp:extent cx="4886326" cy="2762250"/>
            <wp:effectExtent l="19050" t="0" r="28574"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3AC6" w:rsidRPr="00676B71" w:rsidRDefault="00483AC6" w:rsidP="00483AC6">
      <w:pPr>
        <w:pStyle w:val="af8"/>
        <w:spacing w:before="120"/>
        <w:ind w:left="0"/>
        <w:jc w:val="center"/>
        <w:rPr>
          <w:b/>
          <w:color w:val="000000"/>
          <w:sz w:val="22"/>
          <w:szCs w:val="22"/>
        </w:rPr>
      </w:pPr>
      <w:r w:rsidRPr="00676B71">
        <w:rPr>
          <w:b/>
          <w:color w:val="000000"/>
          <w:sz w:val="22"/>
          <w:szCs w:val="22"/>
        </w:rPr>
        <w:t xml:space="preserve">Рис. 1.5.1. Среднедушевые доходы населения в месяц </w:t>
      </w:r>
    </w:p>
    <w:p w:rsidR="00483AC6" w:rsidRPr="00AA74F6" w:rsidRDefault="00483AC6" w:rsidP="00483AC6">
      <w:pPr>
        <w:pStyle w:val="af8"/>
        <w:spacing w:before="120"/>
        <w:ind w:left="0" w:firstLine="426"/>
        <w:jc w:val="center"/>
        <w:rPr>
          <w:highlight w:val="yellow"/>
        </w:rPr>
      </w:pPr>
    </w:p>
    <w:p w:rsidR="00483AC6" w:rsidRPr="00676B71" w:rsidRDefault="00483AC6" w:rsidP="00F60EF9">
      <w:pPr>
        <w:pStyle w:val="af8"/>
        <w:spacing w:before="120" w:line="276" w:lineRule="auto"/>
        <w:ind w:left="0" w:firstLine="426"/>
        <w:jc w:val="both"/>
      </w:pPr>
      <w:r w:rsidRPr="00676B71">
        <w:t xml:space="preserve">Среднедушевые доходы населения муниципального образования </w:t>
      </w:r>
      <w:r w:rsidR="00676B71" w:rsidRPr="00676B71">
        <w:t>Белоярский</w:t>
      </w:r>
      <w:r w:rsidRPr="00676B71">
        <w:t xml:space="preserve"> район в соотве</w:t>
      </w:r>
      <w:r w:rsidRPr="00676B71">
        <w:t>т</w:t>
      </w:r>
      <w:r w:rsidRPr="00676B71">
        <w:t>ствии с прогнозом социально-экономического развития</w:t>
      </w:r>
      <w:r w:rsidR="00CF0628" w:rsidRPr="00676B71">
        <w:t xml:space="preserve"> муниципального образования </w:t>
      </w:r>
      <w:r w:rsidR="00676B71" w:rsidRPr="00676B71">
        <w:t>Белоярский</w:t>
      </w:r>
      <w:r w:rsidR="00CF0628" w:rsidRPr="00676B71">
        <w:t xml:space="preserve"> район</w:t>
      </w:r>
      <w:r w:rsidR="00676B71" w:rsidRPr="00676B71">
        <w:t xml:space="preserve"> на период до 2019</w:t>
      </w:r>
      <w:r w:rsidR="00A8574A" w:rsidRPr="00676B71">
        <w:t xml:space="preserve"> года</w:t>
      </w:r>
      <w:r w:rsidRPr="00676B71">
        <w:t xml:space="preserve"> представлены в таб</w:t>
      </w:r>
      <w:r w:rsidR="00E20172" w:rsidRPr="00676B71">
        <w:t>лице 1.5.1</w:t>
      </w:r>
      <w:r w:rsidRPr="00676B71">
        <w:t>.</w:t>
      </w:r>
    </w:p>
    <w:p w:rsidR="00483AC6" w:rsidRPr="00676B71" w:rsidRDefault="00483AC6" w:rsidP="00483AC6">
      <w:pPr>
        <w:spacing w:before="120"/>
        <w:ind w:firstLine="567"/>
        <w:jc w:val="right"/>
      </w:pPr>
      <w:r w:rsidRPr="00676B71">
        <w:t>Таблица 1.5.1</w:t>
      </w:r>
    </w:p>
    <w:p w:rsidR="002C18F9" w:rsidRDefault="00DA4E30" w:rsidP="002C18F9">
      <w:pPr>
        <w:spacing w:before="60"/>
        <w:jc w:val="center"/>
        <w:rPr>
          <w:b/>
        </w:rPr>
      </w:pPr>
      <w:r w:rsidRPr="00F076A2">
        <w:rPr>
          <w:b/>
        </w:rPr>
        <w:t>Среднедушевые доходы населения муниципального образован</w:t>
      </w:r>
      <w:r w:rsidR="00F076A2" w:rsidRPr="00F076A2">
        <w:rPr>
          <w:b/>
        </w:rPr>
        <w:t xml:space="preserve">ия </w:t>
      </w:r>
    </w:p>
    <w:p w:rsidR="00DA4E30" w:rsidRPr="00F076A2" w:rsidRDefault="00F076A2" w:rsidP="002C18F9">
      <w:pPr>
        <w:spacing w:before="60"/>
        <w:jc w:val="center"/>
        <w:rPr>
          <w:b/>
        </w:rPr>
      </w:pPr>
      <w:r w:rsidRPr="00F076A2">
        <w:rPr>
          <w:b/>
        </w:rPr>
        <w:t>Белоярский район до 2019</w:t>
      </w:r>
      <w:r w:rsidR="00DA4E30" w:rsidRPr="00F076A2">
        <w:rPr>
          <w:b/>
        </w:rPr>
        <w:t xml:space="preserve"> года</w:t>
      </w:r>
    </w:p>
    <w:tbl>
      <w:tblPr>
        <w:tblW w:w="10377" w:type="dxa"/>
        <w:jc w:val="center"/>
        <w:tblInd w:w="103" w:type="dxa"/>
        <w:tblLook w:val="04A0" w:firstRow="1" w:lastRow="0" w:firstColumn="1" w:lastColumn="0" w:noHBand="0" w:noVBand="1"/>
      </w:tblPr>
      <w:tblGrid>
        <w:gridCol w:w="1804"/>
        <w:gridCol w:w="980"/>
        <w:gridCol w:w="931"/>
        <w:gridCol w:w="931"/>
        <w:gridCol w:w="931"/>
        <w:gridCol w:w="931"/>
        <w:gridCol w:w="931"/>
        <w:gridCol w:w="1084"/>
        <w:gridCol w:w="931"/>
        <w:gridCol w:w="931"/>
      </w:tblGrid>
      <w:tr w:rsidR="007B0AB6" w:rsidRPr="002C18F9" w:rsidTr="007B0AB6">
        <w:trPr>
          <w:trHeight w:val="315"/>
          <w:jc w:val="cent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Показатель</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2011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2012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2013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2014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2C18F9">
            <w:pPr>
              <w:jc w:val="center"/>
              <w:rPr>
                <w:b/>
                <w:color w:val="000000"/>
                <w:sz w:val="22"/>
                <w:szCs w:val="22"/>
              </w:rPr>
            </w:pPr>
            <w:r w:rsidRPr="00DA3D86">
              <w:rPr>
                <w:b/>
                <w:color w:val="000000"/>
                <w:sz w:val="22"/>
                <w:szCs w:val="22"/>
              </w:rPr>
              <w:t>2015 г.</w:t>
            </w:r>
          </w:p>
        </w:tc>
        <w:tc>
          <w:tcPr>
            <w:tcW w:w="931" w:type="dxa"/>
            <w:vMerge w:val="restart"/>
            <w:tcBorders>
              <w:top w:val="single" w:sz="4" w:space="0" w:color="auto"/>
              <w:left w:val="nil"/>
              <w:right w:val="single" w:sz="4" w:space="0" w:color="000000"/>
            </w:tcBorders>
            <w:shd w:val="clear" w:color="auto" w:fill="auto"/>
            <w:noWrap/>
            <w:vAlign w:val="center"/>
            <w:hideMark/>
          </w:tcPr>
          <w:p w:rsidR="007B0AB6" w:rsidRPr="00DA3D86" w:rsidRDefault="007B0AB6" w:rsidP="002C18F9">
            <w:pPr>
              <w:jc w:val="center"/>
              <w:rPr>
                <w:b/>
                <w:sz w:val="22"/>
                <w:szCs w:val="22"/>
              </w:rPr>
            </w:pPr>
            <w:r w:rsidRPr="00DA3D86">
              <w:rPr>
                <w:b/>
                <w:sz w:val="22"/>
                <w:szCs w:val="22"/>
              </w:rPr>
              <w:t>2016 г.</w:t>
            </w:r>
          </w:p>
        </w:tc>
        <w:tc>
          <w:tcPr>
            <w:tcW w:w="2938" w:type="dxa"/>
            <w:gridSpan w:val="3"/>
            <w:tcBorders>
              <w:top w:val="single" w:sz="4" w:space="0" w:color="auto"/>
              <w:left w:val="nil"/>
              <w:bottom w:val="single" w:sz="4" w:space="0" w:color="auto"/>
              <w:right w:val="single" w:sz="4" w:space="0" w:color="000000"/>
            </w:tcBorders>
            <w:shd w:val="clear" w:color="auto" w:fill="auto"/>
            <w:vAlign w:val="center"/>
          </w:tcPr>
          <w:p w:rsidR="007B0AB6" w:rsidRPr="00DA3D86" w:rsidRDefault="007B0AB6" w:rsidP="002C18F9">
            <w:pPr>
              <w:jc w:val="center"/>
              <w:rPr>
                <w:b/>
                <w:sz w:val="22"/>
                <w:szCs w:val="22"/>
              </w:rPr>
            </w:pPr>
            <w:r w:rsidRPr="00DA3D86">
              <w:rPr>
                <w:b/>
                <w:sz w:val="22"/>
                <w:szCs w:val="22"/>
              </w:rPr>
              <w:t>Прогноз</w:t>
            </w:r>
          </w:p>
        </w:tc>
      </w:tr>
      <w:tr w:rsidR="007B0AB6" w:rsidRPr="002C18F9" w:rsidTr="007B0AB6">
        <w:trPr>
          <w:trHeight w:val="315"/>
          <w:jc w:val="center"/>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2C18F9">
            <w:pPr>
              <w:jc w:val="center"/>
              <w:rPr>
                <w:b/>
                <w:color w:val="000000"/>
                <w:sz w:val="22"/>
                <w:szCs w:val="22"/>
              </w:rPr>
            </w:pPr>
          </w:p>
        </w:tc>
        <w:tc>
          <w:tcPr>
            <w:tcW w:w="931" w:type="dxa"/>
            <w:vMerge/>
            <w:tcBorders>
              <w:left w:val="nil"/>
              <w:bottom w:val="single" w:sz="4" w:space="0" w:color="auto"/>
              <w:right w:val="single" w:sz="4" w:space="0" w:color="000000"/>
            </w:tcBorders>
            <w:shd w:val="clear" w:color="auto" w:fill="auto"/>
            <w:noWrap/>
            <w:vAlign w:val="center"/>
            <w:hideMark/>
          </w:tcPr>
          <w:p w:rsidR="007B0AB6" w:rsidRPr="00DA3D86" w:rsidRDefault="007B0AB6" w:rsidP="002C18F9">
            <w:pPr>
              <w:jc w:val="center"/>
              <w:rPr>
                <w:b/>
                <w:sz w:val="22"/>
                <w:szCs w:val="22"/>
              </w:rPr>
            </w:pPr>
          </w:p>
        </w:tc>
        <w:tc>
          <w:tcPr>
            <w:tcW w:w="1084" w:type="dxa"/>
            <w:tcBorders>
              <w:top w:val="nil"/>
              <w:left w:val="single" w:sz="4" w:space="0" w:color="000000"/>
              <w:bottom w:val="single" w:sz="4" w:space="0" w:color="auto"/>
              <w:right w:val="single" w:sz="4" w:space="0" w:color="auto"/>
            </w:tcBorders>
            <w:shd w:val="clear" w:color="auto" w:fill="auto"/>
            <w:noWrap/>
            <w:vAlign w:val="center"/>
            <w:hideMark/>
          </w:tcPr>
          <w:p w:rsidR="007B0AB6" w:rsidRPr="00DA3D86" w:rsidRDefault="007B0AB6" w:rsidP="002C18F9">
            <w:pPr>
              <w:jc w:val="center"/>
              <w:rPr>
                <w:b/>
                <w:sz w:val="22"/>
                <w:szCs w:val="22"/>
              </w:rPr>
            </w:pPr>
            <w:r w:rsidRPr="00DA3D86">
              <w:rPr>
                <w:b/>
                <w:sz w:val="22"/>
                <w:szCs w:val="22"/>
              </w:rPr>
              <w:t>2017 г.</w:t>
            </w:r>
          </w:p>
        </w:tc>
        <w:tc>
          <w:tcPr>
            <w:tcW w:w="923"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2C18F9">
            <w:pPr>
              <w:jc w:val="center"/>
              <w:rPr>
                <w:b/>
                <w:sz w:val="22"/>
                <w:szCs w:val="22"/>
              </w:rPr>
            </w:pPr>
            <w:r w:rsidRPr="00DA3D86">
              <w:rPr>
                <w:b/>
                <w:sz w:val="22"/>
                <w:szCs w:val="22"/>
              </w:rPr>
              <w:t>2018 г.</w:t>
            </w:r>
          </w:p>
        </w:tc>
        <w:tc>
          <w:tcPr>
            <w:tcW w:w="931" w:type="dxa"/>
            <w:tcBorders>
              <w:top w:val="nil"/>
              <w:left w:val="nil"/>
              <w:bottom w:val="single" w:sz="4" w:space="0" w:color="auto"/>
              <w:right w:val="single" w:sz="4" w:space="0" w:color="auto"/>
            </w:tcBorders>
            <w:vAlign w:val="center"/>
          </w:tcPr>
          <w:p w:rsidR="007B0AB6" w:rsidRPr="00DA3D86" w:rsidRDefault="007B0AB6" w:rsidP="002C18F9">
            <w:pPr>
              <w:jc w:val="center"/>
              <w:rPr>
                <w:b/>
                <w:sz w:val="22"/>
                <w:szCs w:val="22"/>
              </w:rPr>
            </w:pPr>
            <w:r w:rsidRPr="00DA3D86">
              <w:rPr>
                <w:b/>
                <w:sz w:val="22"/>
                <w:szCs w:val="22"/>
              </w:rPr>
              <w:t>2019 г.</w:t>
            </w:r>
          </w:p>
        </w:tc>
      </w:tr>
      <w:tr w:rsidR="002C18F9" w:rsidRPr="002C18F9"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2</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4</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5</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color w:val="000000"/>
                <w:sz w:val="22"/>
                <w:szCs w:val="22"/>
              </w:rPr>
            </w:pPr>
            <w:r w:rsidRPr="00DA3D86">
              <w:rPr>
                <w:color w:val="000000"/>
                <w:sz w:val="22"/>
                <w:szCs w:val="22"/>
              </w:rPr>
              <w:t>6</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sz w:val="22"/>
                <w:szCs w:val="22"/>
              </w:rPr>
            </w:pPr>
            <w:r w:rsidRPr="00DA3D86">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sz w:val="22"/>
                <w:szCs w:val="22"/>
              </w:rPr>
            </w:pPr>
            <w:r w:rsidRPr="00DA3D86">
              <w:rPr>
                <w:sz w:val="22"/>
                <w:szCs w:val="22"/>
              </w:rPr>
              <w:t>8</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DA3D86" w:rsidRDefault="002C18F9" w:rsidP="002C18F9">
            <w:pPr>
              <w:jc w:val="center"/>
              <w:rPr>
                <w:sz w:val="22"/>
                <w:szCs w:val="22"/>
              </w:rPr>
            </w:pPr>
            <w:r w:rsidRPr="00DA3D86">
              <w:rPr>
                <w:sz w:val="22"/>
                <w:szCs w:val="22"/>
              </w:rPr>
              <w:t>9</w:t>
            </w:r>
          </w:p>
        </w:tc>
        <w:tc>
          <w:tcPr>
            <w:tcW w:w="931" w:type="dxa"/>
            <w:tcBorders>
              <w:top w:val="nil"/>
              <w:left w:val="nil"/>
              <w:bottom w:val="single" w:sz="4" w:space="0" w:color="auto"/>
              <w:right w:val="single" w:sz="4" w:space="0" w:color="auto"/>
            </w:tcBorders>
            <w:vAlign w:val="center"/>
          </w:tcPr>
          <w:p w:rsidR="002C18F9" w:rsidRPr="00DA3D86" w:rsidRDefault="002C18F9" w:rsidP="002C18F9">
            <w:pPr>
              <w:jc w:val="center"/>
              <w:rPr>
                <w:sz w:val="22"/>
                <w:szCs w:val="22"/>
              </w:rPr>
            </w:pPr>
            <w:r w:rsidRPr="00DA3D86">
              <w:rPr>
                <w:sz w:val="22"/>
                <w:szCs w:val="22"/>
              </w:rPr>
              <w:t>10</w:t>
            </w:r>
          </w:p>
        </w:tc>
      </w:tr>
      <w:tr w:rsidR="00E31470" w:rsidRPr="002C18F9"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Среднедушевые доходы насел</w:t>
            </w:r>
            <w:r w:rsidRPr="00E31470">
              <w:rPr>
                <w:color w:val="000000"/>
                <w:sz w:val="22"/>
                <w:szCs w:val="22"/>
              </w:rPr>
              <w:t>е</w:t>
            </w:r>
            <w:r w:rsidRPr="00E31470">
              <w:rPr>
                <w:color w:val="000000"/>
                <w:sz w:val="22"/>
                <w:szCs w:val="22"/>
              </w:rPr>
              <w:t>ния в месяц, руб.</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29214,1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33275,0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38300,1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41869,0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color w:val="000000"/>
                <w:sz w:val="22"/>
                <w:szCs w:val="22"/>
              </w:rPr>
            </w:pPr>
            <w:r w:rsidRPr="00E31470">
              <w:rPr>
                <w:color w:val="000000"/>
                <w:sz w:val="22"/>
                <w:szCs w:val="22"/>
              </w:rPr>
              <w:t>44851,3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31470" w:rsidRDefault="00C22EAF" w:rsidP="002C18F9">
            <w:pPr>
              <w:jc w:val="center"/>
              <w:rPr>
                <w:sz w:val="22"/>
                <w:szCs w:val="22"/>
              </w:rPr>
            </w:pPr>
            <w:r>
              <w:rPr>
                <w:sz w:val="22"/>
                <w:szCs w:val="22"/>
              </w:rPr>
              <w:t>46140</w:t>
            </w:r>
            <w:r w:rsidR="002C18F9" w:rsidRPr="00E31470">
              <w:rPr>
                <w:sz w:val="22"/>
                <w:szCs w:val="22"/>
              </w:rPr>
              <w:t>,1</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sz w:val="22"/>
                <w:szCs w:val="22"/>
              </w:rPr>
            </w:pPr>
            <w:r w:rsidRPr="00E31470">
              <w:rPr>
                <w:sz w:val="22"/>
                <w:szCs w:val="22"/>
              </w:rPr>
              <w:t>47229,0</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E31470" w:rsidRDefault="002C18F9" w:rsidP="002C18F9">
            <w:pPr>
              <w:jc w:val="center"/>
              <w:rPr>
                <w:sz w:val="22"/>
                <w:szCs w:val="22"/>
              </w:rPr>
            </w:pPr>
            <w:r w:rsidRPr="00E31470">
              <w:rPr>
                <w:sz w:val="22"/>
                <w:szCs w:val="22"/>
              </w:rPr>
              <w:t>49014,8</w:t>
            </w:r>
          </w:p>
        </w:tc>
        <w:tc>
          <w:tcPr>
            <w:tcW w:w="931" w:type="dxa"/>
            <w:tcBorders>
              <w:top w:val="nil"/>
              <w:left w:val="nil"/>
              <w:bottom w:val="single" w:sz="4" w:space="0" w:color="auto"/>
              <w:right w:val="single" w:sz="4" w:space="0" w:color="auto"/>
            </w:tcBorders>
            <w:vAlign w:val="center"/>
          </w:tcPr>
          <w:p w:rsidR="002C18F9" w:rsidRPr="00E31470" w:rsidRDefault="002C18F9" w:rsidP="002C18F9">
            <w:pPr>
              <w:jc w:val="center"/>
              <w:rPr>
                <w:sz w:val="22"/>
                <w:szCs w:val="22"/>
              </w:rPr>
            </w:pPr>
            <w:r w:rsidRPr="00E31470">
              <w:rPr>
                <w:sz w:val="22"/>
                <w:szCs w:val="22"/>
              </w:rPr>
              <w:t>51710,1</w:t>
            </w:r>
          </w:p>
        </w:tc>
      </w:tr>
    </w:tbl>
    <w:p w:rsidR="000A374D" w:rsidRPr="00AA74F6" w:rsidRDefault="000A374D" w:rsidP="00F60EF9">
      <w:pPr>
        <w:pStyle w:val="af8"/>
        <w:spacing w:before="120" w:line="276" w:lineRule="auto"/>
        <w:ind w:left="0" w:firstLine="426"/>
        <w:jc w:val="both"/>
        <w:rPr>
          <w:highlight w:val="yellow"/>
        </w:rPr>
      </w:pPr>
      <w:r w:rsidRPr="004E541A">
        <w:t>Согласно "Прогноза долгосрочного социально-экономического развития Российской Федер</w:t>
      </w:r>
      <w:r w:rsidRPr="004E541A">
        <w:t>а</w:t>
      </w:r>
      <w:r w:rsidRPr="004E541A">
        <w:t>ции на период до 2030 года" (разработан Минэкономразвития России)</w:t>
      </w:r>
      <w:bookmarkStart w:id="17" w:name="dst100969"/>
      <w:bookmarkEnd w:id="17"/>
      <w:r w:rsidR="006B47A4" w:rsidRPr="004E541A">
        <w:t xml:space="preserve"> реальные доходы населения</w:t>
      </w:r>
      <w:r w:rsidRPr="004E541A">
        <w:t xml:space="preserve"> в консервативном варианте бу</w:t>
      </w:r>
      <w:r w:rsidR="006B47A4" w:rsidRPr="004E541A">
        <w:t>ду</w:t>
      </w:r>
      <w:r w:rsidRPr="004E541A">
        <w:t>т р</w:t>
      </w:r>
      <w:r w:rsidR="006B47A4" w:rsidRPr="004E541A">
        <w:t xml:space="preserve">асти со среднегодовым </w:t>
      </w:r>
      <w:r w:rsidR="006B47A4" w:rsidRPr="00F32759">
        <w:t>темпом 3,</w:t>
      </w:r>
      <w:r w:rsidR="006B47A4" w:rsidRPr="00641C89">
        <w:t>8</w:t>
      </w:r>
      <w:r w:rsidRPr="00641C89">
        <w:t>%</w:t>
      </w:r>
      <w:r w:rsidR="00641C89" w:rsidRPr="00641C89">
        <w:t xml:space="preserve"> до 2020 года, </w:t>
      </w:r>
      <w:r w:rsidR="006B47A4" w:rsidRPr="00641C89">
        <w:t>3,1% до 2025 года</w:t>
      </w:r>
      <w:r w:rsidR="00641C89" w:rsidRPr="00641C89">
        <w:t>, 2,1% до 2027 года</w:t>
      </w:r>
      <w:r w:rsidR="006B47A4" w:rsidRPr="00641C89">
        <w:t xml:space="preserve"> включительно. </w:t>
      </w:r>
    </w:p>
    <w:p w:rsidR="00E31470" w:rsidRDefault="005B5B4A" w:rsidP="00F60EF9">
      <w:pPr>
        <w:pStyle w:val="af8"/>
        <w:spacing w:before="120" w:line="276" w:lineRule="auto"/>
        <w:ind w:left="0" w:firstLine="426"/>
        <w:jc w:val="both"/>
      </w:pPr>
      <w:r w:rsidRPr="00EC1715">
        <w:t xml:space="preserve">Среднедушевые доходы населения муниципального образования </w:t>
      </w:r>
      <w:r w:rsidR="00EC1715" w:rsidRPr="00EC1715">
        <w:t>Белоярский</w:t>
      </w:r>
      <w:r w:rsidRPr="00EC1715">
        <w:t xml:space="preserve"> район </w:t>
      </w:r>
      <w:r w:rsidR="00427D8A">
        <w:t>и сельск</w:t>
      </w:r>
      <w:r w:rsidR="00427D8A">
        <w:t>о</w:t>
      </w:r>
      <w:r w:rsidR="00427D8A">
        <w:t xml:space="preserve">го поселения Полноват </w:t>
      </w:r>
      <w:r w:rsidRPr="00EC1715">
        <w:t>в соответствии с прогнозом социально-экономического развития муниц</w:t>
      </w:r>
      <w:r w:rsidRPr="00EC1715">
        <w:t>и</w:t>
      </w:r>
      <w:r w:rsidRPr="00EC1715">
        <w:t xml:space="preserve">пального образования </w:t>
      </w:r>
      <w:r w:rsidR="00EC1715" w:rsidRPr="00EC1715">
        <w:t>Белоярский</w:t>
      </w:r>
      <w:r w:rsidRPr="00EC1715">
        <w:t xml:space="preserve"> район</w:t>
      </w:r>
      <w:r w:rsidR="00EC1715" w:rsidRPr="00EC1715">
        <w:t xml:space="preserve"> на период до 2019</w:t>
      </w:r>
      <w:r w:rsidR="00A8574A" w:rsidRPr="00EC1715">
        <w:t xml:space="preserve"> года</w:t>
      </w:r>
      <w:r w:rsidRPr="00EC1715">
        <w:t xml:space="preserve"> и прогнозо</w:t>
      </w:r>
      <w:r w:rsidR="00CF0628" w:rsidRPr="00EC1715">
        <w:t>м</w:t>
      </w:r>
      <w:r w:rsidRPr="00EC1715">
        <w:t xml:space="preserve"> долгосрочного соц</w:t>
      </w:r>
      <w:r w:rsidRPr="00EC1715">
        <w:t>и</w:t>
      </w:r>
      <w:r w:rsidRPr="00EC1715">
        <w:t>ально-экономического развития Российской Федерации на период до 2030 года" (разработан Минэкономразвития России)</w:t>
      </w:r>
      <w:r w:rsidR="00CF0628" w:rsidRPr="00EC1715">
        <w:t xml:space="preserve"> </w:t>
      </w:r>
      <w:r w:rsidR="00427D8A">
        <w:t>представлены в таблицах</w:t>
      </w:r>
      <w:r w:rsidRPr="00EC1715">
        <w:t xml:space="preserve"> 1.5.2</w:t>
      </w:r>
      <w:r w:rsidR="00427D8A">
        <w:t xml:space="preserve"> и 1.5.3 соответственно</w:t>
      </w:r>
      <w:r w:rsidRPr="00EC1715">
        <w:t>.</w:t>
      </w:r>
    </w:p>
    <w:p w:rsidR="00E31470" w:rsidRDefault="00E31470" w:rsidP="007D0C12">
      <w:pPr>
        <w:pStyle w:val="af8"/>
        <w:spacing w:before="120" w:line="276" w:lineRule="auto"/>
        <w:ind w:left="0" w:firstLine="567"/>
        <w:jc w:val="both"/>
      </w:pPr>
    </w:p>
    <w:p w:rsidR="00E31470" w:rsidRDefault="00E31470" w:rsidP="005B5B4A">
      <w:pPr>
        <w:pStyle w:val="af8"/>
        <w:spacing w:before="120"/>
        <w:ind w:left="0" w:firstLine="567"/>
        <w:jc w:val="both"/>
        <w:sectPr w:rsidR="00E31470" w:rsidSect="004A6234">
          <w:headerReference w:type="default" r:id="rId43"/>
          <w:footerReference w:type="default" r:id="rId44"/>
          <w:headerReference w:type="first" r:id="rId45"/>
          <w:footerReference w:type="first" r:id="rId46"/>
          <w:pgSz w:w="11907" w:h="16840" w:code="9"/>
          <w:pgMar w:top="851" w:right="567" w:bottom="851" w:left="1134" w:header="340" w:footer="454" w:gutter="0"/>
          <w:cols w:space="720"/>
        </w:sectPr>
      </w:pPr>
    </w:p>
    <w:p w:rsidR="005B5B4A" w:rsidRPr="00C47618" w:rsidRDefault="005B5B4A" w:rsidP="005B5B4A">
      <w:pPr>
        <w:spacing w:before="120"/>
        <w:ind w:firstLine="567"/>
        <w:jc w:val="right"/>
      </w:pPr>
      <w:r w:rsidRPr="00C47618">
        <w:lastRenderedPageBreak/>
        <w:t>Таблица 1.5.2</w:t>
      </w:r>
    </w:p>
    <w:p w:rsidR="000F61A4" w:rsidRDefault="000F61A4" w:rsidP="00C47618">
      <w:pPr>
        <w:spacing w:before="60"/>
        <w:jc w:val="center"/>
        <w:rPr>
          <w:b/>
        </w:rPr>
      </w:pPr>
      <w:r w:rsidRPr="00C47618">
        <w:rPr>
          <w:b/>
        </w:rPr>
        <w:t xml:space="preserve">Среднедушевые доходы населения муниципального образования </w:t>
      </w:r>
      <w:r w:rsidR="00C47618" w:rsidRPr="00C47618">
        <w:rPr>
          <w:b/>
        </w:rPr>
        <w:t>Белоярский</w:t>
      </w:r>
      <w:r w:rsidRPr="00C47618">
        <w:rPr>
          <w:b/>
        </w:rPr>
        <w:t xml:space="preserve"> район до </w:t>
      </w:r>
      <w:r w:rsidR="00C47618" w:rsidRPr="00C47618">
        <w:rPr>
          <w:b/>
        </w:rPr>
        <w:t>2027</w:t>
      </w:r>
      <w:r w:rsidRPr="00C47618">
        <w:rPr>
          <w:b/>
        </w:rPr>
        <w:t xml:space="preserve"> года</w:t>
      </w:r>
    </w:p>
    <w:tbl>
      <w:tblPr>
        <w:tblW w:w="13993" w:type="dxa"/>
        <w:jc w:val="center"/>
        <w:tblInd w:w="103" w:type="dxa"/>
        <w:tblLook w:val="04A0" w:firstRow="1" w:lastRow="0" w:firstColumn="1" w:lastColumn="0" w:noHBand="0" w:noVBand="1"/>
      </w:tblPr>
      <w:tblGrid>
        <w:gridCol w:w="2081"/>
        <w:gridCol w:w="1195"/>
        <w:gridCol w:w="1107"/>
        <w:gridCol w:w="1190"/>
        <w:gridCol w:w="1089"/>
        <w:gridCol w:w="1180"/>
        <w:gridCol w:w="1084"/>
        <w:gridCol w:w="996"/>
        <w:gridCol w:w="996"/>
        <w:gridCol w:w="1045"/>
        <w:gridCol w:w="1071"/>
        <w:gridCol w:w="959"/>
      </w:tblGrid>
      <w:tr w:rsidR="007B0AB6" w:rsidRPr="00D61DE5" w:rsidTr="007B0AB6">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DA3D86" w:rsidRDefault="007B0AB6" w:rsidP="000655CB">
            <w:pPr>
              <w:jc w:val="center"/>
              <w:rPr>
                <w:b/>
                <w:color w:val="000000"/>
                <w:sz w:val="22"/>
                <w:szCs w:val="22"/>
              </w:rPr>
            </w:pPr>
            <w:r w:rsidRPr="00DA3D86">
              <w:rPr>
                <w:b/>
                <w:color w:val="000000"/>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7B0AB6" w:rsidRPr="00DA3D86" w:rsidRDefault="007B0AB6" w:rsidP="000655CB">
            <w:pPr>
              <w:jc w:val="center"/>
              <w:rPr>
                <w:b/>
                <w:sz w:val="22"/>
                <w:szCs w:val="22"/>
              </w:rPr>
            </w:pPr>
            <w:r w:rsidRPr="00DA3D86">
              <w:rPr>
                <w:b/>
                <w:sz w:val="22"/>
                <w:szCs w:val="22"/>
              </w:rPr>
              <w:t>Прогноз</w:t>
            </w:r>
          </w:p>
        </w:tc>
      </w:tr>
      <w:tr w:rsidR="007B0AB6" w:rsidRPr="00D61DE5" w:rsidTr="007B0AB6">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7B0AB6" w:rsidRPr="00DA3D86" w:rsidRDefault="007B0AB6" w:rsidP="000655CB">
            <w:pPr>
              <w:jc w:val="center"/>
              <w:rPr>
                <w:b/>
                <w:color w:val="000000"/>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DA3D86" w:rsidRDefault="007B0AB6" w:rsidP="000655CB">
            <w:pPr>
              <w:jc w:val="center"/>
              <w:rPr>
                <w:b/>
                <w:sz w:val="22"/>
                <w:szCs w:val="22"/>
              </w:rPr>
            </w:pPr>
            <w:r w:rsidRPr="00DA3D86">
              <w:rPr>
                <w:b/>
                <w:sz w:val="22"/>
                <w:szCs w:val="22"/>
              </w:rPr>
              <w:t>2017</w:t>
            </w:r>
            <w:r>
              <w:rPr>
                <w:b/>
                <w:sz w:val="22"/>
                <w:szCs w:val="22"/>
              </w:rPr>
              <w:t xml:space="preserve"> </w:t>
            </w:r>
            <w:r w:rsidRPr="00DA3D86">
              <w:rPr>
                <w:b/>
                <w:sz w:val="22"/>
                <w:szCs w:val="22"/>
              </w:rPr>
              <w:t>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DA3D86" w:rsidRDefault="007B0AB6" w:rsidP="000655CB">
            <w:pPr>
              <w:jc w:val="center"/>
              <w:rPr>
                <w:b/>
                <w:sz w:val="22"/>
                <w:szCs w:val="22"/>
              </w:rPr>
            </w:pPr>
            <w:r w:rsidRPr="00DA3D86">
              <w:rPr>
                <w:b/>
                <w:sz w:val="22"/>
                <w:szCs w:val="22"/>
              </w:rPr>
              <w:t>2018</w:t>
            </w:r>
            <w:r>
              <w:rPr>
                <w:b/>
                <w:sz w:val="22"/>
                <w:szCs w:val="22"/>
              </w:rPr>
              <w:t xml:space="preserve"> </w:t>
            </w:r>
            <w:r w:rsidRPr="00DA3D86">
              <w:rPr>
                <w:b/>
                <w:sz w:val="22"/>
                <w:szCs w:val="22"/>
              </w:rPr>
              <w:t>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DA3D86" w:rsidRDefault="007B0AB6" w:rsidP="000655CB">
            <w:pPr>
              <w:jc w:val="center"/>
              <w:rPr>
                <w:b/>
                <w:sz w:val="22"/>
                <w:szCs w:val="22"/>
              </w:rPr>
            </w:pPr>
            <w:r w:rsidRPr="00DA3D86">
              <w:rPr>
                <w:b/>
                <w:sz w:val="22"/>
                <w:szCs w:val="22"/>
              </w:rPr>
              <w:t>2019</w:t>
            </w:r>
            <w:r>
              <w:rPr>
                <w:b/>
                <w:sz w:val="22"/>
                <w:szCs w:val="22"/>
              </w:rPr>
              <w:t xml:space="preserve"> </w:t>
            </w:r>
            <w:r w:rsidRPr="00DA3D86">
              <w:rPr>
                <w:b/>
                <w:sz w:val="22"/>
                <w:szCs w:val="22"/>
              </w:rPr>
              <w:t>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DA3D86" w:rsidRDefault="007B0AB6" w:rsidP="00C47618">
            <w:pPr>
              <w:jc w:val="center"/>
              <w:rPr>
                <w:b/>
                <w:color w:val="000000"/>
                <w:sz w:val="22"/>
                <w:szCs w:val="22"/>
              </w:rPr>
            </w:pPr>
            <w:r w:rsidRPr="00DA3D86">
              <w:rPr>
                <w:b/>
                <w:sz w:val="22"/>
                <w:szCs w:val="22"/>
              </w:rPr>
              <w:t>2020</w:t>
            </w:r>
            <w:r>
              <w:rPr>
                <w:b/>
                <w:sz w:val="22"/>
                <w:szCs w:val="22"/>
              </w:rPr>
              <w:t xml:space="preserve"> </w:t>
            </w:r>
            <w:r w:rsidRPr="00DA3D86">
              <w:rPr>
                <w:b/>
                <w:sz w:val="22"/>
                <w:szCs w:val="22"/>
              </w:rPr>
              <w:t>г.</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0655CB">
            <w:pPr>
              <w:jc w:val="center"/>
              <w:rPr>
                <w:b/>
                <w:sz w:val="22"/>
                <w:szCs w:val="22"/>
              </w:rPr>
            </w:pPr>
            <w:r w:rsidRPr="00DA3D86">
              <w:rPr>
                <w:b/>
                <w:sz w:val="22"/>
                <w:szCs w:val="22"/>
              </w:rPr>
              <w:t>2021</w:t>
            </w:r>
            <w:r>
              <w:rPr>
                <w:b/>
                <w:sz w:val="22"/>
                <w:szCs w:val="22"/>
              </w:rPr>
              <w:t xml:space="preserve"> </w:t>
            </w:r>
            <w:r w:rsidRPr="00DA3D86">
              <w:rPr>
                <w:b/>
                <w:sz w:val="22"/>
                <w:szCs w:val="22"/>
              </w:rPr>
              <w:t>г.</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0655CB">
            <w:pPr>
              <w:jc w:val="center"/>
              <w:rPr>
                <w:b/>
                <w:sz w:val="22"/>
                <w:szCs w:val="22"/>
              </w:rPr>
            </w:pPr>
            <w:r w:rsidRPr="00DA3D86">
              <w:rPr>
                <w:b/>
                <w:sz w:val="22"/>
                <w:szCs w:val="22"/>
              </w:rPr>
              <w:t>2022</w:t>
            </w:r>
            <w:r>
              <w:rPr>
                <w:b/>
                <w:sz w:val="22"/>
                <w:szCs w:val="22"/>
              </w:rPr>
              <w:t xml:space="preserve"> </w:t>
            </w:r>
            <w:r w:rsidRPr="00DA3D86">
              <w:rPr>
                <w:b/>
                <w:sz w:val="22"/>
                <w:szCs w:val="22"/>
              </w:rPr>
              <w:t>г.</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0655CB">
            <w:pPr>
              <w:jc w:val="center"/>
              <w:rPr>
                <w:b/>
                <w:sz w:val="22"/>
                <w:szCs w:val="22"/>
              </w:rPr>
            </w:pPr>
            <w:r w:rsidRPr="00DA3D86">
              <w:rPr>
                <w:b/>
                <w:sz w:val="22"/>
                <w:szCs w:val="22"/>
              </w:rPr>
              <w:t>2023</w:t>
            </w:r>
            <w:r>
              <w:rPr>
                <w:b/>
                <w:sz w:val="22"/>
                <w:szCs w:val="22"/>
              </w:rPr>
              <w:t xml:space="preserve"> </w:t>
            </w:r>
            <w:r w:rsidRPr="00DA3D86">
              <w:rPr>
                <w:b/>
                <w:sz w:val="22"/>
                <w:szCs w:val="22"/>
              </w:rPr>
              <w:t>г.</w:t>
            </w:r>
          </w:p>
        </w:tc>
        <w:tc>
          <w:tcPr>
            <w:tcW w:w="996" w:type="dxa"/>
            <w:tcBorders>
              <w:top w:val="nil"/>
              <w:left w:val="nil"/>
              <w:bottom w:val="single" w:sz="4" w:space="0" w:color="auto"/>
              <w:right w:val="single" w:sz="4" w:space="0" w:color="auto"/>
            </w:tcBorders>
            <w:vAlign w:val="center"/>
          </w:tcPr>
          <w:p w:rsidR="007B0AB6" w:rsidRPr="00DA3D86" w:rsidRDefault="007B0AB6" w:rsidP="000655CB">
            <w:pPr>
              <w:jc w:val="center"/>
              <w:rPr>
                <w:b/>
                <w:sz w:val="22"/>
                <w:szCs w:val="22"/>
              </w:rPr>
            </w:pPr>
            <w:r w:rsidRPr="00DA3D86">
              <w:rPr>
                <w:b/>
                <w:sz w:val="22"/>
                <w:szCs w:val="22"/>
              </w:rPr>
              <w:t>2024</w:t>
            </w:r>
            <w:r>
              <w:rPr>
                <w:b/>
                <w:sz w:val="22"/>
                <w:szCs w:val="22"/>
              </w:rPr>
              <w:t xml:space="preserve"> </w:t>
            </w:r>
            <w:r w:rsidRPr="00DA3D86">
              <w:rPr>
                <w:b/>
                <w:sz w:val="22"/>
                <w:szCs w:val="22"/>
              </w:rPr>
              <w:t>г.</w:t>
            </w:r>
          </w:p>
        </w:tc>
        <w:tc>
          <w:tcPr>
            <w:tcW w:w="1045" w:type="dxa"/>
            <w:tcBorders>
              <w:top w:val="nil"/>
              <w:left w:val="nil"/>
              <w:bottom w:val="single" w:sz="4" w:space="0" w:color="auto"/>
              <w:right w:val="single" w:sz="4" w:space="0" w:color="auto"/>
            </w:tcBorders>
            <w:vAlign w:val="center"/>
          </w:tcPr>
          <w:p w:rsidR="007B0AB6" w:rsidRPr="00DA3D86" w:rsidRDefault="007B0AB6" w:rsidP="000655CB">
            <w:pPr>
              <w:jc w:val="center"/>
              <w:rPr>
                <w:b/>
                <w:sz w:val="22"/>
                <w:szCs w:val="22"/>
              </w:rPr>
            </w:pPr>
            <w:r w:rsidRPr="00DA3D86">
              <w:rPr>
                <w:b/>
                <w:sz w:val="22"/>
                <w:szCs w:val="22"/>
              </w:rPr>
              <w:t>2025</w:t>
            </w:r>
            <w:r>
              <w:rPr>
                <w:b/>
                <w:sz w:val="22"/>
                <w:szCs w:val="22"/>
              </w:rPr>
              <w:t xml:space="preserve"> </w:t>
            </w:r>
            <w:r w:rsidRPr="00DA3D86">
              <w:rPr>
                <w:b/>
                <w:sz w:val="22"/>
                <w:szCs w:val="22"/>
              </w:rPr>
              <w:t>г.</w:t>
            </w:r>
          </w:p>
        </w:tc>
        <w:tc>
          <w:tcPr>
            <w:tcW w:w="1071" w:type="dxa"/>
            <w:tcBorders>
              <w:top w:val="nil"/>
              <w:left w:val="nil"/>
              <w:bottom w:val="single" w:sz="4" w:space="0" w:color="auto"/>
              <w:right w:val="single" w:sz="4" w:space="0" w:color="auto"/>
            </w:tcBorders>
            <w:vAlign w:val="center"/>
          </w:tcPr>
          <w:p w:rsidR="007B0AB6" w:rsidRPr="00DA3D86" w:rsidRDefault="007B0AB6" w:rsidP="00C47618">
            <w:pPr>
              <w:jc w:val="center"/>
              <w:rPr>
                <w:b/>
                <w:sz w:val="22"/>
                <w:szCs w:val="22"/>
              </w:rPr>
            </w:pPr>
            <w:r w:rsidRPr="00DA3D86">
              <w:rPr>
                <w:b/>
                <w:sz w:val="22"/>
                <w:szCs w:val="22"/>
              </w:rPr>
              <w:t>2026</w:t>
            </w:r>
            <w:r>
              <w:rPr>
                <w:b/>
                <w:sz w:val="22"/>
                <w:szCs w:val="22"/>
              </w:rPr>
              <w:t xml:space="preserve"> </w:t>
            </w:r>
            <w:r w:rsidRPr="00DA3D86">
              <w:rPr>
                <w:b/>
                <w:sz w:val="22"/>
                <w:szCs w:val="22"/>
              </w:rPr>
              <w:t>г.</w:t>
            </w:r>
          </w:p>
        </w:tc>
        <w:tc>
          <w:tcPr>
            <w:tcW w:w="959" w:type="dxa"/>
            <w:tcBorders>
              <w:top w:val="nil"/>
              <w:left w:val="nil"/>
              <w:bottom w:val="single" w:sz="4" w:space="0" w:color="auto"/>
              <w:right w:val="single" w:sz="4" w:space="0" w:color="auto"/>
            </w:tcBorders>
            <w:vAlign w:val="center"/>
          </w:tcPr>
          <w:p w:rsidR="007B0AB6" w:rsidRPr="00DA3D86" w:rsidRDefault="007B0AB6" w:rsidP="000655CB">
            <w:pPr>
              <w:jc w:val="center"/>
              <w:rPr>
                <w:b/>
                <w:sz w:val="22"/>
                <w:szCs w:val="22"/>
              </w:rPr>
            </w:pPr>
            <w:r w:rsidRPr="00DA3D86">
              <w:rPr>
                <w:b/>
                <w:sz w:val="22"/>
                <w:szCs w:val="22"/>
              </w:rPr>
              <w:t>2027</w:t>
            </w:r>
            <w:r>
              <w:rPr>
                <w:b/>
                <w:sz w:val="22"/>
                <w:szCs w:val="22"/>
              </w:rPr>
              <w:t xml:space="preserve"> </w:t>
            </w:r>
            <w:r w:rsidRPr="00DA3D86">
              <w:rPr>
                <w:b/>
                <w:sz w:val="22"/>
                <w:szCs w:val="22"/>
              </w:rPr>
              <w:t>г.</w:t>
            </w:r>
          </w:p>
        </w:tc>
      </w:tr>
      <w:tr w:rsidR="007B0AB6" w:rsidRPr="00D61DE5"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DA3D86" w:rsidRDefault="007B0AB6" w:rsidP="00DA3D86">
            <w:pPr>
              <w:jc w:val="center"/>
              <w:rPr>
                <w:color w:val="000000"/>
                <w:sz w:val="22"/>
                <w:szCs w:val="22"/>
              </w:rPr>
            </w:pPr>
            <w:r w:rsidRPr="00DA3D86">
              <w:rPr>
                <w:color w:val="000000"/>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color w:val="000000"/>
                <w:sz w:val="22"/>
                <w:szCs w:val="22"/>
              </w:rPr>
            </w:pPr>
            <w:r w:rsidRPr="00DA3D86">
              <w:rPr>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color w:val="000000"/>
                <w:sz w:val="22"/>
                <w:szCs w:val="22"/>
              </w:rPr>
            </w:pPr>
            <w:r w:rsidRPr="00DA3D86">
              <w:rPr>
                <w:color w:val="000000"/>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color w:val="000000"/>
                <w:sz w:val="22"/>
                <w:szCs w:val="22"/>
              </w:rPr>
            </w:pPr>
            <w:r w:rsidRPr="00DA3D86">
              <w:rPr>
                <w:color w:val="000000"/>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color w:val="000000"/>
                <w:sz w:val="22"/>
                <w:szCs w:val="22"/>
              </w:rPr>
            </w:pPr>
            <w:r w:rsidRPr="00DA3D86">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sz w:val="22"/>
                <w:szCs w:val="22"/>
              </w:rPr>
            </w:pPr>
            <w:r w:rsidRPr="00DA3D86">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sz w:val="22"/>
                <w:szCs w:val="22"/>
              </w:rPr>
            </w:pPr>
            <w:r w:rsidRPr="00DA3D86">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DA3D86">
            <w:pPr>
              <w:jc w:val="center"/>
              <w:rPr>
                <w:sz w:val="22"/>
                <w:szCs w:val="22"/>
              </w:rPr>
            </w:pPr>
            <w:r w:rsidRPr="00DA3D86">
              <w:rPr>
                <w:sz w:val="22"/>
                <w:szCs w:val="22"/>
              </w:rPr>
              <w:t>9</w:t>
            </w:r>
          </w:p>
        </w:tc>
        <w:tc>
          <w:tcPr>
            <w:tcW w:w="996" w:type="dxa"/>
            <w:tcBorders>
              <w:top w:val="nil"/>
              <w:left w:val="nil"/>
              <w:bottom w:val="single" w:sz="4" w:space="0" w:color="auto"/>
              <w:right w:val="single" w:sz="4" w:space="0" w:color="auto"/>
            </w:tcBorders>
            <w:vAlign w:val="center"/>
          </w:tcPr>
          <w:p w:rsidR="007B0AB6" w:rsidRPr="00DA3D86" w:rsidRDefault="007B0AB6" w:rsidP="00DA3D86">
            <w:pPr>
              <w:jc w:val="center"/>
              <w:rPr>
                <w:sz w:val="22"/>
                <w:szCs w:val="22"/>
              </w:rPr>
            </w:pPr>
            <w:r w:rsidRPr="00DA3D86">
              <w:rPr>
                <w:sz w:val="22"/>
                <w:szCs w:val="22"/>
              </w:rPr>
              <w:t>10</w:t>
            </w:r>
          </w:p>
        </w:tc>
        <w:tc>
          <w:tcPr>
            <w:tcW w:w="1045" w:type="dxa"/>
            <w:tcBorders>
              <w:top w:val="nil"/>
              <w:left w:val="nil"/>
              <w:bottom w:val="single" w:sz="4" w:space="0" w:color="auto"/>
              <w:right w:val="single" w:sz="4" w:space="0" w:color="auto"/>
            </w:tcBorders>
            <w:vAlign w:val="center"/>
          </w:tcPr>
          <w:p w:rsidR="007B0AB6" w:rsidRPr="00DA3D86" w:rsidRDefault="007B0AB6" w:rsidP="00DA3D86">
            <w:pPr>
              <w:jc w:val="center"/>
              <w:rPr>
                <w:sz w:val="22"/>
                <w:szCs w:val="22"/>
              </w:rPr>
            </w:pPr>
            <w:r w:rsidRPr="00DA3D86">
              <w:rPr>
                <w:sz w:val="22"/>
                <w:szCs w:val="22"/>
              </w:rPr>
              <w:t>11</w:t>
            </w:r>
          </w:p>
        </w:tc>
        <w:tc>
          <w:tcPr>
            <w:tcW w:w="1071" w:type="dxa"/>
            <w:tcBorders>
              <w:top w:val="nil"/>
              <w:left w:val="nil"/>
              <w:bottom w:val="single" w:sz="4" w:space="0" w:color="auto"/>
              <w:right w:val="single" w:sz="4" w:space="0" w:color="auto"/>
            </w:tcBorders>
            <w:vAlign w:val="center"/>
          </w:tcPr>
          <w:p w:rsidR="007B0AB6" w:rsidRPr="00DA3D86" w:rsidRDefault="007B0AB6" w:rsidP="00DA3D86">
            <w:pPr>
              <w:jc w:val="center"/>
              <w:rPr>
                <w:sz w:val="22"/>
                <w:szCs w:val="22"/>
              </w:rPr>
            </w:pPr>
            <w:r w:rsidRPr="00DA3D86">
              <w:rPr>
                <w:sz w:val="22"/>
                <w:szCs w:val="22"/>
              </w:rPr>
              <w:t>12</w:t>
            </w:r>
          </w:p>
        </w:tc>
        <w:tc>
          <w:tcPr>
            <w:tcW w:w="959" w:type="dxa"/>
            <w:tcBorders>
              <w:top w:val="nil"/>
              <w:left w:val="nil"/>
              <w:bottom w:val="single" w:sz="4" w:space="0" w:color="auto"/>
              <w:right w:val="single" w:sz="4" w:space="0" w:color="auto"/>
            </w:tcBorders>
            <w:vAlign w:val="center"/>
          </w:tcPr>
          <w:p w:rsidR="007B0AB6" w:rsidRPr="00DA3D86" w:rsidRDefault="007B0AB6" w:rsidP="00DA3D86">
            <w:pPr>
              <w:jc w:val="center"/>
              <w:rPr>
                <w:sz w:val="22"/>
                <w:szCs w:val="22"/>
              </w:rPr>
            </w:pPr>
            <w:r w:rsidRPr="00DA3D86">
              <w:rPr>
                <w:sz w:val="22"/>
                <w:szCs w:val="22"/>
              </w:rPr>
              <w:t>13</w:t>
            </w:r>
          </w:p>
        </w:tc>
      </w:tr>
      <w:tr w:rsidR="007B0AB6" w:rsidRPr="00D61DE5"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DA3D86" w:rsidRDefault="007B0AB6" w:rsidP="000655CB">
            <w:pPr>
              <w:jc w:val="center"/>
              <w:rPr>
                <w:color w:val="000000"/>
                <w:sz w:val="22"/>
                <w:szCs w:val="22"/>
              </w:rPr>
            </w:pPr>
            <w:r w:rsidRPr="00DA3D86">
              <w:rPr>
                <w:color w:val="000000"/>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47229,0</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49014,8</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51710,1</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53675,1</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55339,0</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57054,5</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DA3D86" w:rsidRDefault="007B0AB6" w:rsidP="001C2F3E">
            <w:pPr>
              <w:jc w:val="center"/>
              <w:rPr>
                <w:sz w:val="22"/>
                <w:szCs w:val="22"/>
              </w:rPr>
            </w:pPr>
            <w:r w:rsidRPr="00DA3D86">
              <w:rPr>
                <w:sz w:val="22"/>
                <w:szCs w:val="22"/>
              </w:rPr>
              <w:t>58823,2</w:t>
            </w:r>
          </w:p>
        </w:tc>
        <w:tc>
          <w:tcPr>
            <w:tcW w:w="996" w:type="dxa"/>
            <w:tcBorders>
              <w:top w:val="nil"/>
              <w:left w:val="nil"/>
              <w:bottom w:val="single" w:sz="4" w:space="0" w:color="auto"/>
              <w:right w:val="single" w:sz="4" w:space="0" w:color="auto"/>
            </w:tcBorders>
            <w:vAlign w:val="center"/>
          </w:tcPr>
          <w:p w:rsidR="007B0AB6" w:rsidRPr="00DA3D86" w:rsidRDefault="007B0AB6" w:rsidP="001C2F3E">
            <w:pPr>
              <w:jc w:val="center"/>
              <w:rPr>
                <w:sz w:val="22"/>
                <w:szCs w:val="22"/>
              </w:rPr>
            </w:pPr>
            <w:r w:rsidRPr="00DA3D86">
              <w:rPr>
                <w:sz w:val="22"/>
                <w:szCs w:val="22"/>
              </w:rPr>
              <w:t>60646,7</w:t>
            </w:r>
          </w:p>
        </w:tc>
        <w:tc>
          <w:tcPr>
            <w:tcW w:w="1045" w:type="dxa"/>
            <w:tcBorders>
              <w:top w:val="nil"/>
              <w:left w:val="nil"/>
              <w:bottom w:val="single" w:sz="4" w:space="0" w:color="auto"/>
              <w:right w:val="single" w:sz="4" w:space="0" w:color="auto"/>
            </w:tcBorders>
            <w:vAlign w:val="center"/>
          </w:tcPr>
          <w:p w:rsidR="007B0AB6" w:rsidRPr="00DA3D86" w:rsidRDefault="007B0AB6" w:rsidP="001C2F3E">
            <w:pPr>
              <w:jc w:val="center"/>
              <w:rPr>
                <w:sz w:val="22"/>
                <w:szCs w:val="22"/>
              </w:rPr>
            </w:pPr>
            <w:r w:rsidRPr="00DA3D86">
              <w:rPr>
                <w:sz w:val="22"/>
                <w:szCs w:val="22"/>
              </w:rPr>
              <w:t>62526,8</w:t>
            </w:r>
          </w:p>
        </w:tc>
        <w:tc>
          <w:tcPr>
            <w:tcW w:w="1071" w:type="dxa"/>
            <w:tcBorders>
              <w:top w:val="nil"/>
              <w:left w:val="nil"/>
              <w:bottom w:val="single" w:sz="4" w:space="0" w:color="auto"/>
              <w:right w:val="single" w:sz="4" w:space="0" w:color="auto"/>
            </w:tcBorders>
            <w:vAlign w:val="center"/>
          </w:tcPr>
          <w:p w:rsidR="007B0AB6" w:rsidRPr="00DA3D86" w:rsidRDefault="007B0AB6" w:rsidP="001C2F3E">
            <w:pPr>
              <w:jc w:val="center"/>
              <w:rPr>
                <w:sz w:val="22"/>
                <w:szCs w:val="22"/>
              </w:rPr>
            </w:pPr>
            <w:r w:rsidRPr="00DA3D86">
              <w:rPr>
                <w:sz w:val="22"/>
                <w:szCs w:val="22"/>
              </w:rPr>
              <w:t>63839,8</w:t>
            </w:r>
          </w:p>
        </w:tc>
        <w:tc>
          <w:tcPr>
            <w:tcW w:w="959" w:type="dxa"/>
            <w:tcBorders>
              <w:top w:val="nil"/>
              <w:left w:val="nil"/>
              <w:bottom w:val="single" w:sz="4" w:space="0" w:color="auto"/>
              <w:right w:val="single" w:sz="4" w:space="0" w:color="auto"/>
            </w:tcBorders>
            <w:vAlign w:val="center"/>
          </w:tcPr>
          <w:p w:rsidR="007B0AB6" w:rsidRPr="00DA3D86" w:rsidRDefault="007B0AB6" w:rsidP="001C2F3E">
            <w:pPr>
              <w:jc w:val="center"/>
              <w:rPr>
                <w:sz w:val="22"/>
                <w:szCs w:val="22"/>
              </w:rPr>
            </w:pPr>
            <w:r w:rsidRPr="00DA3D86">
              <w:rPr>
                <w:sz w:val="22"/>
                <w:szCs w:val="22"/>
              </w:rPr>
              <w:t>65180,5</w:t>
            </w:r>
          </w:p>
        </w:tc>
      </w:tr>
    </w:tbl>
    <w:p w:rsidR="00E31470" w:rsidRDefault="00E31470" w:rsidP="00C47618">
      <w:pPr>
        <w:spacing w:before="60"/>
        <w:jc w:val="center"/>
        <w:rPr>
          <w:b/>
        </w:rPr>
      </w:pPr>
    </w:p>
    <w:p w:rsidR="009F7DB9" w:rsidRPr="00C47618" w:rsidRDefault="009F7DB9" w:rsidP="009F7DB9">
      <w:pPr>
        <w:spacing w:before="120"/>
        <w:ind w:firstLine="567"/>
        <w:jc w:val="right"/>
      </w:pPr>
      <w:r>
        <w:t>Таблица 1.5.3</w:t>
      </w:r>
    </w:p>
    <w:p w:rsidR="009F7DB9" w:rsidRDefault="009F7DB9" w:rsidP="009F7DB9">
      <w:pPr>
        <w:spacing w:before="60"/>
        <w:jc w:val="center"/>
        <w:rPr>
          <w:b/>
        </w:rPr>
      </w:pPr>
      <w:r w:rsidRPr="00C47618">
        <w:rPr>
          <w:b/>
        </w:rPr>
        <w:t xml:space="preserve">Среднедушевые доходы населения </w:t>
      </w:r>
      <w:r>
        <w:rPr>
          <w:b/>
        </w:rPr>
        <w:t>сельского поселения</w:t>
      </w:r>
      <w:r w:rsidRPr="00C47618">
        <w:rPr>
          <w:b/>
        </w:rPr>
        <w:t xml:space="preserve"> </w:t>
      </w:r>
      <w:r>
        <w:rPr>
          <w:b/>
        </w:rPr>
        <w:t>Полноват</w:t>
      </w:r>
      <w:r w:rsidRPr="00C47618">
        <w:rPr>
          <w:b/>
        </w:rPr>
        <w:t xml:space="preserve"> до 2027 года</w:t>
      </w:r>
    </w:p>
    <w:tbl>
      <w:tblPr>
        <w:tblW w:w="13993" w:type="dxa"/>
        <w:jc w:val="center"/>
        <w:tblInd w:w="103" w:type="dxa"/>
        <w:tblLook w:val="04A0" w:firstRow="1" w:lastRow="0" w:firstColumn="1" w:lastColumn="0" w:noHBand="0" w:noVBand="1"/>
      </w:tblPr>
      <w:tblGrid>
        <w:gridCol w:w="2081"/>
        <w:gridCol w:w="1195"/>
        <w:gridCol w:w="1107"/>
        <w:gridCol w:w="1190"/>
        <w:gridCol w:w="1089"/>
        <w:gridCol w:w="1180"/>
        <w:gridCol w:w="1084"/>
        <w:gridCol w:w="996"/>
        <w:gridCol w:w="996"/>
        <w:gridCol w:w="1045"/>
        <w:gridCol w:w="1071"/>
        <w:gridCol w:w="959"/>
      </w:tblGrid>
      <w:tr w:rsidR="009F7DB9" w:rsidRPr="00D61DE5" w:rsidTr="00213C1A">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7DB9" w:rsidRPr="00DA3D86" w:rsidRDefault="009F7DB9" w:rsidP="00213C1A">
            <w:pPr>
              <w:jc w:val="center"/>
              <w:rPr>
                <w:b/>
                <w:color w:val="000000"/>
                <w:sz w:val="22"/>
                <w:szCs w:val="22"/>
              </w:rPr>
            </w:pPr>
            <w:r w:rsidRPr="00DA3D86">
              <w:rPr>
                <w:b/>
                <w:color w:val="000000"/>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9F7DB9" w:rsidRPr="00DA3D86" w:rsidRDefault="009F7DB9" w:rsidP="00213C1A">
            <w:pPr>
              <w:jc w:val="center"/>
              <w:rPr>
                <w:b/>
                <w:sz w:val="22"/>
                <w:szCs w:val="22"/>
              </w:rPr>
            </w:pPr>
            <w:r w:rsidRPr="00DA3D86">
              <w:rPr>
                <w:b/>
                <w:sz w:val="22"/>
                <w:szCs w:val="22"/>
              </w:rPr>
              <w:t>Прогноз</w:t>
            </w:r>
          </w:p>
        </w:tc>
      </w:tr>
      <w:tr w:rsidR="009F7DB9" w:rsidRPr="00D61DE5" w:rsidTr="00213C1A">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9F7DB9" w:rsidRPr="00DA3D86" w:rsidRDefault="009F7DB9" w:rsidP="00213C1A">
            <w:pPr>
              <w:jc w:val="center"/>
              <w:rPr>
                <w:b/>
                <w:color w:val="000000"/>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DA3D86" w:rsidRDefault="009F7DB9" w:rsidP="00213C1A">
            <w:pPr>
              <w:jc w:val="center"/>
              <w:rPr>
                <w:b/>
                <w:sz w:val="22"/>
                <w:szCs w:val="22"/>
              </w:rPr>
            </w:pPr>
            <w:r w:rsidRPr="00DA3D86">
              <w:rPr>
                <w:b/>
                <w:sz w:val="22"/>
                <w:szCs w:val="22"/>
              </w:rPr>
              <w:t>2017</w:t>
            </w:r>
            <w:r>
              <w:rPr>
                <w:b/>
                <w:sz w:val="22"/>
                <w:szCs w:val="22"/>
              </w:rPr>
              <w:t xml:space="preserve"> </w:t>
            </w:r>
            <w:r w:rsidRPr="00DA3D86">
              <w:rPr>
                <w:b/>
                <w:sz w:val="22"/>
                <w:szCs w:val="22"/>
              </w:rPr>
              <w:t>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DA3D86" w:rsidRDefault="009F7DB9" w:rsidP="00213C1A">
            <w:pPr>
              <w:jc w:val="center"/>
              <w:rPr>
                <w:b/>
                <w:sz w:val="22"/>
                <w:szCs w:val="22"/>
              </w:rPr>
            </w:pPr>
            <w:r w:rsidRPr="00DA3D86">
              <w:rPr>
                <w:b/>
                <w:sz w:val="22"/>
                <w:szCs w:val="22"/>
              </w:rPr>
              <w:t>2018</w:t>
            </w:r>
            <w:r>
              <w:rPr>
                <w:b/>
                <w:sz w:val="22"/>
                <w:szCs w:val="22"/>
              </w:rPr>
              <w:t xml:space="preserve"> </w:t>
            </w:r>
            <w:r w:rsidRPr="00DA3D86">
              <w:rPr>
                <w:b/>
                <w:sz w:val="22"/>
                <w:szCs w:val="22"/>
              </w:rPr>
              <w:t>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DA3D86" w:rsidRDefault="009F7DB9" w:rsidP="00213C1A">
            <w:pPr>
              <w:jc w:val="center"/>
              <w:rPr>
                <w:b/>
                <w:sz w:val="22"/>
                <w:szCs w:val="22"/>
              </w:rPr>
            </w:pPr>
            <w:r w:rsidRPr="00DA3D86">
              <w:rPr>
                <w:b/>
                <w:sz w:val="22"/>
                <w:szCs w:val="22"/>
              </w:rPr>
              <w:t>2019</w:t>
            </w:r>
            <w:r>
              <w:rPr>
                <w:b/>
                <w:sz w:val="22"/>
                <w:szCs w:val="22"/>
              </w:rPr>
              <w:t xml:space="preserve"> </w:t>
            </w:r>
            <w:r w:rsidRPr="00DA3D86">
              <w:rPr>
                <w:b/>
                <w:sz w:val="22"/>
                <w:szCs w:val="22"/>
              </w:rPr>
              <w:t>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DA3D86" w:rsidRDefault="009F7DB9" w:rsidP="00213C1A">
            <w:pPr>
              <w:jc w:val="center"/>
              <w:rPr>
                <w:b/>
                <w:color w:val="000000"/>
                <w:sz w:val="22"/>
                <w:szCs w:val="22"/>
              </w:rPr>
            </w:pPr>
            <w:r w:rsidRPr="00DA3D86">
              <w:rPr>
                <w:b/>
                <w:sz w:val="22"/>
                <w:szCs w:val="22"/>
              </w:rPr>
              <w:t>2020</w:t>
            </w:r>
            <w:r>
              <w:rPr>
                <w:b/>
                <w:sz w:val="22"/>
                <w:szCs w:val="22"/>
              </w:rPr>
              <w:t xml:space="preserve"> </w:t>
            </w:r>
            <w:r w:rsidRPr="00DA3D86">
              <w:rPr>
                <w:b/>
                <w:sz w:val="22"/>
                <w:szCs w:val="22"/>
              </w:rPr>
              <w:t>г.</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b/>
                <w:sz w:val="22"/>
                <w:szCs w:val="22"/>
              </w:rPr>
            </w:pPr>
            <w:r w:rsidRPr="00DA3D86">
              <w:rPr>
                <w:b/>
                <w:sz w:val="22"/>
                <w:szCs w:val="22"/>
              </w:rPr>
              <w:t>2021</w:t>
            </w:r>
            <w:r>
              <w:rPr>
                <w:b/>
                <w:sz w:val="22"/>
                <w:szCs w:val="22"/>
              </w:rPr>
              <w:t xml:space="preserve"> </w:t>
            </w:r>
            <w:r w:rsidRPr="00DA3D86">
              <w:rPr>
                <w:b/>
                <w:sz w:val="22"/>
                <w:szCs w:val="22"/>
              </w:rPr>
              <w:t>г.</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b/>
                <w:sz w:val="22"/>
                <w:szCs w:val="22"/>
              </w:rPr>
            </w:pPr>
            <w:r w:rsidRPr="00DA3D86">
              <w:rPr>
                <w:b/>
                <w:sz w:val="22"/>
                <w:szCs w:val="22"/>
              </w:rPr>
              <w:t>2022</w:t>
            </w:r>
            <w:r>
              <w:rPr>
                <w:b/>
                <w:sz w:val="22"/>
                <w:szCs w:val="22"/>
              </w:rPr>
              <w:t xml:space="preserve"> </w:t>
            </w:r>
            <w:r w:rsidRPr="00DA3D86">
              <w:rPr>
                <w:b/>
                <w:sz w:val="22"/>
                <w:szCs w:val="22"/>
              </w:rPr>
              <w:t>г.</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b/>
                <w:sz w:val="22"/>
                <w:szCs w:val="22"/>
              </w:rPr>
            </w:pPr>
            <w:r w:rsidRPr="00DA3D86">
              <w:rPr>
                <w:b/>
                <w:sz w:val="22"/>
                <w:szCs w:val="22"/>
              </w:rPr>
              <w:t>2023</w:t>
            </w:r>
            <w:r>
              <w:rPr>
                <w:b/>
                <w:sz w:val="22"/>
                <w:szCs w:val="22"/>
              </w:rPr>
              <w:t xml:space="preserve"> </w:t>
            </w:r>
            <w:r w:rsidRPr="00DA3D86">
              <w:rPr>
                <w:b/>
                <w:sz w:val="22"/>
                <w:szCs w:val="22"/>
              </w:rPr>
              <w:t>г.</w:t>
            </w:r>
          </w:p>
        </w:tc>
        <w:tc>
          <w:tcPr>
            <w:tcW w:w="996" w:type="dxa"/>
            <w:tcBorders>
              <w:top w:val="nil"/>
              <w:left w:val="nil"/>
              <w:bottom w:val="single" w:sz="4" w:space="0" w:color="auto"/>
              <w:right w:val="single" w:sz="4" w:space="0" w:color="auto"/>
            </w:tcBorders>
            <w:vAlign w:val="center"/>
          </w:tcPr>
          <w:p w:rsidR="009F7DB9" w:rsidRPr="00DA3D86" w:rsidRDefault="009F7DB9" w:rsidP="00213C1A">
            <w:pPr>
              <w:jc w:val="center"/>
              <w:rPr>
                <w:b/>
                <w:sz w:val="22"/>
                <w:szCs w:val="22"/>
              </w:rPr>
            </w:pPr>
            <w:r w:rsidRPr="00DA3D86">
              <w:rPr>
                <w:b/>
                <w:sz w:val="22"/>
                <w:szCs w:val="22"/>
              </w:rPr>
              <w:t>2024</w:t>
            </w:r>
            <w:r>
              <w:rPr>
                <w:b/>
                <w:sz w:val="22"/>
                <w:szCs w:val="22"/>
              </w:rPr>
              <w:t xml:space="preserve"> </w:t>
            </w:r>
            <w:r w:rsidRPr="00DA3D86">
              <w:rPr>
                <w:b/>
                <w:sz w:val="22"/>
                <w:szCs w:val="22"/>
              </w:rPr>
              <w:t>г.</w:t>
            </w:r>
          </w:p>
        </w:tc>
        <w:tc>
          <w:tcPr>
            <w:tcW w:w="1045" w:type="dxa"/>
            <w:tcBorders>
              <w:top w:val="nil"/>
              <w:left w:val="nil"/>
              <w:bottom w:val="single" w:sz="4" w:space="0" w:color="auto"/>
              <w:right w:val="single" w:sz="4" w:space="0" w:color="auto"/>
            </w:tcBorders>
            <w:vAlign w:val="center"/>
          </w:tcPr>
          <w:p w:rsidR="009F7DB9" w:rsidRPr="00DA3D86" w:rsidRDefault="009F7DB9" w:rsidP="00213C1A">
            <w:pPr>
              <w:jc w:val="center"/>
              <w:rPr>
                <w:b/>
                <w:sz w:val="22"/>
                <w:szCs w:val="22"/>
              </w:rPr>
            </w:pPr>
            <w:r w:rsidRPr="00DA3D86">
              <w:rPr>
                <w:b/>
                <w:sz w:val="22"/>
                <w:szCs w:val="22"/>
              </w:rPr>
              <w:t>2025</w:t>
            </w:r>
            <w:r>
              <w:rPr>
                <w:b/>
                <w:sz w:val="22"/>
                <w:szCs w:val="22"/>
              </w:rPr>
              <w:t xml:space="preserve"> </w:t>
            </w:r>
            <w:r w:rsidRPr="00DA3D86">
              <w:rPr>
                <w:b/>
                <w:sz w:val="22"/>
                <w:szCs w:val="22"/>
              </w:rPr>
              <w:t>г.</w:t>
            </w:r>
          </w:p>
        </w:tc>
        <w:tc>
          <w:tcPr>
            <w:tcW w:w="1071" w:type="dxa"/>
            <w:tcBorders>
              <w:top w:val="nil"/>
              <w:left w:val="nil"/>
              <w:bottom w:val="single" w:sz="4" w:space="0" w:color="auto"/>
              <w:right w:val="single" w:sz="4" w:space="0" w:color="auto"/>
            </w:tcBorders>
            <w:vAlign w:val="center"/>
          </w:tcPr>
          <w:p w:rsidR="009F7DB9" w:rsidRPr="00DA3D86" w:rsidRDefault="009F7DB9" w:rsidP="00213C1A">
            <w:pPr>
              <w:jc w:val="center"/>
              <w:rPr>
                <w:b/>
                <w:sz w:val="22"/>
                <w:szCs w:val="22"/>
              </w:rPr>
            </w:pPr>
            <w:r w:rsidRPr="00DA3D86">
              <w:rPr>
                <w:b/>
                <w:sz w:val="22"/>
                <w:szCs w:val="22"/>
              </w:rPr>
              <w:t>2026</w:t>
            </w:r>
            <w:r>
              <w:rPr>
                <w:b/>
                <w:sz w:val="22"/>
                <w:szCs w:val="22"/>
              </w:rPr>
              <w:t xml:space="preserve"> </w:t>
            </w:r>
            <w:r w:rsidRPr="00DA3D86">
              <w:rPr>
                <w:b/>
                <w:sz w:val="22"/>
                <w:szCs w:val="22"/>
              </w:rPr>
              <w:t>г.</w:t>
            </w:r>
          </w:p>
        </w:tc>
        <w:tc>
          <w:tcPr>
            <w:tcW w:w="959" w:type="dxa"/>
            <w:tcBorders>
              <w:top w:val="nil"/>
              <w:left w:val="nil"/>
              <w:bottom w:val="single" w:sz="4" w:space="0" w:color="auto"/>
              <w:right w:val="single" w:sz="4" w:space="0" w:color="auto"/>
            </w:tcBorders>
            <w:vAlign w:val="center"/>
          </w:tcPr>
          <w:p w:rsidR="009F7DB9" w:rsidRPr="00DA3D86" w:rsidRDefault="009F7DB9" w:rsidP="00213C1A">
            <w:pPr>
              <w:jc w:val="center"/>
              <w:rPr>
                <w:b/>
                <w:sz w:val="22"/>
                <w:szCs w:val="22"/>
              </w:rPr>
            </w:pPr>
            <w:r w:rsidRPr="00DA3D86">
              <w:rPr>
                <w:b/>
                <w:sz w:val="22"/>
                <w:szCs w:val="22"/>
              </w:rPr>
              <w:t>2027</w:t>
            </w:r>
            <w:r>
              <w:rPr>
                <w:b/>
                <w:sz w:val="22"/>
                <w:szCs w:val="22"/>
              </w:rPr>
              <w:t xml:space="preserve"> </w:t>
            </w:r>
            <w:r w:rsidRPr="00DA3D86">
              <w:rPr>
                <w:b/>
                <w:sz w:val="22"/>
                <w:szCs w:val="22"/>
              </w:rPr>
              <w:t>г.</w:t>
            </w:r>
          </w:p>
        </w:tc>
      </w:tr>
      <w:tr w:rsidR="009F7DB9" w:rsidRPr="00D61DE5" w:rsidTr="00213C1A">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sz w:val="22"/>
                <w:szCs w:val="22"/>
              </w:rPr>
            </w:pPr>
            <w:r w:rsidRPr="00DA3D86">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sz w:val="22"/>
                <w:szCs w:val="22"/>
              </w:rPr>
            </w:pPr>
            <w:r w:rsidRPr="00DA3D86">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DA3D86" w:rsidRDefault="009F7DB9" w:rsidP="00213C1A">
            <w:pPr>
              <w:jc w:val="center"/>
              <w:rPr>
                <w:sz w:val="22"/>
                <w:szCs w:val="22"/>
              </w:rPr>
            </w:pPr>
            <w:r w:rsidRPr="00DA3D86">
              <w:rPr>
                <w:sz w:val="22"/>
                <w:szCs w:val="22"/>
              </w:rPr>
              <w:t>9</w:t>
            </w:r>
          </w:p>
        </w:tc>
        <w:tc>
          <w:tcPr>
            <w:tcW w:w="996" w:type="dxa"/>
            <w:tcBorders>
              <w:top w:val="nil"/>
              <w:left w:val="nil"/>
              <w:bottom w:val="single" w:sz="4" w:space="0" w:color="auto"/>
              <w:right w:val="single" w:sz="4" w:space="0" w:color="auto"/>
            </w:tcBorders>
            <w:vAlign w:val="center"/>
          </w:tcPr>
          <w:p w:rsidR="009F7DB9" w:rsidRPr="00DA3D86" w:rsidRDefault="009F7DB9" w:rsidP="00213C1A">
            <w:pPr>
              <w:jc w:val="center"/>
              <w:rPr>
                <w:sz w:val="22"/>
                <w:szCs w:val="22"/>
              </w:rPr>
            </w:pPr>
            <w:r w:rsidRPr="00DA3D86">
              <w:rPr>
                <w:sz w:val="22"/>
                <w:szCs w:val="22"/>
              </w:rPr>
              <w:t>10</w:t>
            </w:r>
          </w:p>
        </w:tc>
        <w:tc>
          <w:tcPr>
            <w:tcW w:w="1045" w:type="dxa"/>
            <w:tcBorders>
              <w:top w:val="nil"/>
              <w:left w:val="nil"/>
              <w:bottom w:val="single" w:sz="4" w:space="0" w:color="auto"/>
              <w:right w:val="single" w:sz="4" w:space="0" w:color="auto"/>
            </w:tcBorders>
            <w:vAlign w:val="center"/>
          </w:tcPr>
          <w:p w:rsidR="009F7DB9" w:rsidRPr="00DA3D86" w:rsidRDefault="009F7DB9" w:rsidP="00213C1A">
            <w:pPr>
              <w:jc w:val="center"/>
              <w:rPr>
                <w:sz w:val="22"/>
                <w:szCs w:val="22"/>
              </w:rPr>
            </w:pPr>
            <w:r w:rsidRPr="00DA3D86">
              <w:rPr>
                <w:sz w:val="22"/>
                <w:szCs w:val="22"/>
              </w:rPr>
              <w:t>11</w:t>
            </w:r>
          </w:p>
        </w:tc>
        <w:tc>
          <w:tcPr>
            <w:tcW w:w="1071" w:type="dxa"/>
            <w:tcBorders>
              <w:top w:val="nil"/>
              <w:left w:val="nil"/>
              <w:bottom w:val="single" w:sz="4" w:space="0" w:color="auto"/>
              <w:right w:val="single" w:sz="4" w:space="0" w:color="auto"/>
            </w:tcBorders>
            <w:vAlign w:val="center"/>
          </w:tcPr>
          <w:p w:rsidR="009F7DB9" w:rsidRPr="00DA3D86" w:rsidRDefault="009F7DB9" w:rsidP="00213C1A">
            <w:pPr>
              <w:jc w:val="center"/>
              <w:rPr>
                <w:sz w:val="22"/>
                <w:szCs w:val="22"/>
              </w:rPr>
            </w:pPr>
            <w:r w:rsidRPr="00DA3D86">
              <w:rPr>
                <w:sz w:val="22"/>
                <w:szCs w:val="22"/>
              </w:rPr>
              <w:t>12</w:t>
            </w:r>
          </w:p>
        </w:tc>
        <w:tc>
          <w:tcPr>
            <w:tcW w:w="959" w:type="dxa"/>
            <w:tcBorders>
              <w:top w:val="nil"/>
              <w:left w:val="nil"/>
              <w:bottom w:val="single" w:sz="4" w:space="0" w:color="auto"/>
              <w:right w:val="single" w:sz="4" w:space="0" w:color="auto"/>
            </w:tcBorders>
            <w:vAlign w:val="center"/>
          </w:tcPr>
          <w:p w:rsidR="009F7DB9" w:rsidRPr="00DA3D86" w:rsidRDefault="009F7DB9" w:rsidP="00213C1A">
            <w:pPr>
              <w:jc w:val="center"/>
              <w:rPr>
                <w:sz w:val="22"/>
                <w:szCs w:val="22"/>
              </w:rPr>
            </w:pPr>
            <w:r w:rsidRPr="00DA3D86">
              <w:rPr>
                <w:sz w:val="22"/>
                <w:szCs w:val="22"/>
              </w:rPr>
              <w:t>13</w:t>
            </w:r>
          </w:p>
        </w:tc>
      </w:tr>
      <w:tr w:rsidR="009F7DB9" w:rsidRPr="00D61DE5" w:rsidTr="009F7DB9">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9F7DB9" w:rsidRPr="00DA3D86" w:rsidRDefault="009F7DB9" w:rsidP="00213C1A">
            <w:pPr>
              <w:jc w:val="center"/>
              <w:rPr>
                <w:color w:val="000000"/>
                <w:sz w:val="22"/>
                <w:szCs w:val="22"/>
              </w:rPr>
            </w:pPr>
            <w:r w:rsidRPr="00DA3D86">
              <w:rPr>
                <w:color w:val="000000"/>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25029,1</w:t>
            </w:r>
          </w:p>
        </w:tc>
        <w:tc>
          <w:tcPr>
            <w:tcW w:w="1107"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25975,5</w:t>
            </w:r>
          </w:p>
        </w:tc>
        <w:tc>
          <w:tcPr>
            <w:tcW w:w="1190"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27403,8</w:t>
            </w:r>
          </w:p>
        </w:tc>
        <w:tc>
          <w:tcPr>
            <w:tcW w:w="1089"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28335,6</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29440,6</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30588,8</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9F7DB9" w:rsidRDefault="009F7DB9" w:rsidP="009F7DB9">
            <w:pPr>
              <w:jc w:val="center"/>
              <w:rPr>
                <w:sz w:val="22"/>
                <w:szCs w:val="22"/>
              </w:rPr>
            </w:pPr>
            <w:r w:rsidRPr="009F7DB9">
              <w:rPr>
                <w:sz w:val="22"/>
                <w:szCs w:val="22"/>
              </w:rPr>
              <w:t>31781,8</w:t>
            </w:r>
          </w:p>
        </w:tc>
        <w:tc>
          <w:tcPr>
            <w:tcW w:w="996" w:type="dxa"/>
            <w:tcBorders>
              <w:top w:val="nil"/>
              <w:left w:val="nil"/>
              <w:bottom w:val="single" w:sz="4" w:space="0" w:color="auto"/>
              <w:right w:val="single" w:sz="4" w:space="0" w:color="auto"/>
            </w:tcBorders>
            <w:vAlign w:val="center"/>
          </w:tcPr>
          <w:p w:rsidR="009F7DB9" w:rsidRPr="009F7DB9" w:rsidRDefault="009F7DB9" w:rsidP="009F7DB9">
            <w:pPr>
              <w:jc w:val="center"/>
              <w:rPr>
                <w:sz w:val="22"/>
                <w:szCs w:val="22"/>
              </w:rPr>
            </w:pPr>
            <w:r w:rsidRPr="009F7DB9">
              <w:rPr>
                <w:sz w:val="22"/>
                <w:szCs w:val="22"/>
              </w:rPr>
              <w:t>33021,3</w:t>
            </w:r>
          </w:p>
        </w:tc>
        <w:tc>
          <w:tcPr>
            <w:tcW w:w="1045" w:type="dxa"/>
            <w:tcBorders>
              <w:top w:val="nil"/>
              <w:left w:val="nil"/>
              <w:bottom w:val="single" w:sz="4" w:space="0" w:color="auto"/>
              <w:right w:val="single" w:sz="4" w:space="0" w:color="auto"/>
            </w:tcBorders>
            <w:vAlign w:val="center"/>
          </w:tcPr>
          <w:p w:rsidR="009F7DB9" w:rsidRPr="009F7DB9" w:rsidRDefault="009F7DB9" w:rsidP="009F7DB9">
            <w:pPr>
              <w:jc w:val="center"/>
              <w:rPr>
                <w:sz w:val="22"/>
                <w:szCs w:val="22"/>
              </w:rPr>
            </w:pPr>
            <w:r w:rsidRPr="009F7DB9">
              <w:rPr>
                <w:sz w:val="22"/>
                <w:szCs w:val="22"/>
              </w:rPr>
              <w:t>34309,1</w:t>
            </w:r>
          </w:p>
        </w:tc>
        <w:tc>
          <w:tcPr>
            <w:tcW w:w="1071" w:type="dxa"/>
            <w:tcBorders>
              <w:top w:val="nil"/>
              <w:left w:val="nil"/>
              <w:bottom w:val="single" w:sz="4" w:space="0" w:color="auto"/>
              <w:right w:val="single" w:sz="4" w:space="0" w:color="auto"/>
            </w:tcBorders>
            <w:vAlign w:val="center"/>
          </w:tcPr>
          <w:p w:rsidR="009F7DB9" w:rsidRPr="009F7DB9" w:rsidRDefault="009F7DB9" w:rsidP="009F7DB9">
            <w:pPr>
              <w:jc w:val="center"/>
              <w:rPr>
                <w:sz w:val="22"/>
                <w:szCs w:val="22"/>
              </w:rPr>
            </w:pPr>
            <w:r w:rsidRPr="009F7DB9">
              <w:rPr>
                <w:sz w:val="22"/>
                <w:szCs w:val="22"/>
              </w:rPr>
              <w:t>35818,7</w:t>
            </w:r>
          </w:p>
        </w:tc>
        <w:tc>
          <w:tcPr>
            <w:tcW w:w="959" w:type="dxa"/>
            <w:tcBorders>
              <w:top w:val="nil"/>
              <w:left w:val="nil"/>
              <w:bottom w:val="single" w:sz="4" w:space="0" w:color="auto"/>
              <w:right w:val="single" w:sz="4" w:space="0" w:color="auto"/>
            </w:tcBorders>
            <w:vAlign w:val="center"/>
          </w:tcPr>
          <w:p w:rsidR="009F7DB9" w:rsidRPr="009F7DB9" w:rsidRDefault="009F7DB9" w:rsidP="009F7DB9">
            <w:pPr>
              <w:jc w:val="center"/>
              <w:rPr>
                <w:sz w:val="22"/>
                <w:szCs w:val="22"/>
              </w:rPr>
            </w:pPr>
            <w:r w:rsidRPr="009F7DB9">
              <w:rPr>
                <w:sz w:val="22"/>
                <w:szCs w:val="22"/>
              </w:rPr>
              <w:t>37394,7</w:t>
            </w:r>
          </w:p>
        </w:tc>
      </w:tr>
    </w:tbl>
    <w:p w:rsidR="009F7DB9" w:rsidRDefault="009F7DB9" w:rsidP="00C47618">
      <w:pPr>
        <w:spacing w:before="60"/>
        <w:jc w:val="center"/>
        <w:rPr>
          <w:b/>
        </w:rPr>
        <w:sectPr w:rsidR="009F7DB9" w:rsidSect="004A6234">
          <w:headerReference w:type="default" r:id="rId47"/>
          <w:footerReference w:type="default" r:id="rId48"/>
          <w:pgSz w:w="16840" w:h="11907" w:orient="landscape" w:code="9"/>
          <w:pgMar w:top="1531" w:right="567" w:bottom="567" w:left="567" w:header="1077" w:footer="454" w:gutter="0"/>
          <w:cols w:space="720"/>
          <w:docGrid w:linePitch="326"/>
        </w:sectPr>
      </w:pPr>
    </w:p>
    <w:p w:rsidR="00D9345C" w:rsidRPr="00A65728" w:rsidRDefault="005F03CC" w:rsidP="00E65385">
      <w:pPr>
        <w:pStyle w:val="37"/>
        <w:pageBreakBefore/>
        <w:numPr>
          <w:ilvl w:val="0"/>
          <w:numId w:val="2"/>
        </w:numPr>
        <w:rPr>
          <w:caps/>
          <w:sz w:val="28"/>
          <w:szCs w:val="28"/>
        </w:rPr>
      </w:pPr>
      <w:bookmarkStart w:id="18" w:name="_Toc489277390"/>
      <w:r w:rsidRPr="00A65728">
        <w:rPr>
          <w:caps/>
          <w:sz w:val="28"/>
          <w:szCs w:val="28"/>
        </w:rPr>
        <w:lastRenderedPageBreak/>
        <w:t>Перспективные показатели спроса на коммунальные р</w:t>
      </w:r>
      <w:r w:rsidRPr="00A65728">
        <w:rPr>
          <w:caps/>
          <w:sz w:val="28"/>
          <w:szCs w:val="28"/>
        </w:rPr>
        <w:t>е</w:t>
      </w:r>
      <w:r w:rsidRPr="00A65728">
        <w:rPr>
          <w:caps/>
          <w:sz w:val="28"/>
          <w:szCs w:val="28"/>
        </w:rPr>
        <w:t>сурсы</w:t>
      </w:r>
      <w:bookmarkEnd w:id="18"/>
    </w:p>
    <w:p w:rsidR="00D9345C" w:rsidRPr="00A65728" w:rsidRDefault="005F03CC" w:rsidP="00E65385">
      <w:pPr>
        <w:pStyle w:val="44"/>
        <w:numPr>
          <w:ilvl w:val="1"/>
          <w:numId w:val="2"/>
        </w:numPr>
        <w:tabs>
          <w:tab w:val="left" w:pos="993"/>
        </w:tabs>
        <w:rPr>
          <w:sz w:val="28"/>
        </w:rPr>
      </w:pPr>
      <w:bookmarkStart w:id="19" w:name="_Toc489277391"/>
      <w:r w:rsidRPr="00A65728">
        <w:rPr>
          <w:sz w:val="28"/>
        </w:rPr>
        <w:t>Перспективные показатели спроса</w:t>
      </w:r>
      <w:r w:rsidR="005448F9" w:rsidRPr="00A65728">
        <w:rPr>
          <w:sz w:val="28"/>
        </w:rPr>
        <w:t xml:space="preserve"> на электрическую энергию</w:t>
      </w:r>
      <w:bookmarkEnd w:id="19"/>
    </w:p>
    <w:p w:rsidR="00A65728" w:rsidRPr="00A65728" w:rsidRDefault="00A65728" w:rsidP="00A65728">
      <w:pPr>
        <w:spacing w:before="120" w:line="276" w:lineRule="auto"/>
        <w:ind w:firstLine="567"/>
        <w:jc w:val="both"/>
      </w:pPr>
      <w:bookmarkStart w:id="20" w:name="_Toc454358087"/>
      <w:r w:rsidRPr="00A65728">
        <w:t>Годовое потребление электрической энергии коммунально-бытовыми и промышленными потребителями сельского поселения Полноват на расчётный срок - 2027 г. и по годам на 2016-2021 гг. определялось исходя из их максимума возможных нагрузочных способностей и годового числа часов использования этих максимумов.</w:t>
      </w:r>
    </w:p>
    <w:p w:rsidR="00A65728" w:rsidRPr="00B11063" w:rsidRDefault="00A65728" w:rsidP="00A65728">
      <w:pPr>
        <w:spacing w:before="120" w:line="276" w:lineRule="auto"/>
        <w:ind w:firstLine="567"/>
        <w:jc w:val="both"/>
      </w:pPr>
      <w:r w:rsidRPr="00A65728">
        <w:t>Перспективные показатели спроса на электрическую энергию</w:t>
      </w:r>
      <w:r>
        <w:t xml:space="preserve"> </w:t>
      </w:r>
      <w:r w:rsidRPr="00A65728">
        <w:rPr>
          <w:rFonts w:eastAsia="Calibri"/>
        </w:rPr>
        <w:t>в расчетные периоды (этапы) разработки программы комплексного развития до 2027 года представлены в таблице 2.1.1.</w:t>
      </w:r>
    </w:p>
    <w:bookmarkEnd w:id="20"/>
    <w:p w:rsidR="00242DE9" w:rsidRPr="004F273E" w:rsidRDefault="00242DE9" w:rsidP="007D0C12">
      <w:pPr>
        <w:spacing w:before="120" w:line="276" w:lineRule="auto"/>
        <w:ind w:firstLine="567"/>
        <w:jc w:val="both"/>
        <w:rPr>
          <w:highlight w:val="yellow"/>
        </w:rPr>
      </w:pPr>
    </w:p>
    <w:p w:rsidR="00A301C1" w:rsidRPr="004F273E" w:rsidRDefault="00A301C1" w:rsidP="005448F9">
      <w:pPr>
        <w:spacing w:before="120"/>
        <w:ind w:firstLine="567"/>
        <w:jc w:val="both"/>
        <w:rPr>
          <w:highlight w:val="yellow"/>
        </w:rPr>
        <w:sectPr w:rsidR="00A301C1" w:rsidRPr="004F273E" w:rsidSect="004A6234">
          <w:headerReference w:type="default" r:id="rId49"/>
          <w:footerReference w:type="default" r:id="rId50"/>
          <w:pgSz w:w="11907" w:h="16840" w:code="9"/>
          <w:pgMar w:top="851" w:right="567" w:bottom="851" w:left="1134" w:header="340" w:footer="454" w:gutter="0"/>
          <w:cols w:space="720"/>
        </w:sectPr>
      </w:pPr>
    </w:p>
    <w:p w:rsidR="007E26D2" w:rsidRPr="007E26D2" w:rsidRDefault="007E26D2" w:rsidP="007E26D2">
      <w:pPr>
        <w:spacing w:before="120"/>
        <w:jc w:val="right"/>
      </w:pPr>
      <w:r w:rsidRPr="007E26D2">
        <w:lastRenderedPageBreak/>
        <w:t>Таблица 2.1.1.</w:t>
      </w:r>
    </w:p>
    <w:p w:rsidR="007E26D2" w:rsidRPr="00EA1F8F" w:rsidRDefault="007E26D2" w:rsidP="007E26D2">
      <w:pPr>
        <w:spacing w:after="120"/>
        <w:jc w:val="center"/>
        <w:rPr>
          <w:b/>
        </w:rPr>
      </w:pPr>
      <w:r w:rsidRPr="00EA1F8F">
        <w:rPr>
          <w:b/>
        </w:rPr>
        <w:t>Перспективные показатели спроса на электрическую энергию</w:t>
      </w:r>
      <w:r>
        <w:rPr>
          <w:b/>
        </w:rPr>
        <w:t xml:space="preserve"> в с</w:t>
      </w:r>
      <w:r w:rsidRPr="00EA1F8F">
        <w:rPr>
          <w:b/>
        </w:rPr>
        <w:t xml:space="preserve">.п. </w:t>
      </w:r>
      <w:r>
        <w:rPr>
          <w:b/>
        </w:rPr>
        <w:t>Полноват</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7"/>
        <w:gridCol w:w="1465"/>
        <w:gridCol w:w="1118"/>
        <w:gridCol w:w="1045"/>
        <w:gridCol w:w="1027"/>
        <w:gridCol w:w="935"/>
        <w:gridCol w:w="897"/>
        <w:gridCol w:w="867"/>
        <w:gridCol w:w="1854"/>
      </w:tblGrid>
      <w:tr w:rsidR="007E26D2" w:rsidRPr="00EA1F8F" w:rsidTr="00AB7608">
        <w:trPr>
          <w:trHeight w:val="300"/>
          <w:tblHeader/>
          <w:jc w:val="center"/>
        </w:trPr>
        <w:tc>
          <w:tcPr>
            <w:tcW w:w="5407" w:type="dxa"/>
            <w:vMerge w:val="restart"/>
            <w:shd w:val="clear" w:color="000000" w:fill="FFFFFF"/>
            <w:noWrap/>
            <w:vAlign w:val="center"/>
            <w:hideMark/>
          </w:tcPr>
          <w:p w:rsidR="007E26D2" w:rsidRPr="00EA1F8F" w:rsidRDefault="007E26D2" w:rsidP="00AB7608">
            <w:pPr>
              <w:jc w:val="center"/>
              <w:rPr>
                <w:b/>
                <w:bCs/>
                <w:sz w:val="20"/>
                <w:szCs w:val="20"/>
              </w:rPr>
            </w:pPr>
            <w:r w:rsidRPr="00EA1F8F">
              <w:rPr>
                <w:b/>
                <w:bCs/>
                <w:sz w:val="20"/>
                <w:szCs w:val="20"/>
              </w:rPr>
              <w:t>Показатель</w:t>
            </w:r>
          </w:p>
        </w:tc>
        <w:tc>
          <w:tcPr>
            <w:tcW w:w="1465" w:type="dxa"/>
            <w:vMerge w:val="restart"/>
            <w:shd w:val="clear" w:color="000000" w:fill="FFFFFF"/>
            <w:noWrap/>
            <w:vAlign w:val="center"/>
            <w:hideMark/>
          </w:tcPr>
          <w:p w:rsidR="007E26D2" w:rsidRPr="00EA1F8F" w:rsidRDefault="007E26D2" w:rsidP="00AB7608">
            <w:pPr>
              <w:jc w:val="center"/>
              <w:rPr>
                <w:sz w:val="20"/>
                <w:szCs w:val="20"/>
              </w:rPr>
            </w:pPr>
            <w:r w:rsidRPr="00EA1F8F">
              <w:rPr>
                <w:sz w:val="20"/>
                <w:szCs w:val="20"/>
              </w:rPr>
              <w:t>Ед. изм.</w:t>
            </w:r>
          </w:p>
        </w:tc>
        <w:tc>
          <w:tcPr>
            <w:tcW w:w="7743" w:type="dxa"/>
            <w:gridSpan w:val="7"/>
          </w:tcPr>
          <w:p w:rsidR="007E26D2" w:rsidRPr="00EA1F8F" w:rsidRDefault="007E26D2" w:rsidP="00AB7608">
            <w:pPr>
              <w:jc w:val="center"/>
              <w:rPr>
                <w:b/>
                <w:bCs/>
                <w:color w:val="000000"/>
                <w:sz w:val="20"/>
                <w:szCs w:val="20"/>
              </w:rPr>
            </w:pPr>
            <w:r w:rsidRPr="00EA1F8F">
              <w:rPr>
                <w:b/>
                <w:bCs/>
                <w:color w:val="000000"/>
                <w:sz w:val="20"/>
                <w:szCs w:val="20"/>
              </w:rPr>
              <w:t>Значения по периодам</w:t>
            </w:r>
          </w:p>
        </w:tc>
      </w:tr>
      <w:tr w:rsidR="007E26D2" w:rsidRPr="00EA1F8F" w:rsidTr="00AB7608">
        <w:trPr>
          <w:trHeight w:val="174"/>
          <w:tblHeader/>
          <w:jc w:val="center"/>
        </w:trPr>
        <w:tc>
          <w:tcPr>
            <w:tcW w:w="5407" w:type="dxa"/>
            <w:vMerge/>
            <w:vAlign w:val="center"/>
            <w:hideMark/>
          </w:tcPr>
          <w:p w:rsidR="007E26D2" w:rsidRPr="00EA1F8F" w:rsidRDefault="007E26D2" w:rsidP="00AB7608">
            <w:pPr>
              <w:jc w:val="center"/>
              <w:rPr>
                <w:b/>
                <w:bCs/>
                <w:sz w:val="20"/>
                <w:szCs w:val="20"/>
              </w:rPr>
            </w:pPr>
          </w:p>
        </w:tc>
        <w:tc>
          <w:tcPr>
            <w:tcW w:w="1465" w:type="dxa"/>
            <w:vMerge/>
            <w:vAlign w:val="center"/>
            <w:hideMark/>
          </w:tcPr>
          <w:p w:rsidR="007E26D2" w:rsidRPr="00EA1F8F" w:rsidRDefault="007E26D2" w:rsidP="00AB7608">
            <w:pPr>
              <w:jc w:val="center"/>
              <w:rPr>
                <w:sz w:val="20"/>
                <w:szCs w:val="20"/>
              </w:rPr>
            </w:pPr>
          </w:p>
        </w:tc>
        <w:tc>
          <w:tcPr>
            <w:tcW w:w="1118"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2016 г.</w:t>
            </w:r>
          </w:p>
        </w:tc>
        <w:tc>
          <w:tcPr>
            <w:tcW w:w="1045"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2017 г.</w:t>
            </w:r>
          </w:p>
        </w:tc>
        <w:tc>
          <w:tcPr>
            <w:tcW w:w="1027"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2018 г.</w:t>
            </w:r>
          </w:p>
        </w:tc>
        <w:tc>
          <w:tcPr>
            <w:tcW w:w="935"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2019 г.</w:t>
            </w:r>
          </w:p>
        </w:tc>
        <w:tc>
          <w:tcPr>
            <w:tcW w:w="897"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2020 г.</w:t>
            </w:r>
          </w:p>
        </w:tc>
        <w:tc>
          <w:tcPr>
            <w:tcW w:w="867" w:type="dxa"/>
            <w:vAlign w:val="center"/>
          </w:tcPr>
          <w:p w:rsidR="007E26D2" w:rsidRPr="00EA1F8F" w:rsidRDefault="007E26D2" w:rsidP="00AB7608">
            <w:pPr>
              <w:jc w:val="center"/>
              <w:rPr>
                <w:b/>
                <w:bCs/>
                <w:color w:val="000000"/>
                <w:sz w:val="20"/>
                <w:szCs w:val="20"/>
              </w:rPr>
            </w:pPr>
            <w:r w:rsidRPr="00EA1F8F">
              <w:rPr>
                <w:b/>
                <w:bCs/>
                <w:color w:val="000000"/>
                <w:sz w:val="20"/>
                <w:szCs w:val="20"/>
              </w:rPr>
              <w:t>2021 г.</w:t>
            </w:r>
          </w:p>
        </w:tc>
        <w:tc>
          <w:tcPr>
            <w:tcW w:w="1854" w:type="dxa"/>
            <w:shd w:val="clear" w:color="auto" w:fill="auto"/>
            <w:noWrap/>
            <w:vAlign w:val="center"/>
            <w:hideMark/>
          </w:tcPr>
          <w:p w:rsidR="007E26D2" w:rsidRPr="00EA1F8F" w:rsidRDefault="007E26D2" w:rsidP="00AB7608">
            <w:pPr>
              <w:jc w:val="center"/>
              <w:rPr>
                <w:b/>
                <w:bCs/>
                <w:color w:val="000000"/>
                <w:sz w:val="20"/>
                <w:szCs w:val="20"/>
              </w:rPr>
            </w:pPr>
            <w:r w:rsidRPr="00EA1F8F">
              <w:rPr>
                <w:b/>
                <w:bCs/>
                <w:color w:val="000000"/>
                <w:sz w:val="20"/>
                <w:szCs w:val="20"/>
              </w:rPr>
              <w:t>2022 - 2027 г.г.</w:t>
            </w:r>
          </w:p>
        </w:tc>
      </w:tr>
      <w:tr w:rsidR="007E26D2" w:rsidRPr="00EA1F8F" w:rsidTr="00AB7608">
        <w:trPr>
          <w:trHeight w:val="124"/>
          <w:tblHeader/>
          <w:jc w:val="center"/>
        </w:trPr>
        <w:tc>
          <w:tcPr>
            <w:tcW w:w="5407" w:type="dxa"/>
            <w:shd w:val="clear" w:color="auto" w:fill="auto"/>
            <w:noWrap/>
            <w:vAlign w:val="center"/>
            <w:hideMark/>
          </w:tcPr>
          <w:p w:rsidR="007E26D2" w:rsidRPr="00EA1F8F" w:rsidRDefault="007E26D2" w:rsidP="00AB7608">
            <w:pPr>
              <w:jc w:val="center"/>
              <w:rPr>
                <w:sz w:val="20"/>
                <w:szCs w:val="20"/>
              </w:rPr>
            </w:pPr>
            <w:r w:rsidRPr="00EA1F8F">
              <w:rPr>
                <w:sz w:val="20"/>
                <w:szCs w:val="20"/>
              </w:rPr>
              <w:t>1</w:t>
            </w:r>
          </w:p>
        </w:tc>
        <w:tc>
          <w:tcPr>
            <w:tcW w:w="1465" w:type="dxa"/>
            <w:shd w:val="clear" w:color="auto" w:fill="auto"/>
            <w:noWrap/>
            <w:vAlign w:val="center"/>
            <w:hideMark/>
          </w:tcPr>
          <w:p w:rsidR="007E26D2" w:rsidRPr="00EA1F8F" w:rsidRDefault="007E26D2" w:rsidP="00AB7608">
            <w:pPr>
              <w:jc w:val="center"/>
              <w:rPr>
                <w:sz w:val="20"/>
                <w:szCs w:val="20"/>
              </w:rPr>
            </w:pPr>
            <w:r w:rsidRPr="00EA1F8F">
              <w:rPr>
                <w:sz w:val="20"/>
                <w:szCs w:val="20"/>
              </w:rPr>
              <w:t>2</w:t>
            </w:r>
          </w:p>
        </w:tc>
        <w:tc>
          <w:tcPr>
            <w:tcW w:w="1118"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4</w:t>
            </w:r>
          </w:p>
        </w:tc>
        <w:tc>
          <w:tcPr>
            <w:tcW w:w="1045"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5</w:t>
            </w:r>
          </w:p>
        </w:tc>
        <w:tc>
          <w:tcPr>
            <w:tcW w:w="1027"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6</w:t>
            </w:r>
          </w:p>
        </w:tc>
        <w:tc>
          <w:tcPr>
            <w:tcW w:w="935"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7</w:t>
            </w:r>
          </w:p>
        </w:tc>
        <w:tc>
          <w:tcPr>
            <w:tcW w:w="897"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8</w:t>
            </w:r>
          </w:p>
        </w:tc>
        <w:tc>
          <w:tcPr>
            <w:tcW w:w="867" w:type="dxa"/>
          </w:tcPr>
          <w:p w:rsidR="007E26D2" w:rsidRPr="00EA1F8F" w:rsidRDefault="007E26D2" w:rsidP="00AB7608">
            <w:pPr>
              <w:jc w:val="center"/>
              <w:rPr>
                <w:color w:val="000000"/>
                <w:sz w:val="20"/>
                <w:szCs w:val="20"/>
              </w:rPr>
            </w:pPr>
            <w:r w:rsidRPr="00EA1F8F">
              <w:rPr>
                <w:color w:val="000000"/>
                <w:sz w:val="20"/>
                <w:szCs w:val="20"/>
              </w:rPr>
              <w:t>9</w:t>
            </w:r>
          </w:p>
        </w:tc>
        <w:tc>
          <w:tcPr>
            <w:tcW w:w="1854" w:type="dxa"/>
            <w:shd w:val="clear" w:color="auto" w:fill="auto"/>
            <w:noWrap/>
            <w:vAlign w:val="center"/>
            <w:hideMark/>
          </w:tcPr>
          <w:p w:rsidR="007E26D2" w:rsidRPr="00EA1F8F" w:rsidRDefault="007E26D2" w:rsidP="00AB7608">
            <w:pPr>
              <w:jc w:val="center"/>
              <w:rPr>
                <w:color w:val="000000"/>
                <w:sz w:val="20"/>
                <w:szCs w:val="20"/>
              </w:rPr>
            </w:pPr>
            <w:r w:rsidRPr="00EA1F8F">
              <w:rPr>
                <w:color w:val="000000"/>
                <w:sz w:val="20"/>
                <w:szCs w:val="20"/>
              </w:rPr>
              <w:t>10</w:t>
            </w:r>
          </w:p>
        </w:tc>
      </w:tr>
      <w:tr w:rsidR="007E26D2" w:rsidRPr="00EA1F8F" w:rsidTr="00AB7608">
        <w:trPr>
          <w:trHeight w:val="867"/>
          <w:jc w:val="center"/>
        </w:trPr>
        <w:tc>
          <w:tcPr>
            <w:tcW w:w="5407" w:type="dxa"/>
            <w:shd w:val="clear" w:color="auto" w:fill="auto"/>
            <w:noWrap/>
            <w:vAlign w:val="center"/>
            <w:hideMark/>
          </w:tcPr>
          <w:p w:rsidR="007E26D2" w:rsidRPr="00EA1F8F" w:rsidRDefault="007E26D2" w:rsidP="00AB7608">
            <w:pPr>
              <w:rPr>
                <w:b/>
                <w:bCs/>
                <w:sz w:val="20"/>
                <w:szCs w:val="20"/>
              </w:rPr>
            </w:pPr>
            <w:r w:rsidRPr="00EA1F8F">
              <w:rPr>
                <w:b/>
                <w:bCs/>
                <w:sz w:val="20"/>
                <w:szCs w:val="20"/>
              </w:rPr>
              <w:t>Годовое потребление электрической энергии всего:</w:t>
            </w:r>
          </w:p>
        </w:tc>
        <w:tc>
          <w:tcPr>
            <w:tcW w:w="1465" w:type="dxa"/>
            <w:shd w:val="clear" w:color="auto" w:fill="auto"/>
            <w:noWrap/>
            <w:vAlign w:val="center"/>
            <w:hideMark/>
          </w:tcPr>
          <w:p w:rsidR="007E26D2" w:rsidRPr="00EA1F8F" w:rsidRDefault="007E26D2" w:rsidP="00AB7608">
            <w:pPr>
              <w:jc w:val="center"/>
              <w:rPr>
                <w:b/>
                <w:bCs/>
                <w:sz w:val="20"/>
                <w:szCs w:val="20"/>
              </w:rPr>
            </w:pPr>
            <w:r w:rsidRPr="00EA1F8F">
              <w:rPr>
                <w:b/>
                <w:bCs/>
                <w:sz w:val="20"/>
                <w:szCs w:val="20"/>
              </w:rPr>
              <w:t>тыс. кВт*ч</w:t>
            </w:r>
          </w:p>
        </w:tc>
        <w:tc>
          <w:tcPr>
            <w:tcW w:w="1118" w:type="dxa"/>
            <w:shd w:val="clear" w:color="auto" w:fill="auto"/>
            <w:noWrap/>
            <w:vAlign w:val="center"/>
          </w:tcPr>
          <w:p w:rsidR="007E26D2" w:rsidRPr="00EA1F8F" w:rsidRDefault="007E26D2" w:rsidP="00AB7608">
            <w:pPr>
              <w:jc w:val="center"/>
              <w:rPr>
                <w:b/>
                <w:sz w:val="20"/>
                <w:szCs w:val="20"/>
              </w:rPr>
            </w:pPr>
            <w:r w:rsidRPr="00EA1F8F">
              <w:rPr>
                <w:b/>
                <w:sz w:val="20"/>
                <w:szCs w:val="20"/>
              </w:rPr>
              <w:t>2758</w:t>
            </w:r>
          </w:p>
        </w:tc>
        <w:tc>
          <w:tcPr>
            <w:tcW w:w="1045" w:type="dxa"/>
            <w:shd w:val="clear" w:color="auto" w:fill="auto"/>
            <w:noWrap/>
            <w:vAlign w:val="center"/>
          </w:tcPr>
          <w:p w:rsidR="007E26D2" w:rsidRPr="00EA1F8F" w:rsidRDefault="007E26D2" w:rsidP="00AB7608">
            <w:pPr>
              <w:jc w:val="center"/>
              <w:rPr>
                <w:b/>
                <w:bCs/>
                <w:sz w:val="20"/>
                <w:szCs w:val="20"/>
              </w:rPr>
            </w:pPr>
            <w:r w:rsidRPr="00EA1F8F">
              <w:rPr>
                <w:b/>
                <w:bCs/>
                <w:sz w:val="20"/>
                <w:szCs w:val="20"/>
              </w:rPr>
              <w:t>2819</w:t>
            </w:r>
          </w:p>
        </w:tc>
        <w:tc>
          <w:tcPr>
            <w:tcW w:w="1027" w:type="dxa"/>
            <w:shd w:val="clear" w:color="auto" w:fill="auto"/>
            <w:noWrap/>
            <w:vAlign w:val="center"/>
          </w:tcPr>
          <w:p w:rsidR="007E26D2" w:rsidRPr="00EA1F8F" w:rsidRDefault="007E26D2" w:rsidP="00AB7608">
            <w:pPr>
              <w:jc w:val="center"/>
              <w:rPr>
                <w:b/>
                <w:bCs/>
                <w:sz w:val="20"/>
                <w:szCs w:val="20"/>
              </w:rPr>
            </w:pPr>
            <w:r w:rsidRPr="00EA1F8F">
              <w:rPr>
                <w:b/>
                <w:bCs/>
                <w:sz w:val="20"/>
                <w:szCs w:val="20"/>
              </w:rPr>
              <w:t>2723</w:t>
            </w:r>
          </w:p>
        </w:tc>
        <w:tc>
          <w:tcPr>
            <w:tcW w:w="935" w:type="dxa"/>
            <w:shd w:val="clear" w:color="auto" w:fill="auto"/>
            <w:noWrap/>
            <w:vAlign w:val="center"/>
          </w:tcPr>
          <w:p w:rsidR="007E26D2" w:rsidRPr="00EA1F8F" w:rsidRDefault="007E26D2" w:rsidP="00AB7608">
            <w:pPr>
              <w:jc w:val="center"/>
              <w:rPr>
                <w:b/>
                <w:bCs/>
                <w:sz w:val="20"/>
                <w:szCs w:val="20"/>
              </w:rPr>
            </w:pPr>
            <w:r w:rsidRPr="00EA1F8F">
              <w:rPr>
                <w:b/>
                <w:bCs/>
                <w:sz w:val="20"/>
                <w:szCs w:val="20"/>
              </w:rPr>
              <w:t>2839</w:t>
            </w:r>
          </w:p>
        </w:tc>
        <w:tc>
          <w:tcPr>
            <w:tcW w:w="897" w:type="dxa"/>
            <w:shd w:val="clear" w:color="auto" w:fill="auto"/>
            <w:noWrap/>
            <w:vAlign w:val="center"/>
          </w:tcPr>
          <w:p w:rsidR="007E26D2" w:rsidRPr="00EA1F8F" w:rsidRDefault="007E26D2" w:rsidP="00AB7608">
            <w:pPr>
              <w:jc w:val="center"/>
              <w:rPr>
                <w:b/>
                <w:bCs/>
                <w:sz w:val="20"/>
                <w:szCs w:val="20"/>
              </w:rPr>
            </w:pPr>
            <w:r w:rsidRPr="00EA1F8F">
              <w:rPr>
                <w:b/>
                <w:bCs/>
                <w:sz w:val="20"/>
                <w:szCs w:val="20"/>
              </w:rPr>
              <w:t>2839</w:t>
            </w:r>
          </w:p>
        </w:tc>
        <w:tc>
          <w:tcPr>
            <w:tcW w:w="867" w:type="dxa"/>
            <w:vAlign w:val="center"/>
          </w:tcPr>
          <w:p w:rsidR="007E26D2" w:rsidRPr="00EA1F8F" w:rsidRDefault="007E26D2" w:rsidP="00AB7608">
            <w:pPr>
              <w:jc w:val="center"/>
              <w:rPr>
                <w:b/>
                <w:bCs/>
                <w:sz w:val="20"/>
                <w:szCs w:val="20"/>
              </w:rPr>
            </w:pPr>
            <w:r w:rsidRPr="00EA1F8F">
              <w:rPr>
                <w:b/>
                <w:bCs/>
                <w:sz w:val="20"/>
                <w:szCs w:val="20"/>
              </w:rPr>
              <w:t>2839</w:t>
            </w:r>
          </w:p>
        </w:tc>
        <w:tc>
          <w:tcPr>
            <w:tcW w:w="1854" w:type="dxa"/>
            <w:shd w:val="clear" w:color="auto" w:fill="auto"/>
            <w:noWrap/>
            <w:vAlign w:val="center"/>
          </w:tcPr>
          <w:p w:rsidR="007E26D2" w:rsidRPr="00EA1F8F" w:rsidRDefault="007E26D2" w:rsidP="00AB7608">
            <w:pPr>
              <w:jc w:val="center"/>
              <w:rPr>
                <w:b/>
                <w:bCs/>
                <w:sz w:val="20"/>
                <w:szCs w:val="20"/>
              </w:rPr>
            </w:pPr>
            <w:r w:rsidRPr="00EA1F8F">
              <w:rPr>
                <w:b/>
                <w:bCs/>
                <w:sz w:val="20"/>
                <w:szCs w:val="20"/>
              </w:rPr>
              <w:t>2839</w:t>
            </w:r>
          </w:p>
        </w:tc>
      </w:tr>
    </w:tbl>
    <w:p w:rsidR="00122DB4" w:rsidRPr="004F273E" w:rsidRDefault="00122DB4" w:rsidP="005448F9">
      <w:pPr>
        <w:spacing w:before="120"/>
        <w:ind w:firstLine="567"/>
        <w:jc w:val="both"/>
        <w:rPr>
          <w:highlight w:val="yellow"/>
        </w:rPr>
      </w:pPr>
    </w:p>
    <w:p w:rsidR="00A301C1" w:rsidRPr="004F273E" w:rsidRDefault="00A301C1" w:rsidP="005448F9">
      <w:pPr>
        <w:spacing w:before="120"/>
        <w:ind w:firstLine="567"/>
        <w:jc w:val="both"/>
        <w:rPr>
          <w:highlight w:val="yellow"/>
        </w:rPr>
        <w:sectPr w:rsidR="00A301C1" w:rsidRPr="004F273E" w:rsidSect="004A6234">
          <w:headerReference w:type="default" r:id="rId51"/>
          <w:footerReference w:type="default" r:id="rId52"/>
          <w:pgSz w:w="16840" w:h="11907" w:orient="landscape" w:code="9"/>
          <w:pgMar w:top="1531" w:right="567" w:bottom="567" w:left="567" w:header="1077" w:footer="454" w:gutter="0"/>
          <w:cols w:space="720"/>
          <w:docGrid w:linePitch="326"/>
        </w:sectPr>
      </w:pPr>
    </w:p>
    <w:p w:rsidR="00F101D1" w:rsidRPr="007229DD" w:rsidRDefault="00F101D1" w:rsidP="00E65385">
      <w:pPr>
        <w:pStyle w:val="44"/>
        <w:pageBreakBefore/>
        <w:numPr>
          <w:ilvl w:val="1"/>
          <w:numId w:val="2"/>
        </w:numPr>
        <w:tabs>
          <w:tab w:val="left" w:pos="993"/>
        </w:tabs>
        <w:ind w:left="715" w:hanging="431"/>
        <w:rPr>
          <w:color w:val="00B050"/>
          <w:sz w:val="28"/>
        </w:rPr>
      </w:pPr>
      <w:bookmarkStart w:id="21" w:name="_Toc459283990"/>
      <w:bookmarkStart w:id="22" w:name="_Toc489277392"/>
      <w:r w:rsidRPr="007229DD">
        <w:rPr>
          <w:color w:val="00B050"/>
          <w:sz w:val="28"/>
        </w:rPr>
        <w:lastRenderedPageBreak/>
        <w:t>Перспективные показатели спроса на тепловую энергию</w:t>
      </w:r>
      <w:bookmarkEnd w:id="21"/>
      <w:bookmarkEnd w:id="22"/>
    </w:p>
    <w:p w:rsidR="007229DD" w:rsidRPr="00760D31" w:rsidRDefault="007229DD" w:rsidP="007229DD">
      <w:pPr>
        <w:spacing w:before="120" w:line="276" w:lineRule="auto"/>
        <w:ind w:firstLine="567"/>
        <w:jc w:val="both"/>
        <w:rPr>
          <w:rFonts w:eastAsia="Calibri"/>
        </w:rPr>
      </w:pPr>
      <w:r w:rsidRPr="00760D31">
        <w:rPr>
          <w:rFonts w:eastAsia="Calibri"/>
        </w:rPr>
        <w:t>Перспективные показатели спроса на тепловую энергию в расчетные периоды (этапы) разр</w:t>
      </w:r>
      <w:r w:rsidRPr="00760D31">
        <w:rPr>
          <w:rFonts w:eastAsia="Calibri"/>
        </w:rPr>
        <w:t>а</w:t>
      </w:r>
      <w:r w:rsidRPr="00760D31">
        <w:rPr>
          <w:rFonts w:eastAsia="Calibri"/>
        </w:rPr>
        <w:t>ботки программы комплексного развития до 2027 года, приняты на основании:</w:t>
      </w:r>
    </w:p>
    <w:p w:rsidR="007229DD" w:rsidRPr="004756A9" w:rsidRDefault="007229DD" w:rsidP="007229DD">
      <w:pPr>
        <w:pStyle w:val="af8"/>
        <w:numPr>
          <w:ilvl w:val="0"/>
          <w:numId w:val="40"/>
        </w:numPr>
        <w:spacing w:line="276" w:lineRule="auto"/>
        <w:ind w:left="709"/>
        <w:jc w:val="both"/>
      </w:pPr>
      <w:r w:rsidRPr="004756A9">
        <w:t xml:space="preserve"> «Схемы теплоснабжения </w:t>
      </w:r>
      <w:r>
        <w:t>сельского</w:t>
      </w:r>
      <w:r w:rsidRPr="004756A9">
        <w:t xml:space="preserve"> поселения </w:t>
      </w:r>
      <w:r>
        <w:t xml:space="preserve">Полноват» </w:t>
      </w:r>
      <w:r w:rsidRPr="004756A9">
        <w:t xml:space="preserve">Белоярского района Ханты-Мансийского автономного округа – Югры (утверждена постановлением Администрации </w:t>
      </w:r>
      <w:r>
        <w:t>сельского поселения с.п. Полноват)</w:t>
      </w:r>
      <w:r w:rsidRPr="004756A9">
        <w:t xml:space="preserve">, выполненной ООО </w:t>
      </w:r>
      <w:r>
        <w:t xml:space="preserve">ПИ </w:t>
      </w:r>
      <w:r w:rsidRPr="004756A9">
        <w:t>«</w:t>
      </w:r>
      <w:r>
        <w:t>Сибгипрокоммунэнерго» (г.Новосибирск) в 2013 году;</w:t>
      </w:r>
    </w:p>
    <w:p w:rsidR="007229DD" w:rsidRDefault="007229DD" w:rsidP="007229DD">
      <w:pPr>
        <w:pStyle w:val="af8"/>
        <w:numPr>
          <w:ilvl w:val="0"/>
          <w:numId w:val="40"/>
        </w:numPr>
        <w:spacing w:line="276" w:lineRule="auto"/>
        <w:ind w:left="709"/>
        <w:jc w:val="both"/>
      </w:pPr>
      <w:r w:rsidRPr="004756A9">
        <w:t xml:space="preserve">Анализа </w:t>
      </w:r>
      <w:r>
        <w:t>документации «П</w:t>
      </w:r>
      <w:r w:rsidRPr="009A742F">
        <w:t>роекта планировки и проекта межевания территории</w:t>
      </w:r>
      <w:r>
        <w:t xml:space="preserve"> с.Полноват», подготовленного обществом с ограниченной ответственностью «Терпланпр</w:t>
      </w:r>
      <w:r>
        <w:t>о</w:t>
      </w:r>
      <w:r>
        <w:t>ект» (г. Омск) в 2014 году;</w:t>
      </w:r>
    </w:p>
    <w:p w:rsidR="007229DD" w:rsidRPr="004756A9" w:rsidRDefault="007229DD" w:rsidP="007229DD">
      <w:pPr>
        <w:pStyle w:val="af8"/>
        <w:numPr>
          <w:ilvl w:val="0"/>
          <w:numId w:val="40"/>
        </w:numPr>
        <w:spacing w:line="276" w:lineRule="auto"/>
        <w:ind w:left="709"/>
        <w:jc w:val="both"/>
      </w:pPr>
      <w:r w:rsidRPr="004756A9">
        <w:t xml:space="preserve">Информации о </w:t>
      </w:r>
      <w:r>
        <w:t>существующей застройке,</w:t>
      </w:r>
      <w:r w:rsidRPr="004756A9">
        <w:t xml:space="preserve"> о планируемых мероприятиях по </w:t>
      </w:r>
      <w:r>
        <w:t xml:space="preserve">сносу, </w:t>
      </w:r>
      <w:r w:rsidRPr="004756A9">
        <w:t>стро</w:t>
      </w:r>
      <w:r w:rsidRPr="004756A9">
        <w:t>и</w:t>
      </w:r>
      <w:r w:rsidRPr="004756A9">
        <w:t xml:space="preserve">тельству и реконструкции объектов </w:t>
      </w:r>
      <w:r>
        <w:t>на территории с.п. Полноват</w:t>
      </w:r>
      <w:r w:rsidRPr="004756A9">
        <w:t>, полученной от Админ</w:t>
      </w:r>
      <w:r w:rsidRPr="004756A9">
        <w:t>и</w:t>
      </w:r>
      <w:r w:rsidRPr="004756A9">
        <w:t xml:space="preserve">страции </w:t>
      </w:r>
      <w:r>
        <w:t>Белоярского района;</w:t>
      </w:r>
    </w:p>
    <w:p w:rsidR="007229DD" w:rsidRPr="004756A9" w:rsidRDefault="007229DD" w:rsidP="007229DD">
      <w:pPr>
        <w:pStyle w:val="af8"/>
        <w:numPr>
          <w:ilvl w:val="0"/>
          <w:numId w:val="40"/>
        </w:numPr>
        <w:spacing w:line="276" w:lineRule="auto"/>
        <w:ind w:left="709"/>
        <w:jc w:val="both"/>
      </w:pPr>
      <w:r w:rsidRPr="004756A9">
        <w:t>Информации, полученной от основной теплоснабжающей о</w:t>
      </w:r>
      <w:r>
        <w:t>рганизации АО «ЮКЭК-Белоярский»</w:t>
      </w:r>
      <w:r w:rsidRPr="004756A9">
        <w:t xml:space="preserve"> </w:t>
      </w:r>
      <w:r>
        <w:t>о существующем положении системы теплоснабжения с.п. Полноват и пе</w:t>
      </w:r>
      <w:r>
        <w:t>р</w:t>
      </w:r>
      <w:r>
        <w:t>спективах её развития</w:t>
      </w:r>
      <w:r w:rsidRPr="004756A9">
        <w:t>.</w:t>
      </w:r>
    </w:p>
    <w:p w:rsidR="007229DD" w:rsidRPr="00760D31" w:rsidRDefault="007229DD" w:rsidP="007229DD">
      <w:pPr>
        <w:spacing w:before="120" w:line="276" w:lineRule="auto"/>
        <w:ind w:firstLine="567"/>
        <w:jc w:val="both"/>
      </w:pPr>
      <w:r w:rsidRPr="00760D31">
        <w:t xml:space="preserve">Определение перспективных показателей </w:t>
      </w:r>
      <w:r w:rsidRPr="00760D31">
        <w:rPr>
          <w:rFonts w:eastAsia="Calibri"/>
        </w:rPr>
        <w:t xml:space="preserve">спроса на тепловую энергию </w:t>
      </w:r>
      <w:r w:rsidRPr="00760D31">
        <w:t xml:space="preserve">осуществлено на базе прогноза изменения </w:t>
      </w:r>
      <w:r w:rsidRPr="00760D31">
        <w:rPr>
          <w:rFonts w:cs="Arial"/>
        </w:rPr>
        <w:t xml:space="preserve">строительных фондов и </w:t>
      </w:r>
      <w:r w:rsidRPr="00760D31">
        <w:t>удельных показателей нагрузки по каждой группе п</w:t>
      </w:r>
      <w:r w:rsidRPr="00760D31">
        <w:t>о</w:t>
      </w:r>
      <w:r w:rsidRPr="00760D31">
        <w:t>требителей (для новых зданий, существующих зданий и ремонтируемых зданий) с учетом мер</w:t>
      </w:r>
      <w:r w:rsidRPr="00760D31">
        <w:t>о</w:t>
      </w:r>
      <w:r w:rsidRPr="00760D31">
        <w:t>приятий программ энергосбережения.</w:t>
      </w:r>
    </w:p>
    <w:p w:rsidR="007229DD" w:rsidRPr="00760D31" w:rsidRDefault="007229DD" w:rsidP="007229DD">
      <w:pPr>
        <w:spacing w:before="120" w:line="276" w:lineRule="auto"/>
        <w:ind w:firstLine="567"/>
        <w:jc w:val="both"/>
      </w:pPr>
      <w:r w:rsidRPr="00760D31">
        <w:rPr>
          <w:rFonts w:eastAsia="Calibri"/>
        </w:rPr>
        <w:t xml:space="preserve">Прогноз спроса на тепловую энергию </w:t>
      </w:r>
      <w:r w:rsidRPr="00760D31">
        <w:t>представлен в таблице 2.2.1 с указанием следующих показателей:</w:t>
      </w:r>
    </w:p>
    <w:p w:rsidR="007229DD" w:rsidRPr="00760D31" w:rsidRDefault="007229DD" w:rsidP="007229DD">
      <w:pPr>
        <w:pStyle w:val="af8"/>
        <w:numPr>
          <w:ilvl w:val="0"/>
          <w:numId w:val="40"/>
        </w:numPr>
        <w:spacing w:line="276" w:lineRule="auto"/>
        <w:ind w:left="1134"/>
        <w:jc w:val="both"/>
      </w:pPr>
      <w:r w:rsidRPr="00760D31">
        <w:t>Годовое потребление тепловой энергии в тыс. Гкал, в том числе с разбивкой на соста</w:t>
      </w:r>
      <w:r w:rsidRPr="00760D31">
        <w:t>в</w:t>
      </w:r>
      <w:r w:rsidRPr="00760D31">
        <w:t>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7229DD" w:rsidRPr="00760D31" w:rsidRDefault="007229DD" w:rsidP="007229DD">
      <w:pPr>
        <w:pStyle w:val="af8"/>
        <w:numPr>
          <w:ilvl w:val="0"/>
          <w:numId w:val="40"/>
        </w:numPr>
        <w:spacing w:line="276" w:lineRule="auto"/>
        <w:ind w:left="1134"/>
        <w:jc w:val="both"/>
      </w:pPr>
      <w:r w:rsidRPr="00760D31">
        <w:t>Присоединенная нагрузка в Гкал/ч, в том числе с разбивкой на составляющие: отопл</w:t>
      </w:r>
      <w:r w:rsidRPr="00760D31">
        <w:t>е</w:t>
      </w:r>
      <w:r w:rsidRPr="00760D31">
        <w:t>ние, вентиляция, горячее водоснабжение.</w:t>
      </w:r>
    </w:p>
    <w:p w:rsidR="00F101D1" w:rsidRPr="004F273E" w:rsidRDefault="00F101D1" w:rsidP="007D0C12">
      <w:pPr>
        <w:spacing w:before="120" w:line="276" w:lineRule="auto"/>
        <w:ind w:firstLine="567"/>
        <w:jc w:val="both"/>
        <w:rPr>
          <w:highlight w:val="yellow"/>
        </w:rPr>
      </w:pPr>
    </w:p>
    <w:p w:rsidR="00F101D1" w:rsidRPr="004F273E" w:rsidRDefault="00F101D1" w:rsidP="00F101D1">
      <w:pPr>
        <w:spacing w:before="120"/>
        <w:ind w:firstLine="567"/>
        <w:jc w:val="both"/>
        <w:rPr>
          <w:highlight w:val="yellow"/>
        </w:rPr>
        <w:sectPr w:rsidR="00F101D1" w:rsidRPr="004F273E" w:rsidSect="004A6234">
          <w:headerReference w:type="default" r:id="rId53"/>
          <w:footerReference w:type="default" r:id="rId54"/>
          <w:pgSz w:w="11907" w:h="16840" w:code="9"/>
          <w:pgMar w:top="851" w:right="567" w:bottom="851" w:left="1134" w:header="340" w:footer="454" w:gutter="0"/>
          <w:cols w:space="720"/>
        </w:sectPr>
      </w:pPr>
    </w:p>
    <w:p w:rsidR="00F101D1" w:rsidRPr="00906B4E" w:rsidRDefault="00F101D1" w:rsidP="003D64BC">
      <w:pPr>
        <w:jc w:val="right"/>
      </w:pPr>
      <w:r w:rsidRPr="00906B4E">
        <w:lastRenderedPageBreak/>
        <w:t>Таблица 2.2.1.</w:t>
      </w:r>
    </w:p>
    <w:p w:rsidR="00F101D1" w:rsidRPr="00906B4E" w:rsidRDefault="00F101D1" w:rsidP="00174282">
      <w:pPr>
        <w:jc w:val="center"/>
        <w:rPr>
          <w:b/>
        </w:rPr>
      </w:pPr>
      <w:r w:rsidRPr="00906B4E">
        <w:rPr>
          <w:b/>
        </w:rPr>
        <w:t>Перспективные показатели спроса на тепловую энергию</w:t>
      </w:r>
      <w:r w:rsidR="004A47BA" w:rsidRPr="00906B4E">
        <w:rPr>
          <w:b/>
        </w:rPr>
        <w:t xml:space="preserve"> до 2027 года в </w:t>
      </w:r>
      <w:r w:rsidR="00906B4E">
        <w:rPr>
          <w:b/>
        </w:rPr>
        <w:t>с.п. Полноват</w:t>
      </w:r>
    </w:p>
    <w:tbl>
      <w:tblPr>
        <w:tblW w:w="20096" w:type="dxa"/>
        <w:jc w:val="center"/>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7339"/>
        <w:gridCol w:w="1172"/>
        <w:gridCol w:w="1040"/>
        <w:gridCol w:w="1040"/>
        <w:gridCol w:w="1040"/>
        <w:gridCol w:w="1040"/>
        <w:gridCol w:w="1040"/>
        <w:gridCol w:w="1040"/>
        <w:gridCol w:w="1720"/>
      </w:tblGrid>
      <w:tr w:rsidR="00B51A16" w:rsidTr="00174282">
        <w:trPr>
          <w:trHeight w:val="244"/>
          <w:jc w:val="center"/>
        </w:trPr>
        <w:tc>
          <w:tcPr>
            <w:tcW w:w="3625" w:type="dxa"/>
            <w:vMerge w:val="restart"/>
            <w:shd w:val="clear" w:color="auto" w:fill="auto"/>
            <w:vAlign w:val="center"/>
            <w:hideMark/>
          </w:tcPr>
          <w:p w:rsidR="00B51A16" w:rsidRDefault="00B51A16">
            <w:pPr>
              <w:jc w:val="center"/>
              <w:rPr>
                <w:b/>
                <w:bCs/>
                <w:color w:val="000000"/>
                <w:sz w:val="20"/>
                <w:szCs w:val="20"/>
              </w:rPr>
            </w:pPr>
            <w:r>
              <w:rPr>
                <w:b/>
                <w:bCs/>
                <w:color w:val="000000"/>
                <w:sz w:val="20"/>
                <w:szCs w:val="20"/>
              </w:rPr>
              <w:t>Наименование  зон действия исто</w:t>
            </w:r>
            <w:r>
              <w:rPr>
                <w:b/>
                <w:bCs/>
                <w:color w:val="000000"/>
                <w:sz w:val="20"/>
                <w:szCs w:val="20"/>
              </w:rPr>
              <w:t>ч</w:t>
            </w:r>
            <w:r>
              <w:rPr>
                <w:b/>
                <w:bCs/>
                <w:color w:val="000000"/>
                <w:sz w:val="20"/>
                <w:szCs w:val="20"/>
              </w:rPr>
              <w:t>ников ТЭ, расчётно-планировочных образований</w:t>
            </w:r>
          </w:p>
        </w:tc>
        <w:tc>
          <w:tcPr>
            <w:tcW w:w="7339" w:type="dxa"/>
            <w:vMerge w:val="restart"/>
            <w:shd w:val="clear" w:color="auto" w:fill="auto"/>
            <w:vAlign w:val="center"/>
            <w:hideMark/>
          </w:tcPr>
          <w:p w:rsidR="00B51A16" w:rsidRDefault="00B51A16">
            <w:pPr>
              <w:jc w:val="center"/>
              <w:rPr>
                <w:b/>
                <w:bCs/>
                <w:color w:val="000000"/>
                <w:sz w:val="20"/>
                <w:szCs w:val="20"/>
              </w:rPr>
            </w:pPr>
            <w:r>
              <w:rPr>
                <w:b/>
                <w:bCs/>
                <w:color w:val="000000"/>
                <w:sz w:val="20"/>
                <w:szCs w:val="20"/>
              </w:rPr>
              <w:t>Показатель</w:t>
            </w:r>
          </w:p>
        </w:tc>
        <w:tc>
          <w:tcPr>
            <w:tcW w:w="1172" w:type="dxa"/>
            <w:vMerge w:val="restart"/>
            <w:shd w:val="clear" w:color="000000" w:fill="FFFFFF"/>
            <w:vAlign w:val="center"/>
            <w:hideMark/>
          </w:tcPr>
          <w:p w:rsidR="00B51A16" w:rsidRDefault="00B51A16">
            <w:pPr>
              <w:jc w:val="center"/>
              <w:rPr>
                <w:b/>
                <w:bCs/>
                <w:sz w:val="20"/>
                <w:szCs w:val="20"/>
              </w:rPr>
            </w:pPr>
            <w:r>
              <w:rPr>
                <w:b/>
                <w:bCs/>
                <w:sz w:val="20"/>
                <w:szCs w:val="20"/>
              </w:rPr>
              <w:t>Ед. изм.</w:t>
            </w:r>
          </w:p>
        </w:tc>
        <w:tc>
          <w:tcPr>
            <w:tcW w:w="7960" w:type="dxa"/>
            <w:gridSpan w:val="7"/>
            <w:shd w:val="clear" w:color="auto" w:fill="auto"/>
            <w:noWrap/>
            <w:vAlign w:val="center"/>
            <w:hideMark/>
          </w:tcPr>
          <w:p w:rsidR="00B51A16" w:rsidRDefault="00B51A16">
            <w:pPr>
              <w:jc w:val="center"/>
              <w:rPr>
                <w:b/>
                <w:bCs/>
                <w:color w:val="000000"/>
                <w:sz w:val="20"/>
                <w:szCs w:val="20"/>
              </w:rPr>
            </w:pPr>
            <w:r>
              <w:rPr>
                <w:b/>
                <w:bCs/>
                <w:color w:val="000000"/>
                <w:sz w:val="20"/>
                <w:szCs w:val="20"/>
              </w:rPr>
              <w:t>Значения по периодам</w:t>
            </w:r>
          </w:p>
        </w:tc>
      </w:tr>
      <w:tr w:rsidR="00B51A16" w:rsidTr="00174282">
        <w:trPr>
          <w:trHeight w:val="421"/>
          <w:jc w:val="center"/>
        </w:trPr>
        <w:tc>
          <w:tcPr>
            <w:tcW w:w="3625" w:type="dxa"/>
            <w:vMerge/>
            <w:vAlign w:val="center"/>
            <w:hideMark/>
          </w:tcPr>
          <w:p w:rsidR="00B51A16" w:rsidRDefault="00B51A16">
            <w:pPr>
              <w:rPr>
                <w:b/>
                <w:bCs/>
                <w:color w:val="000000"/>
                <w:sz w:val="20"/>
                <w:szCs w:val="20"/>
              </w:rPr>
            </w:pPr>
          </w:p>
        </w:tc>
        <w:tc>
          <w:tcPr>
            <w:tcW w:w="7339" w:type="dxa"/>
            <w:vMerge/>
            <w:vAlign w:val="center"/>
            <w:hideMark/>
          </w:tcPr>
          <w:p w:rsidR="00B51A16" w:rsidRDefault="00B51A16">
            <w:pPr>
              <w:rPr>
                <w:b/>
                <w:bCs/>
                <w:color w:val="000000"/>
                <w:sz w:val="20"/>
                <w:szCs w:val="20"/>
              </w:rPr>
            </w:pPr>
          </w:p>
        </w:tc>
        <w:tc>
          <w:tcPr>
            <w:tcW w:w="1172" w:type="dxa"/>
            <w:vMerge/>
            <w:vAlign w:val="center"/>
            <w:hideMark/>
          </w:tcPr>
          <w:p w:rsidR="00B51A16" w:rsidRDefault="00B51A16">
            <w:pPr>
              <w:rPr>
                <w:b/>
                <w:bCs/>
                <w:sz w:val="20"/>
                <w:szCs w:val="20"/>
              </w:rPr>
            </w:pPr>
          </w:p>
        </w:tc>
        <w:tc>
          <w:tcPr>
            <w:tcW w:w="1040" w:type="dxa"/>
            <w:shd w:val="clear" w:color="auto" w:fill="auto"/>
            <w:vAlign w:val="center"/>
            <w:hideMark/>
          </w:tcPr>
          <w:p w:rsidR="00B51A16" w:rsidRDefault="00B51A16">
            <w:pPr>
              <w:jc w:val="center"/>
              <w:rPr>
                <w:b/>
                <w:bCs/>
                <w:sz w:val="22"/>
                <w:szCs w:val="22"/>
              </w:rPr>
            </w:pPr>
            <w:r>
              <w:rPr>
                <w:b/>
                <w:bCs/>
                <w:sz w:val="22"/>
                <w:szCs w:val="22"/>
              </w:rPr>
              <w:t>2016 г.</w:t>
            </w:r>
          </w:p>
        </w:tc>
        <w:tc>
          <w:tcPr>
            <w:tcW w:w="1040" w:type="dxa"/>
            <w:shd w:val="clear" w:color="auto" w:fill="auto"/>
            <w:vAlign w:val="center"/>
            <w:hideMark/>
          </w:tcPr>
          <w:p w:rsidR="00B51A16" w:rsidRDefault="00B51A16">
            <w:pPr>
              <w:jc w:val="center"/>
              <w:rPr>
                <w:b/>
                <w:bCs/>
                <w:color w:val="000000"/>
                <w:sz w:val="22"/>
                <w:szCs w:val="22"/>
              </w:rPr>
            </w:pPr>
            <w:r>
              <w:rPr>
                <w:b/>
                <w:bCs/>
                <w:color w:val="000000"/>
                <w:sz w:val="22"/>
                <w:szCs w:val="22"/>
              </w:rPr>
              <w:t>2017 г.</w:t>
            </w:r>
          </w:p>
        </w:tc>
        <w:tc>
          <w:tcPr>
            <w:tcW w:w="1040" w:type="dxa"/>
            <w:shd w:val="clear" w:color="auto" w:fill="auto"/>
            <w:vAlign w:val="center"/>
            <w:hideMark/>
          </w:tcPr>
          <w:p w:rsidR="00B51A16" w:rsidRDefault="00B51A16">
            <w:pPr>
              <w:jc w:val="center"/>
              <w:rPr>
                <w:b/>
                <w:bCs/>
                <w:color w:val="000000"/>
                <w:sz w:val="22"/>
                <w:szCs w:val="22"/>
              </w:rPr>
            </w:pPr>
            <w:r>
              <w:rPr>
                <w:b/>
                <w:bCs/>
                <w:color w:val="000000"/>
                <w:sz w:val="22"/>
                <w:szCs w:val="22"/>
              </w:rPr>
              <w:t>2018 г.</w:t>
            </w:r>
          </w:p>
        </w:tc>
        <w:tc>
          <w:tcPr>
            <w:tcW w:w="1040" w:type="dxa"/>
            <w:shd w:val="clear" w:color="auto" w:fill="auto"/>
            <w:vAlign w:val="center"/>
            <w:hideMark/>
          </w:tcPr>
          <w:p w:rsidR="00B51A16" w:rsidRDefault="00B51A16">
            <w:pPr>
              <w:jc w:val="center"/>
              <w:rPr>
                <w:b/>
                <w:bCs/>
                <w:color w:val="000000"/>
                <w:sz w:val="22"/>
                <w:szCs w:val="22"/>
              </w:rPr>
            </w:pPr>
            <w:r>
              <w:rPr>
                <w:b/>
                <w:bCs/>
                <w:color w:val="000000"/>
                <w:sz w:val="22"/>
                <w:szCs w:val="22"/>
              </w:rPr>
              <w:t>2019 г.</w:t>
            </w:r>
          </w:p>
        </w:tc>
        <w:tc>
          <w:tcPr>
            <w:tcW w:w="1040" w:type="dxa"/>
            <w:shd w:val="clear" w:color="auto" w:fill="auto"/>
            <w:vAlign w:val="center"/>
            <w:hideMark/>
          </w:tcPr>
          <w:p w:rsidR="00B51A16" w:rsidRDefault="00B51A16">
            <w:pPr>
              <w:jc w:val="center"/>
              <w:rPr>
                <w:b/>
                <w:bCs/>
                <w:color w:val="000000"/>
                <w:sz w:val="22"/>
                <w:szCs w:val="22"/>
              </w:rPr>
            </w:pPr>
            <w:r>
              <w:rPr>
                <w:b/>
                <w:bCs/>
                <w:color w:val="000000"/>
                <w:sz w:val="22"/>
                <w:szCs w:val="22"/>
              </w:rPr>
              <w:t>2020 г.</w:t>
            </w:r>
          </w:p>
        </w:tc>
        <w:tc>
          <w:tcPr>
            <w:tcW w:w="1040" w:type="dxa"/>
            <w:shd w:val="clear" w:color="auto" w:fill="auto"/>
            <w:vAlign w:val="center"/>
            <w:hideMark/>
          </w:tcPr>
          <w:p w:rsidR="00B51A16" w:rsidRDefault="00B51A16">
            <w:pPr>
              <w:jc w:val="center"/>
              <w:rPr>
                <w:b/>
                <w:bCs/>
                <w:color w:val="000000"/>
                <w:sz w:val="22"/>
                <w:szCs w:val="22"/>
              </w:rPr>
            </w:pPr>
            <w:r>
              <w:rPr>
                <w:b/>
                <w:bCs/>
                <w:color w:val="000000"/>
                <w:sz w:val="22"/>
                <w:szCs w:val="22"/>
              </w:rPr>
              <w:t>2021 г.</w:t>
            </w:r>
          </w:p>
        </w:tc>
        <w:tc>
          <w:tcPr>
            <w:tcW w:w="1720" w:type="dxa"/>
            <w:shd w:val="clear" w:color="auto" w:fill="auto"/>
            <w:vAlign w:val="center"/>
            <w:hideMark/>
          </w:tcPr>
          <w:p w:rsidR="00B51A16" w:rsidRDefault="00B51A16">
            <w:pPr>
              <w:jc w:val="center"/>
              <w:rPr>
                <w:b/>
                <w:bCs/>
                <w:color w:val="000000"/>
                <w:sz w:val="22"/>
                <w:szCs w:val="22"/>
              </w:rPr>
            </w:pPr>
            <w:r>
              <w:rPr>
                <w:b/>
                <w:bCs/>
                <w:color w:val="000000"/>
                <w:sz w:val="22"/>
                <w:szCs w:val="22"/>
              </w:rPr>
              <w:t>2022 - 2027 г.г.</w:t>
            </w:r>
          </w:p>
        </w:tc>
      </w:tr>
      <w:tr w:rsidR="00B51A16" w:rsidRPr="001C6D48" w:rsidTr="001C6D48">
        <w:trPr>
          <w:trHeight w:val="77"/>
          <w:jc w:val="center"/>
        </w:trPr>
        <w:tc>
          <w:tcPr>
            <w:tcW w:w="3625"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1</w:t>
            </w:r>
          </w:p>
        </w:tc>
        <w:tc>
          <w:tcPr>
            <w:tcW w:w="7339"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2</w:t>
            </w:r>
          </w:p>
        </w:tc>
        <w:tc>
          <w:tcPr>
            <w:tcW w:w="1172"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3</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4</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5</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6</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7</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8</w:t>
            </w:r>
          </w:p>
        </w:tc>
        <w:tc>
          <w:tcPr>
            <w:tcW w:w="104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9</w:t>
            </w:r>
          </w:p>
        </w:tc>
        <w:tc>
          <w:tcPr>
            <w:tcW w:w="1720" w:type="dxa"/>
            <w:shd w:val="clear" w:color="auto" w:fill="auto"/>
            <w:vAlign w:val="center"/>
            <w:hideMark/>
          </w:tcPr>
          <w:p w:rsidR="00B51A16" w:rsidRPr="001C6D48" w:rsidRDefault="00B51A16" w:rsidP="001C6D48">
            <w:pPr>
              <w:jc w:val="center"/>
              <w:rPr>
                <w:color w:val="000000"/>
                <w:sz w:val="18"/>
                <w:szCs w:val="18"/>
              </w:rPr>
            </w:pPr>
            <w:r w:rsidRPr="001C6D48">
              <w:rPr>
                <w:color w:val="000000"/>
                <w:sz w:val="18"/>
                <w:szCs w:val="18"/>
              </w:rPr>
              <w:t>10</w:t>
            </w:r>
          </w:p>
        </w:tc>
      </w:tr>
      <w:tr w:rsidR="00B51A16" w:rsidTr="00B51A16">
        <w:trPr>
          <w:trHeight w:val="199"/>
          <w:jc w:val="center"/>
        </w:trPr>
        <w:tc>
          <w:tcPr>
            <w:tcW w:w="3625" w:type="dxa"/>
            <w:vMerge w:val="restart"/>
            <w:shd w:val="clear" w:color="auto" w:fill="auto"/>
            <w:hideMark/>
          </w:tcPr>
          <w:p w:rsidR="00B51A16" w:rsidRDefault="00B51A16">
            <w:pPr>
              <w:jc w:val="center"/>
              <w:rPr>
                <w:b/>
                <w:bCs/>
                <w:color w:val="000000"/>
                <w:sz w:val="20"/>
                <w:szCs w:val="20"/>
              </w:rPr>
            </w:pPr>
            <w:r>
              <w:rPr>
                <w:b/>
                <w:bCs/>
                <w:color w:val="000000"/>
                <w:sz w:val="20"/>
                <w:szCs w:val="20"/>
              </w:rPr>
              <w:t>с.п. Полноват</w:t>
            </w:r>
          </w:p>
        </w:tc>
        <w:tc>
          <w:tcPr>
            <w:tcW w:w="7339" w:type="dxa"/>
            <w:shd w:val="clear" w:color="auto" w:fill="auto"/>
            <w:vAlign w:val="center"/>
            <w:hideMark/>
          </w:tcPr>
          <w:p w:rsidR="00B51A16" w:rsidRDefault="00B51A16" w:rsidP="00B51A16">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B51A16" w:rsidRDefault="00B51A16">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5607.21</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5518.57</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5090.94</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5370.76</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5370.55</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6107.54</w:t>
            </w:r>
          </w:p>
        </w:tc>
        <w:tc>
          <w:tcPr>
            <w:tcW w:w="1720" w:type="dxa"/>
            <w:shd w:val="clear" w:color="auto" w:fill="auto"/>
            <w:vAlign w:val="center"/>
            <w:hideMark/>
          </w:tcPr>
          <w:p w:rsidR="00B51A16" w:rsidRDefault="00B51A16">
            <w:pPr>
              <w:jc w:val="right"/>
              <w:rPr>
                <w:b/>
                <w:bCs/>
                <w:color w:val="000000"/>
                <w:sz w:val="20"/>
                <w:szCs w:val="20"/>
              </w:rPr>
            </w:pPr>
            <w:r>
              <w:rPr>
                <w:b/>
                <w:bCs/>
                <w:color w:val="000000"/>
                <w:sz w:val="20"/>
                <w:szCs w:val="20"/>
              </w:rPr>
              <w:t>6378.16</w:t>
            </w:r>
          </w:p>
        </w:tc>
      </w:tr>
      <w:tr w:rsidR="00B51A16" w:rsidTr="00B51A16">
        <w:trPr>
          <w:trHeight w:val="77"/>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Pr="00C64751" w:rsidRDefault="00B51A16" w:rsidP="001C6D48">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B51A16" w:rsidRDefault="00B51A16">
            <w:pPr>
              <w:jc w:val="center"/>
              <w:rPr>
                <w:color w:val="000000"/>
                <w:sz w:val="20"/>
                <w:szCs w:val="20"/>
              </w:rPr>
            </w:pPr>
            <w:r>
              <w:rPr>
                <w:color w:val="000000"/>
                <w:sz w:val="20"/>
                <w:szCs w:val="20"/>
              </w:rPr>
              <w:t>Гкал</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5437.21</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5348.57</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4934.31</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5205.73</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5205.73</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5931.71</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6196.98</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Pr="00C64751" w:rsidRDefault="00B51A16" w:rsidP="001C6D48">
            <w:pPr>
              <w:rPr>
                <w:color w:val="000000"/>
                <w:sz w:val="20"/>
                <w:szCs w:val="20"/>
              </w:rPr>
            </w:pPr>
            <w:r w:rsidRPr="00C64751">
              <w:rPr>
                <w:color w:val="000000"/>
                <w:sz w:val="20"/>
                <w:szCs w:val="20"/>
              </w:rPr>
              <w:t xml:space="preserve">                - население</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2005.40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1916.77</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1916.77</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2188.18</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2188.18</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2914.17</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2914.17</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Pr="00C64751" w:rsidRDefault="00B51A16" w:rsidP="001C6D48">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2768.40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2768.40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2354.14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2354.14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2354.14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2354.14</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2354.14</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Pr="00C64751" w:rsidRDefault="00B51A16" w:rsidP="001C6D48">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442.00</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707.27</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Default="00B51A16">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221.40</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221.40</w:t>
            </w:r>
          </w:p>
        </w:tc>
      </w:tr>
      <w:tr w:rsidR="00B51A16" w:rsidTr="00B51A16">
        <w:trPr>
          <w:trHeight w:val="139"/>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Default="00B51A16" w:rsidP="00B51A16">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170.00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170.00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156.63</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165.04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164.82</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175.83</w:t>
            </w:r>
          </w:p>
        </w:tc>
        <w:tc>
          <w:tcPr>
            <w:tcW w:w="1720" w:type="dxa"/>
            <w:shd w:val="clear" w:color="auto" w:fill="auto"/>
            <w:vAlign w:val="center"/>
            <w:hideMark/>
          </w:tcPr>
          <w:p w:rsidR="00B51A16" w:rsidRDefault="00B51A16">
            <w:pPr>
              <w:jc w:val="right"/>
              <w:rPr>
                <w:color w:val="000000"/>
                <w:sz w:val="20"/>
                <w:szCs w:val="20"/>
              </w:rPr>
            </w:pPr>
            <w:r>
              <w:rPr>
                <w:color w:val="000000"/>
                <w:sz w:val="20"/>
                <w:szCs w:val="20"/>
              </w:rPr>
              <w:t>181.18</w:t>
            </w:r>
          </w:p>
        </w:tc>
      </w:tr>
      <w:tr w:rsidR="00B51A16" w:rsidTr="00B51A16">
        <w:trPr>
          <w:trHeight w:val="77"/>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Pr="00C64751" w:rsidRDefault="00B51A16" w:rsidP="001C6D48">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B51A16" w:rsidRDefault="00B51A16">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3.575</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3.559</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3.421</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3.511</w:t>
            </w:r>
          </w:p>
        </w:tc>
        <w:tc>
          <w:tcPr>
            <w:tcW w:w="1040" w:type="dxa"/>
            <w:shd w:val="clear" w:color="auto" w:fill="auto"/>
            <w:vAlign w:val="center"/>
            <w:hideMark/>
          </w:tcPr>
          <w:p w:rsidR="00B51A16" w:rsidRDefault="00B51A16">
            <w:pPr>
              <w:jc w:val="right"/>
              <w:rPr>
                <w:b/>
                <w:bCs/>
                <w:color w:val="000000"/>
                <w:sz w:val="20"/>
                <w:szCs w:val="20"/>
              </w:rPr>
            </w:pPr>
            <w:r>
              <w:rPr>
                <w:b/>
                <w:bCs/>
                <w:color w:val="000000"/>
                <w:sz w:val="20"/>
                <w:szCs w:val="20"/>
              </w:rPr>
              <w:t>3.511</w:t>
            </w:r>
          </w:p>
        </w:tc>
        <w:tc>
          <w:tcPr>
            <w:tcW w:w="1040" w:type="dxa"/>
            <w:shd w:val="clear" w:color="auto" w:fill="auto"/>
            <w:noWrap/>
            <w:vAlign w:val="center"/>
            <w:hideMark/>
          </w:tcPr>
          <w:p w:rsidR="00B51A16" w:rsidRPr="00B51A16" w:rsidRDefault="00B51A16">
            <w:pPr>
              <w:jc w:val="right"/>
              <w:rPr>
                <w:b/>
                <w:bCs/>
                <w:sz w:val="20"/>
                <w:szCs w:val="20"/>
              </w:rPr>
            </w:pPr>
            <w:r w:rsidRPr="00B51A16">
              <w:rPr>
                <w:b/>
                <w:bCs/>
                <w:sz w:val="20"/>
                <w:szCs w:val="20"/>
              </w:rPr>
              <w:t>3.771</w:t>
            </w:r>
          </w:p>
        </w:tc>
        <w:tc>
          <w:tcPr>
            <w:tcW w:w="1720" w:type="dxa"/>
            <w:shd w:val="clear" w:color="auto" w:fill="auto"/>
            <w:noWrap/>
            <w:vAlign w:val="center"/>
            <w:hideMark/>
          </w:tcPr>
          <w:p w:rsidR="00B51A16" w:rsidRPr="00B51A16" w:rsidRDefault="00B51A16">
            <w:pPr>
              <w:jc w:val="right"/>
              <w:rPr>
                <w:b/>
                <w:bCs/>
                <w:sz w:val="20"/>
                <w:szCs w:val="20"/>
              </w:rPr>
            </w:pPr>
            <w:r w:rsidRPr="00B51A16">
              <w:rPr>
                <w:b/>
                <w:bCs/>
                <w:sz w:val="20"/>
                <w:szCs w:val="20"/>
              </w:rPr>
              <w:t>3.866</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Default="00B51A16" w:rsidP="001C6D48">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B51A16" w:rsidRDefault="00B51A16">
            <w:pPr>
              <w:jc w:val="center"/>
              <w:rPr>
                <w:color w:val="000000"/>
                <w:sz w:val="20"/>
                <w:szCs w:val="20"/>
              </w:rPr>
            </w:pPr>
            <w:r>
              <w:rPr>
                <w:color w:val="000000"/>
                <w:sz w:val="20"/>
                <w:szCs w:val="20"/>
              </w:rPr>
              <w:t>Гкал/ч</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2.951</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2.934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2.874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2.964</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2.964</w:t>
            </w:r>
          </w:p>
        </w:tc>
        <w:tc>
          <w:tcPr>
            <w:tcW w:w="1040" w:type="dxa"/>
            <w:shd w:val="clear" w:color="auto" w:fill="auto"/>
            <w:vAlign w:val="center"/>
            <w:hideMark/>
          </w:tcPr>
          <w:p w:rsidR="00B51A16" w:rsidRPr="00B51A16" w:rsidRDefault="00B51A16">
            <w:pPr>
              <w:jc w:val="right"/>
              <w:rPr>
                <w:sz w:val="20"/>
                <w:szCs w:val="20"/>
              </w:rPr>
            </w:pPr>
            <w:r w:rsidRPr="00B51A16">
              <w:rPr>
                <w:sz w:val="20"/>
                <w:szCs w:val="20"/>
              </w:rPr>
              <w:t>3.224</w:t>
            </w:r>
          </w:p>
        </w:tc>
        <w:tc>
          <w:tcPr>
            <w:tcW w:w="1720" w:type="dxa"/>
            <w:shd w:val="clear" w:color="auto" w:fill="auto"/>
            <w:vAlign w:val="center"/>
            <w:hideMark/>
          </w:tcPr>
          <w:p w:rsidR="00B51A16" w:rsidRPr="00B51A16" w:rsidRDefault="00B51A16">
            <w:pPr>
              <w:jc w:val="right"/>
              <w:rPr>
                <w:sz w:val="20"/>
                <w:szCs w:val="20"/>
              </w:rPr>
            </w:pPr>
            <w:r w:rsidRPr="00B51A16">
              <w:rPr>
                <w:sz w:val="20"/>
                <w:szCs w:val="20"/>
              </w:rPr>
              <w:t>3.319</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Default="00B51A16" w:rsidP="001C6D48">
            <w:pPr>
              <w:jc w:val="right"/>
              <w:rPr>
                <w:color w:val="000000"/>
                <w:sz w:val="20"/>
                <w:szCs w:val="20"/>
              </w:rPr>
            </w:pPr>
            <w:r>
              <w:rPr>
                <w:color w:val="000000"/>
                <w:sz w:val="20"/>
                <w:szCs w:val="20"/>
              </w:rPr>
              <w:t xml:space="preserve"> - на вентиляцию</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0.402</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0.402</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0.360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0.360</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0.360</w:t>
            </w:r>
          </w:p>
        </w:tc>
        <w:tc>
          <w:tcPr>
            <w:tcW w:w="1040" w:type="dxa"/>
            <w:shd w:val="clear" w:color="auto" w:fill="auto"/>
            <w:vAlign w:val="center"/>
            <w:hideMark/>
          </w:tcPr>
          <w:p w:rsidR="00B51A16" w:rsidRPr="00B51A16" w:rsidRDefault="00B51A16">
            <w:pPr>
              <w:jc w:val="right"/>
              <w:rPr>
                <w:sz w:val="20"/>
                <w:szCs w:val="20"/>
              </w:rPr>
            </w:pPr>
            <w:r w:rsidRPr="00B51A16">
              <w:rPr>
                <w:sz w:val="20"/>
                <w:szCs w:val="20"/>
              </w:rPr>
              <w:t>0.360</w:t>
            </w:r>
          </w:p>
        </w:tc>
        <w:tc>
          <w:tcPr>
            <w:tcW w:w="1720" w:type="dxa"/>
            <w:shd w:val="clear" w:color="auto" w:fill="auto"/>
            <w:vAlign w:val="center"/>
            <w:hideMark/>
          </w:tcPr>
          <w:p w:rsidR="00B51A16" w:rsidRPr="00B51A16" w:rsidRDefault="00B51A16">
            <w:pPr>
              <w:jc w:val="right"/>
              <w:rPr>
                <w:sz w:val="20"/>
                <w:szCs w:val="20"/>
              </w:rPr>
            </w:pPr>
            <w:r w:rsidRPr="00B51A16">
              <w:rPr>
                <w:sz w:val="20"/>
                <w:szCs w:val="20"/>
              </w:rPr>
              <w:t>0.360</w:t>
            </w:r>
          </w:p>
        </w:tc>
      </w:tr>
      <w:tr w:rsidR="00B51A16" w:rsidTr="00B51A16">
        <w:trPr>
          <w:trHeight w:val="255"/>
          <w:jc w:val="center"/>
        </w:trPr>
        <w:tc>
          <w:tcPr>
            <w:tcW w:w="3625" w:type="dxa"/>
            <w:vMerge/>
            <w:vAlign w:val="center"/>
            <w:hideMark/>
          </w:tcPr>
          <w:p w:rsidR="00B51A16" w:rsidRDefault="00B51A16">
            <w:pPr>
              <w:rPr>
                <w:b/>
                <w:bCs/>
                <w:color w:val="000000"/>
                <w:sz w:val="20"/>
                <w:szCs w:val="20"/>
              </w:rPr>
            </w:pPr>
          </w:p>
        </w:tc>
        <w:tc>
          <w:tcPr>
            <w:tcW w:w="7339" w:type="dxa"/>
            <w:shd w:val="clear" w:color="auto" w:fill="auto"/>
            <w:vAlign w:val="center"/>
            <w:hideMark/>
          </w:tcPr>
          <w:p w:rsidR="00B51A16" w:rsidRDefault="00B51A16" w:rsidP="001C6D48">
            <w:pPr>
              <w:jc w:val="right"/>
              <w:rPr>
                <w:color w:val="000000"/>
                <w:sz w:val="20"/>
                <w:szCs w:val="20"/>
              </w:rPr>
            </w:pPr>
            <w:r>
              <w:rPr>
                <w:color w:val="000000"/>
                <w:sz w:val="20"/>
                <w:szCs w:val="20"/>
              </w:rPr>
              <w:t xml:space="preserve"> - на ГВС</w:t>
            </w:r>
          </w:p>
        </w:tc>
        <w:tc>
          <w:tcPr>
            <w:tcW w:w="1172" w:type="dxa"/>
            <w:vMerge/>
            <w:vAlign w:val="center"/>
            <w:hideMark/>
          </w:tcPr>
          <w:p w:rsidR="00B51A16" w:rsidRDefault="00B51A16">
            <w:pPr>
              <w:rPr>
                <w:color w:val="000000"/>
                <w:sz w:val="20"/>
                <w:szCs w:val="20"/>
              </w:rPr>
            </w:pP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0.223</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0.223</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0.187</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0.187</w:t>
            </w:r>
          </w:p>
        </w:tc>
        <w:tc>
          <w:tcPr>
            <w:tcW w:w="1040" w:type="dxa"/>
            <w:shd w:val="clear" w:color="auto" w:fill="auto"/>
            <w:vAlign w:val="center"/>
            <w:hideMark/>
          </w:tcPr>
          <w:p w:rsidR="00B51A16" w:rsidRDefault="00B51A16">
            <w:pPr>
              <w:jc w:val="right"/>
              <w:rPr>
                <w:color w:val="000000"/>
                <w:sz w:val="20"/>
                <w:szCs w:val="20"/>
              </w:rPr>
            </w:pPr>
            <w:r>
              <w:rPr>
                <w:color w:val="000000"/>
                <w:sz w:val="20"/>
                <w:szCs w:val="20"/>
              </w:rPr>
              <w:t>0.187</w:t>
            </w:r>
          </w:p>
        </w:tc>
        <w:tc>
          <w:tcPr>
            <w:tcW w:w="1040" w:type="dxa"/>
            <w:shd w:val="clear" w:color="auto" w:fill="auto"/>
            <w:vAlign w:val="center"/>
            <w:hideMark/>
          </w:tcPr>
          <w:p w:rsidR="00B51A16" w:rsidRPr="00B51A16" w:rsidRDefault="00B51A16">
            <w:pPr>
              <w:jc w:val="right"/>
              <w:rPr>
                <w:sz w:val="20"/>
                <w:szCs w:val="20"/>
              </w:rPr>
            </w:pPr>
            <w:r w:rsidRPr="00B51A16">
              <w:rPr>
                <w:sz w:val="20"/>
                <w:szCs w:val="20"/>
              </w:rPr>
              <w:t>0.187</w:t>
            </w:r>
          </w:p>
        </w:tc>
        <w:tc>
          <w:tcPr>
            <w:tcW w:w="1720" w:type="dxa"/>
            <w:shd w:val="clear" w:color="auto" w:fill="auto"/>
            <w:vAlign w:val="center"/>
            <w:hideMark/>
          </w:tcPr>
          <w:p w:rsidR="00B51A16" w:rsidRPr="00B51A16" w:rsidRDefault="00B51A16">
            <w:pPr>
              <w:jc w:val="right"/>
              <w:rPr>
                <w:sz w:val="20"/>
                <w:szCs w:val="20"/>
              </w:rPr>
            </w:pPr>
            <w:r w:rsidRPr="00B51A16">
              <w:rPr>
                <w:sz w:val="20"/>
                <w:szCs w:val="20"/>
              </w:rPr>
              <w:t>0.187</w:t>
            </w:r>
          </w:p>
        </w:tc>
      </w:tr>
      <w:tr w:rsidR="00B51A16" w:rsidTr="001C6D48">
        <w:trPr>
          <w:trHeight w:val="145"/>
          <w:jc w:val="center"/>
        </w:trPr>
        <w:tc>
          <w:tcPr>
            <w:tcW w:w="20096" w:type="dxa"/>
            <w:gridSpan w:val="10"/>
            <w:shd w:val="clear" w:color="auto" w:fill="auto"/>
            <w:vAlign w:val="center"/>
            <w:hideMark/>
          </w:tcPr>
          <w:p w:rsidR="00B51A16" w:rsidRDefault="00B51A16">
            <w:pPr>
              <w:rPr>
                <w:b/>
                <w:bCs/>
                <w:color w:val="000000"/>
                <w:sz w:val="20"/>
                <w:szCs w:val="20"/>
              </w:rPr>
            </w:pPr>
            <w:r>
              <w:rPr>
                <w:b/>
                <w:bCs/>
                <w:color w:val="000000"/>
                <w:sz w:val="20"/>
                <w:szCs w:val="20"/>
              </w:rPr>
              <w:t>в том числе:</w:t>
            </w:r>
          </w:p>
        </w:tc>
      </w:tr>
      <w:tr w:rsidR="00B51A16" w:rsidTr="00174282">
        <w:trPr>
          <w:trHeight w:val="77"/>
          <w:jc w:val="center"/>
        </w:trPr>
        <w:tc>
          <w:tcPr>
            <w:tcW w:w="20096" w:type="dxa"/>
            <w:gridSpan w:val="10"/>
            <w:shd w:val="clear" w:color="auto" w:fill="auto"/>
            <w:vAlign w:val="center"/>
          </w:tcPr>
          <w:p w:rsidR="00B51A16" w:rsidRDefault="00B51A16">
            <w:pPr>
              <w:rPr>
                <w:b/>
                <w:bCs/>
                <w:color w:val="000000"/>
                <w:sz w:val="20"/>
                <w:szCs w:val="20"/>
              </w:rPr>
            </w:pPr>
            <w:r>
              <w:rPr>
                <w:b/>
                <w:bCs/>
                <w:color w:val="000000"/>
                <w:sz w:val="20"/>
                <w:szCs w:val="20"/>
              </w:rPr>
              <w:t>Котельная № 2</w:t>
            </w:r>
          </w:p>
        </w:tc>
      </w:tr>
      <w:tr w:rsidR="00636745" w:rsidTr="00174282">
        <w:trPr>
          <w:trHeight w:val="365"/>
          <w:jc w:val="center"/>
        </w:trPr>
        <w:tc>
          <w:tcPr>
            <w:tcW w:w="3625" w:type="dxa"/>
            <w:vMerge w:val="restart"/>
            <w:shd w:val="clear" w:color="auto" w:fill="auto"/>
            <w:hideMark/>
          </w:tcPr>
          <w:p w:rsidR="00636745" w:rsidRDefault="00636745" w:rsidP="00B51A16">
            <w:pPr>
              <w:jc w:val="center"/>
              <w:rPr>
                <w:b/>
                <w:bCs/>
                <w:color w:val="000000"/>
                <w:sz w:val="20"/>
                <w:szCs w:val="20"/>
              </w:rPr>
            </w:pPr>
            <w:r w:rsidRPr="00B51A16">
              <w:rPr>
                <w:b/>
                <w:bCs/>
                <w:color w:val="000000"/>
                <w:sz w:val="20"/>
                <w:szCs w:val="20"/>
              </w:rPr>
              <w:t>Зона действия</w:t>
            </w:r>
            <w:r w:rsidR="005C5D35">
              <w:rPr>
                <w:b/>
                <w:bCs/>
                <w:color w:val="000000"/>
                <w:sz w:val="20"/>
                <w:szCs w:val="20"/>
              </w:rPr>
              <w:t xml:space="preserve"> </w:t>
            </w:r>
            <w:r w:rsidRPr="00B51A16">
              <w:rPr>
                <w:b/>
                <w:bCs/>
                <w:color w:val="000000"/>
                <w:sz w:val="20"/>
                <w:szCs w:val="20"/>
              </w:rPr>
              <w:t>котельной № 2</w:t>
            </w:r>
          </w:p>
          <w:p w:rsidR="00636745" w:rsidRDefault="00636745" w:rsidP="00B51A16">
            <w:pPr>
              <w:jc w:val="center"/>
              <w:rPr>
                <w:b/>
                <w:bCs/>
                <w:color w:val="000000"/>
                <w:sz w:val="20"/>
                <w:szCs w:val="20"/>
              </w:rPr>
            </w:pPr>
            <w:r w:rsidRPr="00B51A16">
              <w:rPr>
                <w:b/>
                <w:bCs/>
                <w:color w:val="000000"/>
                <w:sz w:val="20"/>
                <w:szCs w:val="20"/>
              </w:rPr>
              <w:t>с перспективной застройкой</w:t>
            </w:r>
          </w:p>
        </w:tc>
        <w:tc>
          <w:tcPr>
            <w:tcW w:w="7339" w:type="dxa"/>
            <w:shd w:val="clear" w:color="auto" w:fill="auto"/>
            <w:vAlign w:val="center"/>
            <w:hideMark/>
          </w:tcPr>
          <w:p w:rsidR="00636745" w:rsidRDefault="00636745" w:rsidP="001C6D48">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636745" w:rsidRDefault="00636745" w:rsidP="001C6D48">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5607.21</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5518.57</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5090.94</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5370.76</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5370.55</w:t>
            </w:r>
          </w:p>
        </w:tc>
        <w:tc>
          <w:tcPr>
            <w:tcW w:w="1040" w:type="dxa"/>
            <w:shd w:val="clear" w:color="auto" w:fill="auto"/>
            <w:vAlign w:val="center"/>
            <w:hideMark/>
          </w:tcPr>
          <w:p w:rsidR="00636745" w:rsidRDefault="00636745" w:rsidP="001C6D48">
            <w:pPr>
              <w:jc w:val="right"/>
              <w:rPr>
                <w:b/>
                <w:bCs/>
                <w:color w:val="000000"/>
                <w:sz w:val="20"/>
                <w:szCs w:val="20"/>
              </w:rPr>
            </w:pPr>
          </w:p>
        </w:tc>
        <w:tc>
          <w:tcPr>
            <w:tcW w:w="1720" w:type="dxa"/>
            <w:shd w:val="clear" w:color="auto" w:fill="auto"/>
            <w:vAlign w:val="center"/>
            <w:hideMark/>
          </w:tcPr>
          <w:p w:rsidR="00636745" w:rsidRDefault="00636745" w:rsidP="001C6D48">
            <w:pPr>
              <w:jc w:val="right"/>
              <w:rPr>
                <w:b/>
                <w:bCs/>
                <w:color w:val="000000"/>
                <w:sz w:val="20"/>
                <w:szCs w:val="20"/>
              </w:rPr>
            </w:pPr>
          </w:p>
        </w:tc>
      </w:tr>
      <w:tr w:rsidR="00636745" w:rsidTr="001C6D48">
        <w:trPr>
          <w:trHeight w:val="77"/>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Pr="00C64751" w:rsidRDefault="00636745" w:rsidP="001C6D48">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636745" w:rsidRDefault="00636745" w:rsidP="001C6D48">
            <w:pPr>
              <w:jc w:val="center"/>
              <w:rPr>
                <w:color w:val="000000"/>
                <w:sz w:val="20"/>
                <w:szCs w:val="20"/>
              </w:rPr>
            </w:pPr>
            <w:r>
              <w:rPr>
                <w:color w:val="000000"/>
                <w:sz w:val="20"/>
                <w:szCs w:val="20"/>
              </w:rPr>
              <w:t>Гкал</w:t>
            </w:r>
          </w:p>
        </w:tc>
        <w:tc>
          <w:tcPr>
            <w:tcW w:w="1040" w:type="dxa"/>
            <w:shd w:val="clear" w:color="auto" w:fill="auto"/>
            <w:vAlign w:val="center"/>
            <w:hideMark/>
          </w:tcPr>
          <w:p w:rsidR="00636745" w:rsidRDefault="00636745">
            <w:pPr>
              <w:jc w:val="right"/>
              <w:rPr>
                <w:sz w:val="20"/>
                <w:szCs w:val="20"/>
              </w:rPr>
            </w:pPr>
            <w:r>
              <w:rPr>
                <w:sz w:val="20"/>
                <w:szCs w:val="20"/>
              </w:rPr>
              <w:t>5437.21</w:t>
            </w:r>
          </w:p>
        </w:tc>
        <w:tc>
          <w:tcPr>
            <w:tcW w:w="1040" w:type="dxa"/>
            <w:shd w:val="clear" w:color="auto" w:fill="auto"/>
            <w:vAlign w:val="center"/>
            <w:hideMark/>
          </w:tcPr>
          <w:p w:rsidR="00636745" w:rsidRDefault="00636745">
            <w:pPr>
              <w:jc w:val="right"/>
              <w:rPr>
                <w:sz w:val="20"/>
                <w:szCs w:val="20"/>
              </w:rPr>
            </w:pPr>
            <w:r>
              <w:rPr>
                <w:sz w:val="20"/>
                <w:szCs w:val="20"/>
              </w:rPr>
              <w:t>5348.57</w:t>
            </w:r>
          </w:p>
        </w:tc>
        <w:tc>
          <w:tcPr>
            <w:tcW w:w="1040" w:type="dxa"/>
            <w:shd w:val="clear" w:color="auto" w:fill="auto"/>
            <w:vAlign w:val="center"/>
            <w:hideMark/>
          </w:tcPr>
          <w:p w:rsidR="00636745" w:rsidRDefault="00636745">
            <w:pPr>
              <w:jc w:val="right"/>
              <w:rPr>
                <w:sz w:val="20"/>
                <w:szCs w:val="20"/>
              </w:rPr>
            </w:pPr>
            <w:r>
              <w:rPr>
                <w:sz w:val="20"/>
                <w:szCs w:val="20"/>
              </w:rPr>
              <w:t>4934.31</w:t>
            </w:r>
          </w:p>
        </w:tc>
        <w:tc>
          <w:tcPr>
            <w:tcW w:w="1040" w:type="dxa"/>
            <w:shd w:val="clear" w:color="auto" w:fill="auto"/>
            <w:vAlign w:val="center"/>
            <w:hideMark/>
          </w:tcPr>
          <w:p w:rsidR="00636745" w:rsidRDefault="00636745">
            <w:pPr>
              <w:jc w:val="right"/>
              <w:rPr>
                <w:sz w:val="20"/>
                <w:szCs w:val="20"/>
              </w:rPr>
            </w:pPr>
            <w:r>
              <w:rPr>
                <w:sz w:val="20"/>
                <w:szCs w:val="20"/>
              </w:rPr>
              <w:t>5205.73</w:t>
            </w:r>
          </w:p>
        </w:tc>
        <w:tc>
          <w:tcPr>
            <w:tcW w:w="1040" w:type="dxa"/>
            <w:shd w:val="clear" w:color="auto" w:fill="auto"/>
            <w:vAlign w:val="center"/>
            <w:hideMark/>
          </w:tcPr>
          <w:p w:rsidR="00636745" w:rsidRDefault="00636745">
            <w:pPr>
              <w:jc w:val="right"/>
              <w:rPr>
                <w:sz w:val="20"/>
                <w:szCs w:val="20"/>
              </w:rPr>
            </w:pPr>
            <w:r>
              <w:rPr>
                <w:sz w:val="20"/>
                <w:szCs w:val="20"/>
              </w:rPr>
              <w:t>5205.73</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Pr="00C64751" w:rsidRDefault="00636745" w:rsidP="001C6D48">
            <w:pPr>
              <w:rPr>
                <w:color w:val="000000"/>
                <w:sz w:val="20"/>
                <w:szCs w:val="20"/>
              </w:rPr>
            </w:pPr>
            <w:r w:rsidRPr="00C64751">
              <w:rPr>
                <w:color w:val="000000"/>
                <w:sz w:val="20"/>
                <w:szCs w:val="20"/>
              </w:rPr>
              <w:t xml:space="preserve">                - население</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2005.40</w:t>
            </w:r>
          </w:p>
        </w:tc>
        <w:tc>
          <w:tcPr>
            <w:tcW w:w="1040" w:type="dxa"/>
            <w:shd w:val="clear" w:color="auto" w:fill="auto"/>
            <w:vAlign w:val="center"/>
            <w:hideMark/>
          </w:tcPr>
          <w:p w:rsidR="00636745" w:rsidRDefault="00636745">
            <w:pPr>
              <w:jc w:val="right"/>
              <w:rPr>
                <w:sz w:val="20"/>
                <w:szCs w:val="20"/>
              </w:rPr>
            </w:pPr>
            <w:r>
              <w:rPr>
                <w:sz w:val="20"/>
                <w:szCs w:val="20"/>
              </w:rPr>
              <w:t>1916.77</w:t>
            </w:r>
          </w:p>
        </w:tc>
        <w:tc>
          <w:tcPr>
            <w:tcW w:w="1040" w:type="dxa"/>
            <w:shd w:val="clear" w:color="auto" w:fill="auto"/>
            <w:vAlign w:val="center"/>
            <w:hideMark/>
          </w:tcPr>
          <w:p w:rsidR="00636745" w:rsidRDefault="00636745">
            <w:pPr>
              <w:jc w:val="right"/>
              <w:rPr>
                <w:sz w:val="20"/>
                <w:szCs w:val="20"/>
              </w:rPr>
            </w:pPr>
            <w:r>
              <w:rPr>
                <w:sz w:val="20"/>
                <w:szCs w:val="20"/>
              </w:rPr>
              <w:t>1916.77</w:t>
            </w:r>
          </w:p>
        </w:tc>
        <w:tc>
          <w:tcPr>
            <w:tcW w:w="1040" w:type="dxa"/>
            <w:shd w:val="clear" w:color="auto" w:fill="auto"/>
            <w:vAlign w:val="center"/>
            <w:hideMark/>
          </w:tcPr>
          <w:p w:rsidR="00636745" w:rsidRDefault="00636745">
            <w:pPr>
              <w:jc w:val="right"/>
              <w:rPr>
                <w:sz w:val="20"/>
                <w:szCs w:val="20"/>
              </w:rPr>
            </w:pPr>
            <w:r>
              <w:rPr>
                <w:sz w:val="20"/>
                <w:szCs w:val="20"/>
              </w:rPr>
              <w:t>2188.18</w:t>
            </w:r>
          </w:p>
        </w:tc>
        <w:tc>
          <w:tcPr>
            <w:tcW w:w="1040" w:type="dxa"/>
            <w:shd w:val="clear" w:color="auto" w:fill="auto"/>
            <w:vAlign w:val="center"/>
            <w:hideMark/>
          </w:tcPr>
          <w:p w:rsidR="00636745" w:rsidRDefault="00636745">
            <w:pPr>
              <w:jc w:val="right"/>
              <w:rPr>
                <w:sz w:val="20"/>
                <w:szCs w:val="20"/>
              </w:rPr>
            </w:pPr>
            <w:r>
              <w:rPr>
                <w:sz w:val="20"/>
                <w:szCs w:val="20"/>
              </w:rPr>
              <w:t>2188.18</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Pr="00C64751" w:rsidRDefault="00636745" w:rsidP="001C6D48">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2768.40</w:t>
            </w:r>
          </w:p>
        </w:tc>
        <w:tc>
          <w:tcPr>
            <w:tcW w:w="1040" w:type="dxa"/>
            <w:shd w:val="clear" w:color="auto" w:fill="auto"/>
            <w:vAlign w:val="center"/>
            <w:hideMark/>
          </w:tcPr>
          <w:p w:rsidR="00636745" w:rsidRDefault="00636745">
            <w:pPr>
              <w:jc w:val="right"/>
              <w:rPr>
                <w:sz w:val="20"/>
                <w:szCs w:val="20"/>
              </w:rPr>
            </w:pPr>
            <w:r>
              <w:rPr>
                <w:sz w:val="20"/>
                <w:szCs w:val="20"/>
              </w:rPr>
              <w:t>2768.40</w:t>
            </w:r>
          </w:p>
        </w:tc>
        <w:tc>
          <w:tcPr>
            <w:tcW w:w="1040" w:type="dxa"/>
            <w:shd w:val="clear" w:color="auto" w:fill="auto"/>
            <w:vAlign w:val="center"/>
            <w:hideMark/>
          </w:tcPr>
          <w:p w:rsidR="00636745" w:rsidRDefault="00636745">
            <w:pPr>
              <w:jc w:val="right"/>
              <w:rPr>
                <w:sz w:val="20"/>
                <w:szCs w:val="20"/>
              </w:rPr>
            </w:pPr>
            <w:r>
              <w:rPr>
                <w:sz w:val="20"/>
                <w:szCs w:val="20"/>
              </w:rPr>
              <w:t>2354.14</w:t>
            </w:r>
          </w:p>
        </w:tc>
        <w:tc>
          <w:tcPr>
            <w:tcW w:w="1040" w:type="dxa"/>
            <w:shd w:val="clear" w:color="auto" w:fill="auto"/>
            <w:vAlign w:val="center"/>
            <w:hideMark/>
          </w:tcPr>
          <w:p w:rsidR="00636745" w:rsidRDefault="00636745">
            <w:pPr>
              <w:jc w:val="right"/>
              <w:rPr>
                <w:sz w:val="20"/>
                <w:szCs w:val="20"/>
              </w:rPr>
            </w:pPr>
            <w:r>
              <w:rPr>
                <w:sz w:val="20"/>
                <w:szCs w:val="20"/>
              </w:rPr>
              <w:t>2354.14</w:t>
            </w:r>
          </w:p>
        </w:tc>
        <w:tc>
          <w:tcPr>
            <w:tcW w:w="1040" w:type="dxa"/>
            <w:shd w:val="clear" w:color="auto" w:fill="auto"/>
            <w:vAlign w:val="center"/>
            <w:hideMark/>
          </w:tcPr>
          <w:p w:rsidR="00636745" w:rsidRDefault="00636745">
            <w:pPr>
              <w:jc w:val="right"/>
              <w:rPr>
                <w:sz w:val="20"/>
                <w:szCs w:val="20"/>
              </w:rPr>
            </w:pPr>
            <w:r>
              <w:rPr>
                <w:sz w:val="20"/>
                <w:szCs w:val="20"/>
              </w:rPr>
              <w:t>2354.14</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Pr="00C64751" w:rsidRDefault="00636745" w:rsidP="001C6D48">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442.00</w:t>
            </w:r>
          </w:p>
        </w:tc>
        <w:tc>
          <w:tcPr>
            <w:tcW w:w="1040" w:type="dxa"/>
            <w:shd w:val="clear" w:color="auto" w:fill="auto"/>
            <w:vAlign w:val="center"/>
            <w:hideMark/>
          </w:tcPr>
          <w:p w:rsidR="00636745" w:rsidRDefault="00636745">
            <w:pPr>
              <w:jc w:val="right"/>
              <w:rPr>
                <w:sz w:val="20"/>
                <w:szCs w:val="20"/>
              </w:rPr>
            </w:pPr>
            <w:r>
              <w:rPr>
                <w:sz w:val="20"/>
                <w:szCs w:val="20"/>
              </w:rPr>
              <w:t>442.00</w:t>
            </w:r>
          </w:p>
        </w:tc>
        <w:tc>
          <w:tcPr>
            <w:tcW w:w="1040" w:type="dxa"/>
            <w:shd w:val="clear" w:color="auto" w:fill="auto"/>
            <w:vAlign w:val="center"/>
            <w:hideMark/>
          </w:tcPr>
          <w:p w:rsidR="00636745" w:rsidRDefault="00636745">
            <w:pPr>
              <w:jc w:val="right"/>
              <w:rPr>
                <w:sz w:val="20"/>
                <w:szCs w:val="20"/>
              </w:rPr>
            </w:pPr>
            <w:r>
              <w:rPr>
                <w:sz w:val="20"/>
                <w:szCs w:val="20"/>
              </w:rPr>
              <w:t>442.00</w:t>
            </w:r>
          </w:p>
        </w:tc>
        <w:tc>
          <w:tcPr>
            <w:tcW w:w="1040" w:type="dxa"/>
            <w:shd w:val="clear" w:color="auto" w:fill="auto"/>
            <w:vAlign w:val="center"/>
            <w:hideMark/>
          </w:tcPr>
          <w:p w:rsidR="00636745" w:rsidRDefault="00636745">
            <w:pPr>
              <w:jc w:val="right"/>
              <w:rPr>
                <w:sz w:val="20"/>
                <w:szCs w:val="20"/>
              </w:rPr>
            </w:pPr>
            <w:r>
              <w:rPr>
                <w:sz w:val="20"/>
                <w:szCs w:val="20"/>
              </w:rPr>
              <w:t>442.00</w:t>
            </w:r>
          </w:p>
        </w:tc>
        <w:tc>
          <w:tcPr>
            <w:tcW w:w="1040" w:type="dxa"/>
            <w:shd w:val="clear" w:color="auto" w:fill="auto"/>
            <w:vAlign w:val="center"/>
            <w:hideMark/>
          </w:tcPr>
          <w:p w:rsidR="00636745" w:rsidRDefault="00636745">
            <w:pPr>
              <w:jc w:val="right"/>
              <w:rPr>
                <w:sz w:val="20"/>
                <w:szCs w:val="20"/>
              </w:rPr>
            </w:pPr>
            <w:r>
              <w:rPr>
                <w:sz w:val="20"/>
                <w:szCs w:val="20"/>
              </w:rPr>
              <w:t>442.00</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Default="00636745" w:rsidP="001C6D48">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221.40</w:t>
            </w:r>
          </w:p>
        </w:tc>
        <w:tc>
          <w:tcPr>
            <w:tcW w:w="1040" w:type="dxa"/>
            <w:shd w:val="clear" w:color="auto" w:fill="auto"/>
            <w:vAlign w:val="center"/>
            <w:hideMark/>
          </w:tcPr>
          <w:p w:rsidR="00636745" w:rsidRDefault="00636745">
            <w:pPr>
              <w:jc w:val="right"/>
              <w:rPr>
                <w:sz w:val="20"/>
                <w:szCs w:val="20"/>
              </w:rPr>
            </w:pPr>
            <w:r>
              <w:rPr>
                <w:sz w:val="20"/>
                <w:szCs w:val="20"/>
              </w:rPr>
              <w:t>221.40</w:t>
            </w:r>
          </w:p>
        </w:tc>
        <w:tc>
          <w:tcPr>
            <w:tcW w:w="1040" w:type="dxa"/>
            <w:shd w:val="clear" w:color="auto" w:fill="auto"/>
            <w:vAlign w:val="center"/>
            <w:hideMark/>
          </w:tcPr>
          <w:p w:rsidR="00636745" w:rsidRDefault="00636745">
            <w:pPr>
              <w:jc w:val="right"/>
              <w:rPr>
                <w:sz w:val="20"/>
                <w:szCs w:val="20"/>
              </w:rPr>
            </w:pPr>
            <w:r>
              <w:rPr>
                <w:sz w:val="20"/>
                <w:szCs w:val="20"/>
              </w:rPr>
              <w:t>221.40</w:t>
            </w:r>
          </w:p>
        </w:tc>
        <w:tc>
          <w:tcPr>
            <w:tcW w:w="1040" w:type="dxa"/>
            <w:shd w:val="clear" w:color="auto" w:fill="auto"/>
            <w:vAlign w:val="center"/>
            <w:hideMark/>
          </w:tcPr>
          <w:p w:rsidR="00636745" w:rsidRDefault="00636745">
            <w:pPr>
              <w:jc w:val="right"/>
              <w:rPr>
                <w:sz w:val="20"/>
                <w:szCs w:val="20"/>
              </w:rPr>
            </w:pPr>
            <w:r>
              <w:rPr>
                <w:sz w:val="20"/>
                <w:szCs w:val="20"/>
              </w:rPr>
              <w:t>221.40</w:t>
            </w:r>
          </w:p>
        </w:tc>
        <w:tc>
          <w:tcPr>
            <w:tcW w:w="1040" w:type="dxa"/>
            <w:shd w:val="clear" w:color="auto" w:fill="auto"/>
            <w:vAlign w:val="center"/>
            <w:hideMark/>
          </w:tcPr>
          <w:p w:rsidR="00636745" w:rsidRDefault="00636745">
            <w:pPr>
              <w:jc w:val="right"/>
              <w:rPr>
                <w:sz w:val="20"/>
                <w:szCs w:val="20"/>
              </w:rPr>
            </w:pPr>
            <w:r>
              <w:rPr>
                <w:sz w:val="20"/>
                <w:szCs w:val="20"/>
              </w:rPr>
              <w:t>221.40</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C6D48">
        <w:trPr>
          <w:trHeight w:val="139"/>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Default="00636745" w:rsidP="001C6D48">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170.00</w:t>
            </w:r>
          </w:p>
        </w:tc>
        <w:tc>
          <w:tcPr>
            <w:tcW w:w="1040" w:type="dxa"/>
            <w:shd w:val="clear" w:color="auto" w:fill="auto"/>
            <w:vAlign w:val="center"/>
            <w:hideMark/>
          </w:tcPr>
          <w:p w:rsidR="00636745" w:rsidRDefault="00636745">
            <w:pPr>
              <w:jc w:val="right"/>
              <w:rPr>
                <w:sz w:val="20"/>
                <w:szCs w:val="20"/>
              </w:rPr>
            </w:pPr>
            <w:r>
              <w:rPr>
                <w:sz w:val="20"/>
                <w:szCs w:val="20"/>
              </w:rPr>
              <w:t>170.00</w:t>
            </w:r>
          </w:p>
        </w:tc>
        <w:tc>
          <w:tcPr>
            <w:tcW w:w="1040" w:type="dxa"/>
            <w:shd w:val="clear" w:color="auto" w:fill="auto"/>
            <w:vAlign w:val="center"/>
            <w:hideMark/>
          </w:tcPr>
          <w:p w:rsidR="00636745" w:rsidRDefault="00636745">
            <w:pPr>
              <w:jc w:val="right"/>
              <w:rPr>
                <w:sz w:val="20"/>
                <w:szCs w:val="20"/>
              </w:rPr>
            </w:pPr>
            <w:r>
              <w:rPr>
                <w:sz w:val="20"/>
                <w:szCs w:val="20"/>
              </w:rPr>
              <w:t>156.63</w:t>
            </w:r>
          </w:p>
        </w:tc>
        <w:tc>
          <w:tcPr>
            <w:tcW w:w="1040" w:type="dxa"/>
            <w:shd w:val="clear" w:color="auto" w:fill="auto"/>
            <w:vAlign w:val="center"/>
            <w:hideMark/>
          </w:tcPr>
          <w:p w:rsidR="00636745" w:rsidRDefault="00636745">
            <w:pPr>
              <w:jc w:val="right"/>
              <w:rPr>
                <w:sz w:val="20"/>
                <w:szCs w:val="20"/>
              </w:rPr>
            </w:pPr>
            <w:r>
              <w:rPr>
                <w:sz w:val="20"/>
                <w:szCs w:val="20"/>
              </w:rPr>
              <w:t>165.04</w:t>
            </w:r>
          </w:p>
        </w:tc>
        <w:tc>
          <w:tcPr>
            <w:tcW w:w="1040" w:type="dxa"/>
            <w:shd w:val="clear" w:color="auto" w:fill="auto"/>
            <w:vAlign w:val="center"/>
            <w:hideMark/>
          </w:tcPr>
          <w:p w:rsidR="00636745" w:rsidRDefault="00636745">
            <w:pPr>
              <w:jc w:val="right"/>
              <w:rPr>
                <w:sz w:val="20"/>
                <w:szCs w:val="20"/>
              </w:rPr>
            </w:pPr>
            <w:r>
              <w:rPr>
                <w:sz w:val="20"/>
                <w:szCs w:val="20"/>
              </w:rPr>
              <w:t>164.82</w:t>
            </w:r>
          </w:p>
        </w:tc>
        <w:tc>
          <w:tcPr>
            <w:tcW w:w="1040" w:type="dxa"/>
            <w:shd w:val="clear" w:color="auto" w:fill="auto"/>
            <w:vAlign w:val="center"/>
            <w:hideMark/>
          </w:tcPr>
          <w:p w:rsidR="00636745" w:rsidRDefault="00636745" w:rsidP="001C6D48">
            <w:pPr>
              <w:jc w:val="right"/>
              <w:rPr>
                <w:color w:val="000000"/>
                <w:sz w:val="20"/>
                <w:szCs w:val="20"/>
              </w:rPr>
            </w:pPr>
          </w:p>
        </w:tc>
        <w:tc>
          <w:tcPr>
            <w:tcW w:w="1720" w:type="dxa"/>
            <w:shd w:val="clear" w:color="auto" w:fill="auto"/>
            <w:vAlign w:val="center"/>
            <w:hideMark/>
          </w:tcPr>
          <w:p w:rsidR="00636745" w:rsidRDefault="00636745" w:rsidP="001C6D48">
            <w:pPr>
              <w:jc w:val="right"/>
              <w:rPr>
                <w:color w:val="000000"/>
                <w:sz w:val="20"/>
                <w:szCs w:val="20"/>
              </w:rPr>
            </w:pPr>
          </w:p>
        </w:tc>
      </w:tr>
      <w:tr w:rsidR="00636745" w:rsidTr="00174282">
        <w:trPr>
          <w:trHeight w:val="77"/>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Pr="00C64751" w:rsidRDefault="00636745" w:rsidP="001C6D48">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636745" w:rsidRDefault="00636745" w:rsidP="001C6D48">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3.575</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3.559</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3.421</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3.511</w:t>
            </w:r>
          </w:p>
        </w:tc>
        <w:tc>
          <w:tcPr>
            <w:tcW w:w="1040" w:type="dxa"/>
            <w:shd w:val="clear" w:color="auto" w:fill="auto"/>
            <w:vAlign w:val="center"/>
            <w:hideMark/>
          </w:tcPr>
          <w:p w:rsidR="00636745" w:rsidRDefault="00636745">
            <w:pPr>
              <w:jc w:val="right"/>
              <w:rPr>
                <w:b/>
                <w:bCs/>
                <w:color w:val="000000"/>
                <w:sz w:val="20"/>
                <w:szCs w:val="20"/>
              </w:rPr>
            </w:pPr>
            <w:r>
              <w:rPr>
                <w:b/>
                <w:bCs/>
                <w:color w:val="000000"/>
                <w:sz w:val="20"/>
                <w:szCs w:val="20"/>
              </w:rPr>
              <w:t>3.511</w:t>
            </w:r>
          </w:p>
        </w:tc>
        <w:tc>
          <w:tcPr>
            <w:tcW w:w="1040" w:type="dxa"/>
            <w:shd w:val="clear" w:color="auto" w:fill="auto"/>
            <w:noWrap/>
            <w:vAlign w:val="center"/>
            <w:hideMark/>
          </w:tcPr>
          <w:p w:rsidR="00636745" w:rsidRPr="00B51A16" w:rsidRDefault="00636745" w:rsidP="001C6D48">
            <w:pPr>
              <w:jc w:val="right"/>
              <w:rPr>
                <w:b/>
                <w:bCs/>
                <w:sz w:val="20"/>
                <w:szCs w:val="20"/>
              </w:rPr>
            </w:pPr>
          </w:p>
        </w:tc>
        <w:tc>
          <w:tcPr>
            <w:tcW w:w="1720" w:type="dxa"/>
            <w:shd w:val="clear" w:color="auto" w:fill="auto"/>
            <w:noWrap/>
            <w:vAlign w:val="center"/>
            <w:hideMark/>
          </w:tcPr>
          <w:p w:rsidR="00636745" w:rsidRPr="00B51A16" w:rsidRDefault="00636745" w:rsidP="001C6D48">
            <w:pPr>
              <w:jc w:val="right"/>
              <w:rPr>
                <w:b/>
                <w:bCs/>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Default="00636745" w:rsidP="001C6D48">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636745" w:rsidRDefault="00636745" w:rsidP="001C6D48">
            <w:pPr>
              <w:jc w:val="center"/>
              <w:rPr>
                <w:color w:val="000000"/>
                <w:sz w:val="20"/>
                <w:szCs w:val="20"/>
              </w:rPr>
            </w:pPr>
            <w:r>
              <w:rPr>
                <w:color w:val="000000"/>
                <w:sz w:val="20"/>
                <w:szCs w:val="20"/>
              </w:rPr>
              <w:t>Гкал/ч</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2.951</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2.934</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2.874</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2.964</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2.964</w:t>
            </w:r>
          </w:p>
        </w:tc>
        <w:tc>
          <w:tcPr>
            <w:tcW w:w="1040" w:type="dxa"/>
            <w:shd w:val="clear" w:color="auto" w:fill="auto"/>
            <w:vAlign w:val="center"/>
            <w:hideMark/>
          </w:tcPr>
          <w:p w:rsidR="00636745" w:rsidRPr="00B51A16" w:rsidRDefault="00636745" w:rsidP="001C6D48">
            <w:pPr>
              <w:jc w:val="right"/>
              <w:rPr>
                <w:sz w:val="20"/>
                <w:szCs w:val="20"/>
              </w:rPr>
            </w:pPr>
          </w:p>
        </w:tc>
        <w:tc>
          <w:tcPr>
            <w:tcW w:w="1720" w:type="dxa"/>
            <w:shd w:val="clear" w:color="auto" w:fill="auto"/>
            <w:vAlign w:val="center"/>
            <w:hideMark/>
          </w:tcPr>
          <w:p w:rsidR="00636745" w:rsidRPr="00B51A16" w:rsidRDefault="00636745" w:rsidP="001C6D48">
            <w:pPr>
              <w:jc w:val="right"/>
              <w:rPr>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Default="00636745" w:rsidP="001C6D48">
            <w:pPr>
              <w:jc w:val="right"/>
              <w:rPr>
                <w:color w:val="000000"/>
                <w:sz w:val="20"/>
                <w:szCs w:val="20"/>
              </w:rPr>
            </w:pPr>
            <w:r>
              <w:rPr>
                <w:color w:val="000000"/>
                <w:sz w:val="20"/>
                <w:szCs w:val="20"/>
              </w:rPr>
              <w:t xml:space="preserve"> - на вентиляцию</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0.402</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0.402</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0.360</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0.360</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0.360</w:t>
            </w:r>
          </w:p>
        </w:tc>
        <w:tc>
          <w:tcPr>
            <w:tcW w:w="1040" w:type="dxa"/>
            <w:shd w:val="clear" w:color="auto" w:fill="auto"/>
            <w:vAlign w:val="center"/>
            <w:hideMark/>
          </w:tcPr>
          <w:p w:rsidR="00636745" w:rsidRPr="00B51A16" w:rsidRDefault="00636745" w:rsidP="001C6D48">
            <w:pPr>
              <w:jc w:val="right"/>
              <w:rPr>
                <w:sz w:val="20"/>
                <w:szCs w:val="20"/>
              </w:rPr>
            </w:pPr>
          </w:p>
        </w:tc>
        <w:tc>
          <w:tcPr>
            <w:tcW w:w="1720" w:type="dxa"/>
            <w:shd w:val="clear" w:color="auto" w:fill="auto"/>
            <w:vAlign w:val="center"/>
            <w:hideMark/>
          </w:tcPr>
          <w:p w:rsidR="00636745" w:rsidRPr="00B51A16" w:rsidRDefault="00636745" w:rsidP="001C6D48">
            <w:pPr>
              <w:jc w:val="right"/>
              <w:rPr>
                <w:sz w:val="20"/>
                <w:szCs w:val="20"/>
              </w:rPr>
            </w:pPr>
          </w:p>
        </w:tc>
      </w:tr>
      <w:tr w:rsidR="00636745" w:rsidTr="001C6D48">
        <w:trPr>
          <w:trHeight w:val="255"/>
          <w:jc w:val="center"/>
        </w:trPr>
        <w:tc>
          <w:tcPr>
            <w:tcW w:w="3625" w:type="dxa"/>
            <w:vMerge/>
            <w:vAlign w:val="center"/>
            <w:hideMark/>
          </w:tcPr>
          <w:p w:rsidR="00636745" w:rsidRDefault="00636745" w:rsidP="001C6D48">
            <w:pPr>
              <w:rPr>
                <w:b/>
                <w:bCs/>
                <w:color w:val="000000"/>
                <w:sz w:val="20"/>
                <w:szCs w:val="20"/>
              </w:rPr>
            </w:pPr>
          </w:p>
        </w:tc>
        <w:tc>
          <w:tcPr>
            <w:tcW w:w="7339" w:type="dxa"/>
            <w:shd w:val="clear" w:color="auto" w:fill="auto"/>
            <w:vAlign w:val="center"/>
            <w:hideMark/>
          </w:tcPr>
          <w:p w:rsidR="00636745" w:rsidRDefault="00636745" w:rsidP="001C6D48">
            <w:pPr>
              <w:jc w:val="right"/>
              <w:rPr>
                <w:color w:val="000000"/>
                <w:sz w:val="20"/>
                <w:szCs w:val="20"/>
              </w:rPr>
            </w:pPr>
            <w:r>
              <w:rPr>
                <w:color w:val="000000"/>
                <w:sz w:val="20"/>
                <w:szCs w:val="20"/>
              </w:rPr>
              <w:t xml:space="preserve"> - на ГВС</w:t>
            </w:r>
          </w:p>
        </w:tc>
        <w:tc>
          <w:tcPr>
            <w:tcW w:w="1172" w:type="dxa"/>
            <w:vMerge/>
            <w:vAlign w:val="center"/>
            <w:hideMark/>
          </w:tcPr>
          <w:p w:rsidR="00636745" w:rsidRDefault="00636745" w:rsidP="001C6D48">
            <w:pPr>
              <w:rPr>
                <w:color w:val="000000"/>
                <w:sz w:val="20"/>
                <w:szCs w:val="20"/>
              </w:rPr>
            </w:pP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0.223</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0.223</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0.187</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0.187</w:t>
            </w:r>
          </w:p>
        </w:tc>
        <w:tc>
          <w:tcPr>
            <w:tcW w:w="1040" w:type="dxa"/>
            <w:shd w:val="clear" w:color="auto" w:fill="auto"/>
            <w:vAlign w:val="center"/>
            <w:hideMark/>
          </w:tcPr>
          <w:p w:rsidR="00636745" w:rsidRDefault="00636745">
            <w:pPr>
              <w:jc w:val="right"/>
              <w:rPr>
                <w:color w:val="000000"/>
                <w:sz w:val="20"/>
                <w:szCs w:val="20"/>
              </w:rPr>
            </w:pPr>
            <w:r>
              <w:rPr>
                <w:color w:val="000000"/>
                <w:sz w:val="20"/>
                <w:szCs w:val="20"/>
              </w:rPr>
              <w:t>0.187</w:t>
            </w:r>
          </w:p>
        </w:tc>
        <w:tc>
          <w:tcPr>
            <w:tcW w:w="1040" w:type="dxa"/>
            <w:shd w:val="clear" w:color="auto" w:fill="auto"/>
            <w:vAlign w:val="center"/>
            <w:hideMark/>
          </w:tcPr>
          <w:p w:rsidR="00636745" w:rsidRPr="00B51A16" w:rsidRDefault="00636745" w:rsidP="001C6D48">
            <w:pPr>
              <w:jc w:val="right"/>
              <w:rPr>
                <w:sz w:val="20"/>
                <w:szCs w:val="20"/>
              </w:rPr>
            </w:pPr>
          </w:p>
        </w:tc>
        <w:tc>
          <w:tcPr>
            <w:tcW w:w="1720" w:type="dxa"/>
            <w:shd w:val="clear" w:color="auto" w:fill="auto"/>
            <w:vAlign w:val="center"/>
            <w:hideMark/>
          </w:tcPr>
          <w:p w:rsidR="00636745" w:rsidRPr="00B51A16" w:rsidRDefault="00636745" w:rsidP="001C6D48">
            <w:pPr>
              <w:jc w:val="right"/>
              <w:rPr>
                <w:sz w:val="20"/>
                <w:szCs w:val="20"/>
              </w:rPr>
            </w:pPr>
          </w:p>
        </w:tc>
      </w:tr>
      <w:tr w:rsidR="00B51A16" w:rsidTr="00174282">
        <w:trPr>
          <w:trHeight w:val="168"/>
          <w:jc w:val="center"/>
        </w:trPr>
        <w:tc>
          <w:tcPr>
            <w:tcW w:w="20096" w:type="dxa"/>
            <w:gridSpan w:val="10"/>
            <w:shd w:val="clear" w:color="auto" w:fill="auto"/>
            <w:vAlign w:val="center"/>
          </w:tcPr>
          <w:p w:rsidR="00B51A16" w:rsidRDefault="00902846">
            <w:pPr>
              <w:rPr>
                <w:b/>
                <w:bCs/>
                <w:color w:val="000000"/>
                <w:sz w:val="20"/>
                <w:szCs w:val="20"/>
              </w:rPr>
            </w:pPr>
            <w:r w:rsidRPr="00902846">
              <w:rPr>
                <w:b/>
                <w:bCs/>
                <w:color w:val="000000"/>
                <w:sz w:val="20"/>
                <w:szCs w:val="20"/>
              </w:rPr>
              <w:t xml:space="preserve">Планируемая к строительству котельная </w:t>
            </w:r>
            <w:r w:rsidRPr="00902846">
              <w:rPr>
                <w:bCs/>
                <w:color w:val="000000"/>
                <w:sz w:val="20"/>
                <w:szCs w:val="20"/>
              </w:rPr>
              <w:t>(в районе проектируемых ВОС, вместо существующей котельной № 2)</w:t>
            </w:r>
          </w:p>
        </w:tc>
      </w:tr>
      <w:tr w:rsidR="005C5D35" w:rsidTr="001C6D48">
        <w:trPr>
          <w:trHeight w:val="199"/>
          <w:jc w:val="center"/>
        </w:trPr>
        <w:tc>
          <w:tcPr>
            <w:tcW w:w="3625" w:type="dxa"/>
            <w:vMerge w:val="restart"/>
            <w:shd w:val="clear" w:color="auto" w:fill="auto"/>
            <w:hideMark/>
          </w:tcPr>
          <w:p w:rsidR="005C5D35" w:rsidRDefault="005C5D35" w:rsidP="005C5D35">
            <w:pPr>
              <w:jc w:val="center"/>
              <w:rPr>
                <w:b/>
                <w:bCs/>
                <w:color w:val="000000"/>
                <w:sz w:val="20"/>
                <w:szCs w:val="20"/>
              </w:rPr>
            </w:pPr>
            <w:r w:rsidRPr="005C5D35">
              <w:rPr>
                <w:b/>
                <w:bCs/>
                <w:color w:val="000000"/>
                <w:sz w:val="20"/>
                <w:szCs w:val="20"/>
              </w:rPr>
              <w:t>Зона действия</w:t>
            </w:r>
            <w:r>
              <w:rPr>
                <w:b/>
                <w:bCs/>
                <w:color w:val="000000"/>
                <w:sz w:val="20"/>
                <w:szCs w:val="20"/>
              </w:rPr>
              <w:t xml:space="preserve"> </w:t>
            </w:r>
            <w:r w:rsidRPr="005C5D35">
              <w:rPr>
                <w:b/>
                <w:bCs/>
                <w:color w:val="000000"/>
                <w:sz w:val="20"/>
                <w:szCs w:val="20"/>
              </w:rPr>
              <w:t>котельной № 2</w:t>
            </w:r>
          </w:p>
          <w:p w:rsidR="005C5D35" w:rsidRDefault="005C5D35" w:rsidP="005C5D35">
            <w:pPr>
              <w:jc w:val="center"/>
              <w:rPr>
                <w:b/>
                <w:bCs/>
                <w:color w:val="000000"/>
                <w:sz w:val="20"/>
                <w:szCs w:val="20"/>
              </w:rPr>
            </w:pPr>
            <w:r w:rsidRPr="005C5D35">
              <w:rPr>
                <w:b/>
                <w:bCs/>
                <w:color w:val="000000"/>
                <w:sz w:val="20"/>
                <w:szCs w:val="20"/>
              </w:rPr>
              <w:t>с перспективной застройкой,</w:t>
            </w:r>
          </w:p>
          <w:p w:rsidR="005C5D35" w:rsidRDefault="005C5D35" w:rsidP="005C5D35">
            <w:pPr>
              <w:jc w:val="center"/>
              <w:rPr>
                <w:b/>
                <w:bCs/>
                <w:color w:val="000000"/>
                <w:sz w:val="20"/>
                <w:szCs w:val="20"/>
              </w:rPr>
            </w:pPr>
            <w:r w:rsidRPr="005C5D35">
              <w:rPr>
                <w:b/>
                <w:bCs/>
                <w:color w:val="000000"/>
                <w:sz w:val="20"/>
                <w:szCs w:val="20"/>
              </w:rPr>
              <w:t>площадка планируемых к стро</w:t>
            </w:r>
            <w:r w:rsidRPr="005C5D35">
              <w:rPr>
                <w:b/>
                <w:bCs/>
                <w:color w:val="000000"/>
                <w:sz w:val="20"/>
                <w:szCs w:val="20"/>
              </w:rPr>
              <w:t>и</w:t>
            </w:r>
            <w:r w:rsidRPr="005C5D35">
              <w:rPr>
                <w:b/>
                <w:bCs/>
                <w:color w:val="000000"/>
                <w:sz w:val="20"/>
                <w:szCs w:val="20"/>
              </w:rPr>
              <w:t>тельству ВОС.</w:t>
            </w:r>
          </w:p>
        </w:tc>
        <w:tc>
          <w:tcPr>
            <w:tcW w:w="7339" w:type="dxa"/>
            <w:shd w:val="clear" w:color="auto" w:fill="auto"/>
            <w:vAlign w:val="center"/>
            <w:hideMark/>
          </w:tcPr>
          <w:p w:rsidR="005C5D35" w:rsidRDefault="005C5D35" w:rsidP="001C6D48">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5C5D35" w:rsidRDefault="005C5D35" w:rsidP="001C6D48">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pPr>
              <w:jc w:val="right"/>
              <w:rPr>
                <w:b/>
                <w:bCs/>
                <w:color w:val="000000"/>
                <w:sz w:val="20"/>
                <w:szCs w:val="20"/>
              </w:rPr>
            </w:pPr>
            <w:r>
              <w:rPr>
                <w:b/>
                <w:bCs/>
                <w:color w:val="000000"/>
                <w:sz w:val="20"/>
                <w:szCs w:val="20"/>
              </w:rPr>
              <w:t>6107.54</w:t>
            </w:r>
          </w:p>
        </w:tc>
        <w:tc>
          <w:tcPr>
            <w:tcW w:w="1720" w:type="dxa"/>
            <w:shd w:val="clear" w:color="auto" w:fill="auto"/>
            <w:vAlign w:val="center"/>
            <w:hideMark/>
          </w:tcPr>
          <w:p w:rsidR="005C5D35" w:rsidRDefault="005C5D35">
            <w:pPr>
              <w:jc w:val="right"/>
              <w:rPr>
                <w:b/>
                <w:bCs/>
                <w:color w:val="000000"/>
                <w:sz w:val="20"/>
                <w:szCs w:val="20"/>
              </w:rPr>
            </w:pPr>
            <w:r>
              <w:rPr>
                <w:b/>
                <w:bCs/>
                <w:color w:val="000000"/>
                <w:sz w:val="20"/>
                <w:szCs w:val="20"/>
              </w:rPr>
              <w:t>6106.21</w:t>
            </w:r>
          </w:p>
        </w:tc>
      </w:tr>
      <w:tr w:rsidR="005C5D35" w:rsidTr="001C6D48">
        <w:trPr>
          <w:trHeight w:val="77"/>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Pr="00C64751" w:rsidRDefault="005C5D35" w:rsidP="001C6D48">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C5D35" w:rsidRDefault="005C5D35" w:rsidP="001C6D48">
            <w:pPr>
              <w:jc w:val="center"/>
              <w:rPr>
                <w:color w:val="000000"/>
                <w:sz w:val="20"/>
                <w:szCs w:val="20"/>
              </w:rPr>
            </w:pPr>
            <w:r>
              <w:rPr>
                <w:color w:val="000000"/>
                <w:sz w:val="20"/>
                <w:szCs w:val="20"/>
              </w:rPr>
              <w:t>Гкал</w:t>
            </w: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5931.71</w:t>
            </w:r>
          </w:p>
        </w:tc>
        <w:tc>
          <w:tcPr>
            <w:tcW w:w="1720" w:type="dxa"/>
            <w:shd w:val="clear" w:color="auto" w:fill="auto"/>
            <w:vAlign w:val="center"/>
            <w:hideMark/>
          </w:tcPr>
          <w:p w:rsidR="005C5D35" w:rsidRDefault="005C5D35">
            <w:pPr>
              <w:jc w:val="right"/>
              <w:rPr>
                <w:sz w:val="20"/>
                <w:szCs w:val="20"/>
              </w:rPr>
            </w:pPr>
            <w:r>
              <w:rPr>
                <w:sz w:val="20"/>
                <w:szCs w:val="20"/>
              </w:rPr>
              <w:t>5931.71</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Pr="00C64751" w:rsidRDefault="005C5D35" w:rsidP="001C6D48">
            <w:pPr>
              <w:rPr>
                <w:color w:val="000000"/>
                <w:sz w:val="20"/>
                <w:szCs w:val="20"/>
              </w:rPr>
            </w:pPr>
            <w:r w:rsidRPr="00C64751">
              <w:rPr>
                <w:color w:val="000000"/>
                <w:sz w:val="20"/>
                <w:szCs w:val="20"/>
              </w:rPr>
              <w:t xml:space="preserve">                - население</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2914.17</w:t>
            </w:r>
          </w:p>
        </w:tc>
        <w:tc>
          <w:tcPr>
            <w:tcW w:w="1720" w:type="dxa"/>
            <w:shd w:val="clear" w:color="auto" w:fill="auto"/>
            <w:vAlign w:val="center"/>
            <w:hideMark/>
          </w:tcPr>
          <w:p w:rsidR="005C5D35" w:rsidRDefault="005C5D35">
            <w:pPr>
              <w:jc w:val="right"/>
              <w:rPr>
                <w:sz w:val="20"/>
                <w:szCs w:val="20"/>
              </w:rPr>
            </w:pPr>
            <w:r>
              <w:rPr>
                <w:sz w:val="20"/>
                <w:szCs w:val="20"/>
              </w:rPr>
              <w:t>2914.17</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Pr="00C64751" w:rsidRDefault="005C5D35" w:rsidP="001C6D48">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2354.14</w:t>
            </w:r>
          </w:p>
        </w:tc>
        <w:tc>
          <w:tcPr>
            <w:tcW w:w="1720" w:type="dxa"/>
            <w:shd w:val="clear" w:color="auto" w:fill="auto"/>
            <w:vAlign w:val="center"/>
            <w:hideMark/>
          </w:tcPr>
          <w:p w:rsidR="005C5D35" w:rsidRDefault="005C5D35">
            <w:pPr>
              <w:jc w:val="right"/>
              <w:rPr>
                <w:sz w:val="20"/>
                <w:szCs w:val="20"/>
              </w:rPr>
            </w:pPr>
            <w:r>
              <w:rPr>
                <w:sz w:val="20"/>
                <w:szCs w:val="20"/>
              </w:rPr>
              <w:t>2354.14</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Pr="00C64751" w:rsidRDefault="005C5D35" w:rsidP="001C6D48">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442.00</w:t>
            </w:r>
          </w:p>
        </w:tc>
        <w:tc>
          <w:tcPr>
            <w:tcW w:w="1720" w:type="dxa"/>
            <w:shd w:val="clear" w:color="auto" w:fill="auto"/>
            <w:vAlign w:val="center"/>
            <w:hideMark/>
          </w:tcPr>
          <w:p w:rsidR="005C5D35" w:rsidRDefault="005C5D35">
            <w:pPr>
              <w:jc w:val="right"/>
              <w:rPr>
                <w:sz w:val="20"/>
                <w:szCs w:val="20"/>
              </w:rPr>
            </w:pPr>
            <w:r>
              <w:rPr>
                <w:sz w:val="20"/>
                <w:szCs w:val="20"/>
              </w:rPr>
              <w:t>442.00</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Default="005C5D35" w:rsidP="001C6D48">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221.40</w:t>
            </w:r>
          </w:p>
        </w:tc>
        <w:tc>
          <w:tcPr>
            <w:tcW w:w="1720" w:type="dxa"/>
            <w:shd w:val="clear" w:color="auto" w:fill="auto"/>
            <w:vAlign w:val="center"/>
            <w:hideMark/>
          </w:tcPr>
          <w:p w:rsidR="005C5D35" w:rsidRDefault="005C5D35">
            <w:pPr>
              <w:jc w:val="right"/>
              <w:rPr>
                <w:sz w:val="20"/>
                <w:szCs w:val="20"/>
              </w:rPr>
            </w:pPr>
            <w:r>
              <w:rPr>
                <w:sz w:val="20"/>
                <w:szCs w:val="20"/>
              </w:rPr>
              <w:t>221.40</w:t>
            </w:r>
          </w:p>
        </w:tc>
      </w:tr>
      <w:tr w:rsidR="005C5D35" w:rsidTr="001C6D48">
        <w:trPr>
          <w:trHeight w:val="139"/>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Default="005C5D35" w:rsidP="001C6D48">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rsidP="001C6D48">
            <w:pPr>
              <w:jc w:val="right"/>
              <w:rPr>
                <w:sz w:val="20"/>
                <w:szCs w:val="20"/>
              </w:rPr>
            </w:pPr>
          </w:p>
        </w:tc>
        <w:tc>
          <w:tcPr>
            <w:tcW w:w="1040" w:type="dxa"/>
            <w:shd w:val="clear" w:color="auto" w:fill="auto"/>
            <w:vAlign w:val="center"/>
            <w:hideMark/>
          </w:tcPr>
          <w:p w:rsidR="005C5D35" w:rsidRDefault="005C5D35">
            <w:pPr>
              <w:jc w:val="right"/>
              <w:rPr>
                <w:sz w:val="20"/>
                <w:szCs w:val="20"/>
              </w:rPr>
            </w:pPr>
            <w:r>
              <w:rPr>
                <w:sz w:val="20"/>
                <w:szCs w:val="20"/>
              </w:rPr>
              <w:t>175.83</w:t>
            </w:r>
          </w:p>
        </w:tc>
        <w:tc>
          <w:tcPr>
            <w:tcW w:w="1720" w:type="dxa"/>
            <w:shd w:val="clear" w:color="auto" w:fill="auto"/>
            <w:vAlign w:val="center"/>
            <w:hideMark/>
          </w:tcPr>
          <w:p w:rsidR="005C5D35" w:rsidRDefault="005C5D35">
            <w:pPr>
              <w:jc w:val="right"/>
              <w:rPr>
                <w:sz w:val="20"/>
                <w:szCs w:val="20"/>
              </w:rPr>
            </w:pPr>
            <w:r>
              <w:rPr>
                <w:sz w:val="20"/>
                <w:szCs w:val="20"/>
              </w:rPr>
              <w:t>174.49</w:t>
            </w:r>
          </w:p>
        </w:tc>
      </w:tr>
      <w:tr w:rsidR="005C5D35" w:rsidTr="001C6D48">
        <w:trPr>
          <w:trHeight w:val="77"/>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Pr="00C64751" w:rsidRDefault="005C5D35" w:rsidP="001C6D48">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5C5D35" w:rsidRDefault="005C5D35" w:rsidP="001C6D48">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vAlign w:val="center"/>
            <w:hideMark/>
          </w:tcPr>
          <w:p w:rsidR="005C5D35" w:rsidRDefault="005C5D35" w:rsidP="001C6D48">
            <w:pPr>
              <w:jc w:val="right"/>
              <w:rPr>
                <w:b/>
                <w:bCs/>
                <w:color w:val="000000"/>
                <w:sz w:val="20"/>
                <w:szCs w:val="20"/>
              </w:rPr>
            </w:pPr>
          </w:p>
        </w:tc>
        <w:tc>
          <w:tcPr>
            <w:tcW w:w="1040" w:type="dxa"/>
            <w:shd w:val="clear" w:color="auto" w:fill="auto"/>
            <w:noWrap/>
            <w:vAlign w:val="center"/>
            <w:hideMark/>
          </w:tcPr>
          <w:p w:rsidR="005C5D35" w:rsidRDefault="005C5D35">
            <w:pPr>
              <w:jc w:val="right"/>
              <w:rPr>
                <w:b/>
                <w:bCs/>
                <w:color w:val="000000"/>
                <w:sz w:val="20"/>
                <w:szCs w:val="20"/>
              </w:rPr>
            </w:pPr>
            <w:r>
              <w:rPr>
                <w:b/>
                <w:bCs/>
                <w:color w:val="000000"/>
                <w:sz w:val="20"/>
                <w:szCs w:val="20"/>
              </w:rPr>
              <w:t>3.771</w:t>
            </w:r>
          </w:p>
        </w:tc>
        <w:tc>
          <w:tcPr>
            <w:tcW w:w="1720" w:type="dxa"/>
            <w:shd w:val="clear" w:color="auto" w:fill="auto"/>
            <w:noWrap/>
            <w:vAlign w:val="center"/>
            <w:hideMark/>
          </w:tcPr>
          <w:p w:rsidR="005C5D35" w:rsidRDefault="005C5D35">
            <w:pPr>
              <w:jc w:val="right"/>
              <w:rPr>
                <w:b/>
                <w:bCs/>
                <w:color w:val="000000"/>
                <w:sz w:val="20"/>
                <w:szCs w:val="20"/>
              </w:rPr>
            </w:pPr>
            <w:r>
              <w:rPr>
                <w:b/>
                <w:bCs/>
                <w:color w:val="000000"/>
                <w:sz w:val="20"/>
                <w:szCs w:val="20"/>
              </w:rPr>
              <w:t>3.771</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Default="005C5D35" w:rsidP="001C6D48">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5C5D35" w:rsidRDefault="005C5D35" w:rsidP="001C6D48">
            <w:pPr>
              <w:jc w:val="center"/>
              <w:rPr>
                <w:color w:val="000000"/>
                <w:sz w:val="20"/>
                <w:szCs w:val="20"/>
              </w:rPr>
            </w:pPr>
            <w:r>
              <w:rPr>
                <w:color w:val="000000"/>
                <w:sz w:val="20"/>
                <w:szCs w:val="20"/>
              </w:rPr>
              <w:t>Гкал/ч</w:t>
            </w: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pPr>
              <w:jc w:val="right"/>
              <w:rPr>
                <w:color w:val="000000"/>
                <w:sz w:val="20"/>
                <w:szCs w:val="20"/>
              </w:rPr>
            </w:pPr>
            <w:r>
              <w:rPr>
                <w:color w:val="000000"/>
                <w:sz w:val="20"/>
                <w:szCs w:val="20"/>
              </w:rPr>
              <w:t>3.224</w:t>
            </w:r>
          </w:p>
        </w:tc>
        <w:tc>
          <w:tcPr>
            <w:tcW w:w="1720" w:type="dxa"/>
            <w:shd w:val="clear" w:color="auto" w:fill="auto"/>
            <w:vAlign w:val="center"/>
            <w:hideMark/>
          </w:tcPr>
          <w:p w:rsidR="005C5D35" w:rsidRDefault="005C5D35">
            <w:pPr>
              <w:jc w:val="right"/>
              <w:rPr>
                <w:color w:val="000000"/>
                <w:sz w:val="20"/>
                <w:szCs w:val="20"/>
              </w:rPr>
            </w:pPr>
            <w:r>
              <w:rPr>
                <w:color w:val="000000"/>
                <w:sz w:val="20"/>
                <w:szCs w:val="20"/>
              </w:rPr>
              <w:t>3.224</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Default="005C5D35" w:rsidP="001C6D48">
            <w:pPr>
              <w:jc w:val="right"/>
              <w:rPr>
                <w:color w:val="000000"/>
                <w:sz w:val="20"/>
                <w:szCs w:val="20"/>
              </w:rPr>
            </w:pPr>
            <w:r>
              <w:rPr>
                <w:color w:val="000000"/>
                <w:sz w:val="20"/>
                <w:szCs w:val="20"/>
              </w:rPr>
              <w:t xml:space="preserve"> - на вентиляцию</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pPr>
              <w:jc w:val="right"/>
              <w:rPr>
                <w:color w:val="000000"/>
                <w:sz w:val="20"/>
                <w:szCs w:val="20"/>
              </w:rPr>
            </w:pPr>
            <w:r>
              <w:rPr>
                <w:color w:val="000000"/>
                <w:sz w:val="20"/>
                <w:szCs w:val="20"/>
              </w:rPr>
              <w:t>0.360</w:t>
            </w:r>
          </w:p>
        </w:tc>
        <w:tc>
          <w:tcPr>
            <w:tcW w:w="1720" w:type="dxa"/>
            <w:shd w:val="clear" w:color="auto" w:fill="auto"/>
            <w:vAlign w:val="center"/>
            <w:hideMark/>
          </w:tcPr>
          <w:p w:rsidR="005C5D35" w:rsidRDefault="005C5D35">
            <w:pPr>
              <w:jc w:val="right"/>
              <w:rPr>
                <w:color w:val="000000"/>
                <w:sz w:val="20"/>
                <w:szCs w:val="20"/>
              </w:rPr>
            </w:pPr>
            <w:r>
              <w:rPr>
                <w:color w:val="000000"/>
                <w:sz w:val="20"/>
                <w:szCs w:val="20"/>
              </w:rPr>
              <w:t>0.360</w:t>
            </w:r>
          </w:p>
        </w:tc>
      </w:tr>
      <w:tr w:rsidR="005C5D35" w:rsidTr="001C6D48">
        <w:trPr>
          <w:trHeight w:val="255"/>
          <w:jc w:val="center"/>
        </w:trPr>
        <w:tc>
          <w:tcPr>
            <w:tcW w:w="3625" w:type="dxa"/>
            <w:vMerge/>
            <w:vAlign w:val="center"/>
            <w:hideMark/>
          </w:tcPr>
          <w:p w:rsidR="005C5D35" w:rsidRDefault="005C5D35" w:rsidP="001C6D48">
            <w:pPr>
              <w:rPr>
                <w:b/>
                <w:bCs/>
                <w:color w:val="000000"/>
                <w:sz w:val="20"/>
                <w:szCs w:val="20"/>
              </w:rPr>
            </w:pPr>
          </w:p>
        </w:tc>
        <w:tc>
          <w:tcPr>
            <w:tcW w:w="7339" w:type="dxa"/>
            <w:shd w:val="clear" w:color="auto" w:fill="auto"/>
            <w:vAlign w:val="center"/>
            <w:hideMark/>
          </w:tcPr>
          <w:p w:rsidR="005C5D35" w:rsidRDefault="005C5D35" w:rsidP="001C6D48">
            <w:pPr>
              <w:jc w:val="right"/>
              <w:rPr>
                <w:color w:val="000000"/>
                <w:sz w:val="20"/>
                <w:szCs w:val="20"/>
              </w:rPr>
            </w:pPr>
            <w:r>
              <w:rPr>
                <w:color w:val="000000"/>
                <w:sz w:val="20"/>
                <w:szCs w:val="20"/>
              </w:rPr>
              <w:t xml:space="preserve"> - на ГВС</w:t>
            </w:r>
          </w:p>
        </w:tc>
        <w:tc>
          <w:tcPr>
            <w:tcW w:w="1172" w:type="dxa"/>
            <w:vMerge/>
            <w:vAlign w:val="center"/>
            <w:hideMark/>
          </w:tcPr>
          <w:p w:rsidR="005C5D35" w:rsidRDefault="005C5D35" w:rsidP="001C6D48">
            <w:pPr>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rsidP="001C6D48">
            <w:pPr>
              <w:jc w:val="right"/>
              <w:rPr>
                <w:color w:val="000000"/>
                <w:sz w:val="20"/>
                <w:szCs w:val="20"/>
              </w:rPr>
            </w:pPr>
          </w:p>
        </w:tc>
        <w:tc>
          <w:tcPr>
            <w:tcW w:w="1040" w:type="dxa"/>
            <w:shd w:val="clear" w:color="auto" w:fill="auto"/>
            <w:vAlign w:val="center"/>
            <w:hideMark/>
          </w:tcPr>
          <w:p w:rsidR="005C5D35" w:rsidRDefault="005C5D35">
            <w:pPr>
              <w:jc w:val="right"/>
              <w:rPr>
                <w:color w:val="000000"/>
                <w:sz w:val="20"/>
                <w:szCs w:val="20"/>
              </w:rPr>
            </w:pPr>
            <w:r>
              <w:rPr>
                <w:color w:val="000000"/>
                <w:sz w:val="20"/>
                <w:szCs w:val="20"/>
              </w:rPr>
              <w:t>0.187</w:t>
            </w:r>
          </w:p>
        </w:tc>
        <w:tc>
          <w:tcPr>
            <w:tcW w:w="1720" w:type="dxa"/>
            <w:shd w:val="clear" w:color="auto" w:fill="auto"/>
            <w:vAlign w:val="center"/>
            <w:hideMark/>
          </w:tcPr>
          <w:p w:rsidR="005C5D35" w:rsidRDefault="005C5D35">
            <w:pPr>
              <w:jc w:val="right"/>
              <w:rPr>
                <w:color w:val="000000"/>
                <w:sz w:val="20"/>
                <w:szCs w:val="20"/>
              </w:rPr>
            </w:pPr>
            <w:r>
              <w:rPr>
                <w:color w:val="000000"/>
                <w:sz w:val="20"/>
                <w:szCs w:val="20"/>
              </w:rPr>
              <w:t>0.187</w:t>
            </w:r>
          </w:p>
        </w:tc>
      </w:tr>
      <w:tr w:rsidR="00902846" w:rsidTr="00174282">
        <w:trPr>
          <w:trHeight w:val="88"/>
          <w:jc w:val="center"/>
        </w:trPr>
        <w:tc>
          <w:tcPr>
            <w:tcW w:w="20096" w:type="dxa"/>
            <w:gridSpan w:val="10"/>
            <w:shd w:val="clear" w:color="auto" w:fill="auto"/>
            <w:vAlign w:val="center"/>
          </w:tcPr>
          <w:p w:rsidR="00902846" w:rsidRDefault="005C5D35">
            <w:pPr>
              <w:rPr>
                <w:b/>
                <w:bCs/>
                <w:color w:val="000000"/>
                <w:sz w:val="20"/>
                <w:szCs w:val="20"/>
              </w:rPr>
            </w:pPr>
            <w:r w:rsidRPr="005C5D35">
              <w:rPr>
                <w:b/>
                <w:bCs/>
                <w:color w:val="000000"/>
                <w:sz w:val="20"/>
                <w:szCs w:val="20"/>
              </w:rPr>
              <w:t>Котельная КОС (планируемая к строительству)</w:t>
            </w:r>
          </w:p>
        </w:tc>
      </w:tr>
      <w:tr w:rsidR="00AA12D7" w:rsidTr="001C6D48">
        <w:trPr>
          <w:trHeight w:val="199"/>
          <w:jc w:val="center"/>
        </w:trPr>
        <w:tc>
          <w:tcPr>
            <w:tcW w:w="3625" w:type="dxa"/>
            <w:vMerge w:val="restart"/>
            <w:shd w:val="clear" w:color="auto" w:fill="auto"/>
            <w:hideMark/>
          </w:tcPr>
          <w:p w:rsidR="00AA12D7" w:rsidRDefault="00AA12D7" w:rsidP="001C6D48">
            <w:pPr>
              <w:jc w:val="center"/>
              <w:rPr>
                <w:b/>
                <w:bCs/>
                <w:color w:val="000000"/>
                <w:sz w:val="20"/>
                <w:szCs w:val="20"/>
              </w:rPr>
            </w:pPr>
            <w:r w:rsidRPr="005C5D35">
              <w:rPr>
                <w:b/>
                <w:bCs/>
                <w:color w:val="000000"/>
                <w:sz w:val="20"/>
                <w:szCs w:val="20"/>
              </w:rPr>
              <w:t>Зона действия</w:t>
            </w:r>
            <w:r>
              <w:rPr>
                <w:b/>
                <w:bCs/>
                <w:color w:val="000000"/>
                <w:sz w:val="20"/>
                <w:szCs w:val="20"/>
              </w:rPr>
              <w:t xml:space="preserve"> </w:t>
            </w:r>
            <w:r w:rsidRPr="005C5D35">
              <w:rPr>
                <w:b/>
                <w:bCs/>
                <w:color w:val="000000"/>
                <w:sz w:val="20"/>
                <w:szCs w:val="20"/>
              </w:rPr>
              <w:t>котельной № 2</w:t>
            </w:r>
          </w:p>
          <w:p w:rsidR="00AA12D7" w:rsidRDefault="00AA12D7" w:rsidP="001C6D48">
            <w:pPr>
              <w:jc w:val="center"/>
              <w:rPr>
                <w:b/>
                <w:bCs/>
                <w:color w:val="000000"/>
                <w:sz w:val="20"/>
                <w:szCs w:val="20"/>
              </w:rPr>
            </w:pPr>
            <w:r w:rsidRPr="005C5D35">
              <w:rPr>
                <w:b/>
                <w:bCs/>
                <w:color w:val="000000"/>
                <w:sz w:val="20"/>
                <w:szCs w:val="20"/>
              </w:rPr>
              <w:t>с перспективной застройкой,</w:t>
            </w:r>
          </w:p>
          <w:p w:rsidR="00AA12D7" w:rsidRDefault="00AA12D7" w:rsidP="001C6D48">
            <w:pPr>
              <w:jc w:val="center"/>
              <w:rPr>
                <w:b/>
                <w:bCs/>
                <w:color w:val="000000"/>
                <w:sz w:val="20"/>
                <w:szCs w:val="20"/>
              </w:rPr>
            </w:pPr>
            <w:r w:rsidRPr="005C5D35">
              <w:rPr>
                <w:b/>
                <w:bCs/>
                <w:color w:val="000000"/>
                <w:sz w:val="20"/>
                <w:szCs w:val="20"/>
              </w:rPr>
              <w:t>площадка планируемых к стро</w:t>
            </w:r>
            <w:r w:rsidRPr="005C5D35">
              <w:rPr>
                <w:b/>
                <w:bCs/>
                <w:color w:val="000000"/>
                <w:sz w:val="20"/>
                <w:szCs w:val="20"/>
              </w:rPr>
              <w:t>и</w:t>
            </w:r>
            <w:r w:rsidRPr="005C5D35">
              <w:rPr>
                <w:b/>
                <w:bCs/>
                <w:color w:val="000000"/>
                <w:sz w:val="20"/>
                <w:szCs w:val="20"/>
              </w:rPr>
              <w:t>тельству ВОС.</w:t>
            </w:r>
          </w:p>
        </w:tc>
        <w:tc>
          <w:tcPr>
            <w:tcW w:w="7339" w:type="dxa"/>
            <w:shd w:val="clear" w:color="auto" w:fill="auto"/>
            <w:vAlign w:val="center"/>
            <w:hideMark/>
          </w:tcPr>
          <w:p w:rsidR="00AA12D7" w:rsidRDefault="00AA12D7" w:rsidP="001C6D48">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AA12D7" w:rsidRDefault="00AA12D7" w:rsidP="001C6D48">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720" w:type="dxa"/>
            <w:shd w:val="clear" w:color="auto" w:fill="auto"/>
            <w:vAlign w:val="center"/>
            <w:hideMark/>
          </w:tcPr>
          <w:p w:rsidR="00AA12D7" w:rsidRDefault="00AA12D7">
            <w:pPr>
              <w:jc w:val="right"/>
              <w:rPr>
                <w:b/>
                <w:bCs/>
                <w:color w:val="000000"/>
                <w:sz w:val="20"/>
                <w:szCs w:val="20"/>
              </w:rPr>
            </w:pPr>
            <w:r>
              <w:rPr>
                <w:b/>
                <w:bCs/>
                <w:color w:val="000000"/>
                <w:sz w:val="20"/>
                <w:szCs w:val="20"/>
              </w:rPr>
              <w:t>271.95</w:t>
            </w:r>
          </w:p>
        </w:tc>
      </w:tr>
      <w:tr w:rsidR="00AA12D7" w:rsidTr="001C6D48">
        <w:trPr>
          <w:trHeight w:val="77"/>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Pr="00C64751" w:rsidRDefault="00AA12D7" w:rsidP="001C6D48">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AA12D7" w:rsidRDefault="00AA12D7" w:rsidP="001C6D48">
            <w:pPr>
              <w:jc w:val="center"/>
              <w:rPr>
                <w:color w:val="000000"/>
                <w:sz w:val="20"/>
                <w:szCs w:val="20"/>
              </w:rPr>
            </w:pPr>
            <w:r>
              <w:rPr>
                <w:color w:val="000000"/>
                <w:sz w:val="20"/>
                <w:szCs w:val="20"/>
              </w:rPr>
              <w:t>Гкал</w:t>
            </w: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r>
              <w:rPr>
                <w:sz w:val="20"/>
                <w:szCs w:val="20"/>
              </w:rPr>
              <w:t>265.26</w:t>
            </w: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Pr="00C64751" w:rsidRDefault="00AA12D7" w:rsidP="001C6D48">
            <w:pPr>
              <w:rPr>
                <w:color w:val="000000"/>
                <w:sz w:val="20"/>
                <w:szCs w:val="20"/>
              </w:rPr>
            </w:pPr>
            <w:r w:rsidRPr="00C64751">
              <w:rPr>
                <w:color w:val="000000"/>
                <w:sz w:val="20"/>
                <w:szCs w:val="20"/>
              </w:rPr>
              <w:t xml:space="preserve">                - население</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Pr="00C64751" w:rsidRDefault="00AA12D7" w:rsidP="001C6D48">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Pr="00C64751" w:rsidRDefault="00AA12D7" w:rsidP="001C6D48">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r>
              <w:rPr>
                <w:sz w:val="20"/>
                <w:szCs w:val="20"/>
              </w:rPr>
              <w:t>265.26</w:t>
            </w: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Default="00AA12D7" w:rsidP="001C6D48">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p>
        </w:tc>
      </w:tr>
      <w:tr w:rsidR="00AA12D7" w:rsidTr="001C6D48">
        <w:trPr>
          <w:trHeight w:val="139"/>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Default="00AA12D7" w:rsidP="001C6D48">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040" w:type="dxa"/>
            <w:shd w:val="clear" w:color="auto" w:fill="auto"/>
            <w:vAlign w:val="center"/>
            <w:hideMark/>
          </w:tcPr>
          <w:p w:rsidR="00AA12D7" w:rsidRDefault="00AA12D7" w:rsidP="001C6D48">
            <w:pPr>
              <w:jc w:val="right"/>
              <w:rPr>
                <w:sz w:val="20"/>
                <w:szCs w:val="20"/>
              </w:rPr>
            </w:pPr>
          </w:p>
        </w:tc>
        <w:tc>
          <w:tcPr>
            <w:tcW w:w="1720" w:type="dxa"/>
            <w:shd w:val="clear" w:color="auto" w:fill="auto"/>
            <w:vAlign w:val="center"/>
            <w:hideMark/>
          </w:tcPr>
          <w:p w:rsidR="00AA12D7" w:rsidRDefault="00AA12D7">
            <w:pPr>
              <w:jc w:val="right"/>
              <w:rPr>
                <w:sz w:val="20"/>
                <w:szCs w:val="20"/>
              </w:rPr>
            </w:pPr>
            <w:r>
              <w:rPr>
                <w:sz w:val="20"/>
                <w:szCs w:val="20"/>
              </w:rPr>
              <w:t>6.69</w:t>
            </w:r>
          </w:p>
        </w:tc>
      </w:tr>
      <w:tr w:rsidR="00AA12D7" w:rsidTr="001C6D48">
        <w:trPr>
          <w:trHeight w:val="77"/>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Pr="00C64751" w:rsidRDefault="00AA12D7" w:rsidP="001C6D48">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AA12D7" w:rsidRDefault="00AA12D7" w:rsidP="001C6D48">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vAlign w:val="center"/>
            <w:hideMark/>
          </w:tcPr>
          <w:p w:rsidR="00AA12D7" w:rsidRDefault="00AA12D7" w:rsidP="001C6D48">
            <w:pPr>
              <w:jc w:val="right"/>
              <w:rPr>
                <w:b/>
                <w:bCs/>
                <w:color w:val="000000"/>
                <w:sz w:val="20"/>
                <w:szCs w:val="20"/>
              </w:rPr>
            </w:pPr>
          </w:p>
        </w:tc>
        <w:tc>
          <w:tcPr>
            <w:tcW w:w="1040" w:type="dxa"/>
            <w:shd w:val="clear" w:color="auto" w:fill="auto"/>
            <w:noWrap/>
            <w:vAlign w:val="center"/>
            <w:hideMark/>
          </w:tcPr>
          <w:p w:rsidR="00AA12D7" w:rsidRDefault="00AA12D7" w:rsidP="001C6D48">
            <w:pPr>
              <w:jc w:val="right"/>
              <w:rPr>
                <w:b/>
                <w:bCs/>
                <w:color w:val="000000"/>
                <w:sz w:val="20"/>
                <w:szCs w:val="20"/>
              </w:rPr>
            </w:pPr>
          </w:p>
        </w:tc>
        <w:tc>
          <w:tcPr>
            <w:tcW w:w="1720" w:type="dxa"/>
            <w:shd w:val="clear" w:color="auto" w:fill="auto"/>
            <w:noWrap/>
            <w:vAlign w:val="center"/>
            <w:hideMark/>
          </w:tcPr>
          <w:p w:rsidR="00AA12D7" w:rsidRDefault="00AA12D7">
            <w:pPr>
              <w:jc w:val="right"/>
              <w:rPr>
                <w:b/>
                <w:bCs/>
                <w:color w:val="000000"/>
                <w:sz w:val="20"/>
                <w:szCs w:val="20"/>
              </w:rPr>
            </w:pPr>
            <w:r>
              <w:rPr>
                <w:b/>
                <w:bCs/>
                <w:color w:val="000000"/>
                <w:sz w:val="20"/>
                <w:szCs w:val="20"/>
              </w:rPr>
              <w:t>0.095</w:t>
            </w: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Default="00AA12D7" w:rsidP="001C6D48">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AA12D7" w:rsidRDefault="00AA12D7" w:rsidP="001C6D48">
            <w:pPr>
              <w:jc w:val="center"/>
              <w:rPr>
                <w:color w:val="000000"/>
                <w:sz w:val="20"/>
                <w:szCs w:val="20"/>
              </w:rPr>
            </w:pPr>
            <w:r>
              <w:rPr>
                <w:color w:val="000000"/>
                <w:sz w:val="20"/>
                <w:szCs w:val="20"/>
              </w:rPr>
              <w:t>Гкал/ч</w:t>
            </w: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720" w:type="dxa"/>
            <w:shd w:val="clear" w:color="auto" w:fill="auto"/>
            <w:vAlign w:val="center"/>
            <w:hideMark/>
          </w:tcPr>
          <w:p w:rsidR="00AA12D7" w:rsidRDefault="00AA12D7">
            <w:pPr>
              <w:jc w:val="right"/>
              <w:rPr>
                <w:color w:val="000000"/>
                <w:sz w:val="20"/>
                <w:szCs w:val="20"/>
              </w:rPr>
            </w:pPr>
            <w:r>
              <w:rPr>
                <w:color w:val="000000"/>
                <w:sz w:val="20"/>
                <w:szCs w:val="20"/>
              </w:rPr>
              <w:t>0.095</w:t>
            </w: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Default="00AA12D7" w:rsidP="001C6D48">
            <w:pPr>
              <w:jc w:val="right"/>
              <w:rPr>
                <w:color w:val="000000"/>
                <w:sz w:val="20"/>
                <w:szCs w:val="20"/>
              </w:rPr>
            </w:pPr>
            <w:r>
              <w:rPr>
                <w:color w:val="000000"/>
                <w:sz w:val="20"/>
                <w:szCs w:val="20"/>
              </w:rPr>
              <w:t xml:space="preserve"> - на вентиляцию</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720" w:type="dxa"/>
            <w:shd w:val="clear" w:color="auto" w:fill="auto"/>
            <w:vAlign w:val="center"/>
            <w:hideMark/>
          </w:tcPr>
          <w:p w:rsidR="00AA12D7" w:rsidRDefault="00AA12D7">
            <w:pPr>
              <w:jc w:val="right"/>
              <w:rPr>
                <w:color w:val="000000"/>
                <w:sz w:val="20"/>
                <w:szCs w:val="20"/>
              </w:rPr>
            </w:pPr>
            <w:r>
              <w:rPr>
                <w:color w:val="000000"/>
                <w:sz w:val="20"/>
                <w:szCs w:val="20"/>
              </w:rPr>
              <w:t>0.000</w:t>
            </w:r>
          </w:p>
        </w:tc>
      </w:tr>
      <w:tr w:rsidR="00AA12D7" w:rsidTr="001C6D48">
        <w:trPr>
          <w:trHeight w:val="255"/>
          <w:jc w:val="center"/>
        </w:trPr>
        <w:tc>
          <w:tcPr>
            <w:tcW w:w="3625" w:type="dxa"/>
            <w:vMerge/>
            <w:vAlign w:val="center"/>
            <w:hideMark/>
          </w:tcPr>
          <w:p w:rsidR="00AA12D7" w:rsidRDefault="00AA12D7" w:rsidP="001C6D48">
            <w:pPr>
              <w:rPr>
                <w:b/>
                <w:bCs/>
                <w:color w:val="000000"/>
                <w:sz w:val="20"/>
                <w:szCs w:val="20"/>
              </w:rPr>
            </w:pPr>
          </w:p>
        </w:tc>
        <w:tc>
          <w:tcPr>
            <w:tcW w:w="7339" w:type="dxa"/>
            <w:shd w:val="clear" w:color="auto" w:fill="auto"/>
            <w:vAlign w:val="center"/>
            <w:hideMark/>
          </w:tcPr>
          <w:p w:rsidR="00AA12D7" w:rsidRDefault="00AA12D7" w:rsidP="001C6D48">
            <w:pPr>
              <w:jc w:val="right"/>
              <w:rPr>
                <w:color w:val="000000"/>
                <w:sz w:val="20"/>
                <w:szCs w:val="20"/>
              </w:rPr>
            </w:pPr>
            <w:r>
              <w:rPr>
                <w:color w:val="000000"/>
                <w:sz w:val="20"/>
                <w:szCs w:val="20"/>
              </w:rPr>
              <w:t xml:space="preserve"> - на ГВС</w:t>
            </w:r>
          </w:p>
        </w:tc>
        <w:tc>
          <w:tcPr>
            <w:tcW w:w="1172" w:type="dxa"/>
            <w:vMerge/>
            <w:vAlign w:val="center"/>
            <w:hideMark/>
          </w:tcPr>
          <w:p w:rsidR="00AA12D7" w:rsidRDefault="00AA12D7" w:rsidP="001C6D48">
            <w:pPr>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040" w:type="dxa"/>
            <w:shd w:val="clear" w:color="auto" w:fill="auto"/>
            <w:vAlign w:val="center"/>
            <w:hideMark/>
          </w:tcPr>
          <w:p w:rsidR="00AA12D7" w:rsidRDefault="00AA12D7" w:rsidP="001C6D48">
            <w:pPr>
              <w:jc w:val="right"/>
              <w:rPr>
                <w:color w:val="000000"/>
                <w:sz w:val="20"/>
                <w:szCs w:val="20"/>
              </w:rPr>
            </w:pPr>
          </w:p>
        </w:tc>
        <w:tc>
          <w:tcPr>
            <w:tcW w:w="1720" w:type="dxa"/>
            <w:shd w:val="clear" w:color="auto" w:fill="auto"/>
            <w:vAlign w:val="center"/>
            <w:hideMark/>
          </w:tcPr>
          <w:p w:rsidR="00AA12D7" w:rsidRDefault="00AA12D7">
            <w:pPr>
              <w:jc w:val="right"/>
              <w:rPr>
                <w:color w:val="000000"/>
                <w:sz w:val="20"/>
                <w:szCs w:val="20"/>
              </w:rPr>
            </w:pPr>
            <w:r>
              <w:rPr>
                <w:color w:val="000000"/>
                <w:sz w:val="20"/>
                <w:szCs w:val="20"/>
              </w:rPr>
              <w:t>0.000</w:t>
            </w:r>
          </w:p>
        </w:tc>
      </w:tr>
    </w:tbl>
    <w:p w:rsidR="00B51A16" w:rsidRPr="00174282" w:rsidRDefault="00B51A16" w:rsidP="00F101D1">
      <w:pPr>
        <w:spacing w:before="120"/>
        <w:ind w:firstLine="567"/>
        <w:jc w:val="both"/>
        <w:rPr>
          <w:sz w:val="16"/>
          <w:szCs w:val="16"/>
          <w:highlight w:val="yellow"/>
        </w:rPr>
      </w:pPr>
    </w:p>
    <w:p w:rsidR="00F101D1" w:rsidRPr="00174282" w:rsidRDefault="00F101D1" w:rsidP="00F101D1">
      <w:pPr>
        <w:spacing w:before="120"/>
        <w:ind w:firstLine="567"/>
        <w:jc w:val="both"/>
        <w:rPr>
          <w:sz w:val="16"/>
          <w:szCs w:val="16"/>
          <w:highlight w:val="yellow"/>
        </w:rPr>
        <w:sectPr w:rsidR="00F101D1" w:rsidRPr="00174282" w:rsidSect="004A6234">
          <w:headerReference w:type="default" r:id="rId55"/>
          <w:footerReference w:type="default" r:id="rId56"/>
          <w:pgSz w:w="23814" w:h="16839" w:orient="landscape" w:code="8"/>
          <w:pgMar w:top="851" w:right="340" w:bottom="851" w:left="1134" w:header="454" w:footer="454" w:gutter="0"/>
          <w:cols w:space="720"/>
          <w:docGrid w:linePitch="326"/>
        </w:sectPr>
      </w:pPr>
    </w:p>
    <w:p w:rsidR="00C815FB" w:rsidRPr="006F3042" w:rsidRDefault="00B609A1" w:rsidP="00E65385">
      <w:pPr>
        <w:pStyle w:val="44"/>
        <w:numPr>
          <w:ilvl w:val="1"/>
          <w:numId w:val="2"/>
        </w:numPr>
        <w:tabs>
          <w:tab w:val="left" w:pos="993"/>
        </w:tabs>
        <w:rPr>
          <w:sz w:val="28"/>
        </w:rPr>
      </w:pPr>
      <w:bookmarkStart w:id="23" w:name="_Toc489277393"/>
      <w:r w:rsidRPr="006F3042">
        <w:rPr>
          <w:sz w:val="28"/>
        </w:rPr>
        <w:lastRenderedPageBreak/>
        <w:t>Перспективные показатели спроса на</w:t>
      </w:r>
      <w:r w:rsidR="00C815FB" w:rsidRPr="006F3042">
        <w:rPr>
          <w:sz w:val="28"/>
        </w:rPr>
        <w:t xml:space="preserve"> </w:t>
      </w:r>
      <w:r w:rsidR="005F5E1B" w:rsidRPr="006F3042">
        <w:rPr>
          <w:sz w:val="28"/>
        </w:rPr>
        <w:t>водоснабжени</w:t>
      </w:r>
      <w:r w:rsidRPr="006F3042">
        <w:rPr>
          <w:sz w:val="28"/>
        </w:rPr>
        <w:t>е</w:t>
      </w:r>
      <w:bookmarkEnd w:id="23"/>
    </w:p>
    <w:p w:rsidR="004E1734" w:rsidRPr="006F3042" w:rsidRDefault="004E1734" w:rsidP="006F3042">
      <w:pPr>
        <w:spacing w:before="120" w:line="276" w:lineRule="auto"/>
        <w:ind w:firstLine="426"/>
        <w:jc w:val="both"/>
        <w:rPr>
          <w:rFonts w:eastAsia="Calibri"/>
        </w:rPr>
      </w:pPr>
      <w:bookmarkStart w:id="24" w:name="OLE_LINK13"/>
      <w:r w:rsidRPr="006F3042">
        <w:rPr>
          <w:rFonts w:eastAsia="Calibri"/>
        </w:rPr>
        <w:t xml:space="preserve">Перспективные показатели спроса на водоснабжение в расчетные периоды (этапы) разработки программы комплексного развития до 2027 года, приняты на основании «Схемы водоснабжения и водоотведения </w:t>
      </w:r>
      <w:r w:rsidR="006F3042" w:rsidRPr="006F3042">
        <w:rPr>
          <w:rFonts w:eastAsia="Calibri"/>
        </w:rPr>
        <w:t xml:space="preserve">сельского поселения Полноват </w:t>
      </w:r>
      <w:r w:rsidRPr="006F3042">
        <w:rPr>
          <w:rFonts w:eastAsia="Calibri"/>
        </w:rPr>
        <w:t xml:space="preserve">Белоярского района </w:t>
      </w:r>
      <w:r w:rsidRPr="006F3042">
        <w:t>Ханты-Мансийского автоно</w:t>
      </w:r>
      <w:r w:rsidRPr="006F3042">
        <w:t>м</w:t>
      </w:r>
      <w:r w:rsidRPr="006F3042">
        <w:t xml:space="preserve">ного округа – Югры» (утверждена постановлением Администрации </w:t>
      </w:r>
      <w:r w:rsidR="006F3042" w:rsidRPr="006F3042">
        <w:t>с</w:t>
      </w:r>
      <w:r w:rsidRPr="006F3042">
        <w:t xml:space="preserve">.п. </w:t>
      </w:r>
      <w:r w:rsidR="006F3042" w:rsidRPr="006F3042">
        <w:t>Полноват</w:t>
      </w:r>
      <w:r w:rsidR="006F3042" w:rsidRPr="006F3042">
        <w:rPr>
          <w:rFonts w:eastAsia="Calibri"/>
        </w:rPr>
        <w:t xml:space="preserve"> от 29.03</w:t>
      </w:r>
      <w:r w:rsidRPr="006F3042">
        <w:rPr>
          <w:rFonts w:eastAsia="Calibri"/>
        </w:rPr>
        <w:t>.2016 г.</w:t>
      </w:r>
      <w:r w:rsidR="006F3042" w:rsidRPr="006F3042">
        <w:t xml:space="preserve"> № 56</w:t>
      </w:r>
      <w:r w:rsidRPr="006F3042">
        <w:t>)</w:t>
      </w:r>
      <w:r w:rsidRPr="006F3042">
        <w:rPr>
          <w:rFonts w:eastAsia="Calibri"/>
        </w:rPr>
        <w:t>.</w:t>
      </w:r>
    </w:p>
    <w:p w:rsidR="004E1734" w:rsidRPr="006F3042" w:rsidRDefault="004E1734" w:rsidP="006F3042">
      <w:pPr>
        <w:spacing w:before="120" w:line="276" w:lineRule="auto"/>
        <w:ind w:firstLine="426"/>
        <w:jc w:val="both"/>
      </w:pPr>
      <w:r w:rsidRPr="006F3042">
        <w:t xml:space="preserve">Определение перспективных показателей </w:t>
      </w:r>
      <w:r w:rsidRPr="006F3042">
        <w:rPr>
          <w:rFonts w:eastAsia="Calibri"/>
        </w:rPr>
        <w:t xml:space="preserve">спроса на водоснабжение в указанной схеме </w:t>
      </w:r>
      <w:r w:rsidRPr="006F3042">
        <w:t>вод</w:t>
      </w:r>
      <w:r w:rsidRPr="006F3042">
        <w:t>о</w:t>
      </w:r>
      <w:r w:rsidRPr="006F3042">
        <w:t xml:space="preserve">снабжения и водоотведения осуществлено на базе прогноза изменения </w:t>
      </w:r>
      <w:r w:rsidRPr="006F3042">
        <w:rPr>
          <w:rFonts w:cs="Arial"/>
        </w:rPr>
        <w:t xml:space="preserve">строительных фондов и </w:t>
      </w:r>
      <w:r w:rsidRPr="006F3042">
        <w:t>удельных показателей нагрузки по каждой группе потребителей (для новых зданий, существу</w:t>
      </w:r>
      <w:r w:rsidRPr="006F3042">
        <w:t>ю</w:t>
      </w:r>
      <w:r w:rsidRPr="006F3042">
        <w:t>щих зданий и ремонтируемых зданий).</w:t>
      </w:r>
    </w:p>
    <w:p w:rsidR="004E1734" w:rsidRPr="00867EC3" w:rsidRDefault="004E1734" w:rsidP="006F3042">
      <w:pPr>
        <w:spacing w:before="120" w:line="276" w:lineRule="auto"/>
        <w:ind w:firstLine="426"/>
        <w:jc w:val="both"/>
      </w:pPr>
      <w:r w:rsidRPr="00867EC3">
        <w:rPr>
          <w:rFonts w:eastAsia="Calibri"/>
        </w:rPr>
        <w:t xml:space="preserve">Прогноз спроса на воду для целей водоснабжения </w:t>
      </w:r>
      <w:r w:rsidRPr="00867EC3">
        <w:t>представлен в таблице 2.3.1 с указанием следующих показателей:</w:t>
      </w:r>
    </w:p>
    <w:p w:rsidR="004E1734" w:rsidRPr="00867EC3" w:rsidRDefault="004E1734" w:rsidP="00313E3D">
      <w:pPr>
        <w:pStyle w:val="af8"/>
        <w:numPr>
          <w:ilvl w:val="0"/>
          <w:numId w:val="43"/>
        </w:numPr>
        <w:spacing w:line="276" w:lineRule="auto"/>
        <w:jc w:val="both"/>
      </w:pPr>
      <w:r w:rsidRPr="00867EC3">
        <w:t>Объем выработки воды (поднято воды)</w:t>
      </w:r>
    </w:p>
    <w:p w:rsidR="004E1734" w:rsidRPr="00867EC3" w:rsidRDefault="004E1734" w:rsidP="00313E3D">
      <w:pPr>
        <w:pStyle w:val="af8"/>
        <w:numPr>
          <w:ilvl w:val="0"/>
          <w:numId w:val="43"/>
        </w:numPr>
        <w:spacing w:line="276" w:lineRule="auto"/>
        <w:jc w:val="both"/>
      </w:pPr>
      <w:r w:rsidRPr="00867EC3">
        <w:t>Годовое потребление воды всего, в том числе:</w:t>
      </w:r>
    </w:p>
    <w:p w:rsidR="004E1734" w:rsidRPr="00867EC3" w:rsidRDefault="004E1734" w:rsidP="00313E3D">
      <w:pPr>
        <w:pStyle w:val="af8"/>
        <w:numPr>
          <w:ilvl w:val="1"/>
          <w:numId w:val="42"/>
        </w:numPr>
        <w:spacing w:line="276" w:lineRule="auto"/>
        <w:jc w:val="both"/>
      </w:pPr>
      <w:r w:rsidRPr="00867EC3">
        <w:t>Отпуск из сети всего (полезный отпуск), в том числе:</w:t>
      </w:r>
    </w:p>
    <w:p w:rsidR="004E1734" w:rsidRPr="00867EC3" w:rsidRDefault="004E1734" w:rsidP="00313E3D">
      <w:pPr>
        <w:pStyle w:val="af8"/>
        <w:numPr>
          <w:ilvl w:val="2"/>
          <w:numId w:val="44"/>
        </w:numPr>
        <w:spacing w:line="276" w:lineRule="auto"/>
        <w:jc w:val="both"/>
      </w:pPr>
      <w:r w:rsidRPr="00867EC3">
        <w:t>население</w:t>
      </w:r>
    </w:p>
    <w:p w:rsidR="004E1734" w:rsidRPr="00867EC3" w:rsidRDefault="004E1734" w:rsidP="00313E3D">
      <w:pPr>
        <w:pStyle w:val="af8"/>
        <w:numPr>
          <w:ilvl w:val="2"/>
          <w:numId w:val="44"/>
        </w:numPr>
        <w:spacing w:line="276" w:lineRule="auto"/>
        <w:jc w:val="both"/>
      </w:pPr>
      <w:r w:rsidRPr="00867EC3">
        <w:t>бюджетные потребители</w:t>
      </w:r>
    </w:p>
    <w:p w:rsidR="004E1734" w:rsidRPr="00867EC3" w:rsidRDefault="004E1734" w:rsidP="00313E3D">
      <w:pPr>
        <w:pStyle w:val="af8"/>
        <w:numPr>
          <w:ilvl w:val="2"/>
          <w:numId w:val="44"/>
        </w:numPr>
        <w:spacing w:line="276" w:lineRule="auto"/>
        <w:jc w:val="both"/>
      </w:pPr>
      <w:r w:rsidRPr="00867EC3">
        <w:t>прочие потребители, в том числе:</w:t>
      </w:r>
    </w:p>
    <w:p w:rsidR="004E1734" w:rsidRPr="00867EC3" w:rsidRDefault="004E1734" w:rsidP="00313E3D">
      <w:pPr>
        <w:pStyle w:val="af8"/>
        <w:numPr>
          <w:ilvl w:val="2"/>
          <w:numId w:val="44"/>
        </w:numPr>
        <w:spacing w:line="276" w:lineRule="auto"/>
        <w:ind w:left="2694"/>
        <w:jc w:val="both"/>
      </w:pPr>
      <w:r w:rsidRPr="00867EC3">
        <w:t>перспективная комплексная застройка</w:t>
      </w:r>
    </w:p>
    <w:p w:rsidR="004E1734" w:rsidRPr="00867EC3" w:rsidRDefault="004E1734" w:rsidP="00313E3D">
      <w:pPr>
        <w:pStyle w:val="af8"/>
        <w:numPr>
          <w:ilvl w:val="1"/>
          <w:numId w:val="42"/>
        </w:numPr>
        <w:spacing w:line="276" w:lineRule="auto"/>
        <w:jc w:val="both"/>
      </w:pPr>
      <w:r w:rsidRPr="00867EC3">
        <w:t>Вода на технологические нужды (собственные)</w:t>
      </w:r>
    </w:p>
    <w:p w:rsidR="004E1734" w:rsidRPr="00867EC3" w:rsidRDefault="004E1734" w:rsidP="00313E3D">
      <w:pPr>
        <w:pStyle w:val="af8"/>
        <w:numPr>
          <w:ilvl w:val="1"/>
          <w:numId w:val="42"/>
        </w:numPr>
        <w:spacing w:line="276" w:lineRule="auto"/>
        <w:jc w:val="both"/>
      </w:pPr>
      <w:r w:rsidRPr="00867EC3">
        <w:t>Потери в сетях и неучтенные расходы</w:t>
      </w:r>
    </w:p>
    <w:p w:rsidR="004E1734" w:rsidRPr="00867EC3" w:rsidRDefault="004E1734" w:rsidP="006F3042">
      <w:pPr>
        <w:spacing w:before="120" w:line="276" w:lineRule="auto"/>
        <w:ind w:firstLine="426"/>
        <w:jc w:val="both"/>
      </w:pPr>
      <w:r w:rsidRPr="00867EC3">
        <w:t>Перспективные показатели спроса в системе водоснабжения в расчетные периоды (этапы) разработки программы комплексного развития до 2027 года представлены в таблице 2.3.1.</w:t>
      </w:r>
    </w:p>
    <w:bookmarkEnd w:id="24"/>
    <w:p w:rsidR="002B3209" w:rsidRPr="004F273E" w:rsidRDefault="002B3209" w:rsidP="009A1BAC">
      <w:pPr>
        <w:spacing w:before="120"/>
        <w:ind w:firstLine="567"/>
        <w:jc w:val="both"/>
        <w:rPr>
          <w:highlight w:val="yellow"/>
        </w:rPr>
      </w:pPr>
    </w:p>
    <w:p w:rsidR="00BC46DC" w:rsidRPr="004F273E" w:rsidRDefault="00BC46DC" w:rsidP="00C815FB">
      <w:pPr>
        <w:spacing w:before="120"/>
        <w:ind w:firstLine="567"/>
        <w:jc w:val="both"/>
        <w:rPr>
          <w:highlight w:val="yellow"/>
        </w:rPr>
        <w:sectPr w:rsidR="00BC46DC" w:rsidRPr="004F273E" w:rsidSect="004A6234">
          <w:headerReference w:type="default" r:id="rId57"/>
          <w:footerReference w:type="default" r:id="rId58"/>
          <w:headerReference w:type="first" r:id="rId59"/>
          <w:footerReference w:type="first" r:id="rId60"/>
          <w:pgSz w:w="11907" w:h="16840" w:code="9"/>
          <w:pgMar w:top="851" w:right="567" w:bottom="851" w:left="1134" w:header="340" w:footer="454" w:gutter="0"/>
          <w:cols w:space="720"/>
          <w:titlePg/>
          <w:docGrid w:linePitch="326"/>
        </w:sectPr>
      </w:pPr>
    </w:p>
    <w:p w:rsidR="00BC46DC" w:rsidRPr="00867EC3" w:rsidRDefault="00BC46DC" w:rsidP="00BC46DC">
      <w:pPr>
        <w:spacing w:before="43"/>
        <w:ind w:right="223"/>
        <w:jc w:val="right"/>
      </w:pPr>
      <w:r w:rsidRPr="00867EC3">
        <w:lastRenderedPageBreak/>
        <w:t>Таблица 2.3.1</w:t>
      </w:r>
    </w:p>
    <w:p w:rsidR="00BC46DC" w:rsidRDefault="00BC46DC" w:rsidP="00BC46DC">
      <w:pPr>
        <w:spacing w:before="43"/>
        <w:ind w:right="223"/>
        <w:jc w:val="center"/>
        <w:rPr>
          <w:b/>
        </w:rPr>
      </w:pPr>
      <w:r w:rsidRPr="00867EC3">
        <w:rPr>
          <w:b/>
        </w:rPr>
        <w:t xml:space="preserve">Перспективные показатели спроса в системе водоснабжения </w:t>
      </w:r>
      <w:r w:rsidR="002C0ED4" w:rsidRPr="00867EC3">
        <w:rPr>
          <w:b/>
        </w:rPr>
        <w:t>до 2027</w:t>
      </w:r>
      <w:r w:rsidRPr="00867EC3">
        <w:rPr>
          <w:b/>
        </w:rPr>
        <w:t xml:space="preserve"> года</w:t>
      </w:r>
      <w:r w:rsidR="00867EC3" w:rsidRPr="00867EC3">
        <w:rPr>
          <w:b/>
        </w:rPr>
        <w:t xml:space="preserve"> в с</w:t>
      </w:r>
      <w:r w:rsidR="00064871" w:rsidRPr="00867EC3">
        <w:rPr>
          <w:b/>
        </w:rPr>
        <w:t xml:space="preserve">.п. </w:t>
      </w:r>
      <w:r w:rsidR="00867EC3" w:rsidRPr="00867EC3">
        <w:rPr>
          <w:b/>
        </w:rPr>
        <w:t>Полноват</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851"/>
        <w:gridCol w:w="949"/>
        <w:gridCol w:w="1000"/>
        <w:gridCol w:w="1000"/>
        <w:gridCol w:w="1000"/>
        <w:gridCol w:w="1000"/>
        <w:gridCol w:w="1000"/>
        <w:gridCol w:w="1000"/>
        <w:gridCol w:w="1710"/>
      </w:tblGrid>
      <w:tr w:rsidR="00867EC3" w:rsidRPr="00867EC3" w:rsidTr="00D2785E">
        <w:trPr>
          <w:trHeight w:val="330"/>
          <w:jc w:val="center"/>
        </w:trPr>
        <w:tc>
          <w:tcPr>
            <w:tcW w:w="547" w:type="dxa"/>
            <w:vMerge w:val="restart"/>
            <w:shd w:val="clear" w:color="000000" w:fill="FFFFFF"/>
            <w:vAlign w:val="center"/>
            <w:hideMark/>
          </w:tcPr>
          <w:p w:rsidR="00867EC3" w:rsidRPr="00867EC3" w:rsidRDefault="00867EC3" w:rsidP="00867EC3">
            <w:pPr>
              <w:jc w:val="center"/>
              <w:rPr>
                <w:b/>
                <w:bCs/>
                <w:sz w:val="20"/>
                <w:szCs w:val="20"/>
              </w:rPr>
            </w:pPr>
            <w:r w:rsidRPr="00867EC3">
              <w:rPr>
                <w:b/>
                <w:bCs/>
                <w:sz w:val="20"/>
                <w:szCs w:val="20"/>
              </w:rPr>
              <w:t>№</w:t>
            </w:r>
            <w:r w:rsidRPr="00867EC3">
              <w:rPr>
                <w:b/>
                <w:bCs/>
                <w:sz w:val="20"/>
                <w:szCs w:val="20"/>
              </w:rPr>
              <w:br/>
              <w:t>п.п.</w:t>
            </w:r>
          </w:p>
        </w:tc>
        <w:tc>
          <w:tcPr>
            <w:tcW w:w="4851" w:type="dxa"/>
            <w:vMerge w:val="restart"/>
            <w:shd w:val="clear" w:color="000000" w:fill="FFFFFF"/>
            <w:vAlign w:val="center"/>
            <w:hideMark/>
          </w:tcPr>
          <w:p w:rsidR="00867EC3" w:rsidRPr="00867EC3" w:rsidRDefault="00867EC3" w:rsidP="00867EC3">
            <w:pPr>
              <w:jc w:val="center"/>
              <w:rPr>
                <w:b/>
                <w:bCs/>
                <w:sz w:val="20"/>
                <w:szCs w:val="20"/>
              </w:rPr>
            </w:pPr>
            <w:r w:rsidRPr="00867EC3">
              <w:rPr>
                <w:b/>
                <w:bCs/>
                <w:sz w:val="20"/>
                <w:szCs w:val="20"/>
              </w:rPr>
              <w:t>Показатель</w:t>
            </w:r>
          </w:p>
        </w:tc>
        <w:tc>
          <w:tcPr>
            <w:tcW w:w="949" w:type="dxa"/>
            <w:vMerge w:val="restart"/>
            <w:shd w:val="clear" w:color="000000" w:fill="FFFFFF"/>
            <w:vAlign w:val="center"/>
            <w:hideMark/>
          </w:tcPr>
          <w:p w:rsidR="00867EC3" w:rsidRPr="00867EC3" w:rsidRDefault="00867EC3" w:rsidP="00867EC3">
            <w:pPr>
              <w:jc w:val="center"/>
              <w:rPr>
                <w:b/>
                <w:bCs/>
                <w:sz w:val="20"/>
                <w:szCs w:val="20"/>
              </w:rPr>
            </w:pPr>
            <w:r w:rsidRPr="00867EC3">
              <w:rPr>
                <w:b/>
                <w:bCs/>
                <w:sz w:val="20"/>
                <w:szCs w:val="20"/>
              </w:rPr>
              <w:t>Ед. изм.</w:t>
            </w:r>
          </w:p>
        </w:tc>
        <w:tc>
          <w:tcPr>
            <w:tcW w:w="7710" w:type="dxa"/>
            <w:gridSpan w:val="7"/>
            <w:shd w:val="clear" w:color="auto" w:fill="auto"/>
            <w:vAlign w:val="center"/>
            <w:hideMark/>
          </w:tcPr>
          <w:p w:rsidR="00867EC3" w:rsidRPr="00867EC3" w:rsidRDefault="00867EC3" w:rsidP="00867EC3">
            <w:pPr>
              <w:jc w:val="center"/>
              <w:rPr>
                <w:b/>
                <w:bCs/>
                <w:sz w:val="20"/>
                <w:szCs w:val="20"/>
              </w:rPr>
            </w:pPr>
            <w:r w:rsidRPr="00867EC3">
              <w:rPr>
                <w:b/>
                <w:bCs/>
                <w:sz w:val="20"/>
                <w:szCs w:val="20"/>
              </w:rPr>
              <w:t>Значения по периодам</w:t>
            </w:r>
          </w:p>
        </w:tc>
      </w:tr>
      <w:tr w:rsidR="00867EC3" w:rsidRPr="00867EC3" w:rsidTr="00D2785E">
        <w:trPr>
          <w:trHeight w:val="765"/>
          <w:jc w:val="center"/>
        </w:trPr>
        <w:tc>
          <w:tcPr>
            <w:tcW w:w="547" w:type="dxa"/>
            <w:vMerge/>
            <w:vAlign w:val="center"/>
            <w:hideMark/>
          </w:tcPr>
          <w:p w:rsidR="00867EC3" w:rsidRPr="00867EC3" w:rsidRDefault="00867EC3" w:rsidP="00867EC3">
            <w:pPr>
              <w:rPr>
                <w:b/>
                <w:bCs/>
                <w:sz w:val="20"/>
                <w:szCs w:val="20"/>
              </w:rPr>
            </w:pPr>
          </w:p>
        </w:tc>
        <w:tc>
          <w:tcPr>
            <w:tcW w:w="4851" w:type="dxa"/>
            <w:vMerge/>
            <w:vAlign w:val="center"/>
            <w:hideMark/>
          </w:tcPr>
          <w:p w:rsidR="00867EC3" w:rsidRPr="00867EC3" w:rsidRDefault="00867EC3" w:rsidP="00867EC3">
            <w:pPr>
              <w:rPr>
                <w:b/>
                <w:bCs/>
                <w:sz w:val="20"/>
                <w:szCs w:val="20"/>
              </w:rPr>
            </w:pPr>
          </w:p>
        </w:tc>
        <w:tc>
          <w:tcPr>
            <w:tcW w:w="949" w:type="dxa"/>
            <w:vMerge/>
            <w:vAlign w:val="center"/>
            <w:hideMark/>
          </w:tcPr>
          <w:p w:rsidR="00867EC3" w:rsidRPr="00867EC3" w:rsidRDefault="00867EC3" w:rsidP="00867EC3">
            <w:pPr>
              <w:rPr>
                <w:b/>
                <w:bCs/>
                <w:sz w:val="20"/>
                <w:szCs w:val="20"/>
              </w:rPr>
            </w:pP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2016 г.</w:t>
            </w: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2017 г.</w:t>
            </w: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2018 г.</w:t>
            </w: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2019 г.</w:t>
            </w: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2020 г.</w:t>
            </w:r>
          </w:p>
        </w:tc>
        <w:tc>
          <w:tcPr>
            <w:tcW w:w="100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2021 г.</w:t>
            </w:r>
          </w:p>
        </w:tc>
        <w:tc>
          <w:tcPr>
            <w:tcW w:w="1710" w:type="dxa"/>
            <w:shd w:val="clear" w:color="auto" w:fill="auto"/>
            <w:vAlign w:val="center"/>
            <w:hideMark/>
          </w:tcPr>
          <w:p w:rsidR="00867EC3" w:rsidRPr="00867EC3" w:rsidRDefault="00867EC3" w:rsidP="00867EC3">
            <w:pPr>
              <w:jc w:val="center"/>
              <w:rPr>
                <w:b/>
                <w:bCs/>
                <w:sz w:val="20"/>
                <w:szCs w:val="20"/>
              </w:rPr>
            </w:pPr>
            <w:r w:rsidRPr="00867EC3">
              <w:rPr>
                <w:b/>
                <w:bCs/>
                <w:sz w:val="20"/>
                <w:szCs w:val="20"/>
              </w:rPr>
              <w:t>2022 - 2027 г.г.</w:t>
            </w:r>
          </w:p>
        </w:tc>
      </w:tr>
      <w:tr w:rsidR="00867EC3" w:rsidRPr="00867EC3" w:rsidTr="00D2785E">
        <w:trPr>
          <w:trHeight w:val="330"/>
          <w:jc w:val="center"/>
        </w:trPr>
        <w:tc>
          <w:tcPr>
            <w:tcW w:w="547" w:type="dxa"/>
            <w:shd w:val="clear" w:color="auto" w:fill="auto"/>
            <w:noWrap/>
            <w:vAlign w:val="center"/>
            <w:hideMark/>
          </w:tcPr>
          <w:p w:rsidR="00867EC3" w:rsidRPr="00867EC3" w:rsidRDefault="00867EC3" w:rsidP="006C4608">
            <w:pPr>
              <w:jc w:val="center"/>
              <w:rPr>
                <w:color w:val="000000"/>
                <w:sz w:val="18"/>
                <w:szCs w:val="18"/>
              </w:rPr>
            </w:pPr>
            <w:r w:rsidRPr="00867EC3">
              <w:rPr>
                <w:color w:val="000000"/>
                <w:sz w:val="18"/>
                <w:szCs w:val="18"/>
              </w:rPr>
              <w:t>1</w:t>
            </w:r>
          </w:p>
        </w:tc>
        <w:tc>
          <w:tcPr>
            <w:tcW w:w="4851" w:type="dxa"/>
            <w:shd w:val="clear" w:color="auto" w:fill="auto"/>
            <w:vAlign w:val="center"/>
            <w:hideMark/>
          </w:tcPr>
          <w:p w:rsidR="00867EC3" w:rsidRPr="00867EC3" w:rsidRDefault="00867EC3" w:rsidP="006C4608">
            <w:pPr>
              <w:jc w:val="center"/>
              <w:rPr>
                <w:sz w:val="18"/>
                <w:szCs w:val="18"/>
              </w:rPr>
            </w:pPr>
            <w:r w:rsidRPr="00867EC3">
              <w:rPr>
                <w:sz w:val="18"/>
                <w:szCs w:val="18"/>
              </w:rPr>
              <w:t>2</w:t>
            </w:r>
          </w:p>
        </w:tc>
        <w:tc>
          <w:tcPr>
            <w:tcW w:w="949" w:type="dxa"/>
            <w:shd w:val="clear" w:color="auto" w:fill="auto"/>
            <w:vAlign w:val="center"/>
            <w:hideMark/>
          </w:tcPr>
          <w:p w:rsidR="00867EC3" w:rsidRPr="00867EC3" w:rsidRDefault="00867EC3" w:rsidP="006C4608">
            <w:pPr>
              <w:jc w:val="center"/>
              <w:rPr>
                <w:sz w:val="18"/>
                <w:szCs w:val="18"/>
              </w:rPr>
            </w:pPr>
            <w:r w:rsidRPr="00867EC3">
              <w:rPr>
                <w:sz w:val="18"/>
                <w:szCs w:val="18"/>
              </w:rPr>
              <w:t>3</w:t>
            </w:r>
          </w:p>
        </w:tc>
        <w:tc>
          <w:tcPr>
            <w:tcW w:w="1000" w:type="dxa"/>
            <w:shd w:val="clear" w:color="auto" w:fill="auto"/>
            <w:vAlign w:val="center"/>
            <w:hideMark/>
          </w:tcPr>
          <w:p w:rsidR="00867EC3" w:rsidRPr="00867EC3" w:rsidRDefault="00867EC3" w:rsidP="006C4608">
            <w:pPr>
              <w:jc w:val="center"/>
              <w:rPr>
                <w:sz w:val="18"/>
                <w:szCs w:val="18"/>
              </w:rPr>
            </w:pPr>
            <w:r w:rsidRPr="00867EC3">
              <w:rPr>
                <w:sz w:val="18"/>
                <w:szCs w:val="18"/>
              </w:rPr>
              <w:t>4</w:t>
            </w:r>
          </w:p>
        </w:tc>
        <w:tc>
          <w:tcPr>
            <w:tcW w:w="1000" w:type="dxa"/>
            <w:shd w:val="clear" w:color="auto" w:fill="auto"/>
            <w:vAlign w:val="center"/>
            <w:hideMark/>
          </w:tcPr>
          <w:p w:rsidR="00867EC3" w:rsidRPr="00867EC3" w:rsidRDefault="00867EC3" w:rsidP="006C4608">
            <w:pPr>
              <w:jc w:val="center"/>
              <w:rPr>
                <w:sz w:val="18"/>
                <w:szCs w:val="18"/>
              </w:rPr>
            </w:pPr>
            <w:r w:rsidRPr="00867EC3">
              <w:rPr>
                <w:sz w:val="18"/>
                <w:szCs w:val="18"/>
              </w:rPr>
              <w:t>5</w:t>
            </w:r>
          </w:p>
        </w:tc>
        <w:tc>
          <w:tcPr>
            <w:tcW w:w="1000" w:type="dxa"/>
            <w:shd w:val="clear" w:color="auto" w:fill="auto"/>
            <w:noWrap/>
            <w:vAlign w:val="center"/>
            <w:hideMark/>
          </w:tcPr>
          <w:p w:rsidR="00867EC3" w:rsidRPr="00867EC3" w:rsidRDefault="00867EC3" w:rsidP="006C4608">
            <w:pPr>
              <w:jc w:val="center"/>
              <w:rPr>
                <w:sz w:val="18"/>
                <w:szCs w:val="18"/>
              </w:rPr>
            </w:pPr>
            <w:r w:rsidRPr="00867EC3">
              <w:rPr>
                <w:sz w:val="18"/>
                <w:szCs w:val="18"/>
              </w:rPr>
              <w:t>6</w:t>
            </w:r>
          </w:p>
        </w:tc>
        <w:tc>
          <w:tcPr>
            <w:tcW w:w="1000" w:type="dxa"/>
            <w:shd w:val="clear" w:color="auto" w:fill="auto"/>
            <w:noWrap/>
            <w:vAlign w:val="center"/>
            <w:hideMark/>
          </w:tcPr>
          <w:p w:rsidR="00867EC3" w:rsidRPr="00867EC3" w:rsidRDefault="00867EC3" w:rsidP="006C4608">
            <w:pPr>
              <w:jc w:val="center"/>
              <w:rPr>
                <w:sz w:val="18"/>
                <w:szCs w:val="18"/>
              </w:rPr>
            </w:pPr>
            <w:r w:rsidRPr="00867EC3">
              <w:rPr>
                <w:sz w:val="18"/>
                <w:szCs w:val="18"/>
              </w:rPr>
              <w:t>7</w:t>
            </w:r>
          </w:p>
        </w:tc>
        <w:tc>
          <w:tcPr>
            <w:tcW w:w="1000" w:type="dxa"/>
            <w:shd w:val="clear" w:color="auto" w:fill="auto"/>
            <w:noWrap/>
            <w:vAlign w:val="center"/>
            <w:hideMark/>
          </w:tcPr>
          <w:p w:rsidR="00867EC3" w:rsidRPr="00867EC3" w:rsidRDefault="00867EC3" w:rsidP="006C4608">
            <w:pPr>
              <w:jc w:val="center"/>
              <w:rPr>
                <w:sz w:val="18"/>
                <w:szCs w:val="18"/>
              </w:rPr>
            </w:pPr>
            <w:r w:rsidRPr="00867EC3">
              <w:rPr>
                <w:sz w:val="18"/>
                <w:szCs w:val="18"/>
              </w:rPr>
              <w:t>8</w:t>
            </w:r>
          </w:p>
        </w:tc>
        <w:tc>
          <w:tcPr>
            <w:tcW w:w="1000" w:type="dxa"/>
            <w:shd w:val="clear" w:color="auto" w:fill="auto"/>
            <w:noWrap/>
            <w:vAlign w:val="center"/>
            <w:hideMark/>
          </w:tcPr>
          <w:p w:rsidR="00867EC3" w:rsidRPr="00867EC3" w:rsidRDefault="00867EC3" w:rsidP="006C4608">
            <w:pPr>
              <w:jc w:val="center"/>
              <w:rPr>
                <w:sz w:val="18"/>
                <w:szCs w:val="18"/>
              </w:rPr>
            </w:pPr>
            <w:r w:rsidRPr="00867EC3">
              <w:rPr>
                <w:sz w:val="18"/>
                <w:szCs w:val="18"/>
              </w:rPr>
              <w:t>9</w:t>
            </w:r>
          </w:p>
        </w:tc>
        <w:tc>
          <w:tcPr>
            <w:tcW w:w="1710" w:type="dxa"/>
            <w:shd w:val="clear" w:color="auto" w:fill="auto"/>
            <w:vAlign w:val="center"/>
            <w:hideMark/>
          </w:tcPr>
          <w:p w:rsidR="00867EC3" w:rsidRPr="00867EC3" w:rsidRDefault="00867EC3" w:rsidP="006C4608">
            <w:pPr>
              <w:jc w:val="center"/>
              <w:rPr>
                <w:sz w:val="18"/>
                <w:szCs w:val="18"/>
              </w:rPr>
            </w:pPr>
            <w:r w:rsidRPr="00867EC3">
              <w:rPr>
                <w:sz w:val="18"/>
                <w:szCs w:val="18"/>
              </w:rPr>
              <w:t>10</w:t>
            </w:r>
          </w:p>
        </w:tc>
      </w:tr>
      <w:tr w:rsidR="00867EC3" w:rsidRPr="00867EC3" w:rsidTr="00D2785E">
        <w:trPr>
          <w:trHeight w:val="405"/>
          <w:jc w:val="center"/>
        </w:trPr>
        <w:tc>
          <w:tcPr>
            <w:tcW w:w="547" w:type="dxa"/>
            <w:vMerge w:val="restart"/>
            <w:shd w:val="clear" w:color="auto" w:fill="auto"/>
            <w:noWrap/>
            <w:hideMark/>
          </w:tcPr>
          <w:p w:rsidR="00867EC3" w:rsidRPr="00867EC3" w:rsidRDefault="00867EC3" w:rsidP="00867EC3">
            <w:pPr>
              <w:jc w:val="center"/>
              <w:rPr>
                <w:b/>
                <w:bCs/>
                <w:color w:val="000000"/>
                <w:sz w:val="20"/>
                <w:szCs w:val="20"/>
              </w:rPr>
            </w:pPr>
            <w:r w:rsidRPr="00867EC3">
              <w:rPr>
                <w:b/>
                <w:bCs/>
                <w:color w:val="000000"/>
                <w:sz w:val="20"/>
                <w:szCs w:val="20"/>
              </w:rPr>
              <w:t>1</w:t>
            </w:r>
          </w:p>
        </w:tc>
        <w:tc>
          <w:tcPr>
            <w:tcW w:w="4851" w:type="dxa"/>
            <w:shd w:val="clear" w:color="auto" w:fill="auto"/>
            <w:vAlign w:val="center"/>
            <w:hideMark/>
          </w:tcPr>
          <w:p w:rsidR="00867EC3" w:rsidRPr="00867EC3" w:rsidRDefault="00867EC3" w:rsidP="00867EC3">
            <w:pPr>
              <w:rPr>
                <w:b/>
                <w:bCs/>
                <w:color w:val="000000"/>
                <w:sz w:val="20"/>
                <w:szCs w:val="20"/>
              </w:rPr>
            </w:pPr>
            <w:r w:rsidRPr="00867EC3">
              <w:rPr>
                <w:b/>
                <w:bCs/>
                <w:color w:val="000000"/>
                <w:sz w:val="20"/>
                <w:szCs w:val="20"/>
              </w:rPr>
              <w:t xml:space="preserve">1. Объем выработки воды </w:t>
            </w:r>
            <w:r w:rsidRPr="00867EC3">
              <w:rPr>
                <w:color w:val="000000"/>
                <w:sz w:val="20"/>
                <w:szCs w:val="20"/>
              </w:rPr>
              <w:t>(поднято воды)</w:t>
            </w:r>
          </w:p>
        </w:tc>
        <w:tc>
          <w:tcPr>
            <w:tcW w:w="949" w:type="dxa"/>
            <w:vMerge w:val="restart"/>
            <w:shd w:val="clear" w:color="auto" w:fill="auto"/>
            <w:vAlign w:val="center"/>
            <w:hideMark/>
          </w:tcPr>
          <w:p w:rsidR="00867EC3" w:rsidRPr="00867EC3" w:rsidRDefault="00867EC3" w:rsidP="00867EC3">
            <w:pPr>
              <w:jc w:val="center"/>
              <w:rPr>
                <w:color w:val="000000"/>
                <w:sz w:val="20"/>
                <w:szCs w:val="20"/>
              </w:rPr>
            </w:pPr>
            <w:r w:rsidRPr="00867EC3">
              <w:rPr>
                <w:color w:val="000000"/>
                <w:sz w:val="20"/>
                <w:szCs w:val="20"/>
              </w:rPr>
              <w:t>тыс. м</w:t>
            </w:r>
            <w:r w:rsidRPr="00867EC3">
              <w:rPr>
                <w:color w:val="000000"/>
                <w:sz w:val="20"/>
                <w:szCs w:val="20"/>
                <w:vertAlign w:val="superscript"/>
              </w:rPr>
              <w:t>3</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28,220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28,120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27,920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27,720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27,560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26,920</w:t>
            </w:r>
          </w:p>
        </w:tc>
      </w:tr>
      <w:tr w:rsidR="00867EC3" w:rsidRPr="00867EC3" w:rsidTr="00D2785E">
        <w:trPr>
          <w:trHeight w:val="525"/>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b/>
                <w:bCs/>
                <w:color w:val="000000"/>
                <w:sz w:val="20"/>
                <w:szCs w:val="20"/>
              </w:rPr>
            </w:pPr>
            <w:r w:rsidRPr="00867EC3">
              <w:rPr>
                <w:b/>
                <w:bCs/>
                <w:color w:val="000000"/>
                <w:sz w:val="20"/>
                <w:szCs w:val="20"/>
              </w:rPr>
              <w:t>2. Пропущено воды через очистные сооружения</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28,220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28,120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27,920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27,720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27,560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26,920</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b/>
                <w:bCs/>
                <w:color w:val="000000"/>
                <w:sz w:val="20"/>
                <w:szCs w:val="20"/>
              </w:rPr>
            </w:pPr>
            <w:r w:rsidRPr="00867EC3">
              <w:rPr>
                <w:b/>
                <w:bCs/>
                <w:color w:val="000000"/>
                <w:sz w:val="20"/>
                <w:szCs w:val="20"/>
              </w:rPr>
              <w:t>3. Получено воды со стороны</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0,000</w:t>
            </w:r>
          </w:p>
        </w:tc>
      </w:tr>
      <w:tr w:rsidR="00867EC3" w:rsidRPr="00867EC3" w:rsidTr="00D2785E">
        <w:trPr>
          <w:trHeight w:val="51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b/>
                <w:bCs/>
                <w:color w:val="000000"/>
                <w:sz w:val="20"/>
                <w:szCs w:val="20"/>
              </w:rPr>
            </w:pPr>
            <w:r w:rsidRPr="00867EC3">
              <w:rPr>
                <w:b/>
                <w:bCs/>
                <w:color w:val="000000"/>
                <w:sz w:val="20"/>
                <w:szCs w:val="20"/>
              </w:rPr>
              <w:t>4.  Годовое потребление воды всего, в том числе: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28,220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28,120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27,920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27,720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27,560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26,920</w:t>
            </w:r>
          </w:p>
        </w:tc>
      </w:tr>
      <w:tr w:rsidR="00867EC3" w:rsidRPr="00867EC3" w:rsidTr="00D2785E">
        <w:trPr>
          <w:trHeight w:val="51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 xml:space="preserve">4.1. Вода на технологические нужды </w:t>
            </w:r>
            <w:r w:rsidRPr="00867EC3">
              <w:rPr>
                <w:sz w:val="20"/>
                <w:szCs w:val="20"/>
              </w:rPr>
              <w:t>(собственные)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1,420</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jc w:val="right"/>
              <w:rPr>
                <w:color w:val="000000"/>
                <w:sz w:val="20"/>
                <w:szCs w:val="20"/>
              </w:rPr>
            </w:pPr>
            <w:r w:rsidRPr="00867EC3">
              <w:rPr>
                <w:color w:val="000000"/>
                <w:sz w:val="20"/>
                <w:szCs w:val="20"/>
              </w:rPr>
              <w:t>то же в %</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5,03%</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5,05%</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5,09%</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5,12%</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5,15%</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5,27%</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4.2. Отпуск в сеть, в том числе: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26,800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26,700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26,500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26,300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26,140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25,500</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4.2.1. Потери в сетях и неучтенные расходы</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2,300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2,200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1,800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1,640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1,000</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jc w:val="right"/>
              <w:rPr>
                <w:color w:val="000000"/>
                <w:sz w:val="18"/>
                <w:szCs w:val="18"/>
              </w:rPr>
            </w:pPr>
            <w:r w:rsidRPr="00867EC3">
              <w:rPr>
                <w:color w:val="000000"/>
                <w:sz w:val="18"/>
                <w:szCs w:val="18"/>
              </w:rPr>
              <w:t>(то же, в %)</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9,26%</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8,58%</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8,24%</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7,55%</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6,84%</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6,27%</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3,92%</w:t>
            </w:r>
          </w:p>
        </w:tc>
      </w:tr>
      <w:tr w:rsidR="00867EC3" w:rsidRPr="00867EC3" w:rsidTr="00D2785E">
        <w:trPr>
          <w:trHeight w:val="51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4.2.2. Отпуск из сети всего (полезный отпуск), в том числе: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24,500</w:t>
            </w:r>
          </w:p>
        </w:tc>
      </w:tr>
      <w:tr w:rsidR="00867EC3" w:rsidRPr="00867EC3" w:rsidTr="00D2785E">
        <w:trPr>
          <w:trHeight w:val="300"/>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 xml:space="preserve"> - население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8,500</w:t>
            </w:r>
          </w:p>
        </w:tc>
      </w:tr>
      <w:tr w:rsidR="00867EC3" w:rsidRPr="00867EC3" w:rsidTr="00D2785E">
        <w:trPr>
          <w:trHeight w:val="315"/>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color w:val="000000"/>
                <w:sz w:val="20"/>
                <w:szCs w:val="20"/>
              </w:rPr>
            </w:pPr>
            <w:r w:rsidRPr="00867EC3">
              <w:rPr>
                <w:color w:val="000000"/>
                <w:sz w:val="20"/>
                <w:szCs w:val="20"/>
              </w:rPr>
              <w:t>- бюджетные потребители</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7,000</w:t>
            </w:r>
          </w:p>
        </w:tc>
      </w:tr>
      <w:tr w:rsidR="00867EC3" w:rsidRPr="00867EC3" w:rsidTr="00D2785E">
        <w:trPr>
          <w:trHeight w:val="315"/>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rPr>
                <w:sz w:val="18"/>
                <w:szCs w:val="18"/>
              </w:rPr>
            </w:pPr>
            <w:r w:rsidRPr="00867EC3">
              <w:rPr>
                <w:sz w:val="18"/>
                <w:szCs w:val="18"/>
              </w:rPr>
              <w:t xml:space="preserve"> - прочие, в том числе:</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9,000</w:t>
            </w:r>
          </w:p>
        </w:tc>
      </w:tr>
      <w:tr w:rsidR="00867EC3" w:rsidRPr="00867EC3" w:rsidTr="00D2785E">
        <w:trPr>
          <w:trHeight w:val="315"/>
          <w:jc w:val="center"/>
        </w:trPr>
        <w:tc>
          <w:tcPr>
            <w:tcW w:w="547" w:type="dxa"/>
            <w:vMerge/>
            <w:vAlign w:val="center"/>
            <w:hideMark/>
          </w:tcPr>
          <w:p w:rsidR="00867EC3" w:rsidRPr="00867EC3" w:rsidRDefault="00867EC3" w:rsidP="00867EC3">
            <w:pPr>
              <w:rPr>
                <w:b/>
                <w:bCs/>
                <w:color w:val="000000"/>
                <w:sz w:val="20"/>
                <w:szCs w:val="20"/>
              </w:rPr>
            </w:pPr>
          </w:p>
        </w:tc>
        <w:tc>
          <w:tcPr>
            <w:tcW w:w="4851" w:type="dxa"/>
            <w:shd w:val="clear" w:color="auto" w:fill="auto"/>
            <w:vAlign w:val="center"/>
            <w:hideMark/>
          </w:tcPr>
          <w:p w:rsidR="00867EC3" w:rsidRPr="00867EC3" w:rsidRDefault="00867EC3" w:rsidP="00867EC3">
            <w:pPr>
              <w:jc w:val="right"/>
              <w:rPr>
                <w:color w:val="000000"/>
                <w:sz w:val="20"/>
                <w:szCs w:val="20"/>
              </w:rPr>
            </w:pPr>
            <w:r w:rsidRPr="00867EC3">
              <w:rPr>
                <w:color w:val="000000"/>
                <w:sz w:val="20"/>
                <w:szCs w:val="20"/>
              </w:rPr>
              <w:t xml:space="preserve"> - перспективная комплексная застройка</w:t>
            </w:r>
          </w:p>
        </w:tc>
        <w:tc>
          <w:tcPr>
            <w:tcW w:w="949" w:type="dxa"/>
            <w:vMerge/>
            <w:vAlign w:val="center"/>
            <w:hideMark/>
          </w:tcPr>
          <w:p w:rsidR="00867EC3" w:rsidRPr="00867EC3" w:rsidRDefault="00867EC3" w:rsidP="00867EC3">
            <w:pPr>
              <w:rPr>
                <w:color w:val="000000"/>
                <w:sz w:val="20"/>
                <w:szCs w:val="20"/>
              </w:rPr>
            </w:pP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00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c>
          <w:tcPr>
            <w:tcW w:w="1710" w:type="dxa"/>
            <w:shd w:val="clear" w:color="auto" w:fill="auto"/>
            <w:noWrap/>
            <w:vAlign w:val="center"/>
            <w:hideMark/>
          </w:tcPr>
          <w:p w:rsidR="00867EC3" w:rsidRPr="00867EC3" w:rsidRDefault="00867EC3" w:rsidP="00867EC3">
            <w:pPr>
              <w:jc w:val="right"/>
              <w:rPr>
                <w:sz w:val="20"/>
                <w:szCs w:val="20"/>
              </w:rPr>
            </w:pPr>
            <w:r w:rsidRPr="00867EC3">
              <w:rPr>
                <w:sz w:val="20"/>
                <w:szCs w:val="20"/>
              </w:rPr>
              <w:t>4,500</w:t>
            </w:r>
          </w:p>
        </w:tc>
      </w:tr>
    </w:tbl>
    <w:p w:rsidR="00867EC3" w:rsidRDefault="00867EC3" w:rsidP="00BC46DC">
      <w:pPr>
        <w:spacing w:before="43"/>
        <w:ind w:right="223"/>
        <w:jc w:val="center"/>
        <w:rPr>
          <w:b/>
        </w:rPr>
      </w:pPr>
    </w:p>
    <w:p w:rsidR="00867EC3" w:rsidRPr="00867EC3" w:rsidRDefault="00867EC3" w:rsidP="00BC46DC">
      <w:pPr>
        <w:spacing w:before="43"/>
        <w:ind w:right="223"/>
        <w:jc w:val="center"/>
        <w:rPr>
          <w:b/>
        </w:rPr>
      </w:pPr>
    </w:p>
    <w:p w:rsidR="00BC46DC" w:rsidRPr="004F273E" w:rsidRDefault="00BC46DC" w:rsidP="00C815FB">
      <w:pPr>
        <w:spacing w:before="120"/>
        <w:ind w:firstLine="567"/>
        <w:jc w:val="both"/>
        <w:rPr>
          <w:highlight w:val="yellow"/>
        </w:rPr>
      </w:pPr>
    </w:p>
    <w:p w:rsidR="00BC46DC" w:rsidRPr="004F273E" w:rsidRDefault="00BC46DC" w:rsidP="00C815FB">
      <w:pPr>
        <w:spacing w:before="120"/>
        <w:ind w:firstLine="567"/>
        <w:jc w:val="both"/>
        <w:rPr>
          <w:highlight w:val="yellow"/>
        </w:rPr>
        <w:sectPr w:rsidR="00BC46DC" w:rsidRPr="004F273E" w:rsidSect="004A6234">
          <w:headerReference w:type="default" r:id="rId61"/>
          <w:footerReference w:type="default" r:id="rId62"/>
          <w:pgSz w:w="16840" w:h="11907" w:orient="landscape" w:code="9"/>
          <w:pgMar w:top="1531" w:right="567" w:bottom="567" w:left="567" w:header="1077" w:footer="454" w:gutter="0"/>
          <w:cols w:space="720"/>
          <w:docGrid w:linePitch="326"/>
        </w:sectPr>
      </w:pPr>
    </w:p>
    <w:p w:rsidR="005B2DC8" w:rsidRPr="00D2785E" w:rsidRDefault="008C7103" w:rsidP="00E65385">
      <w:pPr>
        <w:pStyle w:val="44"/>
        <w:numPr>
          <w:ilvl w:val="1"/>
          <w:numId w:val="2"/>
        </w:numPr>
        <w:tabs>
          <w:tab w:val="left" w:pos="993"/>
        </w:tabs>
        <w:rPr>
          <w:sz w:val="28"/>
        </w:rPr>
      </w:pPr>
      <w:bookmarkStart w:id="27" w:name="_Toc489277394"/>
      <w:r w:rsidRPr="00D2785E">
        <w:rPr>
          <w:sz w:val="28"/>
        </w:rPr>
        <w:lastRenderedPageBreak/>
        <w:t xml:space="preserve">Перспективные показатели спроса на </w:t>
      </w:r>
      <w:r w:rsidR="005B2DC8" w:rsidRPr="00D2785E">
        <w:rPr>
          <w:sz w:val="28"/>
        </w:rPr>
        <w:t>водоотведени</w:t>
      </w:r>
      <w:r w:rsidRPr="00D2785E">
        <w:rPr>
          <w:sz w:val="28"/>
        </w:rPr>
        <w:t>е</w:t>
      </w:r>
      <w:bookmarkEnd w:id="27"/>
    </w:p>
    <w:p w:rsidR="00967509" w:rsidRPr="006C4608" w:rsidRDefault="00967509" w:rsidP="00967509">
      <w:pPr>
        <w:spacing w:before="120" w:line="276" w:lineRule="auto"/>
        <w:ind w:firstLine="567"/>
        <w:jc w:val="both"/>
        <w:rPr>
          <w:rFonts w:eastAsia="Calibri"/>
        </w:rPr>
      </w:pPr>
      <w:r w:rsidRPr="006C4608">
        <w:rPr>
          <w:rFonts w:eastAsia="Calibri"/>
        </w:rPr>
        <w:t>Перспективные показатели спроса на водоотведение в расчетные периоды (этапы) разрабо</w:t>
      </w:r>
      <w:r w:rsidRPr="006C4608">
        <w:rPr>
          <w:rFonts w:eastAsia="Calibri"/>
        </w:rPr>
        <w:t>т</w:t>
      </w:r>
      <w:r w:rsidRPr="006C4608">
        <w:rPr>
          <w:rFonts w:eastAsia="Calibri"/>
        </w:rPr>
        <w:t>ки программы комплексного развития до 2027 года, приняты на основании «</w:t>
      </w:r>
      <w:r w:rsidR="006C4608" w:rsidRPr="006C4608">
        <w:rPr>
          <w:rFonts w:eastAsia="Calibri"/>
        </w:rPr>
        <w:t>Схемы водоснабж</w:t>
      </w:r>
      <w:r w:rsidR="006C4608" w:rsidRPr="006C4608">
        <w:rPr>
          <w:rFonts w:eastAsia="Calibri"/>
        </w:rPr>
        <w:t>е</w:t>
      </w:r>
      <w:r w:rsidR="006C4608" w:rsidRPr="006C4608">
        <w:rPr>
          <w:rFonts w:eastAsia="Calibri"/>
        </w:rPr>
        <w:t xml:space="preserve">ния и водоотведения сельского поселения Полноват Белоярского района </w:t>
      </w:r>
      <w:r w:rsidR="006C4608" w:rsidRPr="006C4608">
        <w:t>Ханты-Мансийского а</w:t>
      </w:r>
      <w:r w:rsidR="006C4608" w:rsidRPr="006C4608">
        <w:t>в</w:t>
      </w:r>
      <w:r w:rsidR="006C4608" w:rsidRPr="006C4608">
        <w:t>тономного округа – Югры» (утверждена постановлением Администрации с.п. Полноват</w:t>
      </w:r>
      <w:r w:rsidR="006C4608" w:rsidRPr="006C4608">
        <w:rPr>
          <w:rFonts w:eastAsia="Calibri"/>
        </w:rPr>
        <w:t xml:space="preserve"> от 29.03.2016 г.</w:t>
      </w:r>
      <w:r w:rsidR="006C4608" w:rsidRPr="006C4608">
        <w:t xml:space="preserve"> № 56)</w:t>
      </w:r>
      <w:r w:rsidRPr="006C4608">
        <w:rPr>
          <w:rFonts w:eastAsia="Calibri"/>
        </w:rPr>
        <w:t>.</w:t>
      </w:r>
    </w:p>
    <w:p w:rsidR="00967509" w:rsidRPr="006C4608" w:rsidRDefault="00967509" w:rsidP="00967509">
      <w:pPr>
        <w:spacing w:before="120" w:line="276" w:lineRule="auto"/>
        <w:ind w:firstLine="567"/>
        <w:jc w:val="both"/>
      </w:pPr>
      <w:r w:rsidRPr="006C4608">
        <w:t xml:space="preserve">Определение перспективных показателей </w:t>
      </w:r>
      <w:r w:rsidRPr="006C4608">
        <w:rPr>
          <w:rFonts w:eastAsia="Calibri"/>
        </w:rPr>
        <w:t xml:space="preserve">отведения сточных вод в указанной схеме </w:t>
      </w:r>
      <w:r w:rsidRPr="006C4608">
        <w:t>вод</w:t>
      </w:r>
      <w:r w:rsidRPr="006C4608">
        <w:t>о</w:t>
      </w:r>
      <w:r w:rsidRPr="006C4608">
        <w:t xml:space="preserve">снабжения и водоотведения осуществлено на базе прогноза изменения </w:t>
      </w:r>
      <w:r w:rsidRPr="006C4608">
        <w:rPr>
          <w:rFonts w:cs="Arial"/>
        </w:rPr>
        <w:t xml:space="preserve">строительных фондов и </w:t>
      </w:r>
      <w:r w:rsidRPr="006C4608">
        <w:t>удельных показателей нагрузки по каждой группе потребителей (для новых зданий, существу</w:t>
      </w:r>
      <w:r w:rsidRPr="006C4608">
        <w:t>ю</w:t>
      </w:r>
      <w:r w:rsidRPr="006C4608">
        <w:t>щих зданий и ремонтируемых зданий).</w:t>
      </w:r>
    </w:p>
    <w:p w:rsidR="00967509" w:rsidRPr="006C4608" w:rsidRDefault="00967509" w:rsidP="00967509">
      <w:pPr>
        <w:spacing w:before="120" w:line="276" w:lineRule="auto"/>
        <w:ind w:firstLine="567"/>
        <w:jc w:val="both"/>
      </w:pPr>
      <w:r w:rsidRPr="006C4608">
        <w:rPr>
          <w:rFonts w:eastAsia="Calibri"/>
        </w:rPr>
        <w:t xml:space="preserve">Прогноз спроса на отведение сточных вод </w:t>
      </w:r>
      <w:r w:rsidRPr="006C4608">
        <w:t>представлен в таблице 2.4.1 с указанием следу</w:t>
      </w:r>
      <w:r w:rsidRPr="006C4608">
        <w:t>ю</w:t>
      </w:r>
      <w:r w:rsidRPr="006C4608">
        <w:t>щих показателей:</w:t>
      </w:r>
    </w:p>
    <w:p w:rsidR="00967509" w:rsidRPr="006C4608" w:rsidRDefault="00967509" w:rsidP="00313E3D">
      <w:pPr>
        <w:pStyle w:val="af8"/>
        <w:numPr>
          <w:ilvl w:val="0"/>
          <w:numId w:val="26"/>
        </w:numPr>
        <w:spacing w:line="276" w:lineRule="auto"/>
        <w:ind w:left="709" w:hanging="283"/>
        <w:jc w:val="both"/>
      </w:pPr>
      <w:r w:rsidRPr="006C4608">
        <w:t>Годовое отведение сточных вод на КОС всего, в том числе:</w:t>
      </w:r>
    </w:p>
    <w:p w:rsidR="00967509" w:rsidRPr="006C4608" w:rsidRDefault="00967509" w:rsidP="00313E3D">
      <w:pPr>
        <w:pStyle w:val="af8"/>
        <w:numPr>
          <w:ilvl w:val="1"/>
          <w:numId w:val="26"/>
        </w:numPr>
        <w:spacing w:line="276" w:lineRule="auto"/>
        <w:ind w:left="1134" w:hanging="425"/>
        <w:jc w:val="both"/>
      </w:pPr>
      <w:r w:rsidRPr="006C4608">
        <w:t xml:space="preserve"> от населения</w:t>
      </w:r>
    </w:p>
    <w:p w:rsidR="00967509" w:rsidRPr="006C4608" w:rsidRDefault="00967509" w:rsidP="00313E3D">
      <w:pPr>
        <w:pStyle w:val="af8"/>
        <w:numPr>
          <w:ilvl w:val="1"/>
          <w:numId w:val="26"/>
        </w:numPr>
        <w:spacing w:line="276" w:lineRule="auto"/>
        <w:ind w:left="1134" w:hanging="425"/>
        <w:jc w:val="both"/>
      </w:pPr>
      <w:r w:rsidRPr="006C4608">
        <w:t xml:space="preserve"> от бюджетных потребителей</w:t>
      </w:r>
    </w:p>
    <w:p w:rsidR="00967509" w:rsidRPr="006C4608" w:rsidRDefault="00967509" w:rsidP="00313E3D">
      <w:pPr>
        <w:pStyle w:val="af8"/>
        <w:numPr>
          <w:ilvl w:val="1"/>
          <w:numId w:val="26"/>
        </w:numPr>
        <w:spacing w:line="276" w:lineRule="auto"/>
        <w:ind w:left="1134" w:hanging="425"/>
        <w:jc w:val="both"/>
      </w:pPr>
      <w:r w:rsidRPr="006C4608">
        <w:t xml:space="preserve"> от прочих потребителей</w:t>
      </w:r>
    </w:p>
    <w:p w:rsidR="00967509" w:rsidRPr="006C4608" w:rsidRDefault="00967509" w:rsidP="00967509">
      <w:pPr>
        <w:spacing w:before="120" w:line="276" w:lineRule="auto"/>
        <w:ind w:firstLine="567"/>
        <w:jc w:val="both"/>
      </w:pPr>
      <w:r w:rsidRPr="006C4608">
        <w:t>Перспективные показатели спроса в системе водоотведения в расчетные периоды (этапы) разработки программы комплексного развития до 2027 года представлены в таблице 2.4.1.</w:t>
      </w:r>
    </w:p>
    <w:p w:rsidR="00EE049A" w:rsidRPr="004F273E" w:rsidRDefault="00EE049A" w:rsidP="00CA19F7">
      <w:pPr>
        <w:spacing w:before="120"/>
        <w:ind w:firstLine="567"/>
        <w:jc w:val="both"/>
        <w:rPr>
          <w:highlight w:val="yellow"/>
        </w:rPr>
      </w:pPr>
    </w:p>
    <w:p w:rsidR="00726CC8" w:rsidRPr="004F273E" w:rsidRDefault="00726CC8" w:rsidP="008C7103">
      <w:pPr>
        <w:spacing w:before="120"/>
        <w:ind w:firstLine="567"/>
        <w:jc w:val="both"/>
        <w:rPr>
          <w:rFonts w:eastAsia="Calibri"/>
          <w:highlight w:val="yellow"/>
        </w:rPr>
        <w:sectPr w:rsidR="00726CC8" w:rsidRPr="004F273E" w:rsidSect="004A6234">
          <w:headerReference w:type="default" r:id="rId63"/>
          <w:footerReference w:type="default" r:id="rId64"/>
          <w:pgSz w:w="11907" w:h="16840" w:code="9"/>
          <w:pgMar w:top="851" w:right="567" w:bottom="851" w:left="1134" w:header="340" w:footer="454" w:gutter="0"/>
          <w:cols w:space="720"/>
        </w:sectPr>
      </w:pPr>
    </w:p>
    <w:p w:rsidR="00994AD6" w:rsidRPr="006C4608" w:rsidRDefault="00994AD6" w:rsidP="00994AD6">
      <w:pPr>
        <w:spacing w:before="43"/>
        <w:ind w:right="223"/>
        <w:jc w:val="right"/>
      </w:pPr>
      <w:r w:rsidRPr="006C4608">
        <w:lastRenderedPageBreak/>
        <w:t>Таблица 2.4.1</w:t>
      </w:r>
    </w:p>
    <w:p w:rsidR="00967509" w:rsidRPr="006C4608" w:rsidRDefault="00967509" w:rsidP="00967509">
      <w:pPr>
        <w:spacing w:before="43"/>
        <w:ind w:right="223"/>
        <w:jc w:val="center"/>
        <w:rPr>
          <w:b/>
        </w:rPr>
      </w:pPr>
      <w:r w:rsidRPr="006C4608">
        <w:rPr>
          <w:b/>
        </w:rPr>
        <w:t>Перспективные показатели спроса в систем</w:t>
      </w:r>
      <w:r w:rsidR="006C4608" w:rsidRPr="006C4608">
        <w:rPr>
          <w:b/>
        </w:rPr>
        <w:t>е водоотведения до 2027 года в с</w:t>
      </w:r>
      <w:r w:rsidRPr="006C4608">
        <w:rPr>
          <w:b/>
        </w:rPr>
        <w:t xml:space="preserve">.п. </w:t>
      </w:r>
      <w:r w:rsidR="006C4608" w:rsidRPr="006C4608">
        <w:rPr>
          <w:b/>
        </w:rPr>
        <w:t>Полноват</w:t>
      </w:r>
    </w:p>
    <w:tbl>
      <w:tblPr>
        <w:tblW w:w="14339" w:type="dxa"/>
        <w:jc w:val="center"/>
        <w:tblInd w:w="103" w:type="dxa"/>
        <w:tblLook w:val="04A0" w:firstRow="1" w:lastRow="0" w:firstColumn="1" w:lastColumn="0" w:noHBand="0" w:noVBand="1"/>
      </w:tblPr>
      <w:tblGrid>
        <w:gridCol w:w="547"/>
        <w:gridCol w:w="5131"/>
        <w:gridCol w:w="949"/>
        <w:gridCol w:w="1000"/>
        <w:gridCol w:w="1000"/>
        <w:gridCol w:w="1000"/>
        <w:gridCol w:w="1000"/>
        <w:gridCol w:w="1000"/>
        <w:gridCol w:w="1000"/>
        <w:gridCol w:w="1712"/>
      </w:tblGrid>
      <w:tr w:rsidR="006C4608" w:rsidRPr="006C4608" w:rsidTr="00D2785E">
        <w:trPr>
          <w:trHeight w:val="33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4608" w:rsidRPr="006C4608" w:rsidRDefault="006C4608" w:rsidP="006C4608">
            <w:pPr>
              <w:jc w:val="center"/>
              <w:rPr>
                <w:b/>
                <w:bCs/>
                <w:sz w:val="20"/>
                <w:szCs w:val="20"/>
              </w:rPr>
            </w:pPr>
            <w:r w:rsidRPr="006C4608">
              <w:rPr>
                <w:b/>
                <w:bCs/>
                <w:sz w:val="20"/>
                <w:szCs w:val="20"/>
              </w:rPr>
              <w:t>№</w:t>
            </w:r>
            <w:r w:rsidRPr="006C4608">
              <w:rPr>
                <w:b/>
                <w:bCs/>
                <w:sz w:val="20"/>
                <w:szCs w:val="20"/>
              </w:rPr>
              <w:br/>
              <w:t>п.п.</w:t>
            </w:r>
          </w:p>
        </w:tc>
        <w:tc>
          <w:tcPr>
            <w:tcW w:w="5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4608" w:rsidRPr="006C4608" w:rsidRDefault="006C4608" w:rsidP="006C4608">
            <w:pPr>
              <w:jc w:val="center"/>
              <w:rPr>
                <w:b/>
                <w:bCs/>
                <w:sz w:val="20"/>
                <w:szCs w:val="20"/>
              </w:rPr>
            </w:pPr>
            <w:r w:rsidRPr="006C4608">
              <w:rPr>
                <w:b/>
                <w:bCs/>
                <w:sz w:val="20"/>
                <w:szCs w:val="20"/>
              </w:rPr>
              <w:t>Показатель</w:t>
            </w:r>
          </w:p>
        </w:tc>
        <w:tc>
          <w:tcPr>
            <w:tcW w:w="9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4608" w:rsidRPr="006C4608" w:rsidRDefault="006C4608" w:rsidP="006C4608">
            <w:pPr>
              <w:jc w:val="center"/>
              <w:rPr>
                <w:b/>
                <w:bCs/>
                <w:sz w:val="20"/>
                <w:szCs w:val="20"/>
              </w:rPr>
            </w:pPr>
            <w:r w:rsidRPr="006C4608">
              <w:rPr>
                <w:b/>
                <w:bCs/>
                <w:sz w:val="20"/>
                <w:szCs w:val="20"/>
              </w:rPr>
              <w:t>Ед. изм.</w:t>
            </w:r>
          </w:p>
        </w:tc>
        <w:tc>
          <w:tcPr>
            <w:tcW w:w="7712" w:type="dxa"/>
            <w:gridSpan w:val="7"/>
            <w:tcBorders>
              <w:top w:val="single" w:sz="4" w:space="0" w:color="auto"/>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Значения по периодам</w:t>
            </w:r>
          </w:p>
        </w:tc>
      </w:tr>
      <w:tr w:rsidR="006C4608" w:rsidRPr="006C4608" w:rsidTr="00D2785E">
        <w:trPr>
          <w:trHeight w:val="765"/>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C4608" w:rsidRPr="006C4608" w:rsidRDefault="006C4608" w:rsidP="006C4608">
            <w:pPr>
              <w:rPr>
                <w:b/>
                <w:bCs/>
                <w:sz w:val="20"/>
                <w:szCs w:val="20"/>
              </w:rPr>
            </w:pPr>
          </w:p>
        </w:tc>
        <w:tc>
          <w:tcPr>
            <w:tcW w:w="5131" w:type="dxa"/>
            <w:vMerge/>
            <w:tcBorders>
              <w:top w:val="single" w:sz="4" w:space="0" w:color="auto"/>
              <w:left w:val="single" w:sz="4" w:space="0" w:color="auto"/>
              <w:bottom w:val="single" w:sz="4" w:space="0" w:color="auto"/>
              <w:right w:val="single" w:sz="4" w:space="0" w:color="auto"/>
            </w:tcBorders>
            <w:vAlign w:val="center"/>
            <w:hideMark/>
          </w:tcPr>
          <w:p w:rsidR="006C4608" w:rsidRPr="006C4608" w:rsidRDefault="006C4608" w:rsidP="006C4608">
            <w:pPr>
              <w:rPr>
                <w:b/>
                <w:bCs/>
                <w:sz w:val="20"/>
                <w:szCs w:val="20"/>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6C4608" w:rsidRPr="006C4608" w:rsidRDefault="006C4608" w:rsidP="006C4608">
            <w:pPr>
              <w:rPr>
                <w:b/>
                <w:bCs/>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2016 г.</w:t>
            </w: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2017 г.</w:t>
            </w: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2018 г.</w:t>
            </w: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2019 г.</w:t>
            </w: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2020 г.</w:t>
            </w:r>
          </w:p>
        </w:tc>
        <w:tc>
          <w:tcPr>
            <w:tcW w:w="1000"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2021 г.</w:t>
            </w:r>
          </w:p>
        </w:tc>
        <w:tc>
          <w:tcPr>
            <w:tcW w:w="1712"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jc w:val="center"/>
              <w:rPr>
                <w:b/>
                <w:bCs/>
                <w:sz w:val="20"/>
                <w:szCs w:val="20"/>
              </w:rPr>
            </w:pPr>
            <w:r w:rsidRPr="006C4608">
              <w:rPr>
                <w:b/>
                <w:bCs/>
                <w:sz w:val="20"/>
                <w:szCs w:val="20"/>
              </w:rPr>
              <w:t>2022 - 2027 г.г.</w:t>
            </w:r>
          </w:p>
        </w:tc>
      </w:tr>
      <w:tr w:rsidR="00AF0947" w:rsidRPr="006C4608" w:rsidTr="00D2785E">
        <w:trPr>
          <w:trHeight w:val="255"/>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AF0947" w:rsidRPr="00AF0947" w:rsidRDefault="00AF0947" w:rsidP="00843327">
            <w:pPr>
              <w:jc w:val="center"/>
              <w:rPr>
                <w:color w:val="000000"/>
                <w:sz w:val="20"/>
                <w:szCs w:val="20"/>
              </w:rPr>
            </w:pPr>
            <w:r w:rsidRPr="00AF0947">
              <w:rPr>
                <w:color w:val="000000"/>
                <w:sz w:val="20"/>
                <w:szCs w:val="20"/>
              </w:rPr>
              <w:t>1</w:t>
            </w:r>
          </w:p>
        </w:tc>
        <w:tc>
          <w:tcPr>
            <w:tcW w:w="5131" w:type="dxa"/>
            <w:tcBorders>
              <w:top w:val="nil"/>
              <w:left w:val="nil"/>
              <w:bottom w:val="single" w:sz="4" w:space="0" w:color="auto"/>
              <w:right w:val="single" w:sz="4" w:space="0" w:color="auto"/>
            </w:tcBorders>
            <w:shd w:val="clear" w:color="auto" w:fill="auto"/>
            <w:vAlign w:val="center"/>
            <w:hideMark/>
          </w:tcPr>
          <w:p w:rsidR="00AF0947" w:rsidRPr="00AF0947" w:rsidRDefault="00AF0947" w:rsidP="00843327">
            <w:pPr>
              <w:jc w:val="center"/>
              <w:rPr>
                <w:sz w:val="20"/>
                <w:szCs w:val="20"/>
              </w:rPr>
            </w:pPr>
            <w:r w:rsidRPr="00AF0947">
              <w:rPr>
                <w:sz w:val="20"/>
                <w:szCs w:val="20"/>
              </w:rPr>
              <w:t>2</w:t>
            </w:r>
          </w:p>
        </w:tc>
        <w:tc>
          <w:tcPr>
            <w:tcW w:w="949" w:type="dxa"/>
            <w:tcBorders>
              <w:top w:val="nil"/>
              <w:left w:val="nil"/>
              <w:bottom w:val="single" w:sz="4" w:space="0" w:color="auto"/>
              <w:right w:val="single" w:sz="4" w:space="0" w:color="auto"/>
            </w:tcBorders>
            <w:shd w:val="clear" w:color="auto" w:fill="auto"/>
            <w:vAlign w:val="center"/>
            <w:hideMark/>
          </w:tcPr>
          <w:p w:rsidR="00AF0947" w:rsidRPr="00AF0947" w:rsidRDefault="00AF0947" w:rsidP="00843327">
            <w:pPr>
              <w:jc w:val="center"/>
              <w:rPr>
                <w:sz w:val="20"/>
                <w:szCs w:val="20"/>
              </w:rPr>
            </w:pPr>
            <w:r w:rsidRPr="00AF0947">
              <w:rPr>
                <w:sz w:val="20"/>
                <w:szCs w:val="20"/>
              </w:rPr>
              <w:t>3</w:t>
            </w:r>
          </w:p>
        </w:tc>
        <w:tc>
          <w:tcPr>
            <w:tcW w:w="1000" w:type="dxa"/>
            <w:tcBorders>
              <w:top w:val="nil"/>
              <w:left w:val="nil"/>
              <w:bottom w:val="single" w:sz="4" w:space="0" w:color="auto"/>
              <w:right w:val="single" w:sz="4" w:space="0" w:color="auto"/>
            </w:tcBorders>
            <w:shd w:val="clear" w:color="auto" w:fill="auto"/>
            <w:vAlign w:val="center"/>
            <w:hideMark/>
          </w:tcPr>
          <w:p w:rsidR="00AF0947" w:rsidRPr="00AF0947" w:rsidRDefault="00AF0947" w:rsidP="00843327">
            <w:pPr>
              <w:jc w:val="center"/>
              <w:rPr>
                <w:sz w:val="20"/>
                <w:szCs w:val="20"/>
              </w:rPr>
            </w:pPr>
            <w:r w:rsidRPr="00AF0947">
              <w:rPr>
                <w:sz w:val="20"/>
                <w:szCs w:val="20"/>
              </w:rPr>
              <w:t>4</w:t>
            </w:r>
          </w:p>
        </w:tc>
        <w:tc>
          <w:tcPr>
            <w:tcW w:w="1000" w:type="dxa"/>
            <w:tcBorders>
              <w:top w:val="nil"/>
              <w:left w:val="nil"/>
              <w:bottom w:val="single" w:sz="4" w:space="0" w:color="auto"/>
              <w:right w:val="single" w:sz="4" w:space="0" w:color="auto"/>
            </w:tcBorders>
            <w:shd w:val="clear" w:color="auto" w:fill="auto"/>
            <w:vAlign w:val="center"/>
            <w:hideMark/>
          </w:tcPr>
          <w:p w:rsidR="00AF0947" w:rsidRPr="00AF0947" w:rsidRDefault="00AF0947" w:rsidP="00843327">
            <w:pPr>
              <w:jc w:val="center"/>
              <w:rPr>
                <w:sz w:val="20"/>
                <w:szCs w:val="20"/>
              </w:rPr>
            </w:pPr>
            <w:r w:rsidRPr="00AF0947">
              <w:rPr>
                <w:sz w:val="20"/>
                <w:szCs w:val="20"/>
              </w:rPr>
              <w:t>5</w:t>
            </w:r>
          </w:p>
        </w:tc>
        <w:tc>
          <w:tcPr>
            <w:tcW w:w="1000" w:type="dxa"/>
            <w:tcBorders>
              <w:top w:val="nil"/>
              <w:left w:val="nil"/>
              <w:bottom w:val="single" w:sz="4" w:space="0" w:color="auto"/>
              <w:right w:val="single" w:sz="4" w:space="0" w:color="auto"/>
            </w:tcBorders>
            <w:shd w:val="clear" w:color="auto" w:fill="auto"/>
            <w:noWrap/>
            <w:vAlign w:val="center"/>
            <w:hideMark/>
          </w:tcPr>
          <w:p w:rsidR="00AF0947" w:rsidRPr="00AF0947" w:rsidRDefault="00AF0947" w:rsidP="00843327">
            <w:pPr>
              <w:jc w:val="center"/>
              <w:rPr>
                <w:sz w:val="20"/>
                <w:szCs w:val="20"/>
              </w:rPr>
            </w:pPr>
            <w:r w:rsidRPr="00AF0947">
              <w:rPr>
                <w:sz w:val="20"/>
                <w:szCs w:val="20"/>
              </w:rPr>
              <w:t>6</w:t>
            </w:r>
          </w:p>
        </w:tc>
        <w:tc>
          <w:tcPr>
            <w:tcW w:w="1000" w:type="dxa"/>
            <w:tcBorders>
              <w:top w:val="nil"/>
              <w:left w:val="nil"/>
              <w:bottom w:val="single" w:sz="4" w:space="0" w:color="auto"/>
              <w:right w:val="single" w:sz="4" w:space="0" w:color="auto"/>
            </w:tcBorders>
            <w:shd w:val="clear" w:color="auto" w:fill="auto"/>
            <w:noWrap/>
            <w:vAlign w:val="center"/>
            <w:hideMark/>
          </w:tcPr>
          <w:p w:rsidR="00AF0947" w:rsidRPr="00AF0947" w:rsidRDefault="00AF0947" w:rsidP="00843327">
            <w:pPr>
              <w:jc w:val="center"/>
              <w:rPr>
                <w:sz w:val="20"/>
                <w:szCs w:val="20"/>
              </w:rPr>
            </w:pPr>
            <w:r w:rsidRPr="00AF0947">
              <w:rPr>
                <w:sz w:val="20"/>
                <w:szCs w:val="20"/>
              </w:rPr>
              <w:t>7</w:t>
            </w:r>
          </w:p>
        </w:tc>
        <w:tc>
          <w:tcPr>
            <w:tcW w:w="1000" w:type="dxa"/>
            <w:tcBorders>
              <w:top w:val="nil"/>
              <w:left w:val="nil"/>
              <w:bottom w:val="single" w:sz="4" w:space="0" w:color="auto"/>
              <w:right w:val="single" w:sz="4" w:space="0" w:color="auto"/>
            </w:tcBorders>
            <w:shd w:val="clear" w:color="auto" w:fill="auto"/>
            <w:noWrap/>
            <w:vAlign w:val="center"/>
            <w:hideMark/>
          </w:tcPr>
          <w:p w:rsidR="00AF0947" w:rsidRPr="00AF0947" w:rsidRDefault="00AF0947" w:rsidP="00843327">
            <w:pPr>
              <w:jc w:val="center"/>
              <w:rPr>
                <w:sz w:val="20"/>
                <w:szCs w:val="20"/>
              </w:rPr>
            </w:pPr>
            <w:r w:rsidRPr="00AF0947">
              <w:rPr>
                <w:sz w:val="20"/>
                <w:szCs w:val="20"/>
              </w:rPr>
              <w:t>8</w:t>
            </w:r>
          </w:p>
        </w:tc>
        <w:tc>
          <w:tcPr>
            <w:tcW w:w="1000" w:type="dxa"/>
            <w:tcBorders>
              <w:top w:val="nil"/>
              <w:left w:val="nil"/>
              <w:bottom w:val="single" w:sz="4" w:space="0" w:color="auto"/>
              <w:right w:val="single" w:sz="4" w:space="0" w:color="auto"/>
            </w:tcBorders>
            <w:shd w:val="clear" w:color="auto" w:fill="auto"/>
            <w:noWrap/>
            <w:vAlign w:val="center"/>
            <w:hideMark/>
          </w:tcPr>
          <w:p w:rsidR="00AF0947" w:rsidRPr="00AF0947" w:rsidRDefault="00AF0947" w:rsidP="00843327">
            <w:pPr>
              <w:jc w:val="center"/>
              <w:rPr>
                <w:sz w:val="20"/>
                <w:szCs w:val="20"/>
              </w:rPr>
            </w:pPr>
            <w:r w:rsidRPr="00AF0947">
              <w:rPr>
                <w:sz w:val="20"/>
                <w:szCs w:val="20"/>
              </w:rPr>
              <w:t>9</w:t>
            </w:r>
          </w:p>
        </w:tc>
        <w:tc>
          <w:tcPr>
            <w:tcW w:w="1712" w:type="dxa"/>
            <w:tcBorders>
              <w:top w:val="nil"/>
              <w:left w:val="nil"/>
              <w:bottom w:val="single" w:sz="4" w:space="0" w:color="auto"/>
              <w:right w:val="single" w:sz="4" w:space="0" w:color="auto"/>
            </w:tcBorders>
            <w:shd w:val="clear" w:color="auto" w:fill="auto"/>
            <w:vAlign w:val="center"/>
            <w:hideMark/>
          </w:tcPr>
          <w:p w:rsidR="00AF0947" w:rsidRPr="00AF0947" w:rsidRDefault="00AF0947" w:rsidP="00843327">
            <w:pPr>
              <w:jc w:val="center"/>
              <w:rPr>
                <w:sz w:val="20"/>
                <w:szCs w:val="20"/>
              </w:rPr>
            </w:pPr>
            <w:r w:rsidRPr="00AF0947">
              <w:rPr>
                <w:sz w:val="20"/>
                <w:szCs w:val="20"/>
              </w:rPr>
              <w:t>10</w:t>
            </w:r>
          </w:p>
        </w:tc>
      </w:tr>
      <w:tr w:rsidR="006C4608" w:rsidRPr="006C4608" w:rsidTr="00D2785E">
        <w:trPr>
          <w:trHeight w:val="525"/>
          <w:jc w:val="center"/>
        </w:trPr>
        <w:tc>
          <w:tcPr>
            <w:tcW w:w="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4608" w:rsidRPr="00AF0947" w:rsidRDefault="006C4608" w:rsidP="006C4608">
            <w:pPr>
              <w:jc w:val="center"/>
              <w:rPr>
                <w:bCs/>
                <w:color w:val="000000"/>
                <w:sz w:val="20"/>
                <w:szCs w:val="20"/>
              </w:rPr>
            </w:pPr>
            <w:r w:rsidRPr="00AF0947">
              <w:rPr>
                <w:bCs/>
                <w:color w:val="000000"/>
                <w:sz w:val="20"/>
                <w:szCs w:val="20"/>
              </w:rPr>
              <w:t>1</w:t>
            </w:r>
          </w:p>
        </w:tc>
        <w:tc>
          <w:tcPr>
            <w:tcW w:w="5131"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rPr>
                <w:b/>
                <w:bCs/>
                <w:color w:val="000000"/>
                <w:sz w:val="20"/>
                <w:szCs w:val="20"/>
              </w:rPr>
            </w:pPr>
            <w:r w:rsidRPr="006C4608">
              <w:rPr>
                <w:b/>
                <w:bCs/>
                <w:color w:val="000000"/>
                <w:sz w:val="20"/>
                <w:szCs w:val="20"/>
              </w:rPr>
              <w:t>1. Годовое отведение сточных вод от потребителей (по сети), в том числе:</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6C4608" w:rsidRPr="006C4608" w:rsidRDefault="006C4608" w:rsidP="006C4608">
            <w:pPr>
              <w:jc w:val="center"/>
              <w:rPr>
                <w:color w:val="000000"/>
                <w:sz w:val="20"/>
                <w:szCs w:val="20"/>
              </w:rPr>
            </w:pPr>
            <w:r w:rsidRPr="006C4608">
              <w:rPr>
                <w:color w:val="000000"/>
                <w:sz w:val="20"/>
                <w:szCs w:val="20"/>
              </w:rPr>
              <w:t>тыс. м</w:t>
            </w:r>
            <w:r w:rsidRPr="006C4608">
              <w:rPr>
                <w:color w:val="000000"/>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24,500</w:t>
            </w:r>
          </w:p>
        </w:tc>
      </w:tr>
      <w:tr w:rsidR="006C4608" w:rsidRPr="006C4608" w:rsidTr="00D2785E">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rPr>
                <w:color w:val="000000"/>
                <w:sz w:val="20"/>
                <w:szCs w:val="20"/>
              </w:rPr>
            </w:pPr>
            <w:r w:rsidRPr="006C4608">
              <w:rPr>
                <w:color w:val="000000"/>
                <w:sz w:val="20"/>
                <w:szCs w:val="20"/>
              </w:rPr>
              <w:t>1.1. от населения</w:t>
            </w:r>
          </w:p>
        </w:tc>
        <w:tc>
          <w:tcPr>
            <w:tcW w:w="949"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8,500</w:t>
            </w:r>
          </w:p>
        </w:tc>
      </w:tr>
      <w:tr w:rsidR="006C4608" w:rsidRPr="006C4608" w:rsidTr="00D2785E">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rPr>
                <w:color w:val="000000"/>
                <w:sz w:val="20"/>
                <w:szCs w:val="20"/>
              </w:rPr>
            </w:pPr>
            <w:r w:rsidRPr="006C4608">
              <w:rPr>
                <w:color w:val="000000"/>
                <w:sz w:val="20"/>
                <w:szCs w:val="20"/>
              </w:rPr>
              <w:t>1.2. от бюджетных потребителей</w:t>
            </w:r>
          </w:p>
        </w:tc>
        <w:tc>
          <w:tcPr>
            <w:tcW w:w="949"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7,000</w:t>
            </w:r>
          </w:p>
        </w:tc>
      </w:tr>
      <w:tr w:rsidR="006C4608" w:rsidRPr="006C4608" w:rsidTr="00D2785E">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6C4608" w:rsidRPr="006C4608" w:rsidRDefault="006C4608" w:rsidP="006C4608">
            <w:pPr>
              <w:rPr>
                <w:color w:val="000000"/>
                <w:sz w:val="20"/>
                <w:szCs w:val="20"/>
              </w:rPr>
            </w:pPr>
            <w:r w:rsidRPr="006C4608">
              <w:rPr>
                <w:color w:val="000000"/>
                <w:sz w:val="20"/>
                <w:szCs w:val="20"/>
              </w:rPr>
              <w:t>1.3. от прочих потребителей</w:t>
            </w:r>
          </w:p>
        </w:tc>
        <w:tc>
          <w:tcPr>
            <w:tcW w:w="949" w:type="dxa"/>
            <w:vMerge/>
            <w:tcBorders>
              <w:top w:val="nil"/>
              <w:left w:val="single" w:sz="4" w:space="0" w:color="auto"/>
              <w:bottom w:val="single" w:sz="4" w:space="0" w:color="auto"/>
              <w:right w:val="single" w:sz="4" w:space="0" w:color="auto"/>
            </w:tcBorders>
            <w:vAlign w:val="center"/>
            <w:hideMark/>
          </w:tcPr>
          <w:p w:rsidR="006C4608" w:rsidRPr="006C4608" w:rsidRDefault="006C4608" w:rsidP="006C4608">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6C4608" w:rsidRPr="006C4608" w:rsidRDefault="006C4608" w:rsidP="006C4608">
            <w:pPr>
              <w:jc w:val="right"/>
              <w:rPr>
                <w:sz w:val="20"/>
                <w:szCs w:val="20"/>
              </w:rPr>
            </w:pPr>
            <w:r w:rsidRPr="006C4608">
              <w:rPr>
                <w:sz w:val="20"/>
                <w:szCs w:val="20"/>
              </w:rPr>
              <w:t>9,000</w:t>
            </w:r>
          </w:p>
        </w:tc>
      </w:tr>
    </w:tbl>
    <w:p w:rsidR="00DC35F3" w:rsidRPr="004F273E" w:rsidRDefault="00DC35F3" w:rsidP="00994AD6">
      <w:pPr>
        <w:spacing w:before="120"/>
        <w:ind w:firstLine="567"/>
        <w:jc w:val="both"/>
        <w:rPr>
          <w:highlight w:val="yellow"/>
        </w:rPr>
      </w:pPr>
    </w:p>
    <w:p w:rsidR="00726CC8" w:rsidRPr="004F273E" w:rsidRDefault="00726CC8" w:rsidP="008C7103">
      <w:pPr>
        <w:spacing w:before="120"/>
        <w:ind w:firstLine="567"/>
        <w:jc w:val="both"/>
        <w:rPr>
          <w:highlight w:val="yellow"/>
        </w:rPr>
      </w:pPr>
    </w:p>
    <w:p w:rsidR="00DC35F3" w:rsidRPr="004F273E" w:rsidRDefault="00DC35F3" w:rsidP="008C7103">
      <w:pPr>
        <w:spacing w:before="120"/>
        <w:ind w:firstLine="567"/>
        <w:jc w:val="both"/>
        <w:rPr>
          <w:highlight w:val="yellow"/>
        </w:rPr>
        <w:sectPr w:rsidR="00DC35F3" w:rsidRPr="004F273E" w:rsidSect="004A6234">
          <w:headerReference w:type="default" r:id="rId65"/>
          <w:footerReference w:type="default" r:id="rId66"/>
          <w:pgSz w:w="16840" w:h="11907" w:orient="landscape" w:code="9"/>
          <w:pgMar w:top="1531" w:right="567" w:bottom="567" w:left="567" w:header="1077" w:footer="454" w:gutter="0"/>
          <w:cols w:space="720"/>
          <w:docGrid w:linePitch="326"/>
        </w:sectPr>
      </w:pPr>
    </w:p>
    <w:p w:rsidR="004A46D0" w:rsidRPr="00154522" w:rsidRDefault="00C35FEB" w:rsidP="00E65385">
      <w:pPr>
        <w:pStyle w:val="44"/>
        <w:numPr>
          <w:ilvl w:val="1"/>
          <w:numId w:val="2"/>
        </w:numPr>
        <w:tabs>
          <w:tab w:val="left" w:pos="993"/>
        </w:tabs>
        <w:rPr>
          <w:sz w:val="28"/>
        </w:rPr>
      </w:pPr>
      <w:bookmarkStart w:id="28" w:name="_Toc489277395"/>
      <w:r w:rsidRPr="00154522">
        <w:rPr>
          <w:sz w:val="28"/>
        </w:rPr>
        <w:lastRenderedPageBreak/>
        <w:t>Перспективные показатели спроса на утилизацию</w:t>
      </w:r>
      <w:r w:rsidR="0006012E" w:rsidRPr="00154522">
        <w:rPr>
          <w:sz w:val="28"/>
        </w:rPr>
        <w:t xml:space="preserve"> Т</w:t>
      </w:r>
      <w:r w:rsidR="00AA20AF" w:rsidRPr="00154522">
        <w:rPr>
          <w:sz w:val="28"/>
        </w:rPr>
        <w:t>КО</w:t>
      </w:r>
      <w:bookmarkEnd w:id="28"/>
    </w:p>
    <w:p w:rsidR="00154522" w:rsidRPr="008B2F65" w:rsidRDefault="00154522" w:rsidP="00154522">
      <w:pPr>
        <w:pStyle w:val="af8"/>
        <w:spacing w:before="120" w:line="276" w:lineRule="auto"/>
        <w:ind w:left="0" w:firstLine="426"/>
        <w:jc w:val="both"/>
      </w:pPr>
      <w:r w:rsidRPr="008B2F65">
        <w:t>Перспективные показатели спроса на утилизацию (захоронение) ТКО сформированы с учетом утвержденных нормативов образования (накопления) и фактического уровня образования ТКО.</w:t>
      </w:r>
    </w:p>
    <w:p w:rsidR="00154522" w:rsidRPr="008B2F65" w:rsidRDefault="00154522" w:rsidP="00154522">
      <w:pPr>
        <w:pStyle w:val="af8"/>
        <w:spacing w:before="120" w:line="276" w:lineRule="auto"/>
        <w:ind w:left="0" w:firstLine="426"/>
        <w:jc w:val="both"/>
        <w:rPr>
          <w:rFonts w:eastAsia="Calibri"/>
        </w:rPr>
      </w:pPr>
      <w:r w:rsidRPr="008B2F65">
        <w:t xml:space="preserve">Перспективные показатели спроса на утилизацию (захоронение) ТКО </w:t>
      </w:r>
      <w:r w:rsidRPr="008B2F65">
        <w:rPr>
          <w:rFonts w:eastAsia="Calibri"/>
        </w:rPr>
        <w:t>в расчетные периоды (этапы) разработки программы комплексного развития до 2027 года представлены в таблице 2.5.1.</w:t>
      </w:r>
    </w:p>
    <w:p w:rsidR="00154522" w:rsidRPr="008B2F65" w:rsidRDefault="00154522" w:rsidP="00154522">
      <w:pPr>
        <w:spacing w:before="43"/>
        <w:jc w:val="right"/>
      </w:pPr>
      <w:r w:rsidRPr="008B2F65">
        <w:t>Таблица 2.5.1</w:t>
      </w:r>
    </w:p>
    <w:p w:rsidR="00154522" w:rsidRPr="008B2F65" w:rsidRDefault="00154522" w:rsidP="00154522">
      <w:pPr>
        <w:spacing w:before="43"/>
        <w:ind w:right="223"/>
        <w:jc w:val="center"/>
        <w:rPr>
          <w:b/>
        </w:rPr>
      </w:pPr>
      <w:r w:rsidRPr="008B2F65">
        <w:rPr>
          <w:b/>
        </w:rPr>
        <w:t xml:space="preserve">Перспективные показатели спроса на утилизацию (захоронение) ТКО </w:t>
      </w:r>
    </w:p>
    <w:p w:rsidR="00154522" w:rsidRPr="008B2F65" w:rsidRDefault="00154522" w:rsidP="00154522">
      <w:pPr>
        <w:spacing w:before="43"/>
        <w:ind w:right="223"/>
        <w:jc w:val="center"/>
        <w:rPr>
          <w:b/>
        </w:rPr>
      </w:pPr>
      <w:r w:rsidRPr="008B2F65">
        <w:rPr>
          <w:b/>
        </w:rPr>
        <w:t xml:space="preserve">до 2027 года в </w:t>
      </w:r>
      <w:r>
        <w:rPr>
          <w:b/>
        </w:rPr>
        <w:t>с</w:t>
      </w:r>
      <w:r w:rsidRPr="008B2F65">
        <w:rPr>
          <w:b/>
        </w:rPr>
        <w:t xml:space="preserve">.п. </w:t>
      </w:r>
      <w:r>
        <w:rPr>
          <w:b/>
        </w:rPr>
        <w:t>Полноват</w:t>
      </w:r>
    </w:p>
    <w:tbl>
      <w:tblPr>
        <w:tblW w:w="10206" w:type="dxa"/>
        <w:tblInd w:w="108" w:type="dxa"/>
        <w:tblLayout w:type="fixed"/>
        <w:tblLook w:val="04A0" w:firstRow="1" w:lastRow="0" w:firstColumn="1" w:lastColumn="0" w:noHBand="0" w:noVBand="1"/>
      </w:tblPr>
      <w:tblGrid>
        <w:gridCol w:w="1134"/>
        <w:gridCol w:w="1276"/>
        <w:gridCol w:w="1275"/>
        <w:gridCol w:w="1276"/>
        <w:gridCol w:w="1276"/>
        <w:gridCol w:w="1701"/>
        <w:gridCol w:w="1134"/>
        <w:gridCol w:w="1134"/>
      </w:tblGrid>
      <w:tr w:rsidR="00154522" w:rsidRPr="002464A8" w:rsidTr="00843327">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b/>
                <w:color w:val="000000"/>
              </w:rPr>
            </w:pPr>
            <w:r w:rsidRPr="002464A8">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Числе</w:t>
            </w:r>
            <w:r w:rsidRPr="002464A8">
              <w:rPr>
                <w:b/>
                <w:color w:val="000000"/>
              </w:rPr>
              <w:t>н</w:t>
            </w:r>
            <w:r w:rsidRPr="002464A8">
              <w:rPr>
                <w:b/>
                <w:color w:val="000000"/>
              </w:rPr>
              <w:t>ность</w:t>
            </w:r>
            <w:r w:rsidRPr="002464A8">
              <w:rPr>
                <w:b/>
                <w:color w:val="000000"/>
              </w:rPr>
              <w:br/>
              <w:t xml:space="preserve"> насел</w:t>
            </w:r>
            <w:r w:rsidRPr="002464A8">
              <w:rPr>
                <w:b/>
                <w:color w:val="000000"/>
              </w:rPr>
              <w:t>е</w:t>
            </w:r>
            <w:r w:rsidRPr="002464A8">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ТКО всего</w:t>
            </w:r>
          </w:p>
        </w:tc>
      </w:tr>
      <w:tr w:rsidR="00154522" w:rsidRPr="002464A8" w:rsidTr="00843327">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154522" w:rsidRPr="002464A8" w:rsidRDefault="00154522" w:rsidP="00843327">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54522" w:rsidRPr="002464A8" w:rsidRDefault="00154522" w:rsidP="00843327">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 xml:space="preserve">Объем </w:t>
            </w:r>
            <w:r w:rsidRPr="002464A8">
              <w:rPr>
                <w:b/>
                <w:color w:val="000000"/>
              </w:rPr>
              <w:br/>
              <w:t>м</w:t>
            </w:r>
            <w:r w:rsidRPr="002464A8">
              <w:rPr>
                <w:b/>
                <w:color w:val="000000"/>
                <w:vertAlign w:val="superscript"/>
              </w:rPr>
              <w:t>3</w:t>
            </w:r>
            <w:r w:rsidRPr="002464A8">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 xml:space="preserve">Масса </w:t>
            </w:r>
            <w:r w:rsidRPr="002464A8">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Объем м</w:t>
            </w:r>
            <w:r w:rsidRPr="002464A8">
              <w:rPr>
                <w:b/>
                <w:color w:val="000000"/>
                <w:vertAlign w:val="superscript"/>
              </w:rPr>
              <w:t>3</w:t>
            </w:r>
            <w:r w:rsidRPr="002464A8">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 xml:space="preserve">Масса </w:t>
            </w:r>
            <w:r w:rsidRPr="002464A8">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 xml:space="preserve">Объем </w:t>
            </w:r>
            <w:r w:rsidRPr="002464A8">
              <w:rPr>
                <w:b/>
                <w:color w:val="000000"/>
              </w:rPr>
              <w:br/>
              <w:t>м</w:t>
            </w:r>
            <w:r w:rsidRPr="002464A8">
              <w:rPr>
                <w:b/>
                <w:color w:val="000000"/>
                <w:vertAlign w:val="superscript"/>
              </w:rPr>
              <w:t>3</w:t>
            </w:r>
            <w:r w:rsidRPr="002464A8">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 xml:space="preserve">Масса </w:t>
            </w:r>
            <w:r w:rsidRPr="002464A8">
              <w:rPr>
                <w:b/>
                <w:color w:val="000000"/>
              </w:rPr>
              <w:br/>
              <w:t>т/год</w:t>
            </w:r>
          </w:p>
        </w:tc>
      </w:tr>
      <w:tr w:rsidR="00154522" w:rsidRPr="002464A8" w:rsidTr="00843327">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154522" w:rsidRPr="002464A8" w:rsidRDefault="00154522" w:rsidP="00843327">
            <w:pPr>
              <w:jc w:val="center"/>
              <w:rPr>
                <w:color w:val="000000"/>
              </w:rPr>
            </w:pPr>
            <w:r w:rsidRPr="002464A8">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4522" w:rsidRPr="002464A8" w:rsidRDefault="00154522" w:rsidP="00843327">
            <w:pPr>
              <w:jc w:val="center"/>
              <w:rPr>
                <w:color w:val="000000"/>
              </w:rPr>
            </w:pPr>
            <w:r w:rsidRPr="002464A8">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8</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w:t>
            </w:r>
            <w:r w:rsidR="00AC4432">
              <w:rPr>
                <w:color w:val="000000"/>
              </w:rPr>
              <w:t>69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185</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1059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183</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182</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1034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180</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1034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180</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178</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177</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1011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177</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995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1678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175</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989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1670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174</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982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1661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173</w:t>
            </w:r>
          </w:p>
        </w:tc>
      </w:tr>
      <w:tr w:rsidR="00154522" w:rsidRPr="002464A8" w:rsidTr="0084332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54522" w:rsidRPr="002464A8" w:rsidRDefault="00154522" w:rsidP="00843327">
            <w:pPr>
              <w:jc w:val="center"/>
              <w:rPr>
                <w:color w:val="000000"/>
              </w:rPr>
            </w:pPr>
            <w:r w:rsidRPr="002464A8">
              <w:rPr>
                <w:color w:val="000000"/>
              </w:rPr>
              <w:t>976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1652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color w:val="000000"/>
              </w:rPr>
            </w:pPr>
            <w:r w:rsidRPr="002464A8">
              <w:rPr>
                <w:color w:val="000000"/>
              </w:rPr>
              <w:t>172</w:t>
            </w:r>
          </w:p>
        </w:tc>
      </w:tr>
      <w:tr w:rsidR="00154522" w:rsidRPr="002464A8" w:rsidTr="00843327">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522" w:rsidRPr="002464A8" w:rsidRDefault="00154522" w:rsidP="00843327">
            <w:pPr>
              <w:rPr>
                <w:b/>
                <w:color w:val="000000"/>
              </w:rPr>
            </w:pPr>
            <w:r w:rsidRPr="002464A8">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16458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1712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4063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423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20521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54522" w:rsidRPr="002464A8" w:rsidRDefault="00154522" w:rsidP="00843327">
            <w:pPr>
              <w:jc w:val="center"/>
              <w:rPr>
                <w:b/>
                <w:color w:val="000000"/>
              </w:rPr>
            </w:pPr>
            <w:r w:rsidRPr="002464A8">
              <w:rPr>
                <w:b/>
                <w:color w:val="000000"/>
              </w:rPr>
              <w:t>2134</w:t>
            </w:r>
          </w:p>
        </w:tc>
      </w:tr>
    </w:tbl>
    <w:p w:rsidR="00B739D8" w:rsidRPr="004F273E" w:rsidRDefault="00B739D8">
      <w:pPr>
        <w:rPr>
          <w:b/>
          <w:highlight w:val="yellow"/>
        </w:rPr>
      </w:pPr>
      <w:r w:rsidRPr="004F273E">
        <w:rPr>
          <w:b/>
          <w:highlight w:val="yellow"/>
        </w:rPr>
        <w:br w:type="page"/>
      </w:r>
    </w:p>
    <w:p w:rsidR="001E0A37" w:rsidRPr="007E26D2" w:rsidRDefault="009125CF" w:rsidP="00E65385">
      <w:pPr>
        <w:pStyle w:val="37"/>
        <w:pageBreakBefore/>
        <w:numPr>
          <w:ilvl w:val="0"/>
          <w:numId w:val="2"/>
        </w:numPr>
        <w:rPr>
          <w:caps/>
          <w:sz w:val="28"/>
          <w:szCs w:val="28"/>
        </w:rPr>
      </w:pPr>
      <w:bookmarkStart w:id="29" w:name="_Toc489277396"/>
      <w:r w:rsidRPr="007E26D2">
        <w:rPr>
          <w:caps/>
          <w:sz w:val="28"/>
          <w:szCs w:val="28"/>
        </w:rPr>
        <w:lastRenderedPageBreak/>
        <w:t>Характеристика состояния и проблем</w:t>
      </w:r>
      <w:r w:rsidR="001E0A37" w:rsidRPr="007E26D2">
        <w:rPr>
          <w:caps/>
          <w:sz w:val="28"/>
          <w:szCs w:val="28"/>
        </w:rPr>
        <w:t xml:space="preserve"> коммунальн</w:t>
      </w:r>
      <w:r w:rsidRPr="007E26D2">
        <w:rPr>
          <w:caps/>
          <w:sz w:val="28"/>
          <w:szCs w:val="28"/>
        </w:rPr>
        <w:t>ой инфраструктуры</w:t>
      </w:r>
      <w:bookmarkEnd w:id="29"/>
      <w:r w:rsidR="001E0A37" w:rsidRPr="007E26D2">
        <w:rPr>
          <w:caps/>
          <w:sz w:val="28"/>
          <w:szCs w:val="28"/>
        </w:rPr>
        <w:t xml:space="preserve"> </w:t>
      </w:r>
    </w:p>
    <w:p w:rsidR="001E0A37" w:rsidRPr="007E26D2" w:rsidRDefault="00FE7DC0" w:rsidP="00E65385">
      <w:pPr>
        <w:pStyle w:val="44"/>
        <w:numPr>
          <w:ilvl w:val="1"/>
          <w:numId w:val="2"/>
        </w:numPr>
        <w:tabs>
          <w:tab w:val="left" w:pos="993"/>
        </w:tabs>
        <w:rPr>
          <w:sz w:val="28"/>
        </w:rPr>
      </w:pPr>
      <w:bookmarkStart w:id="30" w:name="_Toc489277397"/>
      <w:r w:rsidRPr="007E26D2">
        <w:rPr>
          <w:sz w:val="28"/>
        </w:rPr>
        <w:t>Характеристика состояния и проблем системы электроснабжения</w:t>
      </w:r>
      <w:bookmarkEnd w:id="30"/>
    </w:p>
    <w:p w:rsidR="00FE7DC0" w:rsidRPr="007E26D2" w:rsidRDefault="00FE7DC0" w:rsidP="00E65385">
      <w:pPr>
        <w:pStyle w:val="5"/>
        <w:numPr>
          <w:ilvl w:val="2"/>
          <w:numId w:val="2"/>
        </w:numPr>
        <w:spacing w:before="60"/>
        <w:ind w:hanging="657"/>
        <w:jc w:val="both"/>
      </w:pPr>
      <w:bookmarkStart w:id="31" w:name="_Toc489277398"/>
      <w:r w:rsidRPr="007E26D2">
        <w:t>Описание организационной структуры, формы собственности и системы догов</w:t>
      </w:r>
      <w:r w:rsidRPr="007E26D2">
        <w:t>о</w:t>
      </w:r>
      <w:r w:rsidRPr="007E26D2">
        <w:t>ров между организациями, а также с потребителями</w:t>
      </w:r>
      <w:bookmarkEnd w:id="31"/>
    </w:p>
    <w:p w:rsidR="007E26D2" w:rsidRPr="007E26D2" w:rsidRDefault="007E26D2" w:rsidP="007E26D2">
      <w:pPr>
        <w:pStyle w:val="22"/>
        <w:spacing w:before="0" w:line="276" w:lineRule="auto"/>
        <w:ind w:firstLine="567"/>
        <w:jc w:val="both"/>
      </w:pPr>
      <w:r w:rsidRPr="007E26D2">
        <w:t>На отчётный период (2016 г.) электроснабжение объектов, расположенных на территории с.п. Полноват, осуществлялось от ПС 110/10 кВ «Полноват» подключенной от двухцепной ВЛ-110 кВ с ПС 110/6 «Белоярская».</w:t>
      </w:r>
    </w:p>
    <w:p w:rsidR="007E26D2" w:rsidRPr="007E26D2" w:rsidRDefault="007E26D2" w:rsidP="007E26D2">
      <w:pPr>
        <w:pStyle w:val="af8"/>
        <w:spacing w:line="276" w:lineRule="auto"/>
        <w:ind w:left="0" w:firstLine="567"/>
        <w:jc w:val="both"/>
      </w:pPr>
      <w:r w:rsidRPr="007E26D2">
        <w:t>ПС «Полноват» и ВЛ-110 кВ на балансе АО «ЮРЭСК».</w:t>
      </w:r>
    </w:p>
    <w:p w:rsidR="007E26D2" w:rsidRPr="007E26D2" w:rsidRDefault="007E26D2" w:rsidP="007E26D2">
      <w:pPr>
        <w:pStyle w:val="af8"/>
        <w:spacing w:before="120" w:line="276" w:lineRule="auto"/>
        <w:ind w:left="0" w:firstLine="567"/>
        <w:jc w:val="both"/>
      </w:pPr>
      <w:r w:rsidRPr="007E26D2">
        <w:t>ПС «Белоярская» на балансе ПАО «Тюменьэнерго.</w:t>
      </w:r>
    </w:p>
    <w:p w:rsidR="007E26D2" w:rsidRPr="007E26D2" w:rsidRDefault="007E26D2" w:rsidP="007E26D2">
      <w:pPr>
        <w:pStyle w:val="af8"/>
        <w:spacing w:before="120"/>
        <w:ind w:left="0" w:firstLine="567"/>
        <w:jc w:val="both"/>
      </w:pPr>
    </w:p>
    <w:p w:rsidR="007E26D2" w:rsidRPr="007E26D2" w:rsidRDefault="007E26D2" w:rsidP="007E26D2">
      <w:pPr>
        <w:pStyle w:val="af8"/>
        <w:spacing w:before="120"/>
        <w:ind w:left="0"/>
        <w:jc w:val="center"/>
        <w:rPr>
          <w:b/>
          <w:sz w:val="22"/>
          <w:szCs w:val="22"/>
        </w:rPr>
      </w:pPr>
      <w:r w:rsidRPr="007E26D2">
        <w:rPr>
          <w:b/>
          <w:sz w:val="22"/>
          <w:szCs w:val="22"/>
        </w:rPr>
        <w:t>Рис. 3.1.1. Схема электрических соединений существующих сетей 110 кВ</w:t>
      </w:r>
    </w:p>
    <w:p w:rsidR="007E26D2" w:rsidRPr="007E26D2" w:rsidRDefault="007E26D2" w:rsidP="007E26D2">
      <w:pPr>
        <w:pStyle w:val="af8"/>
        <w:spacing w:before="120"/>
        <w:ind w:left="0"/>
        <w:jc w:val="center"/>
        <w:rPr>
          <w:b/>
          <w:sz w:val="22"/>
          <w:szCs w:val="22"/>
        </w:rPr>
      </w:pPr>
      <w:r w:rsidRPr="007E26D2">
        <w:rPr>
          <w:b/>
          <w:sz w:val="22"/>
          <w:szCs w:val="22"/>
        </w:rPr>
        <w:t>на территории Белоярского района ХМАО-Югры</w:t>
      </w:r>
    </w:p>
    <w:p w:rsidR="007E26D2" w:rsidRPr="004F273E" w:rsidRDefault="007E26D2" w:rsidP="007E26D2">
      <w:pPr>
        <w:pStyle w:val="af8"/>
        <w:spacing w:before="120" w:line="276" w:lineRule="auto"/>
        <w:ind w:left="0" w:firstLine="567"/>
        <w:jc w:val="both"/>
        <w:rPr>
          <w:highlight w:val="yellow"/>
        </w:rPr>
      </w:pPr>
      <w:r w:rsidRPr="004F273E">
        <w:rPr>
          <w:b/>
          <w:bCs/>
          <w:iCs/>
          <w:noProof/>
          <w:highlight w:val="yellow"/>
        </w:rPr>
        <w:drawing>
          <wp:anchor distT="0" distB="0" distL="114300" distR="114300" simplePos="0" relativeHeight="251664384" behindDoc="0" locked="0" layoutInCell="1" allowOverlap="1" wp14:anchorId="1F5736D8" wp14:editId="6FDFB7E2">
            <wp:simplePos x="1100427" y="2934031"/>
            <wp:positionH relativeFrom="margin">
              <wp:align>center</wp:align>
            </wp:positionH>
            <wp:positionV relativeFrom="margin">
              <wp:align>center</wp:align>
            </wp:positionV>
            <wp:extent cx="6447155" cy="3493770"/>
            <wp:effectExtent l="0" t="0" r="0" b="0"/>
            <wp:wrapSquare wrapText="bothSides"/>
            <wp:docPr id="2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 объектов ЭЭ ХМАО на 2017-2021 (СИПР).jpg"/>
                    <pic:cNvPicPr/>
                  </pic:nvPicPr>
                  <pic:blipFill rotWithShape="1">
                    <a:blip r:embed="rId67" cstate="print">
                      <a:extLst>
                        <a:ext uri="{28A0092B-C50C-407E-A947-70E740481C1C}">
                          <a14:useLocalDpi xmlns:a14="http://schemas.microsoft.com/office/drawing/2010/main" val="0"/>
                        </a:ext>
                      </a:extLst>
                    </a:blip>
                    <a:srcRect l="2016" t="13548" r="1849" b="12764"/>
                    <a:stretch/>
                  </pic:blipFill>
                  <pic:spPr bwMode="auto">
                    <a:xfrm>
                      <a:off x="0" y="0"/>
                      <a:ext cx="6450082" cy="3495673"/>
                    </a:xfrm>
                    <a:prstGeom prst="rect">
                      <a:avLst/>
                    </a:prstGeom>
                    <a:ln>
                      <a:noFill/>
                    </a:ln>
                    <a:extLst>
                      <a:ext uri="{53640926-AAD7-44D8-BBD7-CCE9431645EC}">
                        <a14:shadowObscured xmlns:a14="http://schemas.microsoft.com/office/drawing/2010/main"/>
                      </a:ext>
                    </a:extLst>
                  </pic:spPr>
                </pic:pic>
              </a:graphicData>
            </a:graphic>
          </wp:anchor>
        </w:drawing>
      </w:r>
    </w:p>
    <w:p w:rsidR="007E26D2" w:rsidRPr="007E26D2" w:rsidRDefault="007E26D2" w:rsidP="007E26D2">
      <w:pPr>
        <w:spacing w:line="276" w:lineRule="auto"/>
        <w:ind w:firstLine="567"/>
        <w:jc w:val="both"/>
      </w:pPr>
      <w:r w:rsidRPr="007E26D2">
        <w:t>На территории сельского поселенияПолноват основной организацией оказывающей услуги по передаче электроэнергии юридическим и физическим лицам  является Белоярский филиал АО «Югорская региональная электросетевая компания» (Белоярский филиал АО «ЮРЭСК»).</w:t>
      </w:r>
    </w:p>
    <w:p w:rsidR="007E26D2" w:rsidRPr="007E26D2" w:rsidRDefault="007E26D2" w:rsidP="007E26D2">
      <w:pPr>
        <w:spacing w:line="276" w:lineRule="auto"/>
        <w:ind w:firstLine="567"/>
        <w:jc w:val="both"/>
      </w:pPr>
      <w:r w:rsidRPr="007E26D2">
        <w:t>АО «ЮРЭСК» зарегистрировано 18 октября 2011 года и работает в энергетическом секторе Ханты-Мансийского автономного округа с 1 января 2012 года.  В  2014г. компания расширила свою филиальную сеть и создала Белоярский филиал АО «ЮРЭСК».</w:t>
      </w:r>
    </w:p>
    <w:p w:rsidR="007E26D2" w:rsidRPr="007E26D2" w:rsidRDefault="007E26D2" w:rsidP="007E26D2">
      <w:pPr>
        <w:spacing w:line="276" w:lineRule="auto"/>
        <w:ind w:firstLine="567"/>
        <w:jc w:val="both"/>
      </w:pPr>
      <w:r w:rsidRPr="007E26D2">
        <w:t>Белоярский филиал  АО «ЮРЭСК» осуществляет эксплуатацию, техническое обслуживание, текущий и капитальный ремонт электрических сетей для обеспечения бесперебойного энерг</w:t>
      </w:r>
      <w:r w:rsidRPr="007E26D2">
        <w:t>о</w:t>
      </w:r>
      <w:r w:rsidRPr="007E26D2">
        <w:t>снабжения объектов, предприятий и населения с.п. Полноват.</w:t>
      </w:r>
    </w:p>
    <w:p w:rsidR="001F4685" w:rsidRPr="007E26D2" w:rsidRDefault="007E26D2" w:rsidP="007D0C12">
      <w:pPr>
        <w:spacing w:line="276" w:lineRule="auto"/>
        <w:ind w:firstLine="567"/>
        <w:jc w:val="both"/>
      </w:pPr>
      <w:r w:rsidRPr="007E26D2">
        <w:t>Организационная структура систем электроснабжения с.п. Полноват представлена в таблице 3.1.1.</w:t>
      </w:r>
    </w:p>
    <w:p w:rsidR="00ED1EB3" w:rsidRPr="004F273E" w:rsidRDefault="00ED1EB3" w:rsidP="00FE7DC0">
      <w:pPr>
        <w:spacing w:before="120"/>
        <w:ind w:firstLine="567"/>
        <w:jc w:val="both"/>
        <w:rPr>
          <w:highlight w:val="yellow"/>
        </w:rPr>
        <w:sectPr w:rsidR="00ED1EB3" w:rsidRPr="004F273E" w:rsidSect="004A6234">
          <w:headerReference w:type="default" r:id="rId68"/>
          <w:footerReference w:type="default" r:id="rId69"/>
          <w:pgSz w:w="11907" w:h="16840" w:code="9"/>
          <w:pgMar w:top="851" w:right="567" w:bottom="851" w:left="1134" w:header="340" w:footer="454" w:gutter="0"/>
          <w:cols w:space="720"/>
        </w:sectPr>
      </w:pPr>
    </w:p>
    <w:p w:rsidR="007E26D2" w:rsidRPr="007E26D2" w:rsidRDefault="007E26D2" w:rsidP="007E26D2">
      <w:pPr>
        <w:spacing w:before="120"/>
        <w:ind w:firstLine="567"/>
        <w:jc w:val="right"/>
      </w:pPr>
      <w:r w:rsidRPr="007E26D2">
        <w:lastRenderedPageBreak/>
        <w:t>Таблица 3.1.1</w:t>
      </w:r>
    </w:p>
    <w:p w:rsidR="007E26D2" w:rsidRPr="007E26D2" w:rsidRDefault="007E26D2" w:rsidP="007E26D2">
      <w:pPr>
        <w:spacing w:before="120"/>
        <w:ind w:firstLine="567"/>
        <w:jc w:val="center"/>
        <w:rPr>
          <w:b/>
        </w:rPr>
      </w:pPr>
      <w:r w:rsidRPr="007E26D2">
        <w:rPr>
          <w:b/>
        </w:rPr>
        <w:t>Организационная структура системы электроснабжения с.п. Полноват</w:t>
      </w:r>
    </w:p>
    <w:tbl>
      <w:tblPr>
        <w:tblW w:w="1540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3118"/>
        <w:gridCol w:w="4403"/>
        <w:gridCol w:w="3827"/>
        <w:gridCol w:w="3446"/>
      </w:tblGrid>
      <w:tr w:rsidR="007E26D2" w:rsidRPr="007E26D2" w:rsidTr="00AB7608">
        <w:trPr>
          <w:trHeight w:val="585"/>
          <w:tblHeader/>
          <w:jc w:val="center"/>
        </w:trPr>
        <w:tc>
          <w:tcPr>
            <w:tcW w:w="612" w:type="dxa"/>
            <w:vAlign w:val="center"/>
          </w:tcPr>
          <w:p w:rsidR="007E26D2" w:rsidRPr="007E26D2" w:rsidRDefault="007E26D2" w:rsidP="00AB7608">
            <w:pPr>
              <w:jc w:val="center"/>
              <w:rPr>
                <w:b/>
                <w:bCs/>
                <w:sz w:val="18"/>
                <w:szCs w:val="18"/>
              </w:rPr>
            </w:pPr>
            <w:r w:rsidRPr="007E26D2">
              <w:rPr>
                <w:b/>
                <w:bCs/>
                <w:sz w:val="18"/>
                <w:szCs w:val="18"/>
              </w:rPr>
              <w:t>№</w:t>
            </w:r>
            <w:r w:rsidRPr="007E26D2">
              <w:rPr>
                <w:b/>
                <w:bCs/>
                <w:sz w:val="18"/>
                <w:szCs w:val="18"/>
              </w:rPr>
              <w:br/>
              <w:t>п.п.</w:t>
            </w:r>
          </w:p>
        </w:tc>
        <w:tc>
          <w:tcPr>
            <w:tcW w:w="3118" w:type="dxa"/>
            <w:shd w:val="clear" w:color="auto" w:fill="auto"/>
            <w:vAlign w:val="center"/>
            <w:hideMark/>
          </w:tcPr>
          <w:p w:rsidR="007E26D2" w:rsidRPr="007E26D2" w:rsidRDefault="007E26D2" w:rsidP="00AB7608">
            <w:pPr>
              <w:jc w:val="center"/>
              <w:rPr>
                <w:b/>
                <w:bCs/>
                <w:sz w:val="20"/>
                <w:szCs w:val="20"/>
              </w:rPr>
            </w:pPr>
            <w:r w:rsidRPr="007E26D2">
              <w:rPr>
                <w:b/>
                <w:bCs/>
                <w:sz w:val="20"/>
                <w:szCs w:val="20"/>
              </w:rPr>
              <w:t>Организации, предоставля</w:t>
            </w:r>
            <w:r w:rsidRPr="007E26D2">
              <w:rPr>
                <w:b/>
                <w:bCs/>
                <w:sz w:val="20"/>
                <w:szCs w:val="20"/>
              </w:rPr>
              <w:t>ю</w:t>
            </w:r>
            <w:r w:rsidRPr="007E26D2">
              <w:rPr>
                <w:b/>
                <w:bCs/>
                <w:sz w:val="20"/>
                <w:szCs w:val="20"/>
              </w:rPr>
              <w:t>щие услуги электроснабжения</w:t>
            </w:r>
          </w:p>
        </w:tc>
        <w:tc>
          <w:tcPr>
            <w:tcW w:w="4403" w:type="dxa"/>
            <w:shd w:val="clear" w:color="auto" w:fill="auto"/>
            <w:noWrap/>
            <w:vAlign w:val="center"/>
            <w:hideMark/>
          </w:tcPr>
          <w:p w:rsidR="007E26D2" w:rsidRPr="007E26D2" w:rsidRDefault="007E26D2" w:rsidP="00AB7608">
            <w:pPr>
              <w:jc w:val="center"/>
              <w:rPr>
                <w:b/>
                <w:bCs/>
                <w:sz w:val="20"/>
                <w:szCs w:val="20"/>
              </w:rPr>
            </w:pPr>
            <w:r w:rsidRPr="007E26D2">
              <w:rPr>
                <w:b/>
                <w:bCs/>
                <w:sz w:val="20"/>
                <w:szCs w:val="20"/>
              </w:rPr>
              <w:t>Функции организации</w:t>
            </w:r>
          </w:p>
        </w:tc>
        <w:tc>
          <w:tcPr>
            <w:tcW w:w="3827" w:type="dxa"/>
            <w:shd w:val="clear" w:color="auto" w:fill="auto"/>
            <w:noWrap/>
            <w:vAlign w:val="center"/>
            <w:hideMark/>
          </w:tcPr>
          <w:p w:rsidR="007E26D2" w:rsidRPr="007E26D2" w:rsidRDefault="007E26D2" w:rsidP="00AB7608">
            <w:pPr>
              <w:jc w:val="center"/>
              <w:rPr>
                <w:b/>
                <w:bCs/>
                <w:sz w:val="20"/>
                <w:szCs w:val="20"/>
              </w:rPr>
            </w:pPr>
            <w:r w:rsidRPr="007E26D2">
              <w:rPr>
                <w:b/>
                <w:bCs/>
                <w:sz w:val="20"/>
                <w:szCs w:val="20"/>
              </w:rPr>
              <w:t>Система расчётов</w:t>
            </w:r>
          </w:p>
        </w:tc>
        <w:tc>
          <w:tcPr>
            <w:tcW w:w="3446" w:type="dxa"/>
            <w:shd w:val="clear" w:color="auto" w:fill="auto"/>
            <w:noWrap/>
            <w:vAlign w:val="center"/>
            <w:hideMark/>
          </w:tcPr>
          <w:p w:rsidR="007E26D2" w:rsidRPr="007E26D2" w:rsidRDefault="007E26D2" w:rsidP="00AB7608">
            <w:pPr>
              <w:jc w:val="center"/>
              <w:rPr>
                <w:b/>
                <w:bCs/>
                <w:sz w:val="20"/>
                <w:szCs w:val="20"/>
              </w:rPr>
            </w:pPr>
            <w:r w:rsidRPr="007E26D2">
              <w:rPr>
                <w:b/>
                <w:bCs/>
                <w:sz w:val="20"/>
                <w:szCs w:val="20"/>
              </w:rPr>
              <w:t>Потребители электрической эне</w:t>
            </w:r>
            <w:r w:rsidRPr="007E26D2">
              <w:rPr>
                <w:b/>
                <w:bCs/>
                <w:sz w:val="20"/>
                <w:szCs w:val="20"/>
              </w:rPr>
              <w:t>р</w:t>
            </w:r>
            <w:r w:rsidRPr="007E26D2">
              <w:rPr>
                <w:b/>
                <w:bCs/>
                <w:sz w:val="20"/>
                <w:szCs w:val="20"/>
              </w:rPr>
              <w:t>гии</w:t>
            </w:r>
          </w:p>
        </w:tc>
      </w:tr>
      <w:tr w:rsidR="007E26D2" w:rsidRPr="007E26D2" w:rsidTr="00AB7608">
        <w:trPr>
          <w:trHeight w:val="300"/>
          <w:tblHeader/>
          <w:jc w:val="center"/>
        </w:trPr>
        <w:tc>
          <w:tcPr>
            <w:tcW w:w="612" w:type="dxa"/>
            <w:vAlign w:val="center"/>
          </w:tcPr>
          <w:p w:rsidR="007E26D2" w:rsidRPr="007E26D2" w:rsidRDefault="007E26D2" w:rsidP="00AB7608">
            <w:pPr>
              <w:jc w:val="center"/>
              <w:rPr>
                <w:sz w:val="20"/>
                <w:szCs w:val="20"/>
              </w:rPr>
            </w:pPr>
            <w:r w:rsidRPr="007E26D2">
              <w:rPr>
                <w:sz w:val="20"/>
                <w:szCs w:val="20"/>
              </w:rPr>
              <w:t>1</w:t>
            </w:r>
          </w:p>
        </w:tc>
        <w:tc>
          <w:tcPr>
            <w:tcW w:w="3118" w:type="dxa"/>
            <w:shd w:val="clear" w:color="auto" w:fill="auto"/>
            <w:vAlign w:val="center"/>
            <w:hideMark/>
          </w:tcPr>
          <w:p w:rsidR="007E26D2" w:rsidRPr="007E26D2" w:rsidRDefault="007E26D2" w:rsidP="00AB7608">
            <w:pPr>
              <w:jc w:val="center"/>
              <w:rPr>
                <w:sz w:val="20"/>
                <w:szCs w:val="20"/>
              </w:rPr>
            </w:pPr>
            <w:r w:rsidRPr="007E26D2">
              <w:rPr>
                <w:sz w:val="20"/>
                <w:szCs w:val="20"/>
              </w:rPr>
              <w:t>2</w:t>
            </w:r>
          </w:p>
        </w:tc>
        <w:tc>
          <w:tcPr>
            <w:tcW w:w="4403" w:type="dxa"/>
            <w:shd w:val="clear" w:color="auto" w:fill="auto"/>
            <w:vAlign w:val="center"/>
            <w:hideMark/>
          </w:tcPr>
          <w:p w:rsidR="007E26D2" w:rsidRPr="007E26D2" w:rsidRDefault="007E26D2" w:rsidP="00AB7608">
            <w:pPr>
              <w:jc w:val="center"/>
              <w:rPr>
                <w:sz w:val="20"/>
                <w:szCs w:val="20"/>
              </w:rPr>
            </w:pPr>
            <w:r w:rsidRPr="007E26D2">
              <w:rPr>
                <w:sz w:val="20"/>
                <w:szCs w:val="20"/>
              </w:rPr>
              <w:t>3</w:t>
            </w:r>
          </w:p>
        </w:tc>
        <w:tc>
          <w:tcPr>
            <w:tcW w:w="3827" w:type="dxa"/>
            <w:shd w:val="clear" w:color="auto" w:fill="auto"/>
            <w:vAlign w:val="center"/>
            <w:hideMark/>
          </w:tcPr>
          <w:p w:rsidR="007E26D2" w:rsidRPr="007E26D2" w:rsidRDefault="007E26D2" w:rsidP="00AB7608">
            <w:pPr>
              <w:jc w:val="center"/>
              <w:rPr>
                <w:sz w:val="20"/>
                <w:szCs w:val="20"/>
              </w:rPr>
            </w:pPr>
            <w:r w:rsidRPr="007E26D2">
              <w:rPr>
                <w:sz w:val="20"/>
                <w:szCs w:val="20"/>
              </w:rPr>
              <w:t>4</w:t>
            </w:r>
          </w:p>
        </w:tc>
        <w:tc>
          <w:tcPr>
            <w:tcW w:w="3446" w:type="dxa"/>
            <w:shd w:val="clear" w:color="auto" w:fill="auto"/>
            <w:vAlign w:val="center"/>
            <w:hideMark/>
          </w:tcPr>
          <w:p w:rsidR="007E26D2" w:rsidRPr="007E26D2" w:rsidRDefault="007E26D2" w:rsidP="00AB7608">
            <w:pPr>
              <w:jc w:val="center"/>
              <w:rPr>
                <w:sz w:val="20"/>
                <w:szCs w:val="20"/>
              </w:rPr>
            </w:pPr>
            <w:r w:rsidRPr="007E26D2">
              <w:rPr>
                <w:sz w:val="20"/>
                <w:szCs w:val="20"/>
              </w:rPr>
              <w:t>5</w:t>
            </w:r>
          </w:p>
        </w:tc>
      </w:tr>
      <w:tr w:rsidR="007E26D2" w:rsidRPr="004F273E" w:rsidTr="00AB7608">
        <w:trPr>
          <w:trHeight w:val="706"/>
          <w:jc w:val="center"/>
        </w:trPr>
        <w:tc>
          <w:tcPr>
            <w:tcW w:w="612" w:type="dxa"/>
            <w:vAlign w:val="center"/>
          </w:tcPr>
          <w:p w:rsidR="007E26D2" w:rsidRPr="007E26D2" w:rsidRDefault="007E26D2" w:rsidP="00AB7608">
            <w:pPr>
              <w:jc w:val="center"/>
              <w:rPr>
                <w:color w:val="000000"/>
                <w:sz w:val="18"/>
                <w:szCs w:val="18"/>
              </w:rPr>
            </w:pPr>
            <w:r w:rsidRPr="007E26D2">
              <w:rPr>
                <w:color w:val="000000"/>
                <w:sz w:val="18"/>
                <w:szCs w:val="18"/>
              </w:rPr>
              <w:t>1</w:t>
            </w:r>
          </w:p>
        </w:tc>
        <w:tc>
          <w:tcPr>
            <w:tcW w:w="3118" w:type="dxa"/>
            <w:shd w:val="clear" w:color="auto" w:fill="auto"/>
            <w:vAlign w:val="center"/>
            <w:hideMark/>
          </w:tcPr>
          <w:p w:rsidR="007E26D2" w:rsidRPr="007E26D2" w:rsidRDefault="007E26D2" w:rsidP="00AB7608">
            <w:pPr>
              <w:rPr>
                <w:sz w:val="20"/>
                <w:szCs w:val="20"/>
              </w:rPr>
            </w:pPr>
            <w:r w:rsidRPr="007E26D2">
              <w:rPr>
                <w:sz w:val="20"/>
                <w:szCs w:val="20"/>
              </w:rPr>
              <w:t xml:space="preserve">Белоярский филиал  </w:t>
            </w:r>
          </w:p>
          <w:p w:rsidR="007E26D2" w:rsidRPr="007E26D2" w:rsidRDefault="007E26D2" w:rsidP="00AB7608">
            <w:pPr>
              <w:rPr>
                <w:sz w:val="20"/>
                <w:szCs w:val="20"/>
              </w:rPr>
            </w:pPr>
            <w:r w:rsidRPr="007E26D2">
              <w:rPr>
                <w:sz w:val="20"/>
                <w:szCs w:val="20"/>
              </w:rPr>
              <w:t>АО «ЮРЭСК»</w:t>
            </w:r>
          </w:p>
        </w:tc>
        <w:tc>
          <w:tcPr>
            <w:tcW w:w="4403" w:type="dxa"/>
            <w:shd w:val="clear" w:color="auto" w:fill="auto"/>
            <w:vAlign w:val="center"/>
            <w:hideMark/>
          </w:tcPr>
          <w:p w:rsidR="007E26D2" w:rsidRPr="007E26D2" w:rsidRDefault="007E26D2" w:rsidP="00AB7608">
            <w:pPr>
              <w:rPr>
                <w:sz w:val="20"/>
                <w:szCs w:val="20"/>
              </w:rPr>
            </w:pPr>
            <w:r w:rsidRPr="007E26D2">
              <w:rPr>
                <w:sz w:val="20"/>
                <w:szCs w:val="20"/>
              </w:rPr>
              <w:t xml:space="preserve"> Эксплуатация электрических сетей 0,4-10 кВ</w:t>
            </w:r>
          </w:p>
        </w:tc>
        <w:tc>
          <w:tcPr>
            <w:tcW w:w="3827" w:type="dxa"/>
            <w:shd w:val="clear" w:color="auto" w:fill="auto"/>
            <w:vAlign w:val="center"/>
            <w:hideMark/>
          </w:tcPr>
          <w:p w:rsidR="007E26D2" w:rsidRPr="007E26D2" w:rsidRDefault="007E26D2" w:rsidP="00AB7608">
            <w:pPr>
              <w:rPr>
                <w:sz w:val="20"/>
                <w:szCs w:val="20"/>
              </w:rPr>
            </w:pPr>
            <w:r w:rsidRPr="007E26D2">
              <w:rPr>
                <w:sz w:val="20"/>
                <w:szCs w:val="20"/>
              </w:rPr>
              <w:t>Прямые договора с УК, ТСЖ, собстве</w:t>
            </w:r>
            <w:r w:rsidRPr="007E26D2">
              <w:rPr>
                <w:sz w:val="20"/>
                <w:szCs w:val="20"/>
              </w:rPr>
              <w:t>н</w:t>
            </w:r>
            <w:r w:rsidRPr="007E26D2">
              <w:rPr>
                <w:sz w:val="20"/>
                <w:szCs w:val="20"/>
              </w:rPr>
              <w:t>никами индивидуальных жилых домов</w:t>
            </w:r>
          </w:p>
        </w:tc>
        <w:tc>
          <w:tcPr>
            <w:tcW w:w="3446" w:type="dxa"/>
            <w:shd w:val="clear" w:color="auto" w:fill="auto"/>
            <w:vAlign w:val="center"/>
            <w:hideMark/>
          </w:tcPr>
          <w:p w:rsidR="007E26D2" w:rsidRPr="007E26D2" w:rsidRDefault="007E26D2" w:rsidP="00AB7608">
            <w:pPr>
              <w:rPr>
                <w:sz w:val="20"/>
                <w:szCs w:val="20"/>
              </w:rPr>
            </w:pPr>
            <w:r w:rsidRPr="007E26D2">
              <w:rPr>
                <w:sz w:val="20"/>
                <w:szCs w:val="20"/>
              </w:rPr>
              <w:t>Жилые и общественные здания</w:t>
            </w:r>
          </w:p>
          <w:p w:rsidR="007E26D2" w:rsidRPr="007E26D2" w:rsidRDefault="007E26D2" w:rsidP="00AB7608">
            <w:pPr>
              <w:rPr>
                <w:sz w:val="20"/>
                <w:szCs w:val="20"/>
              </w:rPr>
            </w:pPr>
            <w:r w:rsidRPr="007E26D2">
              <w:rPr>
                <w:sz w:val="20"/>
                <w:szCs w:val="20"/>
              </w:rPr>
              <w:t>часть производственных объектов</w:t>
            </w:r>
          </w:p>
        </w:tc>
      </w:tr>
    </w:tbl>
    <w:p w:rsidR="00ED1EB3" w:rsidRPr="004F273E" w:rsidRDefault="00ED1EB3" w:rsidP="00ED1EB3">
      <w:pPr>
        <w:spacing w:before="120"/>
        <w:ind w:firstLine="567"/>
        <w:jc w:val="center"/>
        <w:rPr>
          <w:b/>
          <w:highlight w:val="yellow"/>
        </w:rPr>
      </w:pPr>
    </w:p>
    <w:p w:rsidR="00ED1EB3" w:rsidRPr="004F273E" w:rsidRDefault="00ED1EB3" w:rsidP="00FE7DC0">
      <w:pPr>
        <w:spacing w:before="120"/>
        <w:ind w:firstLine="567"/>
        <w:jc w:val="both"/>
        <w:rPr>
          <w:highlight w:val="yellow"/>
        </w:rPr>
        <w:sectPr w:rsidR="00ED1EB3" w:rsidRPr="004F273E" w:rsidSect="004A6234">
          <w:headerReference w:type="default" r:id="rId70"/>
          <w:footerReference w:type="default" r:id="rId71"/>
          <w:pgSz w:w="16840" w:h="11907" w:orient="landscape" w:code="9"/>
          <w:pgMar w:top="1531" w:right="567" w:bottom="567" w:left="567" w:header="1077" w:footer="454" w:gutter="0"/>
          <w:cols w:space="720"/>
          <w:docGrid w:linePitch="326"/>
        </w:sectPr>
      </w:pPr>
    </w:p>
    <w:p w:rsidR="00FE7DC0" w:rsidRPr="00835668" w:rsidRDefault="00FE7DC0" w:rsidP="00E65385">
      <w:pPr>
        <w:pStyle w:val="5"/>
        <w:numPr>
          <w:ilvl w:val="2"/>
          <w:numId w:val="2"/>
        </w:numPr>
        <w:spacing w:before="60"/>
        <w:ind w:hanging="657"/>
        <w:jc w:val="both"/>
      </w:pPr>
      <w:bookmarkStart w:id="32" w:name="_Toc489277399"/>
      <w:r w:rsidRPr="00835668">
        <w:lastRenderedPageBreak/>
        <w:t>Анализ существующего технического состояния</w:t>
      </w:r>
      <w:bookmarkEnd w:id="32"/>
    </w:p>
    <w:p w:rsidR="00FE7DC0" w:rsidRPr="00835668" w:rsidRDefault="00FE7DC0" w:rsidP="00E65385">
      <w:pPr>
        <w:pStyle w:val="5"/>
        <w:numPr>
          <w:ilvl w:val="3"/>
          <w:numId w:val="2"/>
        </w:numPr>
        <w:spacing w:before="60"/>
        <w:ind w:left="1418" w:hanging="709"/>
        <w:jc w:val="both"/>
      </w:pPr>
      <w:bookmarkStart w:id="33" w:name="_Toc489277400"/>
      <w:r w:rsidRPr="00835668">
        <w:t>Анализ эффективности и надежности имеющихся источников</w:t>
      </w:r>
      <w:bookmarkEnd w:id="33"/>
    </w:p>
    <w:p w:rsidR="007E26D2" w:rsidRPr="00835668" w:rsidRDefault="007E26D2" w:rsidP="007E26D2">
      <w:pPr>
        <w:spacing w:before="120"/>
        <w:ind w:firstLine="567"/>
        <w:jc w:val="both"/>
      </w:pPr>
      <w:r w:rsidRPr="00835668">
        <w:t>Основные технические характеристики центра питания с.п. Полноват представлены в табл</w:t>
      </w:r>
      <w:r w:rsidRPr="00835668">
        <w:t>и</w:t>
      </w:r>
      <w:r w:rsidRPr="00835668">
        <w:t>це 3.1.2.</w:t>
      </w:r>
    </w:p>
    <w:p w:rsidR="007E26D2" w:rsidRPr="00835668" w:rsidRDefault="007E26D2" w:rsidP="007E26D2">
      <w:pPr>
        <w:spacing w:before="120"/>
        <w:ind w:firstLine="567"/>
        <w:jc w:val="right"/>
      </w:pPr>
      <w:r w:rsidRPr="00835668">
        <w:t>Таблица 3.1.2</w:t>
      </w:r>
    </w:p>
    <w:p w:rsidR="007E26D2" w:rsidRPr="00835668" w:rsidRDefault="007E26D2" w:rsidP="007E26D2">
      <w:pPr>
        <w:spacing w:before="120"/>
        <w:ind w:firstLine="567"/>
        <w:jc w:val="center"/>
        <w:rPr>
          <w:b/>
        </w:rPr>
      </w:pPr>
      <w:r w:rsidRPr="00835668">
        <w:rPr>
          <w:b/>
        </w:rPr>
        <w:t>Технические характеристики центров питания (электроснабжения) с.п. Полноват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3"/>
        <w:gridCol w:w="1133"/>
        <w:gridCol w:w="1167"/>
        <w:gridCol w:w="850"/>
        <w:gridCol w:w="993"/>
        <w:gridCol w:w="1103"/>
        <w:gridCol w:w="1134"/>
      </w:tblGrid>
      <w:tr w:rsidR="007E26D2" w:rsidRPr="00835668" w:rsidTr="00835668">
        <w:trPr>
          <w:trHeight w:val="915"/>
          <w:tblHeader/>
        </w:trPr>
        <w:tc>
          <w:tcPr>
            <w:tcW w:w="1843" w:type="dxa"/>
            <w:vMerge w:val="restart"/>
            <w:vAlign w:val="center"/>
          </w:tcPr>
          <w:p w:rsidR="007E26D2" w:rsidRPr="00835668" w:rsidRDefault="007E26D2" w:rsidP="00835668">
            <w:pPr>
              <w:jc w:val="center"/>
              <w:rPr>
                <w:b/>
                <w:bCs/>
                <w:color w:val="000000"/>
                <w:sz w:val="20"/>
                <w:szCs w:val="20"/>
              </w:rPr>
            </w:pPr>
            <w:r w:rsidRPr="00835668">
              <w:rPr>
                <w:b/>
                <w:bCs/>
                <w:color w:val="000000"/>
                <w:sz w:val="20"/>
                <w:szCs w:val="20"/>
              </w:rPr>
              <w:t>Наименование центра питания</w:t>
            </w:r>
          </w:p>
        </w:tc>
        <w:tc>
          <w:tcPr>
            <w:tcW w:w="1983" w:type="dxa"/>
            <w:vMerge w:val="restart"/>
            <w:shd w:val="clear" w:color="auto" w:fill="auto"/>
            <w:vAlign w:val="center"/>
            <w:hideMark/>
          </w:tcPr>
          <w:p w:rsidR="007E26D2" w:rsidRPr="00835668" w:rsidRDefault="007E26D2" w:rsidP="00835668">
            <w:pPr>
              <w:jc w:val="center"/>
              <w:rPr>
                <w:b/>
                <w:bCs/>
                <w:color w:val="000000"/>
                <w:sz w:val="20"/>
                <w:szCs w:val="20"/>
              </w:rPr>
            </w:pPr>
            <w:r w:rsidRPr="00835668">
              <w:rPr>
                <w:b/>
                <w:bCs/>
                <w:color w:val="000000"/>
                <w:sz w:val="20"/>
                <w:szCs w:val="20"/>
              </w:rPr>
              <w:t>Ведомственная принадлежность</w:t>
            </w:r>
          </w:p>
        </w:tc>
        <w:tc>
          <w:tcPr>
            <w:tcW w:w="1133" w:type="dxa"/>
            <w:vMerge w:val="restart"/>
            <w:shd w:val="clear" w:color="auto" w:fill="auto"/>
            <w:vAlign w:val="center"/>
            <w:hideMark/>
          </w:tcPr>
          <w:p w:rsidR="007E26D2" w:rsidRPr="00835668" w:rsidRDefault="007E26D2" w:rsidP="00835668">
            <w:pPr>
              <w:jc w:val="center"/>
              <w:rPr>
                <w:b/>
                <w:bCs/>
                <w:color w:val="000000"/>
                <w:sz w:val="20"/>
                <w:szCs w:val="20"/>
              </w:rPr>
            </w:pPr>
            <w:r w:rsidRPr="00835668">
              <w:rPr>
                <w:b/>
                <w:bCs/>
                <w:color w:val="000000"/>
                <w:sz w:val="20"/>
                <w:szCs w:val="20"/>
              </w:rPr>
              <w:t>Система напряже-ний, кВ</w:t>
            </w:r>
          </w:p>
        </w:tc>
        <w:tc>
          <w:tcPr>
            <w:tcW w:w="1167" w:type="dxa"/>
            <w:vMerge w:val="restart"/>
            <w:shd w:val="clear" w:color="auto" w:fill="auto"/>
            <w:vAlign w:val="center"/>
            <w:hideMark/>
          </w:tcPr>
          <w:p w:rsidR="007E26D2" w:rsidRPr="00835668" w:rsidRDefault="007E26D2" w:rsidP="00835668">
            <w:pPr>
              <w:jc w:val="center"/>
              <w:rPr>
                <w:b/>
                <w:bCs/>
                <w:color w:val="000000"/>
                <w:sz w:val="20"/>
                <w:szCs w:val="20"/>
              </w:rPr>
            </w:pPr>
            <w:r w:rsidRPr="00835668">
              <w:rPr>
                <w:b/>
                <w:bCs/>
                <w:color w:val="000000"/>
                <w:sz w:val="20"/>
                <w:szCs w:val="20"/>
              </w:rPr>
              <w:t>Кол-во и мощность трансфор-маторов, МВА</w:t>
            </w:r>
          </w:p>
        </w:tc>
        <w:tc>
          <w:tcPr>
            <w:tcW w:w="1843" w:type="dxa"/>
            <w:gridSpan w:val="2"/>
            <w:shd w:val="clear" w:color="auto" w:fill="auto"/>
            <w:vAlign w:val="bottom"/>
            <w:hideMark/>
          </w:tcPr>
          <w:p w:rsidR="007E26D2" w:rsidRPr="00835668" w:rsidRDefault="007E26D2" w:rsidP="00AB7608">
            <w:pPr>
              <w:jc w:val="center"/>
              <w:rPr>
                <w:b/>
                <w:bCs/>
                <w:color w:val="000000"/>
                <w:sz w:val="20"/>
                <w:szCs w:val="20"/>
              </w:rPr>
            </w:pPr>
            <w:r w:rsidRPr="00835668">
              <w:rPr>
                <w:b/>
                <w:bCs/>
                <w:color w:val="000000"/>
                <w:sz w:val="20"/>
                <w:szCs w:val="20"/>
              </w:rPr>
              <w:t>Максимальная нагрузка на ш</w:t>
            </w:r>
            <w:r w:rsidRPr="00835668">
              <w:rPr>
                <w:b/>
                <w:bCs/>
                <w:color w:val="000000"/>
                <w:sz w:val="20"/>
                <w:szCs w:val="20"/>
              </w:rPr>
              <w:t>и</w:t>
            </w:r>
            <w:r w:rsidRPr="00835668">
              <w:rPr>
                <w:b/>
                <w:bCs/>
                <w:color w:val="000000"/>
                <w:sz w:val="20"/>
                <w:szCs w:val="20"/>
              </w:rPr>
              <w:t>нах 10 кВ ЦП (зимний макс</w:t>
            </w:r>
            <w:r w:rsidRPr="00835668">
              <w:rPr>
                <w:b/>
                <w:bCs/>
                <w:color w:val="000000"/>
                <w:sz w:val="20"/>
                <w:szCs w:val="20"/>
              </w:rPr>
              <w:t>и</w:t>
            </w:r>
            <w:r w:rsidRPr="00835668">
              <w:rPr>
                <w:b/>
                <w:bCs/>
                <w:color w:val="000000"/>
                <w:sz w:val="20"/>
                <w:szCs w:val="20"/>
              </w:rPr>
              <w:t>мум), МВт</w:t>
            </w:r>
          </w:p>
        </w:tc>
        <w:tc>
          <w:tcPr>
            <w:tcW w:w="1103" w:type="dxa"/>
            <w:vMerge w:val="restart"/>
            <w:shd w:val="clear" w:color="auto" w:fill="auto"/>
            <w:textDirection w:val="btLr"/>
            <w:vAlign w:val="center"/>
            <w:hideMark/>
          </w:tcPr>
          <w:p w:rsidR="007E26D2" w:rsidRPr="00835668" w:rsidRDefault="007E26D2" w:rsidP="00AB7608">
            <w:pPr>
              <w:ind w:left="113" w:right="113"/>
              <w:jc w:val="center"/>
              <w:rPr>
                <w:b/>
                <w:bCs/>
                <w:color w:val="000000"/>
                <w:sz w:val="20"/>
                <w:szCs w:val="20"/>
              </w:rPr>
            </w:pPr>
            <w:r w:rsidRPr="00835668">
              <w:rPr>
                <w:b/>
                <w:bCs/>
                <w:color w:val="000000"/>
                <w:sz w:val="20"/>
                <w:szCs w:val="20"/>
              </w:rPr>
              <w:t xml:space="preserve">Располагаемая мощность </w:t>
            </w:r>
          </w:p>
          <w:p w:rsidR="007E26D2" w:rsidRPr="00835668" w:rsidRDefault="007E26D2" w:rsidP="00AB7608">
            <w:pPr>
              <w:ind w:left="113" w:right="113"/>
              <w:jc w:val="center"/>
              <w:rPr>
                <w:b/>
                <w:bCs/>
                <w:color w:val="000000"/>
                <w:sz w:val="20"/>
                <w:szCs w:val="20"/>
              </w:rPr>
            </w:pPr>
            <w:r w:rsidRPr="00835668">
              <w:rPr>
                <w:b/>
                <w:bCs/>
                <w:color w:val="000000"/>
                <w:sz w:val="20"/>
                <w:szCs w:val="20"/>
              </w:rPr>
              <w:t>(для населённого пункта)</w:t>
            </w:r>
          </w:p>
        </w:tc>
        <w:tc>
          <w:tcPr>
            <w:tcW w:w="1134" w:type="dxa"/>
            <w:vMerge w:val="restart"/>
            <w:shd w:val="clear" w:color="auto" w:fill="auto"/>
            <w:textDirection w:val="btLr"/>
            <w:vAlign w:val="bottom"/>
            <w:hideMark/>
          </w:tcPr>
          <w:p w:rsidR="007E26D2" w:rsidRPr="00835668" w:rsidRDefault="007E26D2" w:rsidP="00AB7608">
            <w:pPr>
              <w:ind w:left="113" w:right="113"/>
              <w:jc w:val="center"/>
              <w:rPr>
                <w:b/>
                <w:bCs/>
                <w:color w:val="000000"/>
                <w:sz w:val="20"/>
                <w:szCs w:val="20"/>
              </w:rPr>
            </w:pPr>
            <w:r w:rsidRPr="00835668">
              <w:rPr>
                <w:b/>
                <w:bCs/>
                <w:color w:val="000000"/>
                <w:sz w:val="20"/>
                <w:szCs w:val="20"/>
              </w:rPr>
              <w:t>Резерв мощности на центре питания (для населённого пункта), МВт</w:t>
            </w:r>
          </w:p>
        </w:tc>
      </w:tr>
      <w:tr w:rsidR="007E26D2" w:rsidRPr="00835668" w:rsidTr="00AB7608">
        <w:trPr>
          <w:trHeight w:val="838"/>
          <w:tblHeader/>
        </w:trPr>
        <w:tc>
          <w:tcPr>
            <w:tcW w:w="1843" w:type="dxa"/>
            <w:vMerge/>
            <w:vAlign w:val="center"/>
          </w:tcPr>
          <w:p w:rsidR="007E26D2" w:rsidRPr="00835668" w:rsidRDefault="007E26D2" w:rsidP="00AB7608">
            <w:pPr>
              <w:rPr>
                <w:b/>
                <w:bCs/>
                <w:color w:val="000000"/>
                <w:sz w:val="20"/>
                <w:szCs w:val="20"/>
              </w:rPr>
            </w:pPr>
          </w:p>
        </w:tc>
        <w:tc>
          <w:tcPr>
            <w:tcW w:w="1983" w:type="dxa"/>
            <w:vMerge/>
            <w:vAlign w:val="center"/>
            <w:hideMark/>
          </w:tcPr>
          <w:p w:rsidR="007E26D2" w:rsidRPr="00835668" w:rsidRDefault="007E26D2" w:rsidP="00AB7608">
            <w:pPr>
              <w:rPr>
                <w:b/>
                <w:bCs/>
                <w:color w:val="000000"/>
                <w:sz w:val="20"/>
                <w:szCs w:val="20"/>
              </w:rPr>
            </w:pPr>
          </w:p>
        </w:tc>
        <w:tc>
          <w:tcPr>
            <w:tcW w:w="1133" w:type="dxa"/>
            <w:vMerge/>
            <w:vAlign w:val="center"/>
            <w:hideMark/>
          </w:tcPr>
          <w:p w:rsidR="007E26D2" w:rsidRPr="00835668" w:rsidRDefault="007E26D2" w:rsidP="00AB7608">
            <w:pPr>
              <w:rPr>
                <w:b/>
                <w:bCs/>
                <w:color w:val="000000"/>
                <w:sz w:val="20"/>
                <w:szCs w:val="20"/>
              </w:rPr>
            </w:pPr>
          </w:p>
        </w:tc>
        <w:tc>
          <w:tcPr>
            <w:tcW w:w="1167" w:type="dxa"/>
            <w:vMerge/>
            <w:vAlign w:val="center"/>
            <w:hideMark/>
          </w:tcPr>
          <w:p w:rsidR="007E26D2" w:rsidRPr="00835668" w:rsidRDefault="007E26D2" w:rsidP="00AB7608">
            <w:pPr>
              <w:rPr>
                <w:b/>
                <w:bCs/>
                <w:color w:val="000000"/>
                <w:sz w:val="20"/>
                <w:szCs w:val="20"/>
              </w:rPr>
            </w:pPr>
          </w:p>
        </w:tc>
        <w:tc>
          <w:tcPr>
            <w:tcW w:w="850" w:type="dxa"/>
            <w:shd w:val="clear" w:color="auto" w:fill="auto"/>
            <w:vAlign w:val="bottom"/>
            <w:hideMark/>
          </w:tcPr>
          <w:p w:rsidR="007E26D2" w:rsidRPr="00835668" w:rsidRDefault="007E26D2" w:rsidP="00AB7608">
            <w:pPr>
              <w:jc w:val="center"/>
              <w:rPr>
                <w:b/>
                <w:bCs/>
                <w:color w:val="000000"/>
                <w:sz w:val="20"/>
                <w:szCs w:val="20"/>
              </w:rPr>
            </w:pPr>
            <w:r w:rsidRPr="00835668">
              <w:rPr>
                <w:b/>
                <w:bCs/>
                <w:color w:val="000000"/>
                <w:sz w:val="20"/>
                <w:szCs w:val="20"/>
              </w:rPr>
              <w:t>Всего</w:t>
            </w:r>
          </w:p>
        </w:tc>
        <w:tc>
          <w:tcPr>
            <w:tcW w:w="993" w:type="dxa"/>
            <w:shd w:val="clear" w:color="auto" w:fill="auto"/>
            <w:vAlign w:val="bottom"/>
            <w:hideMark/>
          </w:tcPr>
          <w:p w:rsidR="007E26D2" w:rsidRPr="00835668" w:rsidRDefault="007E26D2" w:rsidP="00AB7608">
            <w:pPr>
              <w:jc w:val="center"/>
              <w:rPr>
                <w:b/>
                <w:bCs/>
                <w:color w:val="000000"/>
                <w:sz w:val="20"/>
                <w:szCs w:val="20"/>
              </w:rPr>
            </w:pPr>
            <w:r w:rsidRPr="00835668">
              <w:rPr>
                <w:b/>
                <w:bCs/>
                <w:color w:val="000000"/>
                <w:sz w:val="20"/>
                <w:szCs w:val="20"/>
              </w:rPr>
              <w:t>По нас</w:t>
            </w:r>
            <w:r w:rsidRPr="00835668">
              <w:rPr>
                <w:b/>
                <w:bCs/>
                <w:color w:val="000000"/>
                <w:sz w:val="20"/>
                <w:szCs w:val="20"/>
              </w:rPr>
              <w:t>е</w:t>
            </w:r>
            <w:r w:rsidRPr="00835668">
              <w:rPr>
                <w:b/>
                <w:bCs/>
                <w:color w:val="000000"/>
                <w:sz w:val="20"/>
                <w:szCs w:val="20"/>
              </w:rPr>
              <w:t>лённому пункту</w:t>
            </w:r>
          </w:p>
        </w:tc>
        <w:tc>
          <w:tcPr>
            <w:tcW w:w="1103" w:type="dxa"/>
            <w:vMerge/>
            <w:vAlign w:val="center"/>
            <w:hideMark/>
          </w:tcPr>
          <w:p w:rsidR="007E26D2" w:rsidRPr="00835668" w:rsidRDefault="007E26D2" w:rsidP="00AB7608">
            <w:pPr>
              <w:rPr>
                <w:b/>
                <w:bCs/>
                <w:color w:val="000000"/>
                <w:sz w:val="20"/>
                <w:szCs w:val="20"/>
              </w:rPr>
            </w:pPr>
          </w:p>
        </w:tc>
        <w:tc>
          <w:tcPr>
            <w:tcW w:w="1134" w:type="dxa"/>
            <w:vMerge/>
            <w:vAlign w:val="center"/>
            <w:hideMark/>
          </w:tcPr>
          <w:p w:rsidR="007E26D2" w:rsidRPr="00835668" w:rsidRDefault="007E26D2" w:rsidP="00AB7608">
            <w:pPr>
              <w:rPr>
                <w:b/>
                <w:bCs/>
                <w:color w:val="000000"/>
                <w:sz w:val="20"/>
                <w:szCs w:val="20"/>
              </w:rPr>
            </w:pPr>
          </w:p>
        </w:tc>
      </w:tr>
      <w:tr w:rsidR="007E26D2" w:rsidRPr="00835668" w:rsidTr="00835668">
        <w:trPr>
          <w:trHeight w:val="315"/>
          <w:tblHeader/>
        </w:trPr>
        <w:tc>
          <w:tcPr>
            <w:tcW w:w="1843" w:type="dxa"/>
            <w:vAlign w:val="center"/>
          </w:tcPr>
          <w:p w:rsidR="007E26D2" w:rsidRPr="00835668" w:rsidRDefault="00835668" w:rsidP="00835668">
            <w:pPr>
              <w:jc w:val="center"/>
              <w:rPr>
                <w:color w:val="000000"/>
                <w:sz w:val="20"/>
                <w:szCs w:val="20"/>
              </w:rPr>
            </w:pPr>
            <w:r>
              <w:rPr>
                <w:color w:val="000000"/>
                <w:sz w:val="20"/>
                <w:szCs w:val="20"/>
              </w:rPr>
              <w:t>1</w:t>
            </w:r>
          </w:p>
        </w:tc>
        <w:tc>
          <w:tcPr>
            <w:tcW w:w="1983"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2</w:t>
            </w:r>
          </w:p>
        </w:tc>
        <w:tc>
          <w:tcPr>
            <w:tcW w:w="1133"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3</w:t>
            </w:r>
          </w:p>
        </w:tc>
        <w:tc>
          <w:tcPr>
            <w:tcW w:w="1167"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4</w:t>
            </w:r>
          </w:p>
        </w:tc>
        <w:tc>
          <w:tcPr>
            <w:tcW w:w="850"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5</w:t>
            </w:r>
          </w:p>
        </w:tc>
        <w:tc>
          <w:tcPr>
            <w:tcW w:w="993"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6</w:t>
            </w:r>
          </w:p>
        </w:tc>
        <w:tc>
          <w:tcPr>
            <w:tcW w:w="1103"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7</w:t>
            </w:r>
          </w:p>
        </w:tc>
        <w:tc>
          <w:tcPr>
            <w:tcW w:w="1134" w:type="dxa"/>
            <w:shd w:val="clear" w:color="auto" w:fill="auto"/>
            <w:vAlign w:val="center"/>
            <w:hideMark/>
          </w:tcPr>
          <w:p w:rsidR="007E26D2" w:rsidRPr="00835668" w:rsidRDefault="00835668" w:rsidP="00835668">
            <w:pPr>
              <w:jc w:val="center"/>
              <w:rPr>
                <w:color w:val="000000"/>
                <w:sz w:val="20"/>
                <w:szCs w:val="20"/>
              </w:rPr>
            </w:pPr>
            <w:r>
              <w:rPr>
                <w:color w:val="000000"/>
                <w:sz w:val="20"/>
                <w:szCs w:val="20"/>
              </w:rPr>
              <w:t>8</w:t>
            </w:r>
          </w:p>
        </w:tc>
      </w:tr>
      <w:tr w:rsidR="007E26D2" w:rsidRPr="001E3DF3" w:rsidTr="007E26D2">
        <w:trPr>
          <w:trHeight w:val="747"/>
        </w:trPr>
        <w:tc>
          <w:tcPr>
            <w:tcW w:w="1843" w:type="dxa"/>
            <w:vAlign w:val="center"/>
          </w:tcPr>
          <w:p w:rsidR="007E26D2" w:rsidRPr="00835668" w:rsidRDefault="007E26D2" w:rsidP="007E26D2">
            <w:pPr>
              <w:jc w:val="center"/>
              <w:rPr>
                <w:color w:val="000000"/>
                <w:sz w:val="22"/>
                <w:szCs w:val="22"/>
              </w:rPr>
            </w:pPr>
            <w:r w:rsidRPr="00835668">
              <w:t>ПС «Полноват»</w:t>
            </w:r>
          </w:p>
        </w:tc>
        <w:tc>
          <w:tcPr>
            <w:tcW w:w="1983" w:type="dxa"/>
            <w:shd w:val="clear" w:color="auto" w:fill="auto"/>
            <w:vAlign w:val="center"/>
            <w:hideMark/>
          </w:tcPr>
          <w:p w:rsidR="007E26D2" w:rsidRPr="00835668" w:rsidRDefault="007E26D2" w:rsidP="007E26D2">
            <w:pPr>
              <w:jc w:val="center"/>
              <w:rPr>
                <w:color w:val="000000"/>
                <w:sz w:val="22"/>
                <w:szCs w:val="22"/>
              </w:rPr>
            </w:pPr>
            <w:r w:rsidRPr="00835668">
              <w:t>АО «ЮРЭСК» (Белоярский ф</w:t>
            </w:r>
            <w:r w:rsidRPr="00835668">
              <w:t>и</w:t>
            </w:r>
            <w:r w:rsidRPr="00835668">
              <w:t>лиал)</w:t>
            </w:r>
          </w:p>
        </w:tc>
        <w:tc>
          <w:tcPr>
            <w:tcW w:w="1133" w:type="dxa"/>
            <w:shd w:val="clear" w:color="auto" w:fill="auto"/>
            <w:vAlign w:val="center"/>
            <w:hideMark/>
          </w:tcPr>
          <w:p w:rsidR="007E26D2" w:rsidRPr="00835668" w:rsidRDefault="007E26D2" w:rsidP="007E26D2">
            <w:pPr>
              <w:jc w:val="center"/>
              <w:rPr>
                <w:color w:val="000000"/>
                <w:sz w:val="22"/>
                <w:szCs w:val="22"/>
              </w:rPr>
            </w:pPr>
            <w:r w:rsidRPr="00835668">
              <w:rPr>
                <w:color w:val="000000"/>
                <w:sz w:val="22"/>
                <w:szCs w:val="22"/>
              </w:rPr>
              <w:t>110/10</w:t>
            </w:r>
          </w:p>
        </w:tc>
        <w:tc>
          <w:tcPr>
            <w:tcW w:w="1167" w:type="dxa"/>
            <w:shd w:val="clear" w:color="auto" w:fill="auto"/>
            <w:vAlign w:val="center"/>
            <w:hideMark/>
          </w:tcPr>
          <w:p w:rsidR="007E26D2" w:rsidRPr="00835668" w:rsidRDefault="007E26D2" w:rsidP="007E26D2">
            <w:pPr>
              <w:jc w:val="center"/>
              <w:rPr>
                <w:color w:val="000000"/>
                <w:sz w:val="22"/>
                <w:szCs w:val="22"/>
              </w:rPr>
            </w:pPr>
            <w:r w:rsidRPr="00835668">
              <w:t>2х2,5</w:t>
            </w:r>
          </w:p>
        </w:tc>
        <w:tc>
          <w:tcPr>
            <w:tcW w:w="850" w:type="dxa"/>
            <w:shd w:val="clear" w:color="auto" w:fill="auto"/>
            <w:vAlign w:val="center"/>
          </w:tcPr>
          <w:p w:rsidR="007E26D2" w:rsidRPr="00835668" w:rsidRDefault="007E26D2" w:rsidP="007E26D2">
            <w:pPr>
              <w:tabs>
                <w:tab w:val="left" w:pos="-1701"/>
              </w:tabs>
              <w:jc w:val="center"/>
            </w:pPr>
            <w:r w:rsidRPr="00835668">
              <w:t>0,73</w:t>
            </w:r>
          </w:p>
        </w:tc>
        <w:tc>
          <w:tcPr>
            <w:tcW w:w="993" w:type="dxa"/>
            <w:shd w:val="clear" w:color="auto" w:fill="auto"/>
            <w:vAlign w:val="center"/>
          </w:tcPr>
          <w:p w:rsidR="007E26D2" w:rsidRPr="00835668" w:rsidRDefault="007E26D2" w:rsidP="007E26D2">
            <w:pPr>
              <w:tabs>
                <w:tab w:val="left" w:pos="-1701"/>
              </w:tabs>
              <w:jc w:val="center"/>
            </w:pPr>
            <w:r w:rsidRPr="00835668">
              <w:t>0,73</w:t>
            </w:r>
          </w:p>
        </w:tc>
        <w:tc>
          <w:tcPr>
            <w:tcW w:w="1103" w:type="dxa"/>
            <w:shd w:val="clear" w:color="auto" w:fill="auto"/>
            <w:vAlign w:val="center"/>
          </w:tcPr>
          <w:p w:rsidR="007E26D2" w:rsidRPr="00835668" w:rsidRDefault="007E26D2" w:rsidP="007E26D2">
            <w:pPr>
              <w:jc w:val="center"/>
              <w:rPr>
                <w:color w:val="000000"/>
                <w:sz w:val="22"/>
                <w:szCs w:val="22"/>
              </w:rPr>
            </w:pPr>
            <w:r w:rsidRPr="00835668">
              <w:rPr>
                <w:color w:val="000000"/>
                <w:sz w:val="22"/>
                <w:szCs w:val="22"/>
              </w:rPr>
              <w:t>2,5</w:t>
            </w:r>
          </w:p>
        </w:tc>
        <w:tc>
          <w:tcPr>
            <w:tcW w:w="1134" w:type="dxa"/>
            <w:shd w:val="clear" w:color="auto" w:fill="auto"/>
            <w:vAlign w:val="center"/>
          </w:tcPr>
          <w:p w:rsidR="007E26D2" w:rsidRPr="00835668" w:rsidRDefault="007E26D2" w:rsidP="007E26D2">
            <w:pPr>
              <w:jc w:val="center"/>
              <w:rPr>
                <w:color w:val="000000"/>
                <w:sz w:val="22"/>
                <w:szCs w:val="22"/>
              </w:rPr>
            </w:pPr>
            <w:r w:rsidRPr="00835668">
              <w:rPr>
                <w:color w:val="000000"/>
                <w:sz w:val="22"/>
                <w:szCs w:val="22"/>
              </w:rPr>
              <w:t>1,77</w:t>
            </w:r>
          </w:p>
        </w:tc>
      </w:tr>
    </w:tbl>
    <w:p w:rsidR="00ED1EB3" w:rsidRDefault="00ED1EB3" w:rsidP="00ED1EB3">
      <w:pPr>
        <w:spacing w:before="120"/>
        <w:ind w:firstLine="567"/>
        <w:jc w:val="both"/>
        <w:rPr>
          <w:highlight w:val="yellow"/>
        </w:rPr>
      </w:pPr>
    </w:p>
    <w:p w:rsidR="00FE7DC0" w:rsidRPr="005F6329" w:rsidRDefault="00065BAE" w:rsidP="00E65385">
      <w:pPr>
        <w:pStyle w:val="5"/>
        <w:numPr>
          <w:ilvl w:val="3"/>
          <w:numId w:val="2"/>
        </w:numPr>
        <w:spacing w:before="60"/>
        <w:ind w:left="1418" w:hanging="709"/>
        <w:jc w:val="both"/>
      </w:pPr>
      <w:bookmarkStart w:id="34" w:name="_Toc489277401"/>
      <w:r w:rsidRPr="005F6329">
        <w:t>Анализ эффективности и надежности имеющихся сетей</w:t>
      </w:r>
      <w:bookmarkEnd w:id="34"/>
    </w:p>
    <w:p w:rsidR="005F6329" w:rsidRPr="005F6329" w:rsidRDefault="005F6329" w:rsidP="005F6329">
      <w:pPr>
        <w:spacing w:before="120" w:line="276" w:lineRule="auto"/>
        <w:ind w:firstLine="567"/>
        <w:jc w:val="both"/>
      </w:pPr>
      <w:r w:rsidRPr="005F6329">
        <w:t>Основные технические характеристики трансформаторных подстанций 6(10)/0,4 кВ пос.п. Полноват представлены в таблице 3.1.3.</w:t>
      </w:r>
    </w:p>
    <w:p w:rsidR="005F6329" w:rsidRPr="005F6329" w:rsidRDefault="005F6329" w:rsidP="005F6329">
      <w:pPr>
        <w:spacing w:line="276" w:lineRule="auto"/>
        <w:ind w:firstLine="567"/>
        <w:jc w:val="both"/>
      </w:pPr>
      <w:r w:rsidRPr="005F6329">
        <w:t>Основные данные по протяженности ЛЭП 10-110 кВ пос.п. Полноват представлены в табл</w:t>
      </w:r>
      <w:r w:rsidRPr="005F6329">
        <w:t>и</w:t>
      </w:r>
      <w:r w:rsidRPr="005F6329">
        <w:t>це 3.1.4.</w:t>
      </w:r>
    </w:p>
    <w:p w:rsidR="005F6329" w:rsidRPr="005F6329" w:rsidRDefault="005F6329" w:rsidP="005F6329">
      <w:pPr>
        <w:spacing w:line="276" w:lineRule="auto"/>
        <w:ind w:firstLine="567"/>
        <w:jc w:val="both"/>
      </w:pPr>
      <w:r w:rsidRPr="005F6329">
        <w:t>Существующая схема построения распределительных сетей 10 кВ и параметры ТП, в ряде случаев, не соответствуют требованиям ПУЭ и РД34.20.185-94 по надёжности электроснабжения. Трансформаторные подстанции 10/0,4 кВ, питающие ответственных потребителей, подключены по одной радиальной линии и не обеспечены резервированием, что не соответствует требованиям ПУЭ по надёжности электроснабжения этой группы потребителей.</w:t>
      </w:r>
    </w:p>
    <w:p w:rsidR="005F6329" w:rsidRPr="005F6329" w:rsidRDefault="005F6329" w:rsidP="005F6329">
      <w:pPr>
        <w:tabs>
          <w:tab w:val="left" w:pos="-1701"/>
          <w:tab w:val="left" w:pos="426"/>
        </w:tabs>
        <w:spacing w:line="276" w:lineRule="auto"/>
        <w:ind w:firstLine="567"/>
        <w:jc w:val="both"/>
      </w:pPr>
      <w:r w:rsidRPr="005F6329">
        <w:t>Все категорированные потребители должны в перспективе подключаться к двум независ</w:t>
      </w:r>
      <w:r w:rsidRPr="005F6329">
        <w:t>и</w:t>
      </w:r>
      <w:r w:rsidRPr="005F6329">
        <w:t>мым источникам питания, в качестве которых в соответствии с §1-2-10 ПУЭ приняты секционир</w:t>
      </w:r>
      <w:r w:rsidRPr="005F6329">
        <w:t>о</w:t>
      </w:r>
      <w:r w:rsidRPr="005F6329">
        <w:t>ванные сборные шины ТП, либо, в качестве резервного источника питания используются име</w:t>
      </w:r>
      <w:r w:rsidRPr="005F6329">
        <w:t>ю</w:t>
      </w:r>
      <w:r w:rsidRPr="005F6329">
        <w:t xml:space="preserve">щиеся у потребителя стационарные или передвижные дизель-генераторы. </w:t>
      </w:r>
    </w:p>
    <w:p w:rsidR="005F6329" w:rsidRPr="005F6329" w:rsidRDefault="005F6329" w:rsidP="005F6329">
      <w:pPr>
        <w:spacing w:line="276" w:lineRule="auto"/>
        <w:ind w:firstLine="567"/>
        <w:jc w:val="both"/>
      </w:pPr>
      <w:r w:rsidRPr="005F6329">
        <w:t>Для электроснабжения ответственных потребителей должны применяться двухтрансформ</w:t>
      </w:r>
      <w:r w:rsidRPr="005F6329">
        <w:t>а</w:t>
      </w:r>
      <w:r w:rsidRPr="005F6329">
        <w:t>торные ТП-10/0,4 кВ с секционированными шинами или однотрансформаторные с резервирован</w:t>
      </w:r>
      <w:r w:rsidRPr="005F6329">
        <w:t>и</w:t>
      </w:r>
      <w:r w:rsidRPr="005F6329">
        <w:t>ем потребителей от ближайшей ТП (от смежной полупетли или другой магистрали). Для отве</w:t>
      </w:r>
      <w:r w:rsidRPr="005F6329">
        <w:t>т</w:t>
      </w:r>
      <w:r w:rsidRPr="005F6329">
        <w:t>ственных потребителей 1 категории по надёжности электроснабжения необходимо применение АВР.</w:t>
      </w:r>
    </w:p>
    <w:p w:rsidR="005F6329" w:rsidRPr="00FA6ACC" w:rsidRDefault="005F6329" w:rsidP="005F6329">
      <w:pPr>
        <w:spacing w:line="276" w:lineRule="auto"/>
        <w:ind w:firstLine="567"/>
        <w:jc w:val="both"/>
      </w:pPr>
      <w:r w:rsidRPr="005F6329">
        <w:t>Необходимо в рассматриваемые периоды усилить схему распределительных сетей с орган</w:t>
      </w:r>
      <w:r w:rsidRPr="005F6329">
        <w:t>и</w:t>
      </w:r>
      <w:r w:rsidRPr="005F6329">
        <w:t>зацией необходимого резервирования путём строительства резервной ЛЭП 10 кВ.</w:t>
      </w:r>
    </w:p>
    <w:p w:rsidR="005F6329" w:rsidRDefault="005F6329">
      <w:pPr>
        <w:rPr>
          <w:highlight w:val="cyan"/>
        </w:rPr>
      </w:pPr>
      <w:r>
        <w:rPr>
          <w:highlight w:val="cyan"/>
        </w:rPr>
        <w:br w:type="page"/>
      </w:r>
    </w:p>
    <w:p w:rsidR="005F6329" w:rsidRPr="005F6329" w:rsidRDefault="005F6329" w:rsidP="005F6329">
      <w:pPr>
        <w:spacing w:before="120"/>
        <w:ind w:firstLine="567"/>
        <w:jc w:val="right"/>
      </w:pPr>
      <w:r w:rsidRPr="005F6329">
        <w:lastRenderedPageBreak/>
        <w:t>Таблица 3.1.3</w:t>
      </w:r>
    </w:p>
    <w:p w:rsidR="005F6329" w:rsidRPr="005F6329" w:rsidRDefault="005F6329" w:rsidP="005F6329">
      <w:pPr>
        <w:ind w:firstLine="567"/>
        <w:jc w:val="center"/>
        <w:rPr>
          <w:b/>
        </w:rPr>
      </w:pPr>
      <w:r w:rsidRPr="005F6329">
        <w:rPr>
          <w:b/>
        </w:rPr>
        <w:t>Технические характеристики трансформаторных подстанций 10/0,4 кВс.п. Полноват</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65"/>
        <w:gridCol w:w="2552"/>
        <w:gridCol w:w="990"/>
        <w:gridCol w:w="1278"/>
        <w:gridCol w:w="1116"/>
        <w:gridCol w:w="974"/>
        <w:gridCol w:w="886"/>
      </w:tblGrid>
      <w:tr w:rsidR="005F6329" w:rsidRPr="005F6329" w:rsidTr="00AB7608">
        <w:trPr>
          <w:trHeight w:val="1350"/>
        </w:trPr>
        <w:tc>
          <w:tcPr>
            <w:tcW w:w="560" w:type="dxa"/>
            <w:vMerge w:val="restart"/>
            <w:shd w:val="clear" w:color="auto" w:fill="auto"/>
            <w:vAlign w:val="center"/>
            <w:hideMark/>
          </w:tcPr>
          <w:p w:rsidR="005F6329" w:rsidRPr="005F6329" w:rsidRDefault="005F6329" w:rsidP="00AB7608">
            <w:pPr>
              <w:jc w:val="center"/>
              <w:rPr>
                <w:sz w:val="18"/>
                <w:szCs w:val="18"/>
              </w:rPr>
            </w:pPr>
            <w:r w:rsidRPr="005F6329">
              <w:rPr>
                <w:sz w:val="18"/>
                <w:szCs w:val="18"/>
              </w:rPr>
              <w:t>№№</w:t>
            </w:r>
            <w:r w:rsidRPr="005F6329">
              <w:rPr>
                <w:sz w:val="18"/>
                <w:szCs w:val="18"/>
              </w:rPr>
              <w:br/>
              <w:t>п/п</w:t>
            </w:r>
          </w:p>
        </w:tc>
        <w:tc>
          <w:tcPr>
            <w:tcW w:w="1865" w:type="dxa"/>
            <w:vMerge w:val="restart"/>
            <w:shd w:val="clear" w:color="auto" w:fill="auto"/>
            <w:vAlign w:val="center"/>
            <w:hideMark/>
          </w:tcPr>
          <w:p w:rsidR="005F6329" w:rsidRPr="005F6329" w:rsidRDefault="005F6329" w:rsidP="00AB7608">
            <w:pPr>
              <w:jc w:val="center"/>
              <w:rPr>
                <w:sz w:val="18"/>
                <w:szCs w:val="18"/>
              </w:rPr>
            </w:pPr>
            <w:r w:rsidRPr="005F6329">
              <w:rPr>
                <w:sz w:val="18"/>
                <w:szCs w:val="18"/>
              </w:rPr>
              <w:t>№№</w:t>
            </w:r>
            <w:r w:rsidRPr="005F6329">
              <w:rPr>
                <w:sz w:val="18"/>
                <w:szCs w:val="18"/>
              </w:rPr>
              <w:br/>
              <w:t>ТП</w:t>
            </w:r>
          </w:p>
        </w:tc>
        <w:tc>
          <w:tcPr>
            <w:tcW w:w="2552" w:type="dxa"/>
            <w:vMerge w:val="restart"/>
            <w:shd w:val="clear" w:color="auto" w:fill="auto"/>
            <w:vAlign w:val="center"/>
            <w:hideMark/>
          </w:tcPr>
          <w:p w:rsidR="005F6329" w:rsidRPr="005F6329" w:rsidRDefault="005F6329" w:rsidP="00AB7608">
            <w:pPr>
              <w:jc w:val="center"/>
              <w:rPr>
                <w:sz w:val="18"/>
                <w:szCs w:val="18"/>
              </w:rPr>
            </w:pPr>
            <w:r w:rsidRPr="005F6329">
              <w:rPr>
                <w:sz w:val="18"/>
                <w:szCs w:val="18"/>
              </w:rPr>
              <w:t>Наименование и адрес</w:t>
            </w:r>
          </w:p>
        </w:tc>
        <w:tc>
          <w:tcPr>
            <w:tcW w:w="990" w:type="dxa"/>
            <w:vMerge w:val="restart"/>
            <w:shd w:val="clear" w:color="auto" w:fill="auto"/>
            <w:noWrap/>
            <w:vAlign w:val="center"/>
            <w:hideMark/>
          </w:tcPr>
          <w:p w:rsidR="005F6329" w:rsidRPr="005F6329" w:rsidRDefault="005F6329" w:rsidP="00AB7608">
            <w:pPr>
              <w:jc w:val="center"/>
              <w:rPr>
                <w:sz w:val="20"/>
                <w:szCs w:val="20"/>
              </w:rPr>
            </w:pPr>
            <w:r w:rsidRPr="005F6329">
              <w:rPr>
                <w:sz w:val="20"/>
                <w:szCs w:val="20"/>
              </w:rPr>
              <w:t>Тип ТП</w:t>
            </w:r>
          </w:p>
        </w:tc>
        <w:tc>
          <w:tcPr>
            <w:tcW w:w="1278" w:type="dxa"/>
            <w:vMerge w:val="restart"/>
            <w:shd w:val="clear" w:color="auto" w:fill="auto"/>
            <w:vAlign w:val="center"/>
            <w:hideMark/>
          </w:tcPr>
          <w:p w:rsidR="005F6329" w:rsidRPr="005F6329" w:rsidRDefault="005F6329" w:rsidP="00AB7608">
            <w:pPr>
              <w:jc w:val="center"/>
              <w:rPr>
                <w:sz w:val="18"/>
                <w:szCs w:val="18"/>
              </w:rPr>
            </w:pPr>
            <w:r w:rsidRPr="005F6329">
              <w:rPr>
                <w:sz w:val="18"/>
                <w:szCs w:val="18"/>
              </w:rPr>
              <w:t>Мощность</w:t>
            </w:r>
            <w:r w:rsidRPr="005F6329">
              <w:rPr>
                <w:sz w:val="18"/>
                <w:szCs w:val="18"/>
              </w:rPr>
              <w:br/>
              <w:t>транформ</w:t>
            </w:r>
            <w:r w:rsidRPr="005F6329">
              <w:rPr>
                <w:sz w:val="18"/>
                <w:szCs w:val="18"/>
              </w:rPr>
              <w:t>а</w:t>
            </w:r>
            <w:r w:rsidRPr="005F6329">
              <w:rPr>
                <w:sz w:val="18"/>
                <w:szCs w:val="18"/>
              </w:rPr>
              <w:t>торов,</w:t>
            </w:r>
            <w:r w:rsidRPr="005F6329">
              <w:rPr>
                <w:sz w:val="18"/>
                <w:szCs w:val="18"/>
              </w:rPr>
              <w:br/>
              <w:t xml:space="preserve"> кВА</w:t>
            </w:r>
          </w:p>
        </w:tc>
        <w:tc>
          <w:tcPr>
            <w:tcW w:w="2090" w:type="dxa"/>
            <w:gridSpan w:val="2"/>
            <w:shd w:val="clear" w:color="auto" w:fill="auto"/>
            <w:vAlign w:val="center"/>
            <w:hideMark/>
          </w:tcPr>
          <w:p w:rsidR="005F6329" w:rsidRPr="005F6329" w:rsidRDefault="005F6329" w:rsidP="00AB7608">
            <w:pPr>
              <w:jc w:val="center"/>
              <w:rPr>
                <w:sz w:val="18"/>
                <w:szCs w:val="18"/>
              </w:rPr>
            </w:pPr>
            <w:r w:rsidRPr="005F6329">
              <w:rPr>
                <w:sz w:val="18"/>
                <w:szCs w:val="18"/>
              </w:rPr>
              <w:t xml:space="preserve">Нагрузка </w:t>
            </w:r>
            <w:r w:rsidRPr="005F6329">
              <w:rPr>
                <w:sz w:val="18"/>
                <w:szCs w:val="18"/>
              </w:rPr>
              <w:br/>
              <w:t>на шинах ТП,кВт</w:t>
            </w:r>
          </w:p>
        </w:tc>
        <w:tc>
          <w:tcPr>
            <w:tcW w:w="886" w:type="dxa"/>
            <w:vMerge w:val="restart"/>
            <w:shd w:val="clear" w:color="auto" w:fill="auto"/>
            <w:vAlign w:val="center"/>
            <w:hideMark/>
          </w:tcPr>
          <w:p w:rsidR="005F6329" w:rsidRPr="005F6329" w:rsidRDefault="005F6329" w:rsidP="00AB7608">
            <w:pPr>
              <w:jc w:val="center"/>
              <w:rPr>
                <w:sz w:val="18"/>
                <w:szCs w:val="18"/>
              </w:rPr>
            </w:pPr>
            <w:r w:rsidRPr="005F6329">
              <w:rPr>
                <w:sz w:val="18"/>
                <w:szCs w:val="18"/>
              </w:rPr>
              <w:t>Резерв,</w:t>
            </w:r>
            <w:r w:rsidRPr="005F6329">
              <w:rPr>
                <w:sz w:val="18"/>
                <w:szCs w:val="18"/>
              </w:rPr>
              <w:br/>
              <w:t>кВт</w:t>
            </w:r>
          </w:p>
        </w:tc>
      </w:tr>
      <w:tr w:rsidR="005F6329" w:rsidRPr="005F6329" w:rsidTr="00AB7608">
        <w:trPr>
          <w:trHeight w:val="495"/>
        </w:trPr>
        <w:tc>
          <w:tcPr>
            <w:tcW w:w="560" w:type="dxa"/>
            <w:vMerge/>
            <w:vAlign w:val="center"/>
            <w:hideMark/>
          </w:tcPr>
          <w:p w:rsidR="005F6329" w:rsidRPr="005F6329" w:rsidRDefault="005F6329" w:rsidP="00AB7608">
            <w:pPr>
              <w:rPr>
                <w:sz w:val="18"/>
                <w:szCs w:val="18"/>
              </w:rPr>
            </w:pPr>
          </w:p>
        </w:tc>
        <w:tc>
          <w:tcPr>
            <w:tcW w:w="1865" w:type="dxa"/>
            <w:vMerge/>
            <w:vAlign w:val="center"/>
            <w:hideMark/>
          </w:tcPr>
          <w:p w:rsidR="005F6329" w:rsidRPr="005F6329" w:rsidRDefault="005F6329" w:rsidP="00AB7608">
            <w:pPr>
              <w:rPr>
                <w:sz w:val="18"/>
                <w:szCs w:val="18"/>
              </w:rPr>
            </w:pPr>
          </w:p>
        </w:tc>
        <w:tc>
          <w:tcPr>
            <w:tcW w:w="2552" w:type="dxa"/>
            <w:vMerge/>
            <w:vAlign w:val="center"/>
            <w:hideMark/>
          </w:tcPr>
          <w:p w:rsidR="005F6329" w:rsidRPr="005F6329" w:rsidRDefault="005F6329" w:rsidP="00AB7608">
            <w:pPr>
              <w:rPr>
                <w:sz w:val="18"/>
                <w:szCs w:val="18"/>
              </w:rPr>
            </w:pPr>
          </w:p>
        </w:tc>
        <w:tc>
          <w:tcPr>
            <w:tcW w:w="990" w:type="dxa"/>
            <w:vMerge/>
            <w:vAlign w:val="center"/>
            <w:hideMark/>
          </w:tcPr>
          <w:p w:rsidR="005F6329" w:rsidRPr="005F6329" w:rsidRDefault="005F6329" w:rsidP="00AB7608">
            <w:pPr>
              <w:rPr>
                <w:sz w:val="20"/>
                <w:szCs w:val="20"/>
              </w:rPr>
            </w:pPr>
          </w:p>
        </w:tc>
        <w:tc>
          <w:tcPr>
            <w:tcW w:w="1278" w:type="dxa"/>
            <w:vMerge/>
            <w:vAlign w:val="center"/>
            <w:hideMark/>
          </w:tcPr>
          <w:p w:rsidR="005F6329" w:rsidRPr="005F6329" w:rsidRDefault="005F6329" w:rsidP="00AB7608">
            <w:pPr>
              <w:rPr>
                <w:sz w:val="18"/>
                <w:szCs w:val="18"/>
              </w:rPr>
            </w:pPr>
          </w:p>
        </w:tc>
        <w:tc>
          <w:tcPr>
            <w:tcW w:w="1116" w:type="dxa"/>
            <w:shd w:val="clear" w:color="auto" w:fill="auto"/>
            <w:vAlign w:val="center"/>
            <w:hideMark/>
          </w:tcPr>
          <w:p w:rsidR="005F6329" w:rsidRPr="005F6329" w:rsidRDefault="005F6329" w:rsidP="00AB7608">
            <w:pPr>
              <w:jc w:val="center"/>
              <w:rPr>
                <w:sz w:val="18"/>
                <w:szCs w:val="18"/>
              </w:rPr>
            </w:pPr>
            <w:r w:rsidRPr="005F6329">
              <w:rPr>
                <w:sz w:val="18"/>
                <w:szCs w:val="18"/>
              </w:rPr>
              <w:t>допустимая</w:t>
            </w:r>
          </w:p>
        </w:tc>
        <w:tc>
          <w:tcPr>
            <w:tcW w:w="974" w:type="dxa"/>
            <w:shd w:val="clear" w:color="auto" w:fill="auto"/>
            <w:vAlign w:val="center"/>
            <w:hideMark/>
          </w:tcPr>
          <w:p w:rsidR="005F6329" w:rsidRPr="005F6329" w:rsidRDefault="005F6329" w:rsidP="00AB7608">
            <w:pPr>
              <w:jc w:val="center"/>
              <w:rPr>
                <w:sz w:val="18"/>
                <w:szCs w:val="18"/>
              </w:rPr>
            </w:pPr>
            <w:r w:rsidRPr="005F6329">
              <w:rPr>
                <w:sz w:val="18"/>
                <w:szCs w:val="18"/>
              </w:rPr>
              <w:t>расчётная</w:t>
            </w:r>
          </w:p>
        </w:tc>
        <w:tc>
          <w:tcPr>
            <w:tcW w:w="886" w:type="dxa"/>
            <w:vMerge/>
            <w:vAlign w:val="center"/>
            <w:hideMark/>
          </w:tcPr>
          <w:p w:rsidR="005F6329" w:rsidRPr="005F6329" w:rsidRDefault="005F6329" w:rsidP="00AB7608">
            <w:pPr>
              <w:rPr>
                <w:sz w:val="18"/>
                <w:szCs w:val="18"/>
              </w:rPr>
            </w:pPr>
          </w:p>
        </w:tc>
      </w:tr>
      <w:tr w:rsidR="005F6329" w:rsidRPr="005F6329" w:rsidTr="00AB7608">
        <w:trPr>
          <w:trHeight w:val="270"/>
        </w:trPr>
        <w:tc>
          <w:tcPr>
            <w:tcW w:w="560" w:type="dxa"/>
            <w:shd w:val="clear" w:color="auto" w:fill="auto"/>
            <w:vAlign w:val="center"/>
            <w:hideMark/>
          </w:tcPr>
          <w:p w:rsidR="005F6329" w:rsidRPr="005F6329" w:rsidRDefault="005F6329" w:rsidP="00AB7608">
            <w:pPr>
              <w:jc w:val="center"/>
              <w:rPr>
                <w:sz w:val="18"/>
                <w:szCs w:val="18"/>
              </w:rPr>
            </w:pPr>
            <w:r w:rsidRPr="005F6329">
              <w:rPr>
                <w:sz w:val="18"/>
                <w:szCs w:val="18"/>
              </w:rPr>
              <w:t>1</w:t>
            </w:r>
          </w:p>
        </w:tc>
        <w:tc>
          <w:tcPr>
            <w:tcW w:w="1865" w:type="dxa"/>
            <w:shd w:val="clear" w:color="auto" w:fill="auto"/>
            <w:vAlign w:val="center"/>
            <w:hideMark/>
          </w:tcPr>
          <w:p w:rsidR="005F6329" w:rsidRPr="005F6329" w:rsidRDefault="005F6329" w:rsidP="00AB7608">
            <w:pPr>
              <w:jc w:val="center"/>
              <w:rPr>
                <w:sz w:val="18"/>
                <w:szCs w:val="18"/>
              </w:rPr>
            </w:pPr>
            <w:r w:rsidRPr="005F6329">
              <w:rPr>
                <w:sz w:val="18"/>
                <w:szCs w:val="18"/>
              </w:rPr>
              <w:t>2</w:t>
            </w:r>
          </w:p>
        </w:tc>
        <w:tc>
          <w:tcPr>
            <w:tcW w:w="2552" w:type="dxa"/>
            <w:shd w:val="clear" w:color="auto" w:fill="auto"/>
            <w:vAlign w:val="center"/>
            <w:hideMark/>
          </w:tcPr>
          <w:p w:rsidR="005F6329" w:rsidRPr="005F6329" w:rsidRDefault="005F6329" w:rsidP="00AB7608">
            <w:pPr>
              <w:jc w:val="center"/>
              <w:rPr>
                <w:sz w:val="18"/>
                <w:szCs w:val="18"/>
              </w:rPr>
            </w:pPr>
            <w:r w:rsidRPr="005F6329">
              <w:rPr>
                <w:sz w:val="18"/>
                <w:szCs w:val="18"/>
              </w:rPr>
              <w:t>3</w:t>
            </w:r>
          </w:p>
        </w:tc>
        <w:tc>
          <w:tcPr>
            <w:tcW w:w="990" w:type="dxa"/>
            <w:shd w:val="clear" w:color="auto" w:fill="auto"/>
            <w:vAlign w:val="center"/>
            <w:hideMark/>
          </w:tcPr>
          <w:p w:rsidR="005F6329" w:rsidRPr="005F6329" w:rsidRDefault="005F6329" w:rsidP="00AB7608">
            <w:pPr>
              <w:jc w:val="center"/>
              <w:rPr>
                <w:sz w:val="20"/>
                <w:szCs w:val="20"/>
              </w:rPr>
            </w:pPr>
            <w:r w:rsidRPr="005F6329">
              <w:rPr>
                <w:sz w:val="20"/>
                <w:szCs w:val="20"/>
              </w:rPr>
              <w:t>5</w:t>
            </w:r>
          </w:p>
        </w:tc>
        <w:tc>
          <w:tcPr>
            <w:tcW w:w="1278" w:type="dxa"/>
            <w:shd w:val="clear" w:color="auto" w:fill="auto"/>
            <w:vAlign w:val="center"/>
            <w:hideMark/>
          </w:tcPr>
          <w:p w:rsidR="005F6329" w:rsidRPr="005F6329" w:rsidRDefault="005F6329" w:rsidP="00AB7608">
            <w:pPr>
              <w:jc w:val="center"/>
              <w:rPr>
                <w:sz w:val="18"/>
                <w:szCs w:val="18"/>
              </w:rPr>
            </w:pPr>
            <w:r w:rsidRPr="005F6329">
              <w:rPr>
                <w:sz w:val="18"/>
                <w:szCs w:val="18"/>
              </w:rPr>
              <w:t>6</w:t>
            </w:r>
          </w:p>
        </w:tc>
        <w:tc>
          <w:tcPr>
            <w:tcW w:w="1116" w:type="dxa"/>
            <w:shd w:val="clear" w:color="auto" w:fill="auto"/>
            <w:vAlign w:val="center"/>
            <w:hideMark/>
          </w:tcPr>
          <w:p w:rsidR="005F6329" w:rsidRPr="005F6329" w:rsidRDefault="005F6329" w:rsidP="00AB7608">
            <w:pPr>
              <w:jc w:val="center"/>
              <w:rPr>
                <w:sz w:val="18"/>
                <w:szCs w:val="18"/>
              </w:rPr>
            </w:pPr>
            <w:r w:rsidRPr="005F6329">
              <w:rPr>
                <w:sz w:val="18"/>
                <w:szCs w:val="18"/>
              </w:rPr>
              <w:t>7</w:t>
            </w:r>
          </w:p>
        </w:tc>
        <w:tc>
          <w:tcPr>
            <w:tcW w:w="974" w:type="dxa"/>
            <w:shd w:val="clear" w:color="auto" w:fill="auto"/>
            <w:noWrap/>
            <w:vAlign w:val="center"/>
            <w:hideMark/>
          </w:tcPr>
          <w:p w:rsidR="005F6329" w:rsidRPr="005F6329" w:rsidRDefault="005F6329" w:rsidP="00AB7608">
            <w:pPr>
              <w:jc w:val="center"/>
              <w:rPr>
                <w:sz w:val="18"/>
                <w:szCs w:val="18"/>
              </w:rPr>
            </w:pPr>
            <w:r w:rsidRPr="005F6329">
              <w:rPr>
                <w:sz w:val="18"/>
                <w:szCs w:val="18"/>
              </w:rPr>
              <w:t>8</w:t>
            </w:r>
          </w:p>
        </w:tc>
        <w:tc>
          <w:tcPr>
            <w:tcW w:w="886" w:type="dxa"/>
            <w:shd w:val="clear" w:color="auto" w:fill="auto"/>
            <w:noWrap/>
            <w:vAlign w:val="center"/>
            <w:hideMark/>
          </w:tcPr>
          <w:p w:rsidR="005F6329" w:rsidRPr="005F6329" w:rsidRDefault="005F6329" w:rsidP="00AB7608">
            <w:pPr>
              <w:jc w:val="center"/>
              <w:rPr>
                <w:sz w:val="18"/>
                <w:szCs w:val="18"/>
              </w:rPr>
            </w:pPr>
            <w:r w:rsidRPr="005F6329">
              <w:rPr>
                <w:sz w:val="18"/>
                <w:szCs w:val="18"/>
              </w:rPr>
              <w:t>9</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1</w:t>
            </w:r>
          </w:p>
        </w:tc>
        <w:tc>
          <w:tcPr>
            <w:tcW w:w="1865" w:type="dxa"/>
            <w:shd w:val="clear" w:color="auto" w:fill="auto"/>
            <w:noWrap/>
            <w:vAlign w:val="bottom"/>
            <w:hideMark/>
          </w:tcPr>
          <w:p w:rsidR="005F6329" w:rsidRPr="005F6329" w:rsidRDefault="005F6329" w:rsidP="00AB7608">
            <w:r w:rsidRPr="005F6329">
              <w:t>10-5 П2</w:t>
            </w:r>
          </w:p>
        </w:tc>
        <w:tc>
          <w:tcPr>
            <w:tcW w:w="2552" w:type="dxa"/>
            <w:shd w:val="clear" w:color="auto" w:fill="auto"/>
            <w:noWrap/>
            <w:vAlign w:val="bottom"/>
            <w:hideMark/>
          </w:tcPr>
          <w:p w:rsidR="005F6329" w:rsidRPr="005F6329" w:rsidRDefault="005F6329" w:rsidP="00AB7608">
            <w:r w:rsidRPr="005F6329">
              <w:t>РММ</w:t>
            </w:r>
          </w:p>
        </w:tc>
        <w:tc>
          <w:tcPr>
            <w:tcW w:w="990" w:type="dxa"/>
            <w:shd w:val="clear" w:color="auto" w:fill="auto"/>
            <w:noWrap/>
            <w:vAlign w:val="bottom"/>
            <w:hideMark/>
          </w:tcPr>
          <w:p w:rsidR="005F6329" w:rsidRPr="005F6329" w:rsidRDefault="005F6329" w:rsidP="00AB7608">
            <w:pPr>
              <w:jc w:val="center"/>
            </w:pPr>
            <w:r w:rsidRPr="005F6329">
              <w:t>КТП</w:t>
            </w:r>
          </w:p>
        </w:tc>
        <w:tc>
          <w:tcPr>
            <w:tcW w:w="1278" w:type="dxa"/>
            <w:shd w:val="clear" w:color="auto" w:fill="auto"/>
            <w:noWrap/>
            <w:vAlign w:val="bottom"/>
            <w:hideMark/>
          </w:tcPr>
          <w:p w:rsidR="005F6329" w:rsidRPr="005F6329" w:rsidRDefault="005F6329" w:rsidP="00AB7608">
            <w:pPr>
              <w:jc w:val="center"/>
            </w:pPr>
            <w:r w:rsidRPr="005F6329">
              <w:t>160</w:t>
            </w:r>
          </w:p>
        </w:tc>
        <w:tc>
          <w:tcPr>
            <w:tcW w:w="1116" w:type="dxa"/>
            <w:shd w:val="clear" w:color="auto" w:fill="auto"/>
            <w:noWrap/>
            <w:vAlign w:val="bottom"/>
            <w:hideMark/>
          </w:tcPr>
          <w:p w:rsidR="005F6329" w:rsidRPr="005F6329" w:rsidRDefault="005F6329" w:rsidP="00AB7608">
            <w:pPr>
              <w:jc w:val="center"/>
            </w:pPr>
            <w:r w:rsidRPr="005F6329">
              <w:t>147</w:t>
            </w:r>
          </w:p>
        </w:tc>
        <w:tc>
          <w:tcPr>
            <w:tcW w:w="974" w:type="dxa"/>
            <w:shd w:val="clear" w:color="auto" w:fill="auto"/>
            <w:noWrap/>
            <w:vAlign w:val="bottom"/>
            <w:hideMark/>
          </w:tcPr>
          <w:p w:rsidR="005F6329" w:rsidRPr="005F6329" w:rsidRDefault="005F6329" w:rsidP="00AB7608">
            <w:pPr>
              <w:jc w:val="center"/>
            </w:pPr>
            <w:r w:rsidRPr="005F6329">
              <w:t>30</w:t>
            </w:r>
          </w:p>
        </w:tc>
        <w:tc>
          <w:tcPr>
            <w:tcW w:w="886" w:type="dxa"/>
            <w:shd w:val="clear" w:color="auto" w:fill="auto"/>
            <w:noWrap/>
            <w:vAlign w:val="bottom"/>
            <w:hideMark/>
          </w:tcPr>
          <w:p w:rsidR="005F6329" w:rsidRPr="005F6329" w:rsidRDefault="005F6329" w:rsidP="00AB7608">
            <w:pPr>
              <w:jc w:val="center"/>
            </w:pPr>
            <w:r w:rsidRPr="005F6329">
              <w:t>117</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2</w:t>
            </w:r>
          </w:p>
        </w:tc>
        <w:tc>
          <w:tcPr>
            <w:tcW w:w="1865" w:type="dxa"/>
            <w:shd w:val="clear" w:color="auto" w:fill="auto"/>
            <w:vAlign w:val="bottom"/>
            <w:hideMark/>
          </w:tcPr>
          <w:p w:rsidR="005F6329" w:rsidRPr="005F6329" w:rsidRDefault="005F6329" w:rsidP="00AB7608">
            <w:r w:rsidRPr="005F6329">
              <w:t>10-6 П1</w:t>
            </w:r>
          </w:p>
        </w:tc>
        <w:tc>
          <w:tcPr>
            <w:tcW w:w="2552" w:type="dxa"/>
            <w:shd w:val="clear" w:color="auto" w:fill="auto"/>
            <w:vAlign w:val="bottom"/>
            <w:hideMark/>
          </w:tcPr>
          <w:p w:rsidR="005F6329" w:rsidRPr="005F6329" w:rsidRDefault="005F6329" w:rsidP="00AB7608">
            <w:r w:rsidRPr="005F6329">
              <w:t>ул.Собянина</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noWrap/>
            <w:vAlign w:val="bottom"/>
            <w:hideMark/>
          </w:tcPr>
          <w:p w:rsidR="005F6329" w:rsidRPr="005F6329" w:rsidRDefault="005F6329" w:rsidP="00AB7608">
            <w:pPr>
              <w:jc w:val="center"/>
            </w:pPr>
            <w:r w:rsidRPr="005F6329">
              <w:t>250</w:t>
            </w:r>
          </w:p>
        </w:tc>
        <w:tc>
          <w:tcPr>
            <w:tcW w:w="1116" w:type="dxa"/>
            <w:shd w:val="clear" w:color="auto" w:fill="auto"/>
            <w:noWrap/>
            <w:vAlign w:val="bottom"/>
            <w:hideMark/>
          </w:tcPr>
          <w:p w:rsidR="005F6329" w:rsidRPr="005F6329" w:rsidRDefault="005F6329" w:rsidP="00AB7608">
            <w:pPr>
              <w:jc w:val="center"/>
            </w:pPr>
            <w:r w:rsidRPr="005F6329">
              <w:t>230</w:t>
            </w:r>
          </w:p>
        </w:tc>
        <w:tc>
          <w:tcPr>
            <w:tcW w:w="974" w:type="dxa"/>
            <w:shd w:val="clear" w:color="auto" w:fill="auto"/>
            <w:noWrap/>
            <w:vAlign w:val="bottom"/>
            <w:hideMark/>
          </w:tcPr>
          <w:p w:rsidR="005F6329" w:rsidRPr="005F6329" w:rsidRDefault="005F6329" w:rsidP="00AB7608">
            <w:pPr>
              <w:jc w:val="center"/>
            </w:pPr>
            <w:r w:rsidRPr="005F6329">
              <w:t>100</w:t>
            </w:r>
          </w:p>
        </w:tc>
        <w:tc>
          <w:tcPr>
            <w:tcW w:w="886" w:type="dxa"/>
            <w:shd w:val="clear" w:color="auto" w:fill="auto"/>
            <w:noWrap/>
            <w:vAlign w:val="bottom"/>
            <w:hideMark/>
          </w:tcPr>
          <w:p w:rsidR="005F6329" w:rsidRPr="005F6329" w:rsidRDefault="005F6329" w:rsidP="00AB7608">
            <w:pPr>
              <w:jc w:val="center"/>
            </w:pPr>
            <w:r w:rsidRPr="005F6329">
              <w:t>130</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3</w:t>
            </w:r>
          </w:p>
        </w:tc>
        <w:tc>
          <w:tcPr>
            <w:tcW w:w="1865" w:type="dxa"/>
            <w:shd w:val="clear" w:color="auto" w:fill="auto"/>
            <w:vAlign w:val="bottom"/>
            <w:hideMark/>
          </w:tcPr>
          <w:p w:rsidR="005F6329" w:rsidRPr="005F6329" w:rsidRDefault="005F6329" w:rsidP="00AB7608">
            <w:r w:rsidRPr="005F6329">
              <w:t>10-6 П2</w:t>
            </w:r>
          </w:p>
        </w:tc>
        <w:tc>
          <w:tcPr>
            <w:tcW w:w="2552" w:type="dxa"/>
            <w:shd w:val="clear" w:color="auto" w:fill="auto"/>
            <w:vAlign w:val="bottom"/>
            <w:hideMark/>
          </w:tcPr>
          <w:p w:rsidR="005F6329" w:rsidRPr="005F6329" w:rsidRDefault="005F6329" w:rsidP="00AB7608">
            <w:r w:rsidRPr="005F6329">
              <w:t>ул.Советская</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noWrap/>
            <w:vAlign w:val="bottom"/>
            <w:hideMark/>
          </w:tcPr>
          <w:p w:rsidR="005F6329" w:rsidRPr="005F6329" w:rsidRDefault="005F6329" w:rsidP="00AB7608">
            <w:pPr>
              <w:jc w:val="center"/>
            </w:pPr>
            <w:r w:rsidRPr="005F6329">
              <w:t>160</w:t>
            </w:r>
          </w:p>
        </w:tc>
        <w:tc>
          <w:tcPr>
            <w:tcW w:w="1116" w:type="dxa"/>
            <w:shd w:val="clear" w:color="auto" w:fill="auto"/>
            <w:noWrap/>
            <w:vAlign w:val="bottom"/>
            <w:hideMark/>
          </w:tcPr>
          <w:p w:rsidR="005F6329" w:rsidRPr="005F6329" w:rsidRDefault="005F6329" w:rsidP="00AB7608">
            <w:pPr>
              <w:jc w:val="center"/>
            </w:pPr>
            <w:r w:rsidRPr="005F6329">
              <w:t>147</w:t>
            </w:r>
          </w:p>
        </w:tc>
        <w:tc>
          <w:tcPr>
            <w:tcW w:w="974" w:type="dxa"/>
            <w:shd w:val="clear" w:color="auto" w:fill="auto"/>
            <w:noWrap/>
            <w:vAlign w:val="bottom"/>
            <w:hideMark/>
          </w:tcPr>
          <w:p w:rsidR="005F6329" w:rsidRPr="005F6329" w:rsidRDefault="005F6329" w:rsidP="00AB7608">
            <w:pPr>
              <w:jc w:val="center"/>
            </w:pPr>
            <w:r w:rsidRPr="005F6329">
              <w:t>64</w:t>
            </w:r>
          </w:p>
        </w:tc>
        <w:tc>
          <w:tcPr>
            <w:tcW w:w="886" w:type="dxa"/>
            <w:shd w:val="clear" w:color="auto" w:fill="auto"/>
            <w:noWrap/>
            <w:vAlign w:val="bottom"/>
            <w:hideMark/>
          </w:tcPr>
          <w:p w:rsidR="005F6329" w:rsidRPr="005F6329" w:rsidRDefault="005F6329" w:rsidP="00AB7608">
            <w:pPr>
              <w:jc w:val="center"/>
            </w:pPr>
            <w:r w:rsidRPr="005F6329">
              <w:t>83</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4</w:t>
            </w:r>
          </w:p>
        </w:tc>
        <w:tc>
          <w:tcPr>
            <w:tcW w:w="1865" w:type="dxa"/>
            <w:shd w:val="clear" w:color="auto" w:fill="auto"/>
            <w:vAlign w:val="bottom"/>
            <w:hideMark/>
          </w:tcPr>
          <w:p w:rsidR="005F6329" w:rsidRPr="005F6329" w:rsidRDefault="005F6329" w:rsidP="00AB7608">
            <w:r w:rsidRPr="005F6329">
              <w:t>10-6 П3</w:t>
            </w:r>
          </w:p>
        </w:tc>
        <w:tc>
          <w:tcPr>
            <w:tcW w:w="2552" w:type="dxa"/>
            <w:shd w:val="clear" w:color="auto" w:fill="auto"/>
            <w:vAlign w:val="bottom"/>
            <w:hideMark/>
          </w:tcPr>
          <w:p w:rsidR="005F6329" w:rsidRPr="005F6329" w:rsidRDefault="005F6329" w:rsidP="00AB7608">
            <w:r w:rsidRPr="005F6329">
              <w:t>ул.Собянина</w:t>
            </w:r>
          </w:p>
        </w:tc>
        <w:tc>
          <w:tcPr>
            <w:tcW w:w="990" w:type="dxa"/>
            <w:shd w:val="clear" w:color="auto" w:fill="auto"/>
            <w:vAlign w:val="bottom"/>
            <w:hideMark/>
          </w:tcPr>
          <w:p w:rsidR="005F6329" w:rsidRPr="005F6329" w:rsidRDefault="005F6329" w:rsidP="00AB7608">
            <w:pPr>
              <w:jc w:val="center"/>
            </w:pPr>
            <w:r w:rsidRPr="005F6329">
              <w:t>2КТПН</w:t>
            </w:r>
          </w:p>
        </w:tc>
        <w:tc>
          <w:tcPr>
            <w:tcW w:w="1278" w:type="dxa"/>
            <w:shd w:val="clear" w:color="auto" w:fill="auto"/>
            <w:vAlign w:val="bottom"/>
            <w:hideMark/>
          </w:tcPr>
          <w:p w:rsidR="005F6329" w:rsidRPr="005F6329" w:rsidRDefault="005F6329" w:rsidP="00AB7608">
            <w:pPr>
              <w:jc w:val="center"/>
            </w:pPr>
            <w:r w:rsidRPr="005F6329">
              <w:t>2х400</w:t>
            </w:r>
          </w:p>
        </w:tc>
        <w:tc>
          <w:tcPr>
            <w:tcW w:w="1116" w:type="dxa"/>
            <w:shd w:val="clear" w:color="auto" w:fill="auto"/>
            <w:noWrap/>
            <w:vAlign w:val="bottom"/>
            <w:hideMark/>
          </w:tcPr>
          <w:p w:rsidR="005F6329" w:rsidRPr="005F6329" w:rsidRDefault="005F6329" w:rsidP="00AB7608">
            <w:pPr>
              <w:jc w:val="center"/>
            </w:pPr>
            <w:r w:rsidRPr="005F6329">
              <w:t>405</w:t>
            </w:r>
          </w:p>
        </w:tc>
        <w:tc>
          <w:tcPr>
            <w:tcW w:w="974" w:type="dxa"/>
            <w:shd w:val="clear" w:color="auto" w:fill="auto"/>
            <w:noWrap/>
            <w:vAlign w:val="bottom"/>
            <w:hideMark/>
          </w:tcPr>
          <w:p w:rsidR="005F6329" w:rsidRPr="005F6329" w:rsidRDefault="005F6329" w:rsidP="00AB7608">
            <w:pPr>
              <w:jc w:val="center"/>
            </w:pPr>
            <w:r w:rsidRPr="005F6329">
              <w:t>180</w:t>
            </w:r>
          </w:p>
        </w:tc>
        <w:tc>
          <w:tcPr>
            <w:tcW w:w="886" w:type="dxa"/>
            <w:shd w:val="clear" w:color="auto" w:fill="auto"/>
            <w:noWrap/>
            <w:vAlign w:val="bottom"/>
            <w:hideMark/>
          </w:tcPr>
          <w:p w:rsidR="005F6329" w:rsidRPr="005F6329" w:rsidRDefault="005F6329" w:rsidP="00AB7608">
            <w:pPr>
              <w:jc w:val="center"/>
            </w:pPr>
            <w:r w:rsidRPr="005F6329">
              <w:t>225</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5</w:t>
            </w:r>
          </w:p>
        </w:tc>
        <w:tc>
          <w:tcPr>
            <w:tcW w:w="1865" w:type="dxa"/>
            <w:shd w:val="clear" w:color="auto" w:fill="auto"/>
            <w:vAlign w:val="bottom"/>
            <w:hideMark/>
          </w:tcPr>
          <w:p w:rsidR="005F6329" w:rsidRPr="005F6329" w:rsidRDefault="005F6329" w:rsidP="00AB7608">
            <w:r w:rsidRPr="005F6329">
              <w:t>10-6 П4</w:t>
            </w:r>
          </w:p>
        </w:tc>
        <w:tc>
          <w:tcPr>
            <w:tcW w:w="2552" w:type="dxa"/>
            <w:shd w:val="clear" w:color="auto" w:fill="auto"/>
            <w:vAlign w:val="bottom"/>
            <w:hideMark/>
          </w:tcPr>
          <w:p w:rsidR="005F6329" w:rsidRPr="005F6329" w:rsidRDefault="005F6329" w:rsidP="00AB7608">
            <w:r w:rsidRPr="005F6329">
              <w:t>ул.Пермякова</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630</w:t>
            </w:r>
          </w:p>
        </w:tc>
        <w:tc>
          <w:tcPr>
            <w:tcW w:w="1116" w:type="dxa"/>
            <w:shd w:val="clear" w:color="auto" w:fill="auto"/>
            <w:noWrap/>
            <w:vAlign w:val="bottom"/>
            <w:hideMark/>
          </w:tcPr>
          <w:p w:rsidR="005F6329" w:rsidRPr="005F6329" w:rsidRDefault="005F6329" w:rsidP="00AB7608">
            <w:pPr>
              <w:jc w:val="center"/>
            </w:pPr>
            <w:r w:rsidRPr="005F6329">
              <w:t>580</w:t>
            </w:r>
          </w:p>
        </w:tc>
        <w:tc>
          <w:tcPr>
            <w:tcW w:w="974" w:type="dxa"/>
            <w:shd w:val="clear" w:color="auto" w:fill="auto"/>
            <w:noWrap/>
            <w:vAlign w:val="bottom"/>
            <w:hideMark/>
          </w:tcPr>
          <w:p w:rsidR="005F6329" w:rsidRPr="005F6329" w:rsidRDefault="005F6329" w:rsidP="00AB7608">
            <w:pPr>
              <w:jc w:val="center"/>
            </w:pPr>
            <w:r w:rsidRPr="005F6329">
              <w:t>252</w:t>
            </w:r>
          </w:p>
        </w:tc>
        <w:tc>
          <w:tcPr>
            <w:tcW w:w="886" w:type="dxa"/>
            <w:shd w:val="clear" w:color="auto" w:fill="auto"/>
            <w:noWrap/>
            <w:vAlign w:val="bottom"/>
            <w:hideMark/>
          </w:tcPr>
          <w:p w:rsidR="005F6329" w:rsidRPr="005F6329" w:rsidRDefault="005F6329" w:rsidP="00AB7608">
            <w:pPr>
              <w:jc w:val="center"/>
            </w:pPr>
            <w:r w:rsidRPr="005F6329">
              <w:t>328</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6</w:t>
            </w:r>
          </w:p>
        </w:tc>
        <w:tc>
          <w:tcPr>
            <w:tcW w:w="1865" w:type="dxa"/>
            <w:shd w:val="clear" w:color="auto" w:fill="auto"/>
            <w:vAlign w:val="bottom"/>
            <w:hideMark/>
          </w:tcPr>
          <w:p w:rsidR="005F6329" w:rsidRPr="005F6329" w:rsidRDefault="005F6329" w:rsidP="00AB7608">
            <w:r w:rsidRPr="005F6329">
              <w:t>10- 6П5</w:t>
            </w:r>
          </w:p>
        </w:tc>
        <w:tc>
          <w:tcPr>
            <w:tcW w:w="2552" w:type="dxa"/>
            <w:shd w:val="clear" w:color="auto" w:fill="auto"/>
            <w:noWrap/>
            <w:vAlign w:val="bottom"/>
            <w:hideMark/>
          </w:tcPr>
          <w:p w:rsidR="005F6329" w:rsidRPr="005F6329" w:rsidRDefault="005F6329" w:rsidP="00AB7608">
            <w:r w:rsidRPr="005F6329">
              <w:t>Речпорт</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250</w:t>
            </w:r>
          </w:p>
        </w:tc>
        <w:tc>
          <w:tcPr>
            <w:tcW w:w="1116" w:type="dxa"/>
            <w:shd w:val="clear" w:color="auto" w:fill="auto"/>
            <w:noWrap/>
            <w:vAlign w:val="bottom"/>
            <w:hideMark/>
          </w:tcPr>
          <w:p w:rsidR="005F6329" w:rsidRPr="005F6329" w:rsidRDefault="005F6329" w:rsidP="00AB7608">
            <w:pPr>
              <w:jc w:val="center"/>
            </w:pPr>
            <w:r w:rsidRPr="005F6329">
              <w:t>230</w:t>
            </w:r>
          </w:p>
        </w:tc>
        <w:tc>
          <w:tcPr>
            <w:tcW w:w="974" w:type="dxa"/>
            <w:shd w:val="clear" w:color="auto" w:fill="auto"/>
            <w:noWrap/>
            <w:vAlign w:val="bottom"/>
            <w:hideMark/>
          </w:tcPr>
          <w:p w:rsidR="005F6329" w:rsidRPr="005F6329" w:rsidRDefault="005F6329" w:rsidP="00AB7608">
            <w:pPr>
              <w:jc w:val="center"/>
            </w:pPr>
            <w:r w:rsidRPr="005F6329">
              <w:t>100</w:t>
            </w:r>
          </w:p>
        </w:tc>
        <w:tc>
          <w:tcPr>
            <w:tcW w:w="886" w:type="dxa"/>
            <w:shd w:val="clear" w:color="auto" w:fill="auto"/>
            <w:noWrap/>
            <w:vAlign w:val="bottom"/>
            <w:hideMark/>
          </w:tcPr>
          <w:p w:rsidR="005F6329" w:rsidRPr="005F6329" w:rsidRDefault="005F6329" w:rsidP="00AB7608">
            <w:pPr>
              <w:jc w:val="center"/>
            </w:pPr>
            <w:r w:rsidRPr="005F6329">
              <w:t>130</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7</w:t>
            </w:r>
          </w:p>
        </w:tc>
        <w:tc>
          <w:tcPr>
            <w:tcW w:w="1865" w:type="dxa"/>
            <w:shd w:val="clear" w:color="auto" w:fill="auto"/>
            <w:vAlign w:val="bottom"/>
            <w:hideMark/>
          </w:tcPr>
          <w:p w:rsidR="005F6329" w:rsidRPr="005F6329" w:rsidRDefault="005F6329" w:rsidP="00AB7608">
            <w:r w:rsidRPr="005F6329">
              <w:t>10-6 П6</w:t>
            </w:r>
          </w:p>
        </w:tc>
        <w:tc>
          <w:tcPr>
            <w:tcW w:w="2552" w:type="dxa"/>
            <w:shd w:val="clear" w:color="auto" w:fill="auto"/>
            <w:vAlign w:val="bottom"/>
            <w:hideMark/>
          </w:tcPr>
          <w:p w:rsidR="005F6329" w:rsidRPr="005F6329" w:rsidRDefault="005F6329" w:rsidP="00AB7608">
            <w:r w:rsidRPr="005F6329">
              <w:t>ул.Пермякова</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250</w:t>
            </w:r>
          </w:p>
        </w:tc>
        <w:tc>
          <w:tcPr>
            <w:tcW w:w="1116" w:type="dxa"/>
            <w:shd w:val="clear" w:color="auto" w:fill="auto"/>
            <w:noWrap/>
            <w:vAlign w:val="bottom"/>
            <w:hideMark/>
          </w:tcPr>
          <w:p w:rsidR="005F6329" w:rsidRPr="005F6329" w:rsidRDefault="005F6329" w:rsidP="00AB7608">
            <w:pPr>
              <w:jc w:val="center"/>
            </w:pPr>
            <w:r w:rsidRPr="005F6329">
              <w:t>230</w:t>
            </w:r>
          </w:p>
        </w:tc>
        <w:tc>
          <w:tcPr>
            <w:tcW w:w="974" w:type="dxa"/>
            <w:shd w:val="clear" w:color="auto" w:fill="auto"/>
            <w:noWrap/>
            <w:vAlign w:val="bottom"/>
            <w:hideMark/>
          </w:tcPr>
          <w:p w:rsidR="005F6329" w:rsidRPr="005F6329" w:rsidRDefault="005F6329" w:rsidP="00AB7608">
            <w:pPr>
              <w:jc w:val="center"/>
            </w:pPr>
            <w:r w:rsidRPr="005F6329">
              <w:t>64</w:t>
            </w:r>
          </w:p>
        </w:tc>
        <w:tc>
          <w:tcPr>
            <w:tcW w:w="886" w:type="dxa"/>
            <w:shd w:val="clear" w:color="auto" w:fill="auto"/>
            <w:noWrap/>
            <w:vAlign w:val="bottom"/>
            <w:hideMark/>
          </w:tcPr>
          <w:p w:rsidR="005F6329" w:rsidRPr="005F6329" w:rsidRDefault="005F6329" w:rsidP="00AB7608">
            <w:pPr>
              <w:jc w:val="center"/>
            </w:pPr>
            <w:r w:rsidRPr="005F6329">
              <w:t>166</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8</w:t>
            </w:r>
          </w:p>
        </w:tc>
        <w:tc>
          <w:tcPr>
            <w:tcW w:w="1865" w:type="dxa"/>
            <w:shd w:val="clear" w:color="auto" w:fill="auto"/>
            <w:vAlign w:val="bottom"/>
            <w:hideMark/>
          </w:tcPr>
          <w:p w:rsidR="005F6329" w:rsidRPr="005F6329" w:rsidRDefault="005F6329" w:rsidP="00AB7608">
            <w:r w:rsidRPr="005F6329">
              <w:t>10-6 П7</w:t>
            </w:r>
          </w:p>
        </w:tc>
        <w:tc>
          <w:tcPr>
            <w:tcW w:w="2552" w:type="dxa"/>
            <w:shd w:val="clear" w:color="auto" w:fill="auto"/>
            <w:noWrap/>
            <w:vAlign w:val="bottom"/>
            <w:hideMark/>
          </w:tcPr>
          <w:p w:rsidR="005F6329" w:rsidRPr="005F6329" w:rsidRDefault="005F6329" w:rsidP="00AB7608">
            <w:r w:rsidRPr="005F6329">
              <w:t>Больница</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160</w:t>
            </w:r>
          </w:p>
        </w:tc>
        <w:tc>
          <w:tcPr>
            <w:tcW w:w="1116" w:type="dxa"/>
            <w:shd w:val="clear" w:color="auto" w:fill="auto"/>
            <w:noWrap/>
            <w:vAlign w:val="bottom"/>
            <w:hideMark/>
          </w:tcPr>
          <w:p w:rsidR="005F6329" w:rsidRPr="005F6329" w:rsidRDefault="005F6329" w:rsidP="00AB7608">
            <w:pPr>
              <w:jc w:val="center"/>
            </w:pPr>
            <w:r w:rsidRPr="005F6329">
              <w:t>147</w:t>
            </w:r>
          </w:p>
        </w:tc>
        <w:tc>
          <w:tcPr>
            <w:tcW w:w="974" w:type="dxa"/>
            <w:shd w:val="clear" w:color="auto" w:fill="auto"/>
            <w:noWrap/>
            <w:vAlign w:val="bottom"/>
            <w:hideMark/>
          </w:tcPr>
          <w:p w:rsidR="005F6329" w:rsidRPr="005F6329" w:rsidRDefault="005F6329" w:rsidP="00AB7608">
            <w:pPr>
              <w:jc w:val="center"/>
            </w:pPr>
            <w:r w:rsidRPr="005F6329">
              <w:t>64</w:t>
            </w:r>
          </w:p>
        </w:tc>
        <w:tc>
          <w:tcPr>
            <w:tcW w:w="886" w:type="dxa"/>
            <w:shd w:val="clear" w:color="auto" w:fill="auto"/>
            <w:noWrap/>
            <w:vAlign w:val="bottom"/>
            <w:hideMark/>
          </w:tcPr>
          <w:p w:rsidR="005F6329" w:rsidRPr="005F6329" w:rsidRDefault="005F6329" w:rsidP="00AB7608">
            <w:pPr>
              <w:jc w:val="center"/>
            </w:pPr>
            <w:r w:rsidRPr="005F6329">
              <w:t>83</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9</w:t>
            </w:r>
          </w:p>
        </w:tc>
        <w:tc>
          <w:tcPr>
            <w:tcW w:w="1865" w:type="dxa"/>
            <w:shd w:val="clear" w:color="auto" w:fill="auto"/>
            <w:vAlign w:val="bottom"/>
            <w:hideMark/>
          </w:tcPr>
          <w:p w:rsidR="005F6329" w:rsidRPr="005F6329" w:rsidRDefault="005F6329" w:rsidP="00AB7608">
            <w:pPr>
              <w:rPr>
                <w:sz w:val="22"/>
                <w:szCs w:val="22"/>
              </w:rPr>
            </w:pPr>
            <w:r w:rsidRPr="005F6329">
              <w:rPr>
                <w:sz w:val="22"/>
                <w:szCs w:val="22"/>
              </w:rPr>
              <w:t>Теле-центр</w:t>
            </w:r>
          </w:p>
        </w:tc>
        <w:tc>
          <w:tcPr>
            <w:tcW w:w="2552" w:type="dxa"/>
            <w:shd w:val="clear" w:color="auto" w:fill="auto"/>
            <w:vAlign w:val="bottom"/>
            <w:hideMark/>
          </w:tcPr>
          <w:p w:rsidR="005F6329" w:rsidRPr="005F6329" w:rsidRDefault="005F6329" w:rsidP="00AB7608">
            <w:pPr>
              <w:rPr>
                <w:sz w:val="22"/>
                <w:szCs w:val="22"/>
              </w:rPr>
            </w:pPr>
            <w:r w:rsidRPr="005F6329">
              <w:rPr>
                <w:sz w:val="22"/>
                <w:szCs w:val="22"/>
              </w:rPr>
              <w:t>Телецентр</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160</w:t>
            </w:r>
          </w:p>
        </w:tc>
        <w:tc>
          <w:tcPr>
            <w:tcW w:w="1116" w:type="dxa"/>
            <w:shd w:val="clear" w:color="auto" w:fill="auto"/>
            <w:noWrap/>
            <w:vAlign w:val="bottom"/>
            <w:hideMark/>
          </w:tcPr>
          <w:p w:rsidR="005F6329" w:rsidRPr="005F6329" w:rsidRDefault="005F6329" w:rsidP="00AB7608">
            <w:pPr>
              <w:jc w:val="center"/>
            </w:pPr>
            <w:r w:rsidRPr="005F6329">
              <w:t>147</w:t>
            </w:r>
          </w:p>
        </w:tc>
        <w:tc>
          <w:tcPr>
            <w:tcW w:w="974" w:type="dxa"/>
            <w:shd w:val="clear" w:color="auto" w:fill="auto"/>
            <w:noWrap/>
            <w:vAlign w:val="bottom"/>
            <w:hideMark/>
          </w:tcPr>
          <w:p w:rsidR="005F6329" w:rsidRPr="005F6329" w:rsidRDefault="005F6329" w:rsidP="00AB7608">
            <w:pPr>
              <w:jc w:val="center"/>
            </w:pPr>
            <w:r w:rsidRPr="005F6329">
              <w:t>0</w:t>
            </w:r>
          </w:p>
        </w:tc>
        <w:tc>
          <w:tcPr>
            <w:tcW w:w="886" w:type="dxa"/>
            <w:shd w:val="clear" w:color="auto" w:fill="auto"/>
            <w:noWrap/>
            <w:vAlign w:val="bottom"/>
            <w:hideMark/>
          </w:tcPr>
          <w:p w:rsidR="005F6329" w:rsidRPr="005F6329" w:rsidRDefault="005F6329" w:rsidP="00AB7608">
            <w:pPr>
              <w:jc w:val="center"/>
            </w:pPr>
            <w:r w:rsidRPr="005F6329">
              <w:t>147</w:t>
            </w:r>
          </w:p>
        </w:tc>
      </w:tr>
      <w:tr w:rsidR="005F6329" w:rsidRPr="005F6329" w:rsidTr="00AB7608">
        <w:trPr>
          <w:trHeight w:val="315"/>
        </w:trPr>
        <w:tc>
          <w:tcPr>
            <w:tcW w:w="560" w:type="dxa"/>
            <w:shd w:val="clear" w:color="auto" w:fill="auto"/>
            <w:noWrap/>
            <w:vAlign w:val="bottom"/>
            <w:hideMark/>
          </w:tcPr>
          <w:p w:rsidR="005F6329" w:rsidRPr="005F6329" w:rsidRDefault="005F6329" w:rsidP="00AB7608">
            <w:pPr>
              <w:jc w:val="center"/>
            </w:pPr>
            <w:r w:rsidRPr="005F6329">
              <w:t>10</w:t>
            </w:r>
          </w:p>
        </w:tc>
        <w:tc>
          <w:tcPr>
            <w:tcW w:w="1865" w:type="dxa"/>
            <w:shd w:val="clear" w:color="auto" w:fill="auto"/>
            <w:vAlign w:val="bottom"/>
            <w:hideMark/>
          </w:tcPr>
          <w:p w:rsidR="005F6329" w:rsidRPr="005F6329" w:rsidRDefault="005F6329" w:rsidP="00AB7608">
            <w:pPr>
              <w:rPr>
                <w:sz w:val="22"/>
                <w:szCs w:val="22"/>
              </w:rPr>
            </w:pPr>
            <w:r w:rsidRPr="005F6329">
              <w:rPr>
                <w:sz w:val="22"/>
                <w:szCs w:val="22"/>
              </w:rPr>
              <w:t>Обь рыба</w:t>
            </w:r>
          </w:p>
        </w:tc>
        <w:tc>
          <w:tcPr>
            <w:tcW w:w="2552" w:type="dxa"/>
            <w:shd w:val="clear" w:color="auto" w:fill="auto"/>
            <w:noWrap/>
            <w:vAlign w:val="bottom"/>
            <w:hideMark/>
          </w:tcPr>
          <w:p w:rsidR="005F6329" w:rsidRPr="005F6329" w:rsidRDefault="005F6329" w:rsidP="00AB7608">
            <w:r w:rsidRPr="005F6329">
              <w:t>ул.Советская</w:t>
            </w:r>
          </w:p>
        </w:tc>
        <w:tc>
          <w:tcPr>
            <w:tcW w:w="990" w:type="dxa"/>
            <w:shd w:val="clear" w:color="000000" w:fill="FFFFFF"/>
            <w:vAlign w:val="bottom"/>
            <w:hideMark/>
          </w:tcPr>
          <w:p w:rsidR="005F6329" w:rsidRPr="005F6329" w:rsidRDefault="005F6329" w:rsidP="00AB7608">
            <w:pPr>
              <w:jc w:val="center"/>
            </w:pPr>
            <w:r w:rsidRPr="005F6329">
              <w:t>КТП</w:t>
            </w:r>
          </w:p>
        </w:tc>
        <w:tc>
          <w:tcPr>
            <w:tcW w:w="1278" w:type="dxa"/>
            <w:shd w:val="clear" w:color="auto" w:fill="auto"/>
            <w:vAlign w:val="bottom"/>
            <w:hideMark/>
          </w:tcPr>
          <w:p w:rsidR="005F6329" w:rsidRPr="005F6329" w:rsidRDefault="005F6329" w:rsidP="00AB7608">
            <w:pPr>
              <w:jc w:val="center"/>
            </w:pPr>
            <w:r w:rsidRPr="005F6329">
              <w:t>250</w:t>
            </w:r>
          </w:p>
        </w:tc>
        <w:tc>
          <w:tcPr>
            <w:tcW w:w="1116" w:type="dxa"/>
            <w:shd w:val="clear" w:color="auto" w:fill="auto"/>
            <w:noWrap/>
            <w:vAlign w:val="bottom"/>
            <w:hideMark/>
          </w:tcPr>
          <w:p w:rsidR="005F6329" w:rsidRPr="005F6329" w:rsidRDefault="005F6329" w:rsidP="00AB7608">
            <w:pPr>
              <w:jc w:val="center"/>
            </w:pPr>
            <w:r w:rsidRPr="005F6329">
              <w:t>230</w:t>
            </w:r>
          </w:p>
        </w:tc>
        <w:tc>
          <w:tcPr>
            <w:tcW w:w="974" w:type="dxa"/>
            <w:shd w:val="clear" w:color="auto" w:fill="auto"/>
            <w:noWrap/>
            <w:vAlign w:val="bottom"/>
            <w:hideMark/>
          </w:tcPr>
          <w:p w:rsidR="005F6329" w:rsidRPr="005F6329" w:rsidRDefault="005F6329" w:rsidP="00AB7608">
            <w:pPr>
              <w:jc w:val="center"/>
            </w:pPr>
            <w:r w:rsidRPr="005F6329">
              <w:t>0</w:t>
            </w:r>
          </w:p>
        </w:tc>
        <w:tc>
          <w:tcPr>
            <w:tcW w:w="886" w:type="dxa"/>
            <w:shd w:val="clear" w:color="auto" w:fill="auto"/>
            <w:noWrap/>
            <w:vAlign w:val="bottom"/>
            <w:hideMark/>
          </w:tcPr>
          <w:p w:rsidR="005F6329" w:rsidRPr="005F6329" w:rsidRDefault="005F6329" w:rsidP="00AB7608">
            <w:pPr>
              <w:jc w:val="center"/>
            </w:pPr>
            <w:r w:rsidRPr="005F6329">
              <w:t>230</w:t>
            </w:r>
          </w:p>
        </w:tc>
      </w:tr>
      <w:tr w:rsidR="005F6329" w:rsidRPr="005F6329" w:rsidTr="005F6329">
        <w:trPr>
          <w:trHeight w:val="330"/>
        </w:trPr>
        <w:tc>
          <w:tcPr>
            <w:tcW w:w="560" w:type="dxa"/>
            <w:tcBorders>
              <w:bottom w:val="single" w:sz="4" w:space="0" w:color="auto"/>
            </w:tcBorders>
            <w:shd w:val="clear" w:color="auto" w:fill="auto"/>
            <w:noWrap/>
            <w:vAlign w:val="bottom"/>
            <w:hideMark/>
          </w:tcPr>
          <w:p w:rsidR="005F6329" w:rsidRPr="005F6329" w:rsidRDefault="005F6329" w:rsidP="00AB7608">
            <w:pPr>
              <w:jc w:val="center"/>
            </w:pPr>
            <w:r w:rsidRPr="005F6329">
              <w:t>11</w:t>
            </w:r>
          </w:p>
        </w:tc>
        <w:tc>
          <w:tcPr>
            <w:tcW w:w="1865" w:type="dxa"/>
            <w:tcBorders>
              <w:bottom w:val="single" w:sz="4" w:space="0" w:color="auto"/>
            </w:tcBorders>
            <w:shd w:val="clear" w:color="auto" w:fill="auto"/>
            <w:vAlign w:val="bottom"/>
            <w:hideMark/>
          </w:tcPr>
          <w:p w:rsidR="005F6329" w:rsidRPr="005F6329" w:rsidRDefault="005F6329" w:rsidP="00AB7608">
            <w:pPr>
              <w:rPr>
                <w:sz w:val="22"/>
                <w:szCs w:val="22"/>
              </w:rPr>
            </w:pPr>
            <w:r w:rsidRPr="005F6329">
              <w:rPr>
                <w:sz w:val="22"/>
                <w:szCs w:val="22"/>
              </w:rPr>
              <w:t>Дизель-ная</w:t>
            </w:r>
          </w:p>
        </w:tc>
        <w:tc>
          <w:tcPr>
            <w:tcW w:w="2552" w:type="dxa"/>
            <w:tcBorders>
              <w:bottom w:val="single" w:sz="4" w:space="0" w:color="auto"/>
            </w:tcBorders>
            <w:shd w:val="clear" w:color="auto" w:fill="auto"/>
            <w:noWrap/>
            <w:vAlign w:val="bottom"/>
            <w:hideMark/>
          </w:tcPr>
          <w:p w:rsidR="005F6329" w:rsidRPr="005F6329" w:rsidRDefault="005F6329" w:rsidP="00AB7608">
            <w:r w:rsidRPr="005F6329">
              <w:t>ул.Северная</w:t>
            </w:r>
          </w:p>
        </w:tc>
        <w:tc>
          <w:tcPr>
            <w:tcW w:w="990" w:type="dxa"/>
            <w:tcBorders>
              <w:bottom w:val="single" w:sz="4" w:space="0" w:color="auto"/>
            </w:tcBorders>
            <w:shd w:val="clear" w:color="000000" w:fill="FFFFFF"/>
            <w:vAlign w:val="bottom"/>
            <w:hideMark/>
          </w:tcPr>
          <w:p w:rsidR="005F6329" w:rsidRPr="005F6329" w:rsidRDefault="005F6329" w:rsidP="00AB7608">
            <w:pPr>
              <w:jc w:val="center"/>
            </w:pPr>
            <w:r w:rsidRPr="005F6329">
              <w:t>КТП</w:t>
            </w:r>
          </w:p>
        </w:tc>
        <w:tc>
          <w:tcPr>
            <w:tcW w:w="1278" w:type="dxa"/>
            <w:tcBorders>
              <w:bottom w:val="single" w:sz="4" w:space="0" w:color="auto"/>
            </w:tcBorders>
            <w:shd w:val="clear" w:color="auto" w:fill="auto"/>
            <w:vAlign w:val="bottom"/>
            <w:hideMark/>
          </w:tcPr>
          <w:p w:rsidR="005F6329" w:rsidRPr="005F6329" w:rsidRDefault="005F6329" w:rsidP="00AB7608">
            <w:pPr>
              <w:jc w:val="center"/>
            </w:pPr>
            <w:r w:rsidRPr="005F6329">
              <w:t>630</w:t>
            </w:r>
          </w:p>
        </w:tc>
        <w:tc>
          <w:tcPr>
            <w:tcW w:w="1116" w:type="dxa"/>
            <w:tcBorders>
              <w:bottom w:val="single" w:sz="4" w:space="0" w:color="auto"/>
            </w:tcBorders>
            <w:shd w:val="clear" w:color="auto" w:fill="auto"/>
            <w:noWrap/>
            <w:vAlign w:val="bottom"/>
            <w:hideMark/>
          </w:tcPr>
          <w:p w:rsidR="005F6329" w:rsidRPr="005F6329" w:rsidRDefault="005F6329" w:rsidP="00AB7608">
            <w:pPr>
              <w:jc w:val="center"/>
            </w:pPr>
            <w:r w:rsidRPr="005F6329">
              <w:t>580</w:t>
            </w:r>
          </w:p>
        </w:tc>
        <w:tc>
          <w:tcPr>
            <w:tcW w:w="974" w:type="dxa"/>
            <w:tcBorders>
              <w:bottom w:val="single" w:sz="4" w:space="0" w:color="auto"/>
            </w:tcBorders>
            <w:shd w:val="clear" w:color="auto" w:fill="auto"/>
            <w:noWrap/>
            <w:vAlign w:val="bottom"/>
            <w:hideMark/>
          </w:tcPr>
          <w:p w:rsidR="005F6329" w:rsidRPr="005F6329" w:rsidRDefault="005F6329" w:rsidP="00AB7608">
            <w:pPr>
              <w:jc w:val="center"/>
            </w:pPr>
            <w:r w:rsidRPr="005F6329">
              <w:t>0</w:t>
            </w:r>
          </w:p>
        </w:tc>
        <w:tc>
          <w:tcPr>
            <w:tcW w:w="886" w:type="dxa"/>
            <w:tcBorders>
              <w:bottom w:val="single" w:sz="4" w:space="0" w:color="auto"/>
            </w:tcBorders>
            <w:shd w:val="clear" w:color="auto" w:fill="auto"/>
            <w:noWrap/>
            <w:vAlign w:val="bottom"/>
            <w:hideMark/>
          </w:tcPr>
          <w:p w:rsidR="005F6329" w:rsidRPr="005F6329" w:rsidRDefault="005F6329" w:rsidP="00AB7608">
            <w:pPr>
              <w:jc w:val="center"/>
            </w:pPr>
            <w:r w:rsidRPr="005F6329">
              <w:t>580</w:t>
            </w:r>
          </w:p>
        </w:tc>
      </w:tr>
      <w:tr w:rsidR="005F6329" w:rsidRPr="005F6329" w:rsidTr="005F6329">
        <w:trPr>
          <w:trHeight w:val="705"/>
        </w:trPr>
        <w:tc>
          <w:tcPr>
            <w:tcW w:w="4977" w:type="dxa"/>
            <w:gridSpan w:val="3"/>
            <w:shd w:val="clear" w:color="000000" w:fill="auto"/>
            <w:vAlign w:val="center"/>
            <w:hideMark/>
          </w:tcPr>
          <w:p w:rsidR="005F6329" w:rsidRPr="005F6329" w:rsidRDefault="005F6329" w:rsidP="00AB7608">
            <w:pPr>
              <w:rPr>
                <w:b/>
                <w:bCs/>
              </w:rPr>
            </w:pPr>
            <w:r w:rsidRPr="005F6329">
              <w:rPr>
                <w:b/>
                <w:bCs/>
              </w:rPr>
              <w:t>Итого по существующим ТП 10/0,4кВ АО «ЮРЭСК»:</w:t>
            </w:r>
          </w:p>
        </w:tc>
        <w:tc>
          <w:tcPr>
            <w:tcW w:w="990" w:type="dxa"/>
            <w:shd w:val="clear" w:color="000000" w:fill="auto"/>
            <w:noWrap/>
            <w:vAlign w:val="center"/>
            <w:hideMark/>
          </w:tcPr>
          <w:p w:rsidR="005F6329" w:rsidRPr="005F6329" w:rsidRDefault="005F6329" w:rsidP="00AB7608">
            <w:pPr>
              <w:jc w:val="center"/>
              <w:rPr>
                <w:b/>
                <w:bCs/>
              </w:rPr>
            </w:pPr>
            <w:r w:rsidRPr="005F6329">
              <w:rPr>
                <w:b/>
                <w:bCs/>
              </w:rPr>
              <w:t> </w:t>
            </w:r>
          </w:p>
        </w:tc>
        <w:tc>
          <w:tcPr>
            <w:tcW w:w="1278" w:type="dxa"/>
            <w:shd w:val="clear" w:color="000000" w:fill="auto"/>
            <w:noWrap/>
            <w:vAlign w:val="center"/>
            <w:hideMark/>
          </w:tcPr>
          <w:p w:rsidR="005F6329" w:rsidRPr="005F6329" w:rsidRDefault="005F6329" w:rsidP="00AB7608">
            <w:pPr>
              <w:jc w:val="center"/>
              <w:rPr>
                <w:b/>
                <w:bCs/>
              </w:rPr>
            </w:pPr>
            <w:r w:rsidRPr="005F6329">
              <w:rPr>
                <w:b/>
                <w:bCs/>
              </w:rPr>
              <w:t>3700</w:t>
            </w:r>
          </w:p>
        </w:tc>
        <w:tc>
          <w:tcPr>
            <w:tcW w:w="1116" w:type="dxa"/>
            <w:shd w:val="clear" w:color="000000" w:fill="auto"/>
            <w:noWrap/>
            <w:vAlign w:val="center"/>
            <w:hideMark/>
          </w:tcPr>
          <w:p w:rsidR="005F6329" w:rsidRPr="005F6329" w:rsidRDefault="005F6329" w:rsidP="00AB7608">
            <w:pPr>
              <w:jc w:val="center"/>
              <w:rPr>
                <w:b/>
                <w:bCs/>
              </w:rPr>
            </w:pPr>
            <w:r w:rsidRPr="005F6329">
              <w:rPr>
                <w:b/>
                <w:bCs/>
              </w:rPr>
              <w:t>2144</w:t>
            </w:r>
          </w:p>
        </w:tc>
        <w:tc>
          <w:tcPr>
            <w:tcW w:w="974" w:type="dxa"/>
            <w:shd w:val="clear" w:color="000000" w:fill="auto"/>
            <w:noWrap/>
            <w:vAlign w:val="center"/>
            <w:hideMark/>
          </w:tcPr>
          <w:p w:rsidR="005F6329" w:rsidRPr="005F6329" w:rsidRDefault="005F6329" w:rsidP="00AB7608">
            <w:pPr>
              <w:jc w:val="center"/>
              <w:rPr>
                <w:b/>
                <w:bCs/>
              </w:rPr>
            </w:pPr>
            <w:r w:rsidRPr="005F6329">
              <w:rPr>
                <w:b/>
                <w:bCs/>
              </w:rPr>
              <w:t>480</w:t>
            </w:r>
          </w:p>
        </w:tc>
        <w:tc>
          <w:tcPr>
            <w:tcW w:w="886" w:type="dxa"/>
            <w:shd w:val="clear" w:color="000000" w:fill="auto"/>
            <w:noWrap/>
            <w:vAlign w:val="center"/>
            <w:hideMark/>
          </w:tcPr>
          <w:p w:rsidR="005F6329" w:rsidRPr="005F6329" w:rsidRDefault="005F6329" w:rsidP="00AB7608">
            <w:pPr>
              <w:jc w:val="center"/>
              <w:rPr>
                <w:b/>
                <w:bCs/>
              </w:rPr>
            </w:pPr>
            <w:r w:rsidRPr="005F6329">
              <w:rPr>
                <w:b/>
                <w:bCs/>
              </w:rPr>
              <w:t>1664</w:t>
            </w:r>
          </w:p>
        </w:tc>
      </w:tr>
    </w:tbl>
    <w:p w:rsidR="005F6329" w:rsidRPr="005F6329" w:rsidRDefault="005F6329" w:rsidP="005F6329">
      <w:pPr>
        <w:ind w:firstLine="567"/>
        <w:jc w:val="center"/>
        <w:rPr>
          <w:b/>
        </w:rPr>
      </w:pPr>
    </w:p>
    <w:p w:rsidR="005F6329" w:rsidRPr="005F6329" w:rsidRDefault="005F6329" w:rsidP="005F6329">
      <w:pPr>
        <w:ind w:firstLine="567"/>
        <w:jc w:val="center"/>
        <w:rPr>
          <w:b/>
        </w:rPr>
      </w:pPr>
    </w:p>
    <w:p w:rsidR="005F6329" w:rsidRPr="005F6329" w:rsidRDefault="005F6329" w:rsidP="005F6329">
      <w:pPr>
        <w:spacing w:before="120"/>
        <w:ind w:firstLine="567"/>
        <w:jc w:val="right"/>
      </w:pPr>
      <w:r w:rsidRPr="005F6329">
        <w:t>Таблица 3.1.4</w:t>
      </w:r>
    </w:p>
    <w:p w:rsidR="005F6329" w:rsidRPr="005F6329" w:rsidRDefault="005F6329" w:rsidP="005F6329">
      <w:pPr>
        <w:spacing w:before="120"/>
        <w:ind w:firstLine="567"/>
        <w:jc w:val="center"/>
        <w:rPr>
          <w:b/>
        </w:rPr>
      </w:pPr>
      <w:r w:rsidRPr="005F6329">
        <w:rPr>
          <w:b/>
        </w:rPr>
        <w:t>Характеристики ЛЭП 10-110 кВ вс.п. Полноват</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41"/>
        <w:gridCol w:w="833"/>
        <w:gridCol w:w="2460"/>
        <w:gridCol w:w="2126"/>
      </w:tblGrid>
      <w:tr w:rsidR="005F6329" w:rsidRPr="005F6329" w:rsidTr="00AB7608">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6329" w:rsidRPr="005F6329" w:rsidRDefault="005F6329" w:rsidP="00AB7608">
            <w:pPr>
              <w:tabs>
                <w:tab w:val="left" w:pos="-1701"/>
              </w:tabs>
              <w:jc w:val="center"/>
            </w:pPr>
            <w:r w:rsidRPr="005F6329">
              <w:t>№№</w:t>
            </w:r>
          </w:p>
          <w:p w:rsidR="005F6329" w:rsidRPr="005F6329" w:rsidRDefault="005F6329" w:rsidP="00AB7608">
            <w:pPr>
              <w:tabs>
                <w:tab w:val="left" w:pos="-1701"/>
              </w:tabs>
              <w:jc w:val="center"/>
            </w:pPr>
            <w:r w:rsidRPr="005F6329">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6329" w:rsidRPr="005F6329" w:rsidRDefault="005F6329" w:rsidP="00AB7608">
            <w:pPr>
              <w:jc w:val="center"/>
            </w:pPr>
            <w:r w:rsidRPr="005F6329">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6329" w:rsidRPr="005F6329" w:rsidRDefault="005F6329" w:rsidP="00AB7608">
            <w:pPr>
              <w:tabs>
                <w:tab w:val="left" w:pos="-1701"/>
              </w:tabs>
              <w:jc w:val="center"/>
            </w:pPr>
            <w:r w:rsidRPr="005F6329">
              <w:t>Ед.</w:t>
            </w:r>
          </w:p>
          <w:p w:rsidR="005F6329" w:rsidRPr="005F6329" w:rsidRDefault="005F6329" w:rsidP="00AB7608">
            <w:pPr>
              <w:tabs>
                <w:tab w:val="left" w:pos="-1701"/>
              </w:tabs>
              <w:jc w:val="center"/>
            </w:pPr>
            <w:r w:rsidRPr="005F6329">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6329" w:rsidRPr="005F6329" w:rsidRDefault="005F6329" w:rsidP="00AB7608">
            <w:pPr>
              <w:tabs>
                <w:tab w:val="left" w:pos="-1701"/>
              </w:tabs>
              <w:jc w:val="center"/>
            </w:pPr>
            <w:r w:rsidRPr="005F6329">
              <w:t>Существующее положение</w:t>
            </w:r>
          </w:p>
          <w:p w:rsidR="005F6329" w:rsidRPr="005F6329" w:rsidRDefault="005F6329" w:rsidP="00AB7608">
            <w:pPr>
              <w:tabs>
                <w:tab w:val="left" w:pos="-1701"/>
              </w:tabs>
              <w:jc w:val="center"/>
            </w:pPr>
            <w:r w:rsidRPr="005F6329">
              <w:t>( 01.06.2017 г.)</w:t>
            </w:r>
          </w:p>
        </w:tc>
      </w:tr>
      <w:tr w:rsidR="005F6329" w:rsidRPr="005F6329" w:rsidTr="00AB7608">
        <w:trPr>
          <w:trHeight w:val="704"/>
          <w:tblHeader/>
        </w:trPr>
        <w:tc>
          <w:tcPr>
            <w:tcW w:w="0" w:type="auto"/>
            <w:vMerge/>
            <w:shd w:val="clear" w:color="auto" w:fill="auto"/>
          </w:tcPr>
          <w:p w:rsidR="005F6329" w:rsidRPr="005F6329" w:rsidRDefault="005F6329" w:rsidP="00AB7608">
            <w:pPr>
              <w:pStyle w:val="22"/>
              <w:tabs>
                <w:tab w:val="left" w:pos="567"/>
              </w:tabs>
              <w:spacing w:line="360" w:lineRule="auto"/>
              <w:jc w:val="both"/>
            </w:pPr>
          </w:p>
        </w:tc>
        <w:tc>
          <w:tcPr>
            <w:tcW w:w="4141" w:type="dxa"/>
            <w:vMerge/>
            <w:shd w:val="clear" w:color="auto" w:fill="auto"/>
          </w:tcPr>
          <w:p w:rsidR="005F6329" w:rsidRPr="005F6329" w:rsidRDefault="005F6329" w:rsidP="00AB7608">
            <w:pPr>
              <w:pStyle w:val="22"/>
              <w:tabs>
                <w:tab w:val="left" w:pos="567"/>
              </w:tabs>
              <w:spacing w:line="360" w:lineRule="auto"/>
              <w:jc w:val="both"/>
            </w:pPr>
          </w:p>
        </w:tc>
        <w:tc>
          <w:tcPr>
            <w:tcW w:w="833" w:type="dxa"/>
            <w:vMerge/>
            <w:shd w:val="clear" w:color="auto" w:fill="auto"/>
          </w:tcPr>
          <w:p w:rsidR="005F6329" w:rsidRPr="005F6329" w:rsidRDefault="005F6329" w:rsidP="00AB7608">
            <w:pPr>
              <w:pStyle w:val="22"/>
              <w:tabs>
                <w:tab w:val="left" w:pos="567"/>
              </w:tabs>
              <w:spacing w:line="360" w:lineRule="auto"/>
              <w:jc w:val="both"/>
            </w:pPr>
          </w:p>
        </w:tc>
        <w:tc>
          <w:tcPr>
            <w:tcW w:w="2460" w:type="dxa"/>
            <w:shd w:val="clear" w:color="auto" w:fill="auto"/>
            <w:vAlign w:val="center"/>
          </w:tcPr>
          <w:p w:rsidR="005F6329" w:rsidRPr="005F6329" w:rsidRDefault="005F6329" w:rsidP="00AB7608">
            <w:pPr>
              <w:pStyle w:val="22"/>
              <w:tabs>
                <w:tab w:val="left" w:pos="567"/>
              </w:tabs>
              <w:spacing w:line="360" w:lineRule="auto"/>
              <w:jc w:val="center"/>
            </w:pPr>
            <w:r w:rsidRPr="005F6329">
              <w:t>10кВ</w:t>
            </w:r>
          </w:p>
        </w:tc>
        <w:tc>
          <w:tcPr>
            <w:tcW w:w="2126" w:type="dxa"/>
            <w:shd w:val="clear" w:color="auto" w:fill="auto"/>
            <w:vAlign w:val="center"/>
          </w:tcPr>
          <w:p w:rsidR="005F6329" w:rsidRPr="005F6329" w:rsidRDefault="005F6329" w:rsidP="00AB7608">
            <w:pPr>
              <w:pStyle w:val="22"/>
              <w:tabs>
                <w:tab w:val="left" w:pos="567"/>
              </w:tabs>
              <w:spacing w:line="360" w:lineRule="auto"/>
              <w:jc w:val="center"/>
            </w:pPr>
            <w:r w:rsidRPr="005F6329">
              <w:t>110кВ</w:t>
            </w:r>
          </w:p>
        </w:tc>
      </w:tr>
      <w:tr w:rsidR="005F6329" w:rsidRPr="005F6329" w:rsidTr="00AB7608">
        <w:trPr>
          <w:tblHeader/>
        </w:trPr>
        <w:tc>
          <w:tcPr>
            <w:tcW w:w="0" w:type="auto"/>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1</w:t>
            </w:r>
          </w:p>
        </w:tc>
        <w:tc>
          <w:tcPr>
            <w:tcW w:w="4141" w:type="dxa"/>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2</w:t>
            </w:r>
          </w:p>
        </w:tc>
        <w:tc>
          <w:tcPr>
            <w:tcW w:w="833" w:type="dxa"/>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3</w:t>
            </w:r>
          </w:p>
        </w:tc>
        <w:tc>
          <w:tcPr>
            <w:tcW w:w="2460" w:type="dxa"/>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4</w:t>
            </w:r>
          </w:p>
        </w:tc>
        <w:tc>
          <w:tcPr>
            <w:tcW w:w="2126" w:type="dxa"/>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5</w:t>
            </w:r>
          </w:p>
        </w:tc>
      </w:tr>
      <w:tr w:rsidR="005F6329" w:rsidRPr="005F6329" w:rsidTr="00AB7608">
        <w:tc>
          <w:tcPr>
            <w:tcW w:w="0" w:type="auto"/>
            <w:shd w:val="clear" w:color="auto" w:fill="auto"/>
          </w:tcPr>
          <w:p w:rsidR="005F6329" w:rsidRPr="005F6329" w:rsidRDefault="005F6329" w:rsidP="00AB7608">
            <w:pPr>
              <w:tabs>
                <w:tab w:val="left" w:pos="-1701"/>
              </w:tabs>
              <w:jc w:val="center"/>
            </w:pPr>
          </w:p>
        </w:tc>
        <w:tc>
          <w:tcPr>
            <w:tcW w:w="4141" w:type="dxa"/>
            <w:shd w:val="clear" w:color="auto" w:fill="auto"/>
          </w:tcPr>
          <w:p w:rsidR="005F6329" w:rsidRPr="005F6329" w:rsidRDefault="005F6329" w:rsidP="00AB7608">
            <w:pPr>
              <w:tabs>
                <w:tab w:val="left" w:pos="-1701"/>
              </w:tabs>
              <w:jc w:val="both"/>
              <w:rPr>
                <w:b/>
              </w:rPr>
            </w:pPr>
            <w:r w:rsidRPr="005F6329">
              <w:rPr>
                <w:b/>
              </w:rPr>
              <w:t>Протяжённость (по трассе) линий, в том числе:</w:t>
            </w:r>
          </w:p>
        </w:tc>
        <w:tc>
          <w:tcPr>
            <w:tcW w:w="833" w:type="dxa"/>
            <w:shd w:val="clear" w:color="auto" w:fill="auto"/>
            <w:vAlign w:val="center"/>
          </w:tcPr>
          <w:p w:rsidR="005F6329" w:rsidRPr="005F6329" w:rsidRDefault="005F6329" w:rsidP="00AB7608">
            <w:pPr>
              <w:tabs>
                <w:tab w:val="left" w:pos="-1701"/>
              </w:tabs>
              <w:jc w:val="center"/>
            </w:pPr>
            <w:r w:rsidRPr="005F6329">
              <w:t>км</w:t>
            </w:r>
          </w:p>
        </w:tc>
        <w:tc>
          <w:tcPr>
            <w:tcW w:w="2460" w:type="dxa"/>
            <w:shd w:val="clear" w:color="auto" w:fill="auto"/>
            <w:vAlign w:val="bottom"/>
          </w:tcPr>
          <w:p w:rsidR="005F6329" w:rsidRPr="005F6329" w:rsidRDefault="005F6329" w:rsidP="00AB7608">
            <w:pPr>
              <w:tabs>
                <w:tab w:val="left" w:pos="-1701"/>
              </w:tabs>
              <w:jc w:val="center"/>
              <w:rPr>
                <w:b/>
              </w:rPr>
            </w:pPr>
            <w:r w:rsidRPr="005F6329">
              <w:rPr>
                <w:b/>
              </w:rPr>
              <w:t>4,6</w:t>
            </w:r>
          </w:p>
        </w:tc>
        <w:tc>
          <w:tcPr>
            <w:tcW w:w="2126" w:type="dxa"/>
            <w:shd w:val="clear" w:color="auto" w:fill="auto"/>
            <w:vAlign w:val="bottom"/>
          </w:tcPr>
          <w:p w:rsidR="005F6329" w:rsidRPr="005F6329" w:rsidRDefault="005F6329" w:rsidP="00AB7608">
            <w:pPr>
              <w:tabs>
                <w:tab w:val="left" w:pos="-1701"/>
              </w:tabs>
              <w:jc w:val="center"/>
              <w:rPr>
                <w:b/>
              </w:rPr>
            </w:pPr>
            <w:r w:rsidRPr="005F6329">
              <w:rPr>
                <w:b/>
              </w:rPr>
              <w:t>53,7</w:t>
            </w:r>
          </w:p>
        </w:tc>
      </w:tr>
      <w:tr w:rsidR="005F6329" w:rsidRPr="005F6329" w:rsidTr="00AB7608">
        <w:tc>
          <w:tcPr>
            <w:tcW w:w="0" w:type="auto"/>
            <w:shd w:val="clear" w:color="auto" w:fill="auto"/>
          </w:tcPr>
          <w:p w:rsidR="005F6329" w:rsidRPr="005F6329" w:rsidRDefault="005F6329" w:rsidP="00AB7608">
            <w:pPr>
              <w:tabs>
                <w:tab w:val="left" w:pos="-1701"/>
              </w:tabs>
              <w:jc w:val="center"/>
            </w:pPr>
          </w:p>
        </w:tc>
        <w:tc>
          <w:tcPr>
            <w:tcW w:w="4141" w:type="dxa"/>
            <w:shd w:val="clear" w:color="auto" w:fill="auto"/>
          </w:tcPr>
          <w:p w:rsidR="005F6329" w:rsidRPr="005F6329" w:rsidRDefault="005F6329" w:rsidP="00AB7608">
            <w:pPr>
              <w:tabs>
                <w:tab w:val="left" w:pos="-1701"/>
              </w:tabs>
            </w:pPr>
            <w:r w:rsidRPr="005F6329">
              <w:t>а) кабельных</w:t>
            </w:r>
          </w:p>
        </w:tc>
        <w:tc>
          <w:tcPr>
            <w:tcW w:w="833" w:type="dxa"/>
            <w:shd w:val="clear" w:color="auto" w:fill="auto"/>
            <w:vAlign w:val="center"/>
          </w:tcPr>
          <w:p w:rsidR="005F6329" w:rsidRPr="005F6329" w:rsidRDefault="005F6329" w:rsidP="00AB7608">
            <w:pPr>
              <w:tabs>
                <w:tab w:val="left" w:pos="-1701"/>
              </w:tabs>
              <w:jc w:val="center"/>
            </w:pPr>
            <w:r w:rsidRPr="005F6329">
              <w:t>-"-</w:t>
            </w:r>
          </w:p>
        </w:tc>
        <w:tc>
          <w:tcPr>
            <w:tcW w:w="2460" w:type="dxa"/>
            <w:shd w:val="clear" w:color="auto" w:fill="auto"/>
            <w:vAlign w:val="bottom"/>
          </w:tcPr>
          <w:p w:rsidR="005F6329" w:rsidRPr="005F6329" w:rsidRDefault="005F6329" w:rsidP="00AB7608">
            <w:pPr>
              <w:tabs>
                <w:tab w:val="left" w:pos="-1701"/>
              </w:tabs>
              <w:jc w:val="center"/>
            </w:pPr>
            <w:r w:rsidRPr="005F6329">
              <w:t>0,7</w:t>
            </w:r>
          </w:p>
        </w:tc>
        <w:tc>
          <w:tcPr>
            <w:tcW w:w="2126" w:type="dxa"/>
            <w:shd w:val="clear" w:color="auto" w:fill="auto"/>
            <w:vAlign w:val="bottom"/>
          </w:tcPr>
          <w:p w:rsidR="005F6329" w:rsidRPr="005F6329" w:rsidRDefault="005F6329" w:rsidP="00AB7608">
            <w:pPr>
              <w:tabs>
                <w:tab w:val="left" w:pos="-1701"/>
              </w:tabs>
              <w:jc w:val="center"/>
            </w:pPr>
            <w:r w:rsidRPr="005F6329">
              <w:t>-</w:t>
            </w:r>
          </w:p>
        </w:tc>
      </w:tr>
      <w:tr w:rsidR="005F6329" w:rsidRPr="005F6329" w:rsidTr="00AB7608">
        <w:tc>
          <w:tcPr>
            <w:tcW w:w="0" w:type="auto"/>
            <w:shd w:val="clear" w:color="auto" w:fill="auto"/>
          </w:tcPr>
          <w:p w:rsidR="005F6329" w:rsidRPr="005F6329" w:rsidRDefault="005F6329" w:rsidP="00AB7608">
            <w:pPr>
              <w:tabs>
                <w:tab w:val="left" w:pos="-1701"/>
              </w:tabs>
              <w:jc w:val="center"/>
            </w:pPr>
          </w:p>
        </w:tc>
        <w:tc>
          <w:tcPr>
            <w:tcW w:w="4141" w:type="dxa"/>
            <w:shd w:val="clear" w:color="auto" w:fill="auto"/>
          </w:tcPr>
          <w:p w:rsidR="005F6329" w:rsidRPr="005F6329" w:rsidRDefault="005F6329" w:rsidP="00AB7608">
            <w:pPr>
              <w:tabs>
                <w:tab w:val="left" w:pos="-1701"/>
              </w:tabs>
              <w:jc w:val="both"/>
              <w:rPr>
                <w:u w:val="single"/>
              </w:rPr>
            </w:pPr>
            <w:r w:rsidRPr="005F6329">
              <w:t>б) воздушных</w:t>
            </w:r>
          </w:p>
        </w:tc>
        <w:tc>
          <w:tcPr>
            <w:tcW w:w="833" w:type="dxa"/>
            <w:shd w:val="clear" w:color="auto" w:fill="auto"/>
            <w:vAlign w:val="center"/>
          </w:tcPr>
          <w:p w:rsidR="005F6329" w:rsidRPr="005F6329" w:rsidRDefault="005F6329" w:rsidP="00AB7608">
            <w:pPr>
              <w:tabs>
                <w:tab w:val="left" w:pos="-1701"/>
              </w:tabs>
              <w:jc w:val="center"/>
            </w:pPr>
            <w:r w:rsidRPr="005F6329">
              <w:t>-"-</w:t>
            </w:r>
          </w:p>
        </w:tc>
        <w:tc>
          <w:tcPr>
            <w:tcW w:w="2460" w:type="dxa"/>
            <w:shd w:val="clear" w:color="auto" w:fill="auto"/>
            <w:vAlign w:val="bottom"/>
          </w:tcPr>
          <w:p w:rsidR="005F6329" w:rsidRPr="005F6329" w:rsidRDefault="005F6329" w:rsidP="00AB7608">
            <w:pPr>
              <w:tabs>
                <w:tab w:val="left" w:pos="-1701"/>
              </w:tabs>
              <w:jc w:val="center"/>
            </w:pPr>
            <w:r w:rsidRPr="005F6329">
              <w:t>3,9</w:t>
            </w:r>
          </w:p>
        </w:tc>
        <w:tc>
          <w:tcPr>
            <w:tcW w:w="2126" w:type="dxa"/>
            <w:shd w:val="clear" w:color="auto" w:fill="auto"/>
            <w:vAlign w:val="bottom"/>
          </w:tcPr>
          <w:p w:rsidR="005F6329" w:rsidRPr="005F6329" w:rsidRDefault="005F6329" w:rsidP="00AB7608">
            <w:pPr>
              <w:tabs>
                <w:tab w:val="left" w:pos="-1701"/>
              </w:tabs>
              <w:jc w:val="center"/>
            </w:pPr>
            <w:r w:rsidRPr="005F6329">
              <w:t>53,7</w:t>
            </w:r>
          </w:p>
        </w:tc>
      </w:tr>
    </w:tbl>
    <w:p w:rsidR="005F6329" w:rsidRPr="005F6329" w:rsidRDefault="005F6329" w:rsidP="005F6329">
      <w:pPr>
        <w:spacing w:line="276" w:lineRule="auto"/>
        <w:ind w:firstLine="567"/>
        <w:jc w:val="both"/>
      </w:pPr>
    </w:p>
    <w:p w:rsidR="005F6329" w:rsidRPr="005F6329" w:rsidRDefault="005F6329" w:rsidP="005F6329">
      <w:pPr>
        <w:spacing w:line="276" w:lineRule="auto"/>
        <w:ind w:firstLine="567"/>
        <w:jc w:val="both"/>
      </w:pPr>
      <w:r w:rsidRPr="005F6329">
        <w:t>По состоянию на 01.06.2017 г. в электрических сетях с.п. Полноват находилось в эксплуат</w:t>
      </w:r>
      <w:r w:rsidRPr="005F6329">
        <w:t>а</w:t>
      </w:r>
      <w:r w:rsidRPr="005F6329">
        <w:t>ции 11 трансформаторных подстанций (ТП) 10/0,4 кВ, все на балансе АО «ЮРЭСК».</w:t>
      </w:r>
    </w:p>
    <w:p w:rsidR="005F6329" w:rsidRPr="005F6329" w:rsidRDefault="005F6329" w:rsidP="005F6329">
      <w:pPr>
        <w:spacing w:line="276" w:lineRule="auto"/>
        <w:ind w:firstLine="567"/>
        <w:jc w:val="both"/>
      </w:pPr>
      <w:r w:rsidRPr="005F6329">
        <w:t>Суммарная установленная мощность существующих трансформаторов в ТП 10/0,4 кВ с</w:t>
      </w:r>
      <w:r w:rsidRPr="005F6329">
        <w:t>о</w:t>
      </w:r>
      <w:r w:rsidRPr="005F6329">
        <w:t>ставляет 3700 кВА. Средняя загрузка трансформаторов ТП (в часы их собственного максимума нагрузок) составляет 22,3%.</w:t>
      </w:r>
    </w:p>
    <w:p w:rsidR="005F6329" w:rsidRPr="005F6329" w:rsidRDefault="005F6329" w:rsidP="005F6329">
      <w:pPr>
        <w:spacing w:line="276" w:lineRule="auto"/>
        <w:ind w:firstLine="567"/>
        <w:jc w:val="both"/>
      </w:pPr>
      <w:r w:rsidRPr="005F6329">
        <w:t>Из общего количества трансформаторных подстанций 10/0,4 кВ, одна ТП - двухтрансформ</w:t>
      </w:r>
      <w:r w:rsidRPr="005F6329">
        <w:t>а</w:t>
      </w:r>
      <w:r w:rsidRPr="005F6329">
        <w:t xml:space="preserve">торная  и – десять однотрансформаторных. </w:t>
      </w:r>
    </w:p>
    <w:p w:rsidR="005F6329" w:rsidRPr="000474D1" w:rsidRDefault="005F6329" w:rsidP="005F6329">
      <w:pPr>
        <w:spacing w:line="276" w:lineRule="auto"/>
        <w:ind w:firstLine="567"/>
        <w:jc w:val="both"/>
      </w:pPr>
      <w:r w:rsidRPr="005F6329">
        <w:t>Электроснабжение села осуществляется от ПС 110/10 кВ «Полноват» по двум радиальным распределительным ЛЭП-10 кВ (л.6 и л.5).</w:t>
      </w:r>
    </w:p>
    <w:p w:rsidR="00065BAE" w:rsidRPr="005F6329" w:rsidRDefault="00065BAE" w:rsidP="007D0C12">
      <w:pPr>
        <w:pStyle w:val="5"/>
        <w:numPr>
          <w:ilvl w:val="3"/>
          <w:numId w:val="2"/>
        </w:numPr>
        <w:spacing w:before="60" w:line="276" w:lineRule="auto"/>
        <w:ind w:left="1418" w:hanging="709"/>
        <w:jc w:val="both"/>
      </w:pPr>
      <w:bookmarkStart w:id="35" w:name="_Toc489277402"/>
      <w:r w:rsidRPr="005F6329">
        <w:lastRenderedPageBreak/>
        <w:t>Анализ зон действия источников и их рациональности</w:t>
      </w:r>
      <w:bookmarkEnd w:id="35"/>
    </w:p>
    <w:p w:rsidR="005F6329" w:rsidRPr="005F6329" w:rsidRDefault="005F6329" w:rsidP="005F6329">
      <w:pPr>
        <w:spacing w:before="60" w:line="276" w:lineRule="auto"/>
        <w:ind w:firstLine="567"/>
        <w:jc w:val="both"/>
      </w:pPr>
      <w:r w:rsidRPr="005F6329">
        <w:t>Характеристика существующих источников электроснабжения с.п. Полноват показана в та</w:t>
      </w:r>
      <w:r w:rsidRPr="005F6329">
        <w:t>б</w:t>
      </w:r>
      <w:r w:rsidRPr="005F6329">
        <w:t>лице 3.1.2.</w:t>
      </w:r>
    </w:p>
    <w:p w:rsidR="005F6329" w:rsidRPr="005F6329" w:rsidRDefault="005F6329" w:rsidP="005F6329">
      <w:pPr>
        <w:spacing w:line="276" w:lineRule="auto"/>
        <w:ind w:firstLine="567"/>
        <w:jc w:val="both"/>
      </w:pPr>
      <w:r w:rsidRPr="005F6329">
        <w:t>Действующие источники обеспечивают 100 % электроснабжения с.п. Полноват  в части зон ответственности  Белоярского филиала АО "ЮРЭСК.</w:t>
      </w:r>
    </w:p>
    <w:p w:rsidR="005F6329" w:rsidRPr="005F6329" w:rsidRDefault="005F6329" w:rsidP="005F6329">
      <w:pPr>
        <w:spacing w:line="276" w:lineRule="auto"/>
        <w:ind w:firstLine="567"/>
        <w:jc w:val="both"/>
      </w:pPr>
      <w:r w:rsidRPr="005F6329">
        <w:t>Проблем в части рациональности зон действия существующих источников электроснабж</w:t>
      </w:r>
      <w:r w:rsidRPr="005F6329">
        <w:t>е</w:t>
      </w:r>
      <w:r w:rsidRPr="005F6329">
        <w:t xml:space="preserve">ния не выявлено. </w:t>
      </w:r>
    </w:p>
    <w:p w:rsidR="005F6329" w:rsidRPr="00902B32" w:rsidRDefault="005F6329" w:rsidP="005F6329">
      <w:pPr>
        <w:spacing w:before="120" w:line="276" w:lineRule="auto"/>
        <w:ind w:firstLine="567"/>
        <w:jc w:val="both"/>
      </w:pPr>
      <w:r w:rsidRPr="005F6329">
        <w:t>Данные по балансам электрической энергии приведены в таблице 3.1.5.</w:t>
      </w:r>
    </w:p>
    <w:p w:rsidR="004611A7" w:rsidRPr="004F273E" w:rsidRDefault="004611A7" w:rsidP="007D0C12">
      <w:pPr>
        <w:spacing w:before="120" w:line="276" w:lineRule="auto"/>
        <w:ind w:firstLine="567"/>
        <w:jc w:val="both"/>
        <w:rPr>
          <w:highlight w:val="yellow"/>
        </w:rPr>
      </w:pPr>
    </w:p>
    <w:p w:rsidR="00115C1D" w:rsidRPr="004F273E" w:rsidRDefault="00115C1D" w:rsidP="00115C1D">
      <w:pPr>
        <w:spacing w:before="120"/>
        <w:ind w:firstLine="567"/>
        <w:jc w:val="both"/>
        <w:rPr>
          <w:highlight w:val="yellow"/>
        </w:rPr>
        <w:sectPr w:rsidR="00115C1D" w:rsidRPr="004F273E" w:rsidSect="004A6234">
          <w:headerReference w:type="default" r:id="rId72"/>
          <w:footerReference w:type="default" r:id="rId73"/>
          <w:pgSz w:w="11907" w:h="16840" w:code="9"/>
          <w:pgMar w:top="851" w:right="567" w:bottom="851" w:left="1134" w:header="340" w:footer="454" w:gutter="0"/>
          <w:cols w:space="720"/>
        </w:sectPr>
      </w:pPr>
    </w:p>
    <w:p w:rsidR="00115C1D" w:rsidRPr="005F6329" w:rsidRDefault="00115C1D" w:rsidP="00115C1D">
      <w:pPr>
        <w:pStyle w:val="af8"/>
        <w:spacing w:before="120"/>
        <w:ind w:left="0" w:firstLine="567"/>
        <w:jc w:val="right"/>
      </w:pPr>
      <w:r w:rsidRPr="005F6329">
        <w:lastRenderedPageBreak/>
        <w:t>Таблица 3.1.5</w:t>
      </w:r>
    </w:p>
    <w:p w:rsidR="00BA45AA" w:rsidRPr="005F6329" w:rsidRDefault="00BA45AA" w:rsidP="00BA45AA">
      <w:pPr>
        <w:pStyle w:val="af8"/>
        <w:spacing w:before="120"/>
        <w:ind w:left="0" w:firstLine="567"/>
        <w:jc w:val="center"/>
        <w:rPr>
          <w:b/>
        </w:rPr>
      </w:pPr>
      <w:r w:rsidRPr="005F6329">
        <w:rPr>
          <w:b/>
        </w:rPr>
        <w:t>Балансы электрической энергии Белоярского филиала</w:t>
      </w:r>
      <w:r w:rsidR="006231D1" w:rsidRPr="005F6329">
        <w:t xml:space="preserve"> </w:t>
      </w:r>
      <w:r w:rsidRPr="005F6329">
        <w:rPr>
          <w:b/>
        </w:rPr>
        <w:t xml:space="preserve">АО "ЮРЭСК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933"/>
        <w:gridCol w:w="1779"/>
        <w:gridCol w:w="1843"/>
        <w:gridCol w:w="1134"/>
        <w:gridCol w:w="1134"/>
        <w:gridCol w:w="1830"/>
        <w:gridCol w:w="1787"/>
        <w:gridCol w:w="1744"/>
        <w:gridCol w:w="1134"/>
        <w:gridCol w:w="1134"/>
      </w:tblGrid>
      <w:tr w:rsidR="00BA45AA" w:rsidRPr="005F6329" w:rsidTr="00AB5979">
        <w:trPr>
          <w:trHeight w:val="255"/>
          <w:jc w:val="center"/>
        </w:trPr>
        <w:tc>
          <w:tcPr>
            <w:tcW w:w="486" w:type="dxa"/>
            <w:vMerge w:val="restart"/>
            <w:vAlign w:val="center"/>
          </w:tcPr>
          <w:p w:rsidR="00BA45AA" w:rsidRPr="005F6329" w:rsidRDefault="00BA45AA" w:rsidP="00A97989">
            <w:pPr>
              <w:jc w:val="center"/>
              <w:rPr>
                <w:b/>
                <w:sz w:val="18"/>
                <w:szCs w:val="18"/>
              </w:rPr>
            </w:pPr>
            <w:r w:rsidRPr="005F6329">
              <w:rPr>
                <w:b/>
                <w:sz w:val="18"/>
                <w:szCs w:val="18"/>
              </w:rPr>
              <w:t>№№</w:t>
            </w:r>
            <w:r w:rsidRPr="005F6329">
              <w:rPr>
                <w:b/>
                <w:sz w:val="18"/>
                <w:szCs w:val="18"/>
              </w:rPr>
              <w:br/>
              <w:t>п/п</w:t>
            </w:r>
          </w:p>
        </w:tc>
        <w:tc>
          <w:tcPr>
            <w:tcW w:w="7823" w:type="dxa"/>
            <w:gridSpan w:val="5"/>
            <w:vAlign w:val="center"/>
          </w:tcPr>
          <w:p w:rsidR="00BA45AA" w:rsidRPr="005F6329" w:rsidRDefault="00BA45AA" w:rsidP="00AB5979">
            <w:pPr>
              <w:jc w:val="center"/>
              <w:rPr>
                <w:b/>
                <w:sz w:val="20"/>
                <w:szCs w:val="20"/>
              </w:rPr>
            </w:pPr>
            <w:r w:rsidRPr="005F6329">
              <w:rPr>
                <w:b/>
                <w:sz w:val="20"/>
                <w:szCs w:val="20"/>
              </w:rPr>
              <w:t>2016 год</w:t>
            </w:r>
          </w:p>
        </w:tc>
        <w:tc>
          <w:tcPr>
            <w:tcW w:w="7629" w:type="dxa"/>
            <w:gridSpan w:val="5"/>
            <w:vAlign w:val="center"/>
          </w:tcPr>
          <w:p w:rsidR="00BA45AA" w:rsidRPr="005F6329" w:rsidRDefault="00BA45AA" w:rsidP="00AB5979">
            <w:pPr>
              <w:jc w:val="center"/>
              <w:rPr>
                <w:b/>
                <w:sz w:val="20"/>
                <w:szCs w:val="20"/>
              </w:rPr>
            </w:pPr>
            <w:r w:rsidRPr="005F6329">
              <w:rPr>
                <w:b/>
                <w:sz w:val="20"/>
                <w:szCs w:val="20"/>
              </w:rPr>
              <w:t>2027 год</w:t>
            </w:r>
          </w:p>
        </w:tc>
      </w:tr>
      <w:tr w:rsidR="00BA45AA" w:rsidRPr="005F6329" w:rsidTr="00A97989">
        <w:trPr>
          <w:trHeight w:val="255"/>
          <w:jc w:val="center"/>
        </w:trPr>
        <w:tc>
          <w:tcPr>
            <w:tcW w:w="486" w:type="dxa"/>
            <w:vMerge/>
            <w:vAlign w:val="bottom"/>
          </w:tcPr>
          <w:p w:rsidR="00BA45AA" w:rsidRPr="005F6329" w:rsidRDefault="00BA45AA" w:rsidP="00A97989">
            <w:pPr>
              <w:jc w:val="center"/>
              <w:rPr>
                <w:b/>
                <w:sz w:val="18"/>
                <w:szCs w:val="18"/>
              </w:rPr>
            </w:pPr>
          </w:p>
        </w:tc>
        <w:tc>
          <w:tcPr>
            <w:tcW w:w="1933" w:type="dxa"/>
            <w:vAlign w:val="center"/>
          </w:tcPr>
          <w:p w:rsidR="00BA45AA" w:rsidRPr="005F6329" w:rsidRDefault="00BA45AA" w:rsidP="00A97989">
            <w:pPr>
              <w:jc w:val="center"/>
              <w:rPr>
                <w:b/>
                <w:sz w:val="20"/>
                <w:szCs w:val="20"/>
              </w:rPr>
            </w:pPr>
            <w:r w:rsidRPr="005F6329">
              <w:rPr>
                <w:b/>
                <w:sz w:val="20"/>
                <w:szCs w:val="20"/>
              </w:rPr>
              <w:t>Покупка</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млн. кВт.ч</w:t>
            </w:r>
          </w:p>
        </w:tc>
        <w:tc>
          <w:tcPr>
            <w:tcW w:w="1779" w:type="dxa"/>
            <w:shd w:val="clear" w:color="auto" w:fill="auto"/>
            <w:noWrap/>
            <w:vAlign w:val="center"/>
            <w:hideMark/>
          </w:tcPr>
          <w:p w:rsidR="00BA45AA" w:rsidRPr="005F6329" w:rsidRDefault="00BA45AA" w:rsidP="00A97989">
            <w:pPr>
              <w:jc w:val="center"/>
              <w:rPr>
                <w:b/>
                <w:sz w:val="20"/>
                <w:szCs w:val="20"/>
              </w:rPr>
            </w:pPr>
            <w:r w:rsidRPr="005F6329">
              <w:rPr>
                <w:b/>
                <w:sz w:val="20"/>
                <w:szCs w:val="20"/>
              </w:rPr>
              <w:t>Реализация</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млн. кВт.ч</w:t>
            </w:r>
          </w:p>
        </w:tc>
        <w:tc>
          <w:tcPr>
            <w:tcW w:w="1843" w:type="dxa"/>
            <w:shd w:val="clear" w:color="auto" w:fill="auto"/>
            <w:noWrap/>
            <w:vAlign w:val="center"/>
            <w:hideMark/>
          </w:tcPr>
          <w:p w:rsidR="00BA45AA" w:rsidRPr="005F6329" w:rsidRDefault="00BA45AA" w:rsidP="00A97989">
            <w:pPr>
              <w:jc w:val="center"/>
              <w:rPr>
                <w:b/>
                <w:sz w:val="20"/>
                <w:szCs w:val="20"/>
              </w:rPr>
            </w:pPr>
            <w:r w:rsidRPr="005F6329">
              <w:rPr>
                <w:b/>
                <w:sz w:val="20"/>
                <w:szCs w:val="20"/>
              </w:rPr>
              <w:t>Потери</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млн. кВт.ч (%)</w:t>
            </w:r>
          </w:p>
        </w:tc>
        <w:tc>
          <w:tcPr>
            <w:tcW w:w="1134" w:type="dxa"/>
            <w:shd w:val="clear" w:color="auto" w:fill="auto"/>
            <w:noWrap/>
            <w:vAlign w:val="center"/>
            <w:hideMark/>
          </w:tcPr>
          <w:p w:rsidR="00BA45AA" w:rsidRPr="005F6329" w:rsidRDefault="00BA45AA" w:rsidP="00A97989">
            <w:pPr>
              <w:jc w:val="center"/>
              <w:rPr>
                <w:b/>
                <w:sz w:val="20"/>
                <w:szCs w:val="20"/>
              </w:rPr>
            </w:pPr>
            <w:r w:rsidRPr="005F6329">
              <w:rPr>
                <w:b/>
                <w:sz w:val="20"/>
                <w:szCs w:val="20"/>
              </w:rPr>
              <w:t>Процент,</w:t>
            </w:r>
          </w:p>
          <w:p w:rsidR="00BA45AA" w:rsidRPr="005F6329" w:rsidRDefault="00BA45AA" w:rsidP="00A97989">
            <w:pPr>
              <w:jc w:val="center"/>
              <w:rPr>
                <w:b/>
                <w:sz w:val="20"/>
                <w:szCs w:val="20"/>
              </w:rPr>
            </w:pPr>
            <w:r w:rsidRPr="005F6329">
              <w:rPr>
                <w:b/>
                <w:sz w:val="20"/>
                <w:szCs w:val="20"/>
              </w:rPr>
              <w:t>%</w:t>
            </w:r>
          </w:p>
        </w:tc>
        <w:tc>
          <w:tcPr>
            <w:tcW w:w="1134" w:type="dxa"/>
            <w:shd w:val="clear" w:color="auto" w:fill="auto"/>
            <w:noWrap/>
            <w:vAlign w:val="center"/>
            <w:hideMark/>
          </w:tcPr>
          <w:p w:rsidR="00BA45AA" w:rsidRPr="005F6329" w:rsidRDefault="00BA45AA" w:rsidP="00A97989">
            <w:pPr>
              <w:jc w:val="center"/>
              <w:rPr>
                <w:b/>
                <w:sz w:val="20"/>
                <w:szCs w:val="20"/>
              </w:rPr>
            </w:pPr>
            <w:r w:rsidRPr="005F6329">
              <w:rPr>
                <w:b/>
                <w:sz w:val="20"/>
                <w:szCs w:val="20"/>
              </w:rPr>
              <w:t>Сверх но</w:t>
            </w:r>
            <w:r w:rsidRPr="005F6329">
              <w:rPr>
                <w:b/>
                <w:sz w:val="20"/>
                <w:szCs w:val="20"/>
              </w:rPr>
              <w:t>р</w:t>
            </w:r>
            <w:r w:rsidRPr="005F6329">
              <w:rPr>
                <w:b/>
                <w:sz w:val="20"/>
                <w:szCs w:val="20"/>
              </w:rPr>
              <w:t>мат.,%</w:t>
            </w:r>
          </w:p>
        </w:tc>
        <w:tc>
          <w:tcPr>
            <w:tcW w:w="1830" w:type="dxa"/>
            <w:vAlign w:val="center"/>
          </w:tcPr>
          <w:p w:rsidR="00BA45AA" w:rsidRPr="005F6329" w:rsidRDefault="00BA45AA" w:rsidP="00A97989">
            <w:pPr>
              <w:jc w:val="center"/>
              <w:rPr>
                <w:b/>
                <w:sz w:val="20"/>
                <w:szCs w:val="20"/>
              </w:rPr>
            </w:pPr>
            <w:r w:rsidRPr="005F6329">
              <w:rPr>
                <w:b/>
                <w:sz w:val="20"/>
                <w:szCs w:val="20"/>
              </w:rPr>
              <w:t>Покупка</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тыс. кВт.ч</w:t>
            </w:r>
          </w:p>
        </w:tc>
        <w:tc>
          <w:tcPr>
            <w:tcW w:w="1787" w:type="dxa"/>
            <w:vAlign w:val="center"/>
          </w:tcPr>
          <w:p w:rsidR="00BA45AA" w:rsidRPr="005F6329" w:rsidRDefault="00BA45AA" w:rsidP="00A97989">
            <w:pPr>
              <w:jc w:val="center"/>
              <w:rPr>
                <w:b/>
                <w:sz w:val="20"/>
                <w:szCs w:val="20"/>
              </w:rPr>
            </w:pPr>
            <w:r w:rsidRPr="005F6329">
              <w:rPr>
                <w:b/>
                <w:sz w:val="20"/>
                <w:szCs w:val="20"/>
              </w:rPr>
              <w:t>Реализация</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тыс. кВт.ч</w:t>
            </w:r>
          </w:p>
        </w:tc>
        <w:tc>
          <w:tcPr>
            <w:tcW w:w="1744" w:type="dxa"/>
            <w:vAlign w:val="center"/>
          </w:tcPr>
          <w:p w:rsidR="00BA45AA" w:rsidRPr="005F6329" w:rsidRDefault="00BA45AA" w:rsidP="00A97989">
            <w:pPr>
              <w:jc w:val="center"/>
              <w:rPr>
                <w:b/>
                <w:sz w:val="20"/>
                <w:szCs w:val="20"/>
              </w:rPr>
            </w:pPr>
            <w:r w:rsidRPr="005F6329">
              <w:rPr>
                <w:b/>
                <w:sz w:val="20"/>
                <w:szCs w:val="20"/>
              </w:rPr>
              <w:t>Потери</w:t>
            </w:r>
          </w:p>
          <w:p w:rsidR="00BA45AA" w:rsidRPr="005F6329" w:rsidRDefault="00BA45AA" w:rsidP="00A97989">
            <w:pPr>
              <w:jc w:val="center"/>
              <w:rPr>
                <w:b/>
                <w:sz w:val="20"/>
                <w:szCs w:val="20"/>
              </w:rPr>
            </w:pPr>
            <w:r w:rsidRPr="005F6329">
              <w:rPr>
                <w:b/>
                <w:sz w:val="20"/>
                <w:szCs w:val="20"/>
              </w:rPr>
              <w:t>электроэнергии,</w:t>
            </w:r>
          </w:p>
          <w:p w:rsidR="00BA45AA" w:rsidRPr="005F6329" w:rsidRDefault="00BA45AA" w:rsidP="00A97989">
            <w:pPr>
              <w:jc w:val="center"/>
              <w:rPr>
                <w:b/>
                <w:sz w:val="20"/>
                <w:szCs w:val="20"/>
              </w:rPr>
            </w:pPr>
            <w:r w:rsidRPr="005F6329">
              <w:rPr>
                <w:b/>
                <w:sz w:val="20"/>
                <w:szCs w:val="20"/>
              </w:rPr>
              <w:t>тыс. кВт.ч</w:t>
            </w:r>
          </w:p>
        </w:tc>
        <w:tc>
          <w:tcPr>
            <w:tcW w:w="1134" w:type="dxa"/>
            <w:vAlign w:val="center"/>
          </w:tcPr>
          <w:p w:rsidR="00BA45AA" w:rsidRPr="005F6329" w:rsidRDefault="00BA45AA" w:rsidP="00A97989">
            <w:pPr>
              <w:jc w:val="center"/>
              <w:rPr>
                <w:b/>
                <w:sz w:val="20"/>
                <w:szCs w:val="20"/>
              </w:rPr>
            </w:pPr>
            <w:r w:rsidRPr="005F6329">
              <w:rPr>
                <w:b/>
                <w:sz w:val="20"/>
                <w:szCs w:val="20"/>
              </w:rPr>
              <w:t>Процент,</w:t>
            </w:r>
          </w:p>
          <w:p w:rsidR="00BA45AA" w:rsidRPr="005F6329" w:rsidRDefault="00BA45AA" w:rsidP="00A97989">
            <w:pPr>
              <w:jc w:val="center"/>
              <w:rPr>
                <w:b/>
                <w:sz w:val="20"/>
                <w:szCs w:val="20"/>
              </w:rPr>
            </w:pPr>
            <w:r w:rsidRPr="005F6329">
              <w:rPr>
                <w:b/>
                <w:sz w:val="20"/>
                <w:szCs w:val="20"/>
              </w:rPr>
              <w:t>%</w:t>
            </w:r>
          </w:p>
        </w:tc>
        <w:tc>
          <w:tcPr>
            <w:tcW w:w="1134" w:type="dxa"/>
            <w:vAlign w:val="center"/>
          </w:tcPr>
          <w:p w:rsidR="00BA45AA" w:rsidRPr="005F6329" w:rsidRDefault="00BA45AA" w:rsidP="00A97989">
            <w:pPr>
              <w:jc w:val="center"/>
              <w:rPr>
                <w:b/>
                <w:sz w:val="20"/>
                <w:szCs w:val="20"/>
              </w:rPr>
            </w:pPr>
            <w:r w:rsidRPr="005F6329">
              <w:rPr>
                <w:b/>
                <w:sz w:val="20"/>
                <w:szCs w:val="20"/>
              </w:rPr>
              <w:t>Свер</w:t>
            </w:r>
            <w:r w:rsidRPr="005F6329">
              <w:rPr>
                <w:b/>
                <w:sz w:val="20"/>
                <w:szCs w:val="20"/>
              </w:rPr>
              <w:t>х</w:t>
            </w:r>
            <w:r w:rsidRPr="005F6329">
              <w:rPr>
                <w:b/>
                <w:sz w:val="20"/>
                <w:szCs w:val="20"/>
              </w:rPr>
              <w:t>нормат.</w:t>
            </w:r>
          </w:p>
        </w:tc>
      </w:tr>
      <w:tr w:rsidR="00AB5979" w:rsidRPr="005F6329" w:rsidTr="00E607B3">
        <w:trPr>
          <w:trHeight w:val="255"/>
          <w:jc w:val="center"/>
        </w:trPr>
        <w:tc>
          <w:tcPr>
            <w:tcW w:w="486" w:type="dxa"/>
            <w:vAlign w:val="center"/>
          </w:tcPr>
          <w:p w:rsidR="00AB5979" w:rsidRPr="005F6329" w:rsidRDefault="00AB5979" w:rsidP="00E607B3">
            <w:pPr>
              <w:jc w:val="center"/>
              <w:rPr>
                <w:b/>
                <w:bCs/>
                <w:sz w:val="20"/>
                <w:szCs w:val="20"/>
              </w:rPr>
            </w:pPr>
            <w:r w:rsidRPr="005F6329">
              <w:rPr>
                <w:b/>
                <w:bCs/>
                <w:sz w:val="20"/>
                <w:szCs w:val="20"/>
              </w:rPr>
              <w:t>1</w:t>
            </w:r>
          </w:p>
        </w:tc>
        <w:tc>
          <w:tcPr>
            <w:tcW w:w="1933" w:type="dxa"/>
            <w:vAlign w:val="center"/>
          </w:tcPr>
          <w:p w:rsidR="00AB5979" w:rsidRPr="005F6329" w:rsidRDefault="00AB5979" w:rsidP="00E607B3">
            <w:pPr>
              <w:jc w:val="center"/>
              <w:rPr>
                <w:b/>
                <w:sz w:val="20"/>
                <w:szCs w:val="20"/>
              </w:rPr>
            </w:pPr>
            <w:r w:rsidRPr="005F6329">
              <w:rPr>
                <w:b/>
                <w:sz w:val="20"/>
                <w:szCs w:val="20"/>
              </w:rPr>
              <w:t>2</w:t>
            </w:r>
          </w:p>
        </w:tc>
        <w:tc>
          <w:tcPr>
            <w:tcW w:w="1779" w:type="dxa"/>
            <w:shd w:val="clear" w:color="auto" w:fill="auto"/>
            <w:noWrap/>
            <w:vAlign w:val="center"/>
            <w:hideMark/>
          </w:tcPr>
          <w:p w:rsidR="00AB5979" w:rsidRPr="005F6329" w:rsidRDefault="00AB5979" w:rsidP="00E607B3">
            <w:pPr>
              <w:jc w:val="center"/>
              <w:rPr>
                <w:b/>
                <w:sz w:val="20"/>
                <w:szCs w:val="20"/>
              </w:rPr>
            </w:pPr>
            <w:r w:rsidRPr="005F6329">
              <w:rPr>
                <w:b/>
                <w:sz w:val="20"/>
                <w:szCs w:val="20"/>
              </w:rPr>
              <w:t>3</w:t>
            </w:r>
          </w:p>
        </w:tc>
        <w:tc>
          <w:tcPr>
            <w:tcW w:w="1843" w:type="dxa"/>
            <w:shd w:val="clear" w:color="auto" w:fill="auto"/>
            <w:noWrap/>
            <w:vAlign w:val="center"/>
            <w:hideMark/>
          </w:tcPr>
          <w:p w:rsidR="00AB5979" w:rsidRPr="005F6329" w:rsidRDefault="00AB5979" w:rsidP="00E607B3">
            <w:pPr>
              <w:jc w:val="center"/>
              <w:rPr>
                <w:b/>
                <w:sz w:val="20"/>
                <w:szCs w:val="20"/>
              </w:rPr>
            </w:pPr>
            <w:r w:rsidRPr="005F6329">
              <w:rPr>
                <w:b/>
                <w:sz w:val="20"/>
                <w:szCs w:val="20"/>
              </w:rPr>
              <w:t>4</w:t>
            </w:r>
          </w:p>
        </w:tc>
        <w:tc>
          <w:tcPr>
            <w:tcW w:w="1134" w:type="dxa"/>
            <w:shd w:val="clear" w:color="auto" w:fill="auto"/>
            <w:noWrap/>
            <w:vAlign w:val="center"/>
            <w:hideMark/>
          </w:tcPr>
          <w:p w:rsidR="00AB5979" w:rsidRPr="005F6329" w:rsidRDefault="00AB5979" w:rsidP="00E607B3">
            <w:pPr>
              <w:jc w:val="center"/>
              <w:rPr>
                <w:b/>
                <w:sz w:val="20"/>
                <w:szCs w:val="20"/>
              </w:rPr>
            </w:pPr>
            <w:r w:rsidRPr="005F6329">
              <w:rPr>
                <w:b/>
                <w:sz w:val="20"/>
                <w:szCs w:val="20"/>
              </w:rPr>
              <w:t>5</w:t>
            </w:r>
          </w:p>
        </w:tc>
        <w:tc>
          <w:tcPr>
            <w:tcW w:w="1134" w:type="dxa"/>
            <w:shd w:val="clear" w:color="auto" w:fill="auto"/>
            <w:noWrap/>
            <w:vAlign w:val="center"/>
            <w:hideMark/>
          </w:tcPr>
          <w:p w:rsidR="00AB5979" w:rsidRPr="005F6329" w:rsidRDefault="00AB5979" w:rsidP="00E607B3">
            <w:pPr>
              <w:jc w:val="center"/>
              <w:rPr>
                <w:b/>
                <w:sz w:val="20"/>
                <w:szCs w:val="20"/>
              </w:rPr>
            </w:pPr>
            <w:r w:rsidRPr="005F6329">
              <w:rPr>
                <w:b/>
                <w:sz w:val="20"/>
                <w:szCs w:val="20"/>
              </w:rPr>
              <w:t>6</w:t>
            </w:r>
          </w:p>
        </w:tc>
        <w:tc>
          <w:tcPr>
            <w:tcW w:w="1830" w:type="dxa"/>
            <w:vAlign w:val="center"/>
          </w:tcPr>
          <w:p w:rsidR="00AB5979" w:rsidRPr="005F6329" w:rsidRDefault="00AB5979" w:rsidP="00E607B3">
            <w:pPr>
              <w:jc w:val="center"/>
              <w:rPr>
                <w:b/>
                <w:sz w:val="20"/>
                <w:szCs w:val="20"/>
              </w:rPr>
            </w:pPr>
            <w:r w:rsidRPr="005F6329">
              <w:rPr>
                <w:b/>
                <w:sz w:val="20"/>
                <w:szCs w:val="20"/>
              </w:rPr>
              <w:t>7</w:t>
            </w:r>
          </w:p>
        </w:tc>
        <w:tc>
          <w:tcPr>
            <w:tcW w:w="1787" w:type="dxa"/>
            <w:vAlign w:val="center"/>
          </w:tcPr>
          <w:p w:rsidR="00AB5979" w:rsidRPr="005F6329" w:rsidRDefault="00AB5979" w:rsidP="00E607B3">
            <w:pPr>
              <w:jc w:val="center"/>
              <w:rPr>
                <w:b/>
                <w:sz w:val="20"/>
                <w:szCs w:val="20"/>
              </w:rPr>
            </w:pPr>
            <w:r w:rsidRPr="005F6329">
              <w:rPr>
                <w:b/>
                <w:sz w:val="20"/>
                <w:szCs w:val="20"/>
              </w:rPr>
              <w:t>8</w:t>
            </w:r>
          </w:p>
        </w:tc>
        <w:tc>
          <w:tcPr>
            <w:tcW w:w="1744" w:type="dxa"/>
            <w:vAlign w:val="center"/>
          </w:tcPr>
          <w:p w:rsidR="00AB5979" w:rsidRPr="005F6329" w:rsidRDefault="00AB5979" w:rsidP="00E607B3">
            <w:pPr>
              <w:jc w:val="center"/>
              <w:rPr>
                <w:b/>
                <w:sz w:val="20"/>
                <w:szCs w:val="20"/>
              </w:rPr>
            </w:pPr>
            <w:r w:rsidRPr="005F6329">
              <w:rPr>
                <w:b/>
                <w:sz w:val="20"/>
                <w:szCs w:val="20"/>
              </w:rPr>
              <w:t>9</w:t>
            </w:r>
          </w:p>
        </w:tc>
        <w:tc>
          <w:tcPr>
            <w:tcW w:w="1134" w:type="dxa"/>
            <w:vAlign w:val="center"/>
          </w:tcPr>
          <w:p w:rsidR="00AB5979" w:rsidRPr="005F6329" w:rsidRDefault="00AB5979" w:rsidP="00E607B3">
            <w:pPr>
              <w:jc w:val="center"/>
              <w:rPr>
                <w:b/>
                <w:sz w:val="20"/>
                <w:szCs w:val="20"/>
              </w:rPr>
            </w:pPr>
            <w:r w:rsidRPr="005F6329">
              <w:rPr>
                <w:b/>
                <w:sz w:val="20"/>
                <w:szCs w:val="20"/>
              </w:rPr>
              <w:t>10</w:t>
            </w:r>
          </w:p>
        </w:tc>
        <w:tc>
          <w:tcPr>
            <w:tcW w:w="1134" w:type="dxa"/>
            <w:vAlign w:val="center"/>
          </w:tcPr>
          <w:p w:rsidR="00AB5979" w:rsidRPr="005F6329" w:rsidRDefault="00AB5979" w:rsidP="00E607B3">
            <w:pPr>
              <w:jc w:val="center"/>
              <w:rPr>
                <w:b/>
                <w:sz w:val="20"/>
                <w:szCs w:val="20"/>
              </w:rPr>
            </w:pPr>
            <w:r w:rsidRPr="005F6329">
              <w:rPr>
                <w:b/>
                <w:sz w:val="20"/>
                <w:szCs w:val="20"/>
              </w:rPr>
              <w:t>11</w:t>
            </w:r>
          </w:p>
        </w:tc>
      </w:tr>
      <w:tr w:rsidR="00AB5979" w:rsidRPr="004F273E" w:rsidTr="00D652EA">
        <w:trPr>
          <w:trHeight w:val="255"/>
          <w:jc w:val="center"/>
        </w:trPr>
        <w:tc>
          <w:tcPr>
            <w:tcW w:w="486" w:type="dxa"/>
            <w:vAlign w:val="center"/>
          </w:tcPr>
          <w:p w:rsidR="00AB5979" w:rsidRPr="005F6329" w:rsidRDefault="00AB5979" w:rsidP="00D652EA">
            <w:pPr>
              <w:jc w:val="center"/>
              <w:rPr>
                <w:sz w:val="20"/>
                <w:szCs w:val="20"/>
              </w:rPr>
            </w:pPr>
            <w:r w:rsidRPr="005F6329">
              <w:rPr>
                <w:sz w:val="20"/>
                <w:szCs w:val="20"/>
              </w:rPr>
              <w:t>1</w:t>
            </w:r>
          </w:p>
        </w:tc>
        <w:tc>
          <w:tcPr>
            <w:tcW w:w="1933" w:type="dxa"/>
            <w:vAlign w:val="center"/>
          </w:tcPr>
          <w:p w:rsidR="00AB5979" w:rsidRPr="005F6329" w:rsidRDefault="00AB5979" w:rsidP="00A97989">
            <w:pPr>
              <w:jc w:val="center"/>
              <w:rPr>
                <w:sz w:val="20"/>
                <w:szCs w:val="20"/>
              </w:rPr>
            </w:pPr>
            <w:r w:rsidRPr="005F6329">
              <w:rPr>
                <w:sz w:val="20"/>
                <w:szCs w:val="20"/>
              </w:rPr>
              <w:t>0,965</w:t>
            </w:r>
          </w:p>
        </w:tc>
        <w:tc>
          <w:tcPr>
            <w:tcW w:w="1779" w:type="dxa"/>
            <w:shd w:val="clear" w:color="auto" w:fill="auto"/>
            <w:noWrap/>
            <w:vAlign w:val="center"/>
            <w:hideMark/>
          </w:tcPr>
          <w:p w:rsidR="00AB5979" w:rsidRPr="005F6329" w:rsidRDefault="00AB5979" w:rsidP="00A97989">
            <w:pPr>
              <w:jc w:val="center"/>
              <w:rPr>
                <w:sz w:val="20"/>
                <w:szCs w:val="20"/>
              </w:rPr>
            </w:pPr>
            <w:r w:rsidRPr="005F6329">
              <w:rPr>
                <w:sz w:val="20"/>
                <w:szCs w:val="20"/>
              </w:rPr>
              <w:t>0,897</w:t>
            </w:r>
          </w:p>
        </w:tc>
        <w:tc>
          <w:tcPr>
            <w:tcW w:w="1843" w:type="dxa"/>
            <w:shd w:val="clear" w:color="auto" w:fill="auto"/>
            <w:noWrap/>
            <w:vAlign w:val="center"/>
            <w:hideMark/>
          </w:tcPr>
          <w:p w:rsidR="00AB5979" w:rsidRPr="005F6329" w:rsidRDefault="00AB5979" w:rsidP="00A97989">
            <w:pPr>
              <w:jc w:val="center"/>
              <w:rPr>
                <w:sz w:val="20"/>
                <w:szCs w:val="20"/>
              </w:rPr>
            </w:pPr>
            <w:r w:rsidRPr="005F6329">
              <w:rPr>
                <w:sz w:val="20"/>
                <w:szCs w:val="20"/>
              </w:rPr>
              <w:t>0,068</w:t>
            </w:r>
          </w:p>
        </w:tc>
        <w:tc>
          <w:tcPr>
            <w:tcW w:w="1134" w:type="dxa"/>
            <w:shd w:val="clear" w:color="auto" w:fill="auto"/>
            <w:noWrap/>
            <w:vAlign w:val="center"/>
            <w:hideMark/>
          </w:tcPr>
          <w:p w:rsidR="00AB5979" w:rsidRPr="005F6329" w:rsidRDefault="00AB5979" w:rsidP="00A97989">
            <w:pPr>
              <w:jc w:val="center"/>
              <w:rPr>
                <w:sz w:val="20"/>
                <w:szCs w:val="20"/>
              </w:rPr>
            </w:pPr>
            <w:r w:rsidRPr="005F6329">
              <w:rPr>
                <w:sz w:val="20"/>
                <w:szCs w:val="20"/>
              </w:rPr>
              <w:t>7,5</w:t>
            </w:r>
          </w:p>
        </w:tc>
        <w:tc>
          <w:tcPr>
            <w:tcW w:w="1134" w:type="dxa"/>
            <w:shd w:val="clear" w:color="auto" w:fill="auto"/>
            <w:noWrap/>
            <w:vAlign w:val="center"/>
            <w:hideMark/>
          </w:tcPr>
          <w:p w:rsidR="00AB5979" w:rsidRPr="005F6329" w:rsidRDefault="00AB5979" w:rsidP="00A97989">
            <w:pPr>
              <w:jc w:val="center"/>
              <w:rPr>
                <w:sz w:val="20"/>
                <w:szCs w:val="20"/>
              </w:rPr>
            </w:pPr>
            <w:r w:rsidRPr="005F6329">
              <w:rPr>
                <w:sz w:val="20"/>
                <w:szCs w:val="20"/>
              </w:rPr>
              <w:t>-</w:t>
            </w:r>
          </w:p>
        </w:tc>
        <w:tc>
          <w:tcPr>
            <w:tcW w:w="1830" w:type="dxa"/>
            <w:vAlign w:val="center"/>
          </w:tcPr>
          <w:p w:rsidR="00AB5979" w:rsidRPr="005F6329" w:rsidRDefault="00AB5979" w:rsidP="00A97989">
            <w:pPr>
              <w:jc w:val="center"/>
              <w:rPr>
                <w:sz w:val="20"/>
                <w:szCs w:val="20"/>
              </w:rPr>
            </w:pPr>
            <w:r w:rsidRPr="005F6329">
              <w:rPr>
                <w:sz w:val="20"/>
                <w:szCs w:val="20"/>
              </w:rPr>
              <w:t>Нет данных</w:t>
            </w:r>
          </w:p>
        </w:tc>
        <w:tc>
          <w:tcPr>
            <w:tcW w:w="1787" w:type="dxa"/>
            <w:vAlign w:val="center"/>
          </w:tcPr>
          <w:p w:rsidR="00AB5979" w:rsidRPr="005F6329" w:rsidRDefault="00AB5979" w:rsidP="00A97989">
            <w:pPr>
              <w:jc w:val="center"/>
            </w:pPr>
            <w:r w:rsidRPr="005F6329">
              <w:rPr>
                <w:sz w:val="20"/>
                <w:szCs w:val="20"/>
              </w:rPr>
              <w:t>Нет данных</w:t>
            </w:r>
          </w:p>
        </w:tc>
        <w:tc>
          <w:tcPr>
            <w:tcW w:w="1744" w:type="dxa"/>
            <w:vAlign w:val="center"/>
          </w:tcPr>
          <w:p w:rsidR="00AB5979" w:rsidRPr="005F6329" w:rsidRDefault="00AB5979" w:rsidP="00A97989">
            <w:pPr>
              <w:jc w:val="center"/>
            </w:pPr>
            <w:r w:rsidRPr="005F6329">
              <w:rPr>
                <w:sz w:val="20"/>
                <w:szCs w:val="20"/>
              </w:rPr>
              <w:t>Нет данных</w:t>
            </w:r>
          </w:p>
        </w:tc>
        <w:tc>
          <w:tcPr>
            <w:tcW w:w="1134" w:type="dxa"/>
            <w:vAlign w:val="center"/>
          </w:tcPr>
          <w:p w:rsidR="00AB5979" w:rsidRPr="005F6329" w:rsidRDefault="00AB5979" w:rsidP="00A97989">
            <w:pPr>
              <w:jc w:val="center"/>
            </w:pPr>
            <w:r w:rsidRPr="005F6329">
              <w:rPr>
                <w:sz w:val="20"/>
                <w:szCs w:val="20"/>
              </w:rPr>
              <w:t>Нет да</w:t>
            </w:r>
            <w:r w:rsidRPr="005F6329">
              <w:rPr>
                <w:sz w:val="20"/>
                <w:szCs w:val="20"/>
              </w:rPr>
              <w:t>н</w:t>
            </w:r>
            <w:r w:rsidRPr="005F6329">
              <w:rPr>
                <w:sz w:val="20"/>
                <w:szCs w:val="20"/>
              </w:rPr>
              <w:t>ных</w:t>
            </w:r>
          </w:p>
        </w:tc>
        <w:tc>
          <w:tcPr>
            <w:tcW w:w="1134" w:type="dxa"/>
            <w:vAlign w:val="center"/>
          </w:tcPr>
          <w:p w:rsidR="00AB5979" w:rsidRPr="005F6329" w:rsidRDefault="00AB5979" w:rsidP="00A97989">
            <w:pPr>
              <w:jc w:val="center"/>
            </w:pPr>
            <w:r w:rsidRPr="005F6329">
              <w:rPr>
                <w:sz w:val="20"/>
                <w:szCs w:val="20"/>
              </w:rPr>
              <w:t>Нет да</w:t>
            </w:r>
            <w:r w:rsidRPr="005F6329">
              <w:rPr>
                <w:sz w:val="20"/>
                <w:szCs w:val="20"/>
              </w:rPr>
              <w:t>н</w:t>
            </w:r>
            <w:r w:rsidRPr="005F6329">
              <w:rPr>
                <w:sz w:val="20"/>
                <w:szCs w:val="20"/>
              </w:rPr>
              <w:t>ных</w:t>
            </w:r>
          </w:p>
        </w:tc>
      </w:tr>
    </w:tbl>
    <w:p w:rsidR="00CA1BAC" w:rsidRPr="004F273E" w:rsidRDefault="00CA1BAC" w:rsidP="00115C1D">
      <w:pPr>
        <w:spacing w:before="120"/>
        <w:ind w:firstLine="567"/>
        <w:jc w:val="both"/>
        <w:rPr>
          <w:highlight w:val="yellow"/>
        </w:rPr>
      </w:pPr>
    </w:p>
    <w:p w:rsidR="00CA1BAC" w:rsidRPr="004F273E" w:rsidRDefault="00CA1BAC" w:rsidP="00115C1D">
      <w:pPr>
        <w:spacing w:before="120"/>
        <w:ind w:firstLine="567"/>
        <w:jc w:val="both"/>
        <w:rPr>
          <w:highlight w:val="yellow"/>
        </w:rPr>
        <w:sectPr w:rsidR="00CA1BAC" w:rsidRPr="004F273E" w:rsidSect="004A6234">
          <w:headerReference w:type="default" r:id="rId74"/>
          <w:footerReference w:type="default" r:id="rId75"/>
          <w:pgSz w:w="16840" w:h="11907" w:orient="landscape" w:code="9"/>
          <w:pgMar w:top="1531" w:right="567" w:bottom="567" w:left="567" w:header="1077" w:footer="454" w:gutter="0"/>
          <w:cols w:space="720"/>
          <w:docGrid w:linePitch="326"/>
        </w:sectPr>
      </w:pPr>
    </w:p>
    <w:p w:rsidR="0060604C" w:rsidRPr="005F6329" w:rsidRDefault="0060604C" w:rsidP="003D5BF7">
      <w:pPr>
        <w:pStyle w:val="5"/>
        <w:numPr>
          <w:ilvl w:val="3"/>
          <w:numId w:val="2"/>
        </w:numPr>
        <w:spacing w:before="60"/>
        <w:ind w:left="1418" w:hanging="709"/>
        <w:jc w:val="both"/>
      </w:pPr>
      <w:r w:rsidRPr="005F6329">
        <w:lastRenderedPageBreak/>
        <w:t xml:space="preserve"> </w:t>
      </w:r>
      <w:bookmarkStart w:id="36" w:name="_Toc489277403"/>
      <w:r w:rsidRPr="005F6329">
        <w:t>Анализ имеющихся резервов и дефицитов мощности и ожидаемых резервов и дефицитов на перспективу</w:t>
      </w:r>
      <w:bookmarkEnd w:id="36"/>
    </w:p>
    <w:p w:rsidR="005F6329" w:rsidRPr="005F6329" w:rsidRDefault="005F6329" w:rsidP="005F6329">
      <w:pPr>
        <w:pStyle w:val="af8"/>
        <w:spacing w:before="120" w:line="276" w:lineRule="auto"/>
        <w:ind w:left="0" w:firstLine="567"/>
        <w:jc w:val="both"/>
      </w:pPr>
      <w:r w:rsidRPr="005F6329">
        <w:t>Информация о имеющихся резервах и дефицитах мощности по существующим источникам электроснабжения сельского поселения Полноват приведена в таблице 3.1.2.</w:t>
      </w:r>
    </w:p>
    <w:p w:rsidR="005F6329" w:rsidRPr="005F6329" w:rsidRDefault="005F6329" w:rsidP="005F6329">
      <w:pPr>
        <w:pStyle w:val="af8"/>
        <w:spacing w:line="276" w:lineRule="auto"/>
        <w:ind w:left="0" w:firstLine="567"/>
        <w:jc w:val="both"/>
      </w:pPr>
      <w:r w:rsidRPr="005F6329">
        <w:t>Информация о имеющихся резервах и дефицитах мощности по существующим трансформ</w:t>
      </w:r>
      <w:r w:rsidRPr="005F6329">
        <w:t>а</w:t>
      </w:r>
      <w:r w:rsidRPr="005F6329">
        <w:t>торным подстанциям сельского поселения Полноват приведена в таблице 3.1.3.</w:t>
      </w:r>
    </w:p>
    <w:p w:rsidR="005F6329" w:rsidRPr="005F6329" w:rsidRDefault="005F6329" w:rsidP="005F6329">
      <w:pPr>
        <w:pStyle w:val="af8"/>
        <w:spacing w:before="120" w:line="276" w:lineRule="auto"/>
        <w:ind w:left="0" w:firstLine="567"/>
        <w:jc w:val="both"/>
      </w:pPr>
      <w:r w:rsidRPr="005F6329">
        <w:t>Резервы и дефициты мощности по центрам питания (электроснабжения) с перспективой на 2027 г. представлены в таблице 3.1.6</w:t>
      </w:r>
    </w:p>
    <w:p w:rsidR="00115C1D" w:rsidRPr="004F273E" w:rsidRDefault="00115C1D" w:rsidP="007D0C12">
      <w:pPr>
        <w:pStyle w:val="af8"/>
        <w:spacing w:before="120" w:line="276" w:lineRule="auto"/>
        <w:ind w:left="0" w:firstLine="567"/>
        <w:jc w:val="both"/>
        <w:rPr>
          <w:highlight w:val="yellow"/>
        </w:rPr>
      </w:pPr>
    </w:p>
    <w:p w:rsidR="00D4741C" w:rsidRPr="004F273E" w:rsidRDefault="00D4741C" w:rsidP="004E3D0A">
      <w:pPr>
        <w:pStyle w:val="af8"/>
        <w:ind w:left="0" w:firstLine="567"/>
        <w:jc w:val="right"/>
        <w:rPr>
          <w:highlight w:val="yellow"/>
        </w:rPr>
        <w:sectPr w:rsidR="00D4741C" w:rsidRPr="004F273E" w:rsidSect="004A6234">
          <w:headerReference w:type="default" r:id="rId76"/>
          <w:footerReference w:type="default" r:id="rId77"/>
          <w:pgSz w:w="11907" w:h="16840" w:code="9"/>
          <w:pgMar w:top="851" w:right="567" w:bottom="851" w:left="1134" w:header="340" w:footer="454" w:gutter="0"/>
          <w:cols w:space="720"/>
        </w:sectPr>
      </w:pPr>
    </w:p>
    <w:p w:rsidR="005F6329" w:rsidRPr="005F6329" w:rsidRDefault="005F6329" w:rsidP="005F6329">
      <w:pPr>
        <w:pStyle w:val="af8"/>
        <w:ind w:left="0" w:firstLine="567"/>
        <w:jc w:val="right"/>
      </w:pPr>
      <w:r w:rsidRPr="005F6329">
        <w:lastRenderedPageBreak/>
        <w:t>Таблица 3.1.6</w:t>
      </w:r>
    </w:p>
    <w:p w:rsidR="005F6329" w:rsidRPr="005F6329" w:rsidRDefault="005F6329" w:rsidP="005F6329">
      <w:pPr>
        <w:pStyle w:val="af8"/>
        <w:spacing w:before="120"/>
        <w:ind w:left="0" w:firstLine="567"/>
        <w:jc w:val="center"/>
        <w:rPr>
          <w:b/>
        </w:rPr>
      </w:pPr>
      <w:r w:rsidRPr="005F6329">
        <w:rPr>
          <w:b/>
        </w:rPr>
        <w:t>Резервы и дефициты мощности по центрам питания (электроснабжения) с перспективой на 2027 г.</w:t>
      </w:r>
    </w:p>
    <w:p w:rsidR="005F6329" w:rsidRPr="005F6329" w:rsidRDefault="005F6329" w:rsidP="005F6329">
      <w:pPr>
        <w:pStyle w:val="af8"/>
        <w:spacing w:before="120"/>
        <w:ind w:left="0" w:firstLine="567"/>
        <w:jc w:val="center"/>
        <w:rPr>
          <w:b/>
        </w:rPr>
      </w:pP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firstRow="0" w:lastRow="0" w:firstColumn="0" w:lastColumn="0" w:noHBand="0" w:noVBand="0"/>
      </w:tblPr>
      <w:tblGrid>
        <w:gridCol w:w="708"/>
        <w:gridCol w:w="1722"/>
        <w:gridCol w:w="1276"/>
        <w:gridCol w:w="1136"/>
        <w:gridCol w:w="1276"/>
        <w:gridCol w:w="1274"/>
        <w:gridCol w:w="3445"/>
        <w:gridCol w:w="1347"/>
        <w:gridCol w:w="1947"/>
      </w:tblGrid>
      <w:tr w:rsidR="005F6329" w:rsidRPr="005F6329" w:rsidTr="00AB7608">
        <w:trPr>
          <w:trHeight w:val="20"/>
          <w:tblHeader/>
          <w:jc w:val="center"/>
        </w:trPr>
        <w:tc>
          <w:tcPr>
            <w:tcW w:w="708" w:type="dxa"/>
            <w:vMerge w:val="restart"/>
            <w:vAlign w:val="center"/>
          </w:tcPr>
          <w:p w:rsidR="005F6329" w:rsidRPr="005F6329" w:rsidRDefault="005F6329" w:rsidP="00AB7608">
            <w:pPr>
              <w:tabs>
                <w:tab w:val="left" w:pos="-1701"/>
              </w:tabs>
              <w:ind w:left="-142" w:firstLine="142"/>
              <w:jc w:val="center"/>
              <w:rPr>
                <w:b/>
                <w:sz w:val="20"/>
                <w:szCs w:val="20"/>
              </w:rPr>
            </w:pPr>
            <w:r w:rsidRPr="005F6329">
              <w:rPr>
                <w:b/>
                <w:sz w:val="20"/>
                <w:szCs w:val="20"/>
              </w:rPr>
              <w:t>№№</w:t>
            </w:r>
          </w:p>
          <w:p w:rsidR="005F6329" w:rsidRPr="005F6329" w:rsidRDefault="005F6329" w:rsidP="00AB7608">
            <w:pPr>
              <w:tabs>
                <w:tab w:val="left" w:pos="-1701"/>
              </w:tabs>
              <w:jc w:val="center"/>
              <w:rPr>
                <w:b/>
                <w:sz w:val="20"/>
                <w:szCs w:val="20"/>
              </w:rPr>
            </w:pPr>
            <w:r w:rsidRPr="005F6329">
              <w:rPr>
                <w:b/>
                <w:sz w:val="20"/>
                <w:szCs w:val="20"/>
              </w:rPr>
              <w:t>п.п.</w:t>
            </w:r>
          </w:p>
        </w:tc>
        <w:tc>
          <w:tcPr>
            <w:tcW w:w="1722" w:type="dxa"/>
            <w:vMerge w:val="restart"/>
            <w:vAlign w:val="center"/>
          </w:tcPr>
          <w:p w:rsidR="005F6329" w:rsidRPr="005F6329" w:rsidRDefault="005F6329" w:rsidP="00AB7608">
            <w:pPr>
              <w:tabs>
                <w:tab w:val="left" w:pos="-1701"/>
              </w:tabs>
              <w:jc w:val="center"/>
              <w:rPr>
                <w:b/>
                <w:sz w:val="20"/>
                <w:szCs w:val="20"/>
              </w:rPr>
            </w:pPr>
            <w:r w:rsidRPr="005F6329">
              <w:rPr>
                <w:b/>
                <w:sz w:val="20"/>
                <w:szCs w:val="20"/>
              </w:rPr>
              <w:t>Наименование ЦП</w:t>
            </w:r>
          </w:p>
        </w:tc>
        <w:tc>
          <w:tcPr>
            <w:tcW w:w="2412" w:type="dxa"/>
            <w:gridSpan w:val="2"/>
            <w:vAlign w:val="center"/>
          </w:tcPr>
          <w:p w:rsidR="005F6329" w:rsidRPr="005F6329" w:rsidRDefault="005F6329" w:rsidP="00AB7608">
            <w:pPr>
              <w:tabs>
                <w:tab w:val="left" w:pos="-4253"/>
              </w:tabs>
              <w:jc w:val="center"/>
              <w:rPr>
                <w:b/>
                <w:sz w:val="20"/>
                <w:szCs w:val="20"/>
              </w:rPr>
            </w:pPr>
            <w:r w:rsidRPr="005F6329">
              <w:rPr>
                <w:b/>
                <w:sz w:val="20"/>
                <w:szCs w:val="20"/>
              </w:rPr>
              <w:t>Система</w:t>
            </w:r>
          </w:p>
          <w:p w:rsidR="005F6329" w:rsidRPr="005F6329" w:rsidRDefault="005F6329" w:rsidP="00AB7608">
            <w:pPr>
              <w:tabs>
                <w:tab w:val="left" w:pos="-4253"/>
              </w:tabs>
              <w:jc w:val="center"/>
              <w:rPr>
                <w:b/>
                <w:sz w:val="20"/>
                <w:szCs w:val="20"/>
              </w:rPr>
            </w:pPr>
            <w:r w:rsidRPr="005F6329">
              <w:rPr>
                <w:b/>
                <w:sz w:val="20"/>
                <w:szCs w:val="20"/>
              </w:rPr>
              <w:t>напряжений, кВ</w:t>
            </w:r>
          </w:p>
        </w:tc>
        <w:tc>
          <w:tcPr>
            <w:tcW w:w="2550" w:type="dxa"/>
            <w:gridSpan w:val="2"/>
            <w:vAlign w:val="center"/>
          </w:tcPr>
          <w:p w:rsidR="005F6329" w:rsidRPr="005F6329" w:rsidRDefault="005F6329" w:rsidP="00AB7608">
            <w:pPr>
              <w:tabs>
                <w:tab w:val="left" w:pos="-1701"/>
              </w:tabs>
              <w:jc w:val="center"/>
              <w:rPr>
                <w:b/>
                <w:sz w:val="20"/>
                <w:szCs w:val="20"/>
              </w:rPr>
            </w:pPr>
            <w:r w:rsidRPr="005F6329">
              <w:rPr>
                <w:b/>
                <w:sz w:val="20"/>
                <w:szCs w:val="20"/>
              </w:rPr>
              <w:t>Кол-во и мощность</w:t>
            </w:r>
          </w:p>
          <w:p w:rsidR="005F6329" w:rsidRPr="005F6329" w:rsidRDefault="005F6329" w:rsidP="00AB7608">
            <w:pPr>
              <w:tabs>
                <w:tab w:val="left" w:pos="-1701"/>
              </w:tabs>
              <w:jc w:val="center"/>
              <w:rPr>
                <w:b/>
                <w:sz w:val="20"/>
                <w:szCs w:val="20"/>
              </w:rPr>
            </w:pPr>
            <w:r w:rsidRPr="005F6329">
              <w:rPr>
                <w:b/>
                <w:sz w:val="20"/>
                <w:szCs w:val="20"/>
              </w:rPr>
              <w:t>тр-ров, МВА</w:t>
            </w:r>
          </w:p>
        </w:tc>
        <w:tc>
          <w:tcPr>
            <w:tcW w:w="3445" w:type="dxa"/>
            <w:vMerge w:val="restart"/>
            <w:vAlign w:val="center"/>
          </w:tcPr>
          <w:p w:rsidR="005F6329" w:rsidRPr="005F6329" w:rsidRDefault="005F6329" w:rsidP="00AB7608">
            <w:pPr>
              <w:jc w:val="center"/>
              <w:rPr>
                <w:b/>
                <w:bCs/>
                <w:color w:val="000000"/>
                <w:sz w:val="20"/>
                <w:szCs w:val="20"/>
              </w:rPr>
            </w:pPr>
            <w:r w:rsidRPr="005F6329">
              <w:rPr>
                <w:b/>
                <w:bCs/>
                <w:color w:val="000000"/>
                <w:sz w:val="20"/>
                <w:szCs w:val="20"/>
              </w:rPr>
              <w:t xml:space="preserve">Максимальная нагрузка на шинах 10 кВ ЦП </w:t>
            </w:r>
          </w:p>
          <w:p w:rsidR="005F6329" w:rsidRPr="005F6329" w:rsidRDefault="005F6329" w:rsidP="00AB7608">
            <w:pPr>
              <w:tabs>
                <w:tab w:val="left" w:pos="-1701"/>
              </w:tabs>
              <w:jc w:val="center"/>
              <w:rPr>
                <w:b/>
                <w:sz w:val="20"/>
                <w:szCs w:val="20"/>
              </w:rPr>
            </w:pPr>
            <w:r w:rsidRPr="005F6329">
              <w:rPr>
                <w:b/>
                <w:bCs/>
                <w:color w:val="000000"/>
                <w:sz w:val="20"/>
                <w:szCs w:val="20"/>
              </w:rPr>
              <w:t>(с перспективой на 2027г.),  МВт</w:t>
            </w:r>
          </w:p>
        </w:tc>
        <w:tc>
          <w:tcPr>
            <w:tcW w:w="1347" w:type="dxa"/>
            <w:vMerge w:val="restart"/>
            <w:vAlign w:val="center"/>
          </w:tcPr>
          <w:p w:rsidR="005F6329" w:rsidRPr="005F6329" w:rsidRDefault="005F6329" w:rsidP="00AB7608">
            <w:pPr>
              <w:tabs>
                <w:tab w:val="left" w:pos="-1701"/>
              </w:tabs>
              <w:jc w:val="center"/>
              <w:rPr>
                <w:b/>
                <w:bCs/>
                <w:color w:val="000000"/>
                <w:sz w:val="20"/>
                <w:szCs w:val="20"/>
              </w:rPr>
            </w:pPr>
            <w:r w:rsidRPr="005F6329">
              <w:rPr>
                <w:b/>
                <w:bCs/>
                <w:color w:val="000000"/>
                <w:sz w:val="20"/>
                <w:szCs w:val="20"/>
              </w:rPr>
              <w:t>Располага-емая мо</w:t>
            </w:r>
            <w:r w:rsidRPr="005F6329">
              <w:rPr>
                <w:b/>
                <w:bCs/>
                <w:color w:val="000000"/>
                <w:sz w:val="20"/>
                <w:szCs w:val="20"/>
              </w:rPr>
              <w:t>щ</w:t>
            </w:r>
            <w:r w:rsidRPr="005F6329">
              <w:rPr>
                <w:b/>
                <w:bCs/>
                <w:color w:val="000000"/>
                <w:sz w:val="20"/>
                <w:szCs w:val="20"/>
              </w:rPr>
              <w:t>ность</w:t>
            </w:r>
          </w:p>
        </w:tc>
        <w:tc>
          <w:tcPr>
            <w:tcW w:w="1947" w:type="dxa"/>
            <w:vMerge w:val="restart"/>
            <w:vAlign w:val="center"/>
          </w:tcPr>
          <w:p w:rsidR="005F6329" w:rsidRPr="005F6329" w:rsidRDefault="005F6329" w:rsidP="00AB7608">
            <w:pPr>
              <w:tabs>
                <w:tab w:val="left" w:pos="-1701"/>
              </w:tabs>
              <w:jc w:val="center"/>
              <w:rPr>
                <w:b/>
                <w:bCs/>
                <w:color w:val="000000"/>
                <w:sz w:val="20"/>
                <w:szCs w:val="20"/>
              </w:rPr>
            </w:pPr>
            <w:r w:rsidRPr="005F6329">
              <w:rPr>
                <w:b/>
                <w:bCs/>
                <w:color w:val="000000"/>
                <w:sz w:val="20"/>
                <w:szCs w:val="20"/>
              </w:rPr>
              <w:t>Профицит (+)/ д</w:t>
            </w:r>
            <w:r w:rsidRPr="005F6329">
              <w:rPr>
                <w:b/>
                <w:bCs/>
                <w:color w:val="000000"/>
                <w:sz w:val="20"/>
                <w:szCs w:val="20"/>
              </w:rPr>
              <w:t>е</w:t>
            </w:r>
            <w:r w:rsidRPr="005F6329">
              <w:rPr>
                <w:b/>
                <w:bCs/>
                <w:color w:val="000000"/>
                <w:sz w:val="20"/>
                <w:szCs w:val="20"/>
              </w:rPr>
              <w:t>фицит(-) мощности</w:t>
            </w:r>
          </w:p>
        </w:tc>
      </w:tr>
      <w:tr w:rsidR="005F6329" w:rsidRPr="005F6329" w:rsidTr="00AB7608">
        <w:trPr>
          <w:trHeight w:val="230"/>
          <w:tblHeader/>
          <w:jc w:val="center"/>
        </w:trPr>
        <w:tc>
          <w:tcPr>
            <w:tcW w:w="708" w:type="dxa"/>
            <w:vMerge/>
            <w:vAlign w:val="center"/>
          </w:tcPr>
          <w:p w:rsidR="005F6329" w:rsidRPr="005F6329" w:rsidRDefault="005F6329" w:rsidP="00AB7608">
            <w:pPr>
              <w:tabs>
                <w:tab w:val="left" w:pos="-1701"/>
              </w:tabs>
              <w:jc w:val="center"/>
              <w:rPr>
                <w:sz w:val="20"/>
                <w:szCs w:val="20"/>
              </w:rPr>
            </w:pPr>
          </w:p>
        </w:tc>
        <w:tc>
          <w:tcPr>
            <w:tcW w:w="1722" w:type="dxa"/>
            <w:vMerge/>
            <w:vAlign w:val="center"/>
          </w:tcPr>
          <w:p w:rsidR="005F6329" w:rsidRPr="005F6329" w:rsidRDefault="005F6329" w:rsidP="00AB7608">
            <w:pPr>
              <w:tabs>
                <w:tab w:val="left" w:pos="-1701"/>
              </w:tabs>
              <w:jc w:val="center"/>
              <w:rPr>
                <w:sz w:val="20"/>
                <w:szCs w:val="20"/>
              </w:rPr>
            </w:pPr>
          </w:p>
        </w:tc>
        <w:tc>
          <w:tcPr>
            <w:tcW w:w="1276" w:type="dxa"/>
            <w:vMerge w:val="restart"/>
            <w:vAlign w:val="center"/>
          </w:tcPr>
          <w:p w:rsidR="005F6329" w:rsidRPr="005F6329" w:rsidRDefault="005F6329" w:rsidP="00AB7608">
            <w:pPr>
              <w:tabs>
                <w:tab w:val="left" w:pos="-1701"/>
              </w:tabs>
              <w:jc w:val="center"/>
              <w:rPr>
                <w:b/>
                <w:sz w:val="20"/>
                <w:szCs w:val="20"/>
              </w:rPr>
            </w:pPr>
            <w:r w:rsidRPr="005F6329">
              <w:rPr>
                <w:b/>
                <w:sz w:val="20"/>
                <w:szCs w:val="20"/>
              </w:rPr>
              <w:t>сущест-вующая</w:t>
            </w:r>
          </w:p>
          <w:p w:rsidR="005F6329" w:rsidRPr="005F6329" w:rsidRDefault="005F6329" w:rsidP="00AB7608">
            <w:pPr>
              <w:tabs>
                <w:tab w:val="left" w:pos="-1701"/>
              </w:tabs>
              <w:jc w:val="center"/>
              <w:rPr>
                <w:b/>
                <w:sz w:val="20"/>
                <w:szCs w:val="20"/>
              </w:rPr>
            </w:pPr>
            <w:r w:rsidRPr="005F6329">
              <w:rPr>
                <w:b/>
                <w:sz w:val="20"/>
                <w:szCs w:val="20"/>
              </w:rPr>
              <w:t>2015 г.</w:t>
            </w:r>
          </w:p>
        </w:tc>
        <w:tc>
          <w:tcPr>
            <w:tcW w:w="1136" w:type="dxa"/>
            <w:vMerge w:val="restart"/>
            <w:vAlign w:val="center"/>
          </w:tcPr>
          <w:p w:rsidR="005F6329" w:rsidRPr="005F6329" w:rsidRDefault="005F6329" w:rsidP="00AB7608">
            <w:pPr>
              <w:tabs>
                <w:tab w:val="left" w:pos="-1701"/>
              </w:tabs>
              <w:jc w:val="center"/>
              <w:rPr>
                <w:b/>
                <w:sz w:val="20"/>
                <w:szCs w:val="20"/>
              </w:rPr>
            </w:pPr>
            <w:r w:rsidRPr="005F6329">
              <w:rPr>
                <w:b/>
                <w:sz w:val="20"/>
                <w:szCs w:val="20"/>
              </w:rPr>
              <w:t>проек-тируемая 2027 г.</w:t>
            </w:r>
          </w:p>
        </w:tc>
        <w:tc>
          <w:tcPr>
            <w:tcW w:w="1276" w:type="dxa"/>
            <w:vMerge w:val="restart"/>
            <w:vAlign w:val="center"/>
          </w:tcPr>
          <w:p w:rsidR="005F6329" w:rsidRPr="005F6329" w:rsidRDefault="005F6329" w:rsidP="00AB7608">
            <w:pPr>
              <w:tabs>
                <w:tab w:val="left" w:pos="-1701"/>
              </w:tabs>
              <w:jc w:val="center"/>
              <w:rPr>
                <w:b/>
                <w:sz w:val="20"/>
                <w:szCs w:val="20"/>
              </w:rPr>
            </w:pPr>
            <w:r w:rsidRPr="005F6329">
              <w:rPr>
                <w:b/>
                <w:sz w:val="20"/>
                <w:szCs w:val="20"/>
              </w:rPr>
              <w:t>сущест-вующая</w:t>
            </w:r>
          </w:p>
          <w:p w:rsidR="005F6329" w:rsidRPr="005F6329" w:rsidRDefault="005F6329" w:rsidP="00AB7608">
            <w:pPr>
              <w:tabs>
                <w:tab w:val="left" w:pos="-1701"/>
              </w:tabs>
              <w:jc w:val="center"/>
              <w:rPr>
                <w:b/>
                <w:sz w:val="20"/>
                <w:szCs w:val="20"/>
              </w:rPr>
            </w:pPr>
            <w:r w:rsidRPr="005F6329">
              <w:rPr>
                <w:b/>
                <w:sz w:val="20"/>
                <w:szCs w:val="20"/>
              </w:rPr>
              <w:t>2015 г.</w:t>
            </w:r>
          </w:p>
        </w:tc>
        <w:tc>
          <w:tcPr>
            <w:tcW w:w="1274" w:type="dxa"/>
            <w:vMerge w:val="restart"/>
            <w:vAlign w:val="center"/>
          </w:tcPr>
          <w:p w:rsidR="005F6329" w:rsidRPr="005F6329" w:rsidRDefault="005F6329" w:rsidP="00AB7608">
            <w:pPr>
              <w:tabs>
                <w:tab w:val="left" w:pos="-1701"/>
              </w:tabs>
              <w:jc w:val="center"/>
              <w:rPr>
                <w:b/>
                <w:sz w:val="20"/>
                <w:szCs w:val="20"/>
              </w:rPr>
            </w:pPr>
            <w:r w:rsidRPr="005F6329">
              <w:rPr>
                <w:b/>
                <w:sz w:val="20"/>
                <w:szCs w:val="20"/>
              </w:rPr>
              <w:t>проек-тируемая</w:t>
            </w:r>
          </w:p>
          <w:p w:rsidR="005F6329" w:rsidRPr="005F6329" w:rsidRDefault="005F6329" w:rsidP="00AB7608">
            <w:pPr>
              <w:tabs>
                <w:tab w:val="left" w:pos="-1701"/>
              </w:tabs>
              <w:jc w:val="center"/>
              <w:rPr>
                <w:b/>
                <w:sz w:val="20"/>
                <w:szCs w:val="20"/>
              </w:rPr>
            </w:pPr>
            <w:r w:rsidRPr="005F6329">
              <w:rPr>
                <w:b/>
                <w:sz w:val="20"/>
                <w:szCs w:val="20"/>
              </w:rPr>
              <w:t>2027 г.</w:t>
            </w:r>
          </w:p>
        </w:tc>
        <w:tc>
          <w:tcPr>
            <w:tcW w:w="3445" w:type="dxa"/>
            <w:vMerge/>
          </w:tcPr>
          <w:p w:rsidR="005F6329" w:rsidRPr="005F6329" w:rsidRDefault="005F6329" w:rsidP="00AB7608">
            <w:pPr>
              <w:tabs>
                <w:tab w:val="left" w:pos="-1701"/>
              </w:tabs>
              <w:jc w:val="center"/>
              <w:rPr>
                <w:sz w:val="20"/>
                <w:szCs w:val="20"/>
              </w:rPr>
            </w:pPr>
          </w:p>
        </w:tc>
        <w:tc>
          <w:tcPr>
            <w:tcW w:w="1347" w:type="dxa"/>
            <w:vMerge/>
          </w:tcPr>
          <w:p w:rsidR="005F6329" w:rsidRPr="005F6329" w:rsidRDefault="005F6329" w:rsidP="00AB7608">
            <w:pPr>
              <w:tabs>
                <w:tab w:val="left" w:pos="-1701"/>
              </w:tabs>
              <w:jc w:val="center"/>
              <w:rPr>
                <w:sz w:val="20"/>
                <w:szCs w:val="20"/>
              </w:rPr>
            </w:pPr>
          </w:p>
        </w:tc>
        <w:tc>
          <w:tcPr>
            <w:tcW w:w="1947" w:type="dxa"/>
            <w:vMerge/>
          </w:tcPr>
          <w:p w:rsidR="005F6329" w:rsidRPr="005F6329" w:rsidRDefault="005F6329" w:rsidP="00AB7608">
            <w:pPr>
              <w:tabs>
                <w:tab w:val="left" w:pos="-1701"/>
              </w:tabs>
              <w:jc w:val="center"/>
              <w:rPr>
                <w:sz w:val="20"/>
                <w:szCs w:val="20"/>
              </w:rPr>
            </w:pPr>
          </w:p>
        </w:tc>
      </w:tr>
      <w:tr w:rsidR="005F6329" w:rsidRPr="005F6329" w:rsidTr="00AB7608">
        <w:trPr>
          <w:trHeight w:val="20"/>
          <w:tblHeader/>
          <w:jc w:val="center"/>
        </w:trPr>
        <w:tc>
          <w:tcPr>
            <w:tcW w:w="708" w:type="dxa"/>
            <w:vMerge/>
            <w:vAlign w:val="center"/>
          </w:tcPr>
          <w:p w:rsidR="005F6329" w:rsidRPr="005F6329" w:rsidRDefault="005F6329" w:rsidP="00AB7608">
            <w:pPr>
              <w:tabs>
                <w:tab w:val="left" w:pos="-1701"/>
              </w:tabs>
              <w:jc w:val="center"/>
              <w:rPr>
                <w:sz w:val="20"/>
                <w:szCs w:val="20"/>
              </w:rPr>
            </w:pPr>
          </w:p>
        </w:tc>
        <w:tc>
          <w:tcPr>
            <w:tcW w:w="1722" w:type="dxa"/>
            <w:vMerge/>
            <w:vAlign w:val="center"/>
          </w:tcPr>
          <w:p w:rsidR="005F6329" w:rsidRPr="005F6329" w:rsidRDefault="005F6329" w:rsidP="00AB7608">
            <w:pPr>
              <w:tabs>
                <w:tab w:val="left" w:pos="-1701"/>
              </w:tabs>
              <w:jc w:val="center"/>
              <w:rPr>
                <w:sz w:val="20"/>
                <w:szCs w:val="20"/>
              </w:rPr>
            </w:pPr>
          </w:p>
        </w:tc>
        <w:tc>
          <w:tcPr>
            <w:tcW w:w="1276" w:type="dxa"/>
            <w:vMerge/>
            <w:vAlign w:val="center"/>
          </w:tcPr>
          <w:p w:rsidR="005F6329" w:rsidRPr="005F6329" w:rsidRDefault="005F6329" w:rsidP="00AB7608">
            <w:pPr>
              <w:tabs>
                <w:tab w:val="left" w:pos="-1701"/>
              </w:tabs>
              <w:jc w:val="center"/>
              <w:rPr>
                <w:b/>
                <w:sz w:val="20"/>
                <w:szCs w:val="20"/>
              </w:rPr>
            </w:pPr>
          </w:p>
        </w:tc>
        <w:tc>
          <w:tcPr>
            <w:tcW w:w="1136" w:type="dxa"/>
            <w:vMerge/>
            <w:vAlign w:val="center"/>
          </w:tcPr>
          <w:p w:rsidR="005F6329" w:rsidRPr="005F6329" w:rsidRDefault="005F6329" w:rsidP="00AB7608">
            <w:pPr>
              <w:tabs>
                <w:tab w:val="left" w:pos="-1701"/>
              </w:tabs>
              <w:jc w:val="center"/>
              <w:rPr>
                <w:b/>
                <w:sz w:val="20"/>
                <w:szCs w:val="20"/>
              </w:rPr>
            </w:pPr>
          </w:p>
        </w:tc>
        <w:tc>
          <w:tcPr>
            <w:tcW w:w="1276" w:type="dxa"/>
            <w:vMerge/>
            <w:vAlign w:val="center"/>
          </w:tcPr>
          <w:p w:rsidR="005F6329" w:rsidRPr="005F6329" w:rsidRDefault="005F6329" w:rsidP="00AB7608">
            <w:pPr>
              <w:tabs>
                <w:tab w:val="left" w:pos="-1701"/>
              </w:tabs>
              <w:jc w:val="center"/>
              <w:rPr>
                <w:b/>
                <w:sz w:val="20"/>
                <w:szCs w:val="20"/>
              </w:rPr>
            </w:pPr>
          </w:p>
        </w:tc>
        <w:tc>
          <w:tcPr>
            <w:tcW w:w="1274" w:type="dxa"/>
            <w:vMerge/>
            <w:vAlign w:val="center"/>
          </w:tcPr>
          <w:p w:rsidR="005F6329" w:rsidRPr="005F6329" w:rsidRDefault="005F6329" w:rsidP="00AB7608">
            <w:pPr>
              <w:tabs>
                <w:tab w:val="left" w:pos="-1701"/>
              </w:tabs>
              <w:jc w:val="center"/>
              <w:rPr>
                <w:b/>
                <w:sz w:val="20"/>
                <w:szCs w:val="20"/>
              </w:rPr>
            </w:pPr>
          </w:p>
        </w:tc>
        <w:tc>
          <w:tcPr>
            <w:tcW w:w="3445" w:type="dxa"/>
            <w:vAlign w:val="center"/>
          </w:tcPr>
          <w:p w:rsidR="005F6329" w:rsidRPr="005F6329" w:rsidRDefault="005F6329" w:rsidP="00AB7608">
            <w:pPr>
              <w:tabs>
                <w:tab w:val="left" w:pos="-1701"/>
              </w:tabs>
              <w:jc w:val="center"/>
              <w:rPr>
                <w:sz w:val="20"/>
                <w:szCs w:val="20"/>
              </w:rPr>
            </w:pPr>
            <w:r w:rsidRPr="005F6329">
              <w:rPr>
                <w:b/>
                <w:sz w:val="20"/>
                <w:szCs w:val="20"/>
              </w:rPr>
              <w:t>10 кВ</w:t>
            </w:r>
          </w:p>
        </w:tc>
        <w:tc>
          <w:tcPr>
            <w:tcW w:w="1347" w:type="dxa"/>
          </w:tcPr>
          <w:p w:rsidR="005F6329" w:rsidRPr="005F6329" w:rsidRDefault="005F6329" w:rsidP="00AB7608">
            <w:pPr>
              <w:tabs>
                <w:tab w:val="left" w:pos="-1701"/>
              </w:tabs>
              <w:jc w:val="center"/>
              <w:rPr>
                <w:sz w:val="20"/>
                <w:szCs w:val="20"/>
              </w:rPr>
            </w:pPr>
          </w:p>
        </w:tc>
        <w:tc>
          <w:tcPr>
            <w:tcW w:w="1947" w:type="dxa"/>
          </w:tcPr>
          <w:p w:rsidR="005F6329" w:rsidRPr="005F6329" w:rsidRDefault="005F6329" w:rsidP="00AB7608">
            <w:pPr>
              <w:tabs>
                <w:tab w:val="left" w:pos="-1701"/>
              </w:tabs>
              <w:jc w:val="center"/>
              <w:rPr>
                <w:sz w:val="20"/>
                <w:szCs w:val="20"/>
              </w:rPr>
            </w:pPr>
          </w:p>
        </w:tc>
      </w:tr>
      <w:tr w:rsidR="005F6329" w:rsidRPr="005F6329" w:rsidTr="00AB7608">
        <w:trPr>
          <w:trHeight w:val="20"/>
          <w:jc w:val="center"/>
        </w:trPr>
        <w:tc>
          <w:tcPr>
            <w:tcW w:w="708" w:type="dxa"/>
            <w:shd w:val="clear" w:color="auto" w:fill="FFFFFF"/>
          </w:tcPr>
          <w:p w:rsidR="005F6329" w:rsidRPr="005F6329" w:rsidRDefault="005F6329" w:rsidP="00AB7608">
            <w:pPr>
              <w:tabs>
                <w:tab w:val="left" w:pos="-1701"/>
              </w:tabs>
              <w:jc w:val="center"/>
              <w:rPr>
                <w:sz w:val="20"/>
                <w:szCs w:val="20"/>
              </w:rPr>
            </w:pPr>
            <w:r w:rsidRPr="005F6329">
              <w:rPr>
                <w:sz w:val="20"/>
                <w:szCs w:val="20"/>
              </w:rPr>
              <w:t>1</w:t>
            </w:r>
          </w:p>
        </w:tc>
        <w:tc>
          <w:tcPr>
            <w:tcW w:w="1722" w:type="dxa"/>
            <w:shd w:val="clear" w:color="auto" w:fill="FFFFFF"/>
          </w:tcPr>
          <w:p w:rsidR="005F6329" w:rsidRPr="005F6329" w:rsidRDefault="005F6329" w:rsidP="00AB7608">
            <w:pPr>
              <w:tabs>
                <w:tab w:val="left" w:pos="-1701"/>
              </w:tabs>
              <w:jc w:val="center"/>
              <w:rPr>
                <w:sz w:val="20"/>
                <w:szCs w:val="20"/>
              </w:rPr>
            </w:pPr>
            <w:r w:rsidRPr="005F6329">
              <w:rPr>
                <w:sz w:val="20"/>
                <w:szCs w:val="20"/>
              </w:rPr>
              <w:t>2</w:t>
            </w:r>
          </w:p>
        </w:tc>
        <w:tc>
          <w:tcPr>
            <w:tcW w:w="1276" w:type="dxa"/>
            <w:shd w:val="clear" w:color="auto" w:fill="FFFFFF"/>
            <w:vAlign w:val="center"/>
          </w:tcPr>
          <w:p w:rsidR="005F6329" w:rsidRPr="005F6329" w:rsidRDefault="005F6329" w:rsidP="00AB7608">
            <w:pPr>
              <w:tabs>
                <w:tab w:val="left" w:pos="-1701"/>
              </w:tabs>
              <w:jc w:val="center"/>
              <w:rPr>
                <w:sz w:val="20"/>
                <w:szCs w:val="20"/>
              </w:rPr>
            </w:pPr>
            <w:r w:rsidRPr="005F6329">
              <w:rPr>
                <w:sz w:val="20"/>
                <w:szCs w:val="20"/>
              </w:rPr>
              <w:t>3</w:t>
            </w:r>
          </w:p>
        </w:tc>
        <w:tc>
          <w:tcPr>
            <w:tcW w:w="1136" w:type="dxa"/>
            <w:shd w:val="clear" w:color="auto" w:fill="FFFFFF"/>
          </w:tcPr>
          <w:p w:rsidR="005F6329" w:rsidRPr="005F6329" w:rsidRDefault="005F6329" w:rsidP="00AB7608">
            <w:pPr>
              <w:tabs>
                <w:tab w:val="left" w:pos="-1701"/>
              </w:tabs>
              <w:jc w:val="center"/>
              <w:rPr>
                <w:sz w:val="20"/>
                <w:szCs w:val="20"/>
              </w:rPr>
            </w:pPr>
            <w:r w:rsidRPr="005F6329">
              <w:rPr>
                <w:sz w:val="20"/>
                <w:szCs w:val="20"/>
              </w:rPr>
              <w:t>4</w:t>
            </w:r>
          </w:p>
        </w:tc>
        <w:tc>
          <w:tcPr>
            <w:tcW w:w="1276" w:type="dxa"/>
            <w:shd w:val="clear" w:color="auto" w:fill="FFFFFF"/>
          </w:tcPr>
          <w:p w:rsidR="005F6329" w:rsidRPr="005F6329" w:rsidRDefault="005F6329" w:rsidP="00AB7608">
            <w:pPr>
              <w:tabs>
                <w:tab w:val="left" w:pos="-1701"/>
              </w:tabs>
              <w:jc w:val="center"/>
              <w:rPr>
                <w:sz w:val="20"/>
                <w:szCs w:val="20"/>
              </w:rPr>
            </w:pPr>
            <w:r w:rsidRPr="005F6329">
              <w:rPr>
                <w:sz w:val="20"/>
                <w:szCs w:val="20"/>
              </w:rPr>
              <w:t>5</w:t>
            </w:r>
          </w:p>
        </w:tc>
        <w:tc>
          <w:tcPr>
            <w:tcW w:w="1274" w:type="dxa"/>
            <w:shd w:val="clear" w:color="auto" w:fill="FFFFFF"/>
          </w:tcPr>
          <w:p w:rsidR="005F6329" w:rsidRPr="005F6329" w:rsidRDefault="005F6329" w:rsidP="00AB7608">
            <w:pPr>
              <w:tabs>
                <w:tab w:val="left" w:pos="-1701"/>
              </w:tabs>
              <w:jc w:val="center"/>
              <w:rPr>
                <w:sz w:val="20"/>
                <w:szCs w:val="20"/>
              </w:rPr>
            </w:pPr>
            <w:r w:rsidRPr="005F6329">
              <w:rPr>
                <w:sz w:val="20"/>
                <w:szCs w:val="20"/>
              </w:rPr>
              <w:t>6</w:t>
            </w:r>
          </w:p>
        </w:tc>
        <w:tc>
          <w:tcPr>
            <w:tcW w:w="3445" w:type="dxa"/>
            <w:shd w:val="clear" w:color="auto" w:fill="FFFFFF"/>
          </w:tcPr>
          <w:p w:rsidR="005F6329" w:rsidRPr="005F6329" w:rsidRDefault="005F6329" w:rsidP="00AB7608">
            <w:pPr>
              <w:tabs>
                <w:tab w:val="left" w:pos="-1701"/>
              </w:tabs>
              <w:jc w:val="center"/>
              <w:rPr>
                <w:sz w:val="20"/>
                <w:szCs w:val="20"/>
              </w:rPr>
            </w:pPr>
            <w:r w:rsidRPr="005F6329">
              <w:rPr>
                <w:sz w:val="20"/>
                <w:szCs w:val="20"/>
              </w:rPr>
              <w:t>8</w:t>
            </w:r>
          </w:p>
        </w:tc>
        <w:tc>
          <w:tcPr>
            <w:tcW w:w="1347" w:type="dxa"/>
            <w:shd w:val="clear" w:color="auto" w:fill="FFFFFF"/>
          </w:tcPr>
          <w:p w:rsidR="005F6329" w:rsidRPr="005F6329" w:rsidRDefault="005F6329" w:rsidP="00AB7608">
            <w:pPr>
              <w:tabs>
                <w:tab w:val="left" w:pos="-1701"/>
              </w:tabs>
              <w:jc w:val="center"/>
              <w:rPr>
                <w:sz w:val="20"/>
                <w:szCs w:val="20"/>
              </w:rPr>
            </w:pPr>
            <w:r w:rsidRPr="005F6329">
              <w:rPr>
                <w:sz w:val="20"/>
                <w:szCs w:val="20"/>
              </w:rPr>
              <w:t>11</w:t>
            </w:r>
          </w:p>
        </w:tc>
        <w:tc>
          <w:tcPr>
            <w:tcW w:w="1947" w:type="dxa"/>
            <w:shd w:val="clear" w:color="auto" w:fill="FFFFFF"/>
          </w:tcPr>
          <w:p w:rsidR="005F6329" w:rsidRPr="005F6329" w:rsidRDefault="005F6329" w:rsidP="00AB7608">
            <w:pPr>
              <w:tabs>
                <w:tab w:val="left" w:pos="-1701"/>
              </w:tabs>
              <w:jc w:val="center"/>
              <w:rPr>
                <w:sz w:val="20"/>
                <w:szCs w:val="20"/>
              </w:rPr>
            </w:pPr>
            <w:r w:rsidRPr="005F6329">
              <w:rPr>
                <w:sz w:val="20"/>
                <w:szCs w:val="20"/>
              </w:rPr>
              <w:t>12</w:t>
            </w:r>
          </w:p>
        </w:tc>
      </w:tr>
      <w:tr w:rsidR="005F6329" w:rsidRPr="0099487E" w:rsidTr="00AB7608">
        <w:trPr>
          <w:trHeight w:val="544"/>
          <w:jc w:val="center"/>
        </w:trPr>
        <w:tc>
          <w:tcPr>
            <w:tcW w:w="708" w:type="dxa"/>
            <w:shd w:val="clear" w:color="auto" w:fill="FFFFFF"/>
            <w:vAlign w:val="center"/>
          </w:tcPr>
          <w:p w:rsidR="005F6329" w:rsidRPr="005F6329" w:rsidRDefault="005F6329" w:rsidP="00AB7608">
            <w:pPr>
              <w:tabs>
                <w:tab w:val="left" w:pos="-1701"/>
              </w:tabs>
              <w:jc w:val="center"/>
              <w:rPr>
                <w:sz w:val="20"/>
                <w:szCs w:val="20"/>
              </w:rPr>
            </w:pPr>
            <w:r w:rsidRPr="005F6329">
              <w:rPr>
                <w:sz w:val="20"/>
                <w:szCs w:val="20"/>
              </w:rPr>
              <w:t>1</w:t>
            </w:r>
          </w:p>
        </w:tc>
        <w:tc>
          <w:tcPr>
            <w:tcW w:w="1722" w:type="dxa"/>
            <w:shd w:val="clear" w:color="auto" w:fill="FFFFFF"/>
            <w:vAlign w:val="center"/>
          </w:tcPr>
          <w:p w:rsidR="005F6329" w:rsidRPr="005F6329" w:rsidRDefault="005F6329" w:rsidP="00AB7608">
            <w:pPr>
              <w:tabs>
                <w:tab w:val="left" w:pos="-1701"/>
              </w:tabs>
              <w:jc w:val="center"/>
              <w:rPr>
                <w:sz w:val="20"/>
                <w:szCs w:val="20"/>
              </w:rPr>
            </w:pPr>
            <w:r w:rsidRPr="005F6329">
              <w:t>ПС «Полноват»</w:t>
            </w:r>
          </w:p>
        </w:tc>
        <w:tc>
          <w:tcPr>
            <w:tcW w:w="1276" w:type="dxa"/>
            <w:shd w:val="clear" w:color="auto" w:fill="FFFFFF"/>
            <w:vAlign w:val="center"/>
          </w:tcPr>
          <w:p w:rsidR="005F6329" w:rsidRPr="005F6329" w:rsidRDefault="005F6329" w:rsidP="00AB7608">
            <w:pPr>
              <w:tabs>
                <w:tab w:val="left" w:pos="-1701"/>
              </w:tabs>
              <w:jc w:val="center"/>
              <w:rPr>
                <w:sz w:val="20"/>
                <w:szCs w:val="20"/>
              </w:rPr>
            </w:pPr>
            <w:r w:rsidRPr="005F6329">
              <w:rPr>
                <w:color w:val="000000"/>
                <w:sz w:val="20"/>
                <w:szCs w:val="20"/>
              </w:rPr>
              <w:t>110/10</w:t>
            </w:r>
          </w:p>
        </w:tc>
        <w:tc>
          <w:tcPr>
            <w:tcW w:w="1136" w:type="dxa"/>
            <w:shd w:val="clear" w:color="auto" w:fill="FFFFFF"/>
            <w:vAlign w:val="center"/>
          </w:tcPr>
          <w:p w:rsidR="005F6329" w:rsidRPr="005F6329" w:rsidRDefault="005F6329" w:rsidP="00AB7608">
            <w:pPr>
              <w:tabs>
                <w:tab w:val="left" w:pos="-1701"/>
              </w:tabs>
              <w:jc w:val="center"/>
              <w:rPr>
                <w:sz w:val="20"/>
                <w:szCs w:val="20"/>
              </w:rPr>
            </w:pPr>
            <w:r w:rsidRPr="005F6329">
              <w:rPr>
                <w:color w:val="000000"/>
                <w:sz w:val="20"/>
                <w:szCs w:val="20"/>
              </w:rPr>
              <w:t>10/110</w:t>
            </w:r>
          </w:p>
        </w:tc>
        <w:tc>
          <w:tcPr>
            <w:tcW w:w="1276" w:type="dxa"/>
            <w:shd w:val="clear" w:color="auto" w:fill="FFFFFF"/>
            <w:vAlign w:val="center"/>
          </w:tcPr>
          <w:p w:rsidR="005F6329" w:rsidRPr="005F6329" w:rsidRDefault="005F6329" w:rsidP="00AB7608">
            <w:pPr>
              <w:jc w:val="center"/>
              <w:rPr>
                <w:color w:val="000000"/>
                <w:sz w:val="20"/>
                <w:szCs w:val="20"/>
              </w:rPr>
            </w:pPr>
            <w:r w:rsidRPr="005F6329">
              <w:rPr>
                <w:color w:val="000000"/>
                <w:sz w:val="20"/>
                <w:szCs w:val="20"/>
              </w:rPr>
              <w:t>2х2,5</w:t>
            </w:r>
          </w:p>
        </w:tc>
        <w:tc>
          <w:tcPr>
            <w:tcW w:w="1274" w:type="dxa"/>
            <w:shd w:val="clear" w:color="auto" w:fill="FFFFFF"/>
            <w:vAlign w:val="center"/>
          </w:tcPr>
          <w:p w:rsidR="005F6329" w:rsidRPr="005F6329" w:rsidRDefault="005F6329" w:rsidP="00AB7608">
            <w:pPr>
              <w:jc w:val="center"/>
              <w:rPr>
                <w:color w:val="000000"/>
                <w:sz w:val="20"/>
                <w:szCs w:val="20"/>
              </w:rPr>
            </w:pPr>
            <w:r w:rsidRPr="005F6329">
              <w:rPr>
                <w:color w:val="000000"/>
                <w:sz w:val="20"/>
                <w:szCs w:val="20"/>
              </w:rPr>
              <w:t>2х2,5</w:t>
            </w:r>
          </w:p>
        </w:tc>
        <w:tc>
          <w:tcPr>
            <w:tcW w:w="3445" w:type="dxa"/>
            <w:shd w:val="clear" w:color="auto" w:fill="auto"/>
            <w:vAlign w:val="center"/>
          </w:tcPr>
          <w:p w:rsidR="005F6329" w:rsidRPr="005F6329" w:rsidRDefault="005F6329" w:rsidP="00AB7608">
            <w:pPr>
              <w:tabs>
                <w:tab w:val="left" w:pos="-1701"/>
              </w:tabs>
              <w:jc w:val="center"/>
              <w:rPr>
                <w:sz w:val="20"/>
                <w:szCs w:val="20"/>
              </w:rPr>
            </w:pPr>
            <w:r w:rsidRPr="005F6329">
              <w:rPr>
                <w:sz w:val="20"/>
                <w:szCs w:val="20"/>
              </w:rPr>
              <w:t>0,75</w:t>
            </w:r>
          </w:p>
        </w:tc>
        <w:tc>
          <w:tcPr>
            <w:tcW w:w="1347" w:type="dxa"/>
            <w:vAlign w:val="center"/>
          </w:tcPr>
          <w:p w:rsidR="005F6329" w:rsidRPr="005F6329" w:rsidRDefault="005F6329" w:rsidP="00AB7608">
            <w:pPr>
              <w:tabs>
                <w:tab w:val="left" w:pos="-1701"/>
              </w:tabs>
              <w:jc w:val="center"/>
              <w:rPr>
                <w:sz w:val="20"/>
                <w:szCs w:val="20"/>
              </w:rPr>
            </w:pPr>
            <w:r w:rsidRPr="005F6329">
              <w:rPr>
                <w:sz w:val="20"/>
                <w:szCs w:val="20"/>
              </w:rPr>
              <w:t>2,5</w:t>
            </w:r>
          </w:p>
        </w:tc>
        <w:tc>
          <w:tcPr>
            <w:tcW w:w="1947" w:type="dxa"/>
            <w:shd w:val="clear" w:color="auto" w:fill="auto"/>
            <w:vAlign w:val="center"/>
          </w:tcPr>
          <w:p w:rsidR="005F6329" w:rsidRPr="0099487E" w:rsidRDefault="005F6329" w:rsidP="00AB7608">
            <w:pPr>
              <w:tabs>
                <w:tab w:val="left" w:pos="-1701"/>
              </w:tabs>
              <w:jc w:val="center"/>
              <w:rPr>
                <w:sz w:val="20"/>
                <w:szCs w:val="20"/>
              </w:rPr>
            </w:pPr>
            <w:r w:rsidRPr="005F6329">
              <w:rPr>
                <w:sz w:val="20"/>
                <w:szCs w:val="20"/>
              </w:rPr>
              <w:t>1,8</w:t>
            </w:r>
          </w:p>
        </w:tc>
      </w:tr>
    </w:tbl>
    <w:p w:rsidR="005F6329" w:rsidRDefault="005F6329" w:rsidP="004E3D0A">
      <w:pPr>
        <w:pStyle w:val="af8"/>
        <w:ind w:left="0" w:firstLine="567"/>
        <w:jc w:val="right"/>
        <w:rPr>
          <w:highlight w:val="yellow"/>
        </w:rPr>
      </w:pPr>
    </w:p>
    <w:p w:rsidR="00D4741C" w:rsidRPr="004F273E" w:rsidRDefault="00D4741C" w:rsidP="00D4741C">
      <w:pPr>
        <w:pStyle w:val="af8"/>
        <w:spacing w:before="120"/>
        <w:ind w:left="0" w:firstLine="567"/>
        <w:jc w:val="both"/>
        <w:rPr>
          <w:highlight w:val="yellow"/>
        </w:rPr>
      </w:pPr>
    </w:p>
    <w:p w:rsidR="00D4741C" w:rsidRPr="004F273E" w:rsidRDefault="00D4741C" w:rsidP="00D4741C">
      <w:pPr>
        <w:pStyle w:val="af8"/>
        <w:spacing w:before="120"/>
        <w:ind w:left="0" w:firstLine="567"/>
        <w:jc w:val="both"/>
        <w:rPr>
          <w:highlight w:val="yellow"/>
        </w:rPr>
        <w:sectPr w:rsidR="00D4741C" w:rsidRPr="004F273E" w:rsidSect="00D4741C">
          <w:headerReference w:type="default" r:id="rId78"/>
          <w:footerReference w:type="default" r:id="rId79"/>
          <w:pgSz w:w="16840" w:h="11907" w:orient="landscape" w:code="9"/>
          <w:pgMar w:top="1531" w:right="567" w:bottom="567" w:left="567" w:header="1077" w:footer="454" w:gutter="0"/>
          <w:cols w:space="720"/>
          <w:docGrid w:linePitch="326"/>
        </w:sectPr>
      </w:pPr>
    </w:p>
    <w:p w:rsidR="0060604C" w:rsidRPr="005139FA" w:rsidRDefault="0060604C" w:rsidP="003D5BF7">
      <w:pPr>
        <w:pStyle w:val="5"/>
        <w:numPr>
          <w:ilvl w:val="3"/>
          <w:numId w:val="2"/>
        </w:numPr>
        <w:spacing w:before="60"/>
        <w:ind w:left="1418" w:hanging="709"/>
        <w:jc w:val="both"/>
      </w:pPr>
      <w:bookmarkStart w:id="37" w:name="_Toc489277404"/>
      <w:r w:rsidRPr="005139FA">
        <w:lastRenderedPageBreak/>
        <w:t>Анализ показателей готовности, имеющиеся проблемы и направления их р</w:t>
      </w:r>
      <w:r w:rsidRPr="005139FA">
        <w:t>е</w:t>
      </w:r>
      <w:r w:rsidRPr="005139FA">
        <w:t>шения</w:t>
      </w:r>
      <w:bookmarkEnd w:id="37"/>
    </w:p>
    <w:p w:rsidR="005139FA" w:rsidRPr="005139FA" w:rsidRDefault="005139FA" w:rsidP="005139FA">
      <w:pPr>
        <w:pStyle w:val="af8"/>
        <w:spacing w:before="120" w:line="276" w:lineRule="auto"/>
        <w:ind w:left="0" w:firstLine="567"/>
        <w:jc w:val="both"/>
      </w:pPr>
      <w:r w:rsidRPr="005139FA">
        <w:t>Показатели готовности системы электроснабжения рассматриваются для АО «ЮРЭСК».</w:t>
      </w:r>
    </w:p>
    <w:p w:rsidR="005139FA" w:rsidRPr="005139FA" w:rsidRDefault="005139FA" w:rsidP="005139FA">
      <w:pPr>
        <w:pStyle w:val="af8"/>
        <w:spacing w:before="120" w:line="276" w:lineRule="auto"/>
        <w:ind w:left="0" w:firstLine="567"/>
        <w:jc w:val="both"/>
      </w:pPr>
      <w:r w:rsidRPr="005139FA">
        <w:t>Электрооборудование предприятия находится в технически исправном состоянии и соотве</w:t>
      </w:r>
      <w:r w:rsidRPr="005139FA">
        <w:t>т</w:t>
      </w:r>
      <w:r w:rsidRPr="005139FA">
        <w:t>ствует нормативным требованиям эксплуатации оборудования. Техническое состояние трансфо</w:t>
      </w:r>
      <w:r w:rsidRPr="005139FA">
        <w:t>р</w:t>
      </w:r>
      <w:r w:rsidRPr="005139FA">
        <w:t>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w:t>
      </w:r>
      <w:r w:rsidRPr="005139FA">
        <w:t>ч</w:t>
      </w:r>
      <w:r w:rsidRPr="005139FA">
        <w:t xml:space="preserve">ный, в летний период при минимальной нагрузке на двухтрансформаторных подстанциях один из трансформаторов выводится из электрической схемы. </w:t>
      </w:r>
    </w:p>
    <w:p w:rsidR="005139FA" w:rsidRPr="005139FA" w:rsidRDefault="005139FA" w:rsidP="005139FA">
      <w:pPr>
        <w:spacing w:line="276" w:lineRule="auto"/>
        <w:ind w:firstLine="567"/>
        <w:jc w:val="both"/>
        <w:rPr>
          <w:iCs/>
          <w:shd w:val="clear" w:color="auto" w:fill="FFFFFF"/>
        </w:rPr>
      </w:pPr>
      <w:r w:rsidRPr="005139FA">
        <w:rPr>
          <w:shd w:val="clear" w:color="auto" w:fill="FFFFFF"/>
        </w:rPr>
        <w:t>Специалистами компании выполняются ремонтные работы на всех подстанциях и линиях электропередачи строго по утвержденному графику. Выполняемые работы регламентируются тр</w:t>
      </w:r>
      <w:r w:rsidRPr="005139FA">
        <w:rPr>
          <w:shd w:val="clear" w:color="auto" w:fill="FFFFFF"/>
        </w:rPr>
        <w:t>е</w:t>
      </w:r>
      <w:r w:rsidRPr="005139FA">
        <w:rPr>
          <w:shd w:val="clear" w:color="auto" w:fill="FFFFFF"/>
        </w:rPr>
        <w:t>бованиями нормативно-технической документации и направлены на повышение надёжности эле</w:t>
      </w:r>
      <w:r w:rsidRPr="005139FA">
        <w:rPr>
          <w:shd w:val="clear" w:color="auto" w:fill="FFFFFF"/>
        </w:rPr>
        <w:t>к</w:t>
      </w:r>
      <w:r w:rsidRPr="005139FA">
        <w:rPr>
          <w:shd w:val="clear" w:color="auto" w:fill="FFFFFF"/>
        </w:rPr>
        <w:t>трических сетей. Правила технической эксплуатации предписывают энергетикам производить р</w:t>
      </w:r>
      <w:r w:rsidRPr="005139FA">
        <w:rPr>
          <w:shd w:val="clear" w:color="auto" w:fill="FFFFFF"/>
        </w:rPr>
        <w:t>е</w:t>
      </w:r>
      <w:r w:rsidRPr="005139FA">
        <w:rPr>
          <w:shd w:val="clear" w:color="auto" w:fill="FFFFFF"/>
        </w:rPr>
        <w:t>гулярные осмотры и</w:t>
      </w:r>
      <w:r w:rsidRPr="005139FA">
        <w:rPr>
          <w:rStyle w:val="apple-converted-space"/>
          <w:bdr w:val="none" w:sz="0" w:space="0" w:color="auto" w:frame="1"/>
          <w:shd w:val="clear" w:color="auto" w:fill="FFFFFF"/>
        </w:rPr>
        <w:t> </w:t>
      </w:r>
      <w:r w:rsidRPr="005139FA">
        <w:rPr>
          <w:rStyle w:val="HTML"/>
          <w:i w:val="0"/>
          <w:iCs w:val="0"/>
          <w:bdr w:val="none" w:sz="0" w:space="0" w:color="auto" w:frame="1"/>
          <w:shd w:val="clear" w:color="auto" w:fill="FFFFFF"/>
        </w:rPr>
        <w:t>ремонт электрических сетей</w:t>
      </w:r>
      <w:r w:rsidRPr="005139FA">
        <w:rPr>
          <w:i/>
          <w:iCs/>
          <w:shd w:val="clear" w:color="auto" w:fill="FFFFFF"/>
        </w:rPr>
        <w:t>.</w:t>
      </w:r>
    </w:p>
    <w:p w:rsidR="005139FA" w:rsidRPr="005139FA" w:rsidRDefault="005139FA" w:rsidP="005139FA">
      <w:pPr>
        <w:spacing w:line="276" w:lineRule="auto"/>
        <w:ind w:firstLine="567"/>
        <w:jc w:val="both"/>
        <w:rPr>
          <w:shd w:val="clear" w:color="auto" w:fill="FFFFFF"/>
        </w:rPr>
      </w:pPr>
      <w:r w:rsidRPr="005139FA">
        <w:rPr>
          <w:shd w:val="clear" w:color="auto" w:fill="FFFFFF"/>
        </w:rPr>
        <w:t>Сроки осмотров и ремонта на предприятии устанавливаются для различных видов оборуд</w:t>
      </w:r>
      <w:r w:rsidRPr="005139FA">
        <w:rPr>
          <w:shd w:val="clear" w:color="auto" w:fill="FFFFFF"/>
        </w:rPr>
        <w:t>о</w:t>
      </w:r>
      <w:r w:rsidRPr="005139FA">
        <w:rPr>
          <w:shd w:val="clear" w:color="auto" w:fill="FFFFFF"/>
        </w:rPr>
        <w:t xml:space="preserve">вания в зависимости от периода эксплуатации. </w:t>
      </w:r>
      <w:r w:rsidRPr="005139FA">
        <w:rPr>
          <w:rStyle w:val="HTML"/>
          <w:i w:val="0"/>
          <w:iCs w:val="0"/>
          <w:bdr w:val="none" w:sz="0" w:space="0" w:color="auto" w:frame="1"/>
          <w:shd w:val="clear" w:color="auto" w:fill="FFFFFF"/>
        </w:rPr>
        <w:t>Ремонт электрических сетей</w:t>
      </w:r>
      <w:r w:rsidRPr="005139FA">
        <w:rPr>
          <w:shd w:val="clear" w:color="auto" w:fill="FFFFFF"/>
        </w:rPr>
        <w:t>выполняется как со</w:t>
      </w:r>
      <w:r w:rsidRPr="005139FA">
        <w:rPr>
          <w:shd w:val="clear" w:color="auto" w:fill="FFFFFF"/>
        </w:rPr>
        <w:t>б</w:t>
      </w:r>
      <w:r w:rsidRPr="005139FA">
        <w:rPr>
          <w:shd w:val="clear" w:color="auto" w:fill="FFFFFF"/>
        </w:rPr>
        <w:t>ственным персоналом - хозяйственным способом, так и подрядным способом. Отличительной особенностью</w:t>
      </w:r>
      <w:r w:rsidRPr="005139FA">
        <w:rPr>
          <w:rStyle w:val="apple-converted-space"/>
          <w:bdr w:val="none" w:sz="0" w:space="0" w:color="auto" w:frame="1"/>
          <w:shd w:val="clear" w:color="auto" w:fill="FFFFFF"/>
        </w:rPr>
        <w:t> </w:t>
      </w:r>
      <w:r w:rsidRPr="005139FA">
        <w:rPr>
          <w:rStyle w:val="HTML"/>
          <w:i w:val="0"/>
          <w:iCs w:val="0"/>
          <w:bdr w:val="none" w:sz="0" w:space="0" w:color="auto" w:frame="1"/>
          <w:shd w:val="clear" w:color="auto" w:fill="FFFFFF"/>
        </w:rPr>
        <w:t>ремонта электрических сетей</w:t>
      </w:r>
      <w:r w:rsidRPr="005139FA">
        <w:rPr>
          <w:rStyle w:val="apple-converted-space"/>
          <w:shd w:val="clear" w:color="auto" w:fill="FFFFFF"/>
        </w:rPr>
        <w:t> </w:t>
      </w:r>
      <w:r w:rsidRPr="005139FA">
        <w:t xml:space="preserve">АО «ЮРЭСК» </w:t>
      </w:r>
      <w:r w:rsidRPr="005139FA">
        <w:rPr>
          <w:shd w:val="clear" w:color="auto" w:fill="FFFFFF"/>
        </w:rPr>
        <w:t>является то, что весь процесс прои</w:t>
      </w:r>
      <w:r w:rsidRPr="005139FA">
        <w:rPr>
          <w:shd w:val="clear" w:color="auto" w:fill="FFFFFF"/>
        </w:rPr>
        <w:t>з</w:t>
      </w:r>
      <w:r w:rsidRPr="005139FA">
        <w:rPr>
          <w:shd w:val="clear" w:color="auto" w:fill="FFFFFF"/>
        </w:rPr>
        <w:t>водства происходит непосредственно на месте: ремонт опор, поддерживающих конструкций, з</w:t>
      </w:r>
      <w:r w:rsidRPr="005139FA">
        <w:rPr>
          <w:shd w:val="clear" w:color="auto" w:fill="FFFFFF"/>
        </w:rPr>
        <w:t>а</w:t>
      </w:r>
      <w:r w:rsidRPr="005139FA">
        <w:rPr>
          <w:shd w:val="clear" w:color="auto" w:fill="FFFFFF"/>
        </w:rPr>
        <w:t>мена поврежденных изоляторов, сгнивших элементов отдельных опор и т.д.</w:t>
      </w:r>
    </w:p>
    <w:p w:rsidR="005139FA" w:rsidRPr="005139FA" w:rsidRDefault="005139FA" w:rsidP="005139FA">
      <w:pPr>
        <w:pStyle w:val="af8"/>
        <w:spacing w:line="276" w:lineRule="auto"/>
        <w:ind w:left="0" w:firstLine="567"/>
        <w:jc w:val="both"/>
      </w:pPr>
      <w:r w:rsidRPr="005139FA">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5139FA" w:rsidRPr="005139FA" w:rsidRDefault="005139FA" w:rsidP="005139FA">
      <w:pPr>
        <w:pStyle w:val="af8"/>
        <w:spacing w:before="120" w:line="276" w:lineRule="auto"/>
        <w:ind w:left="0" w:firstLine="567"/>
        <w:jc w:val="both"/>
      </w:pPr>
      <w:r w:rsidRPr="005139FA">
        <w:t>Предприятие обеспечено специальными машинами, механизмами, транспортными средств</w:t>
      </w:r>
      <w:r w:rsidRPr="005139FA">
        <w:t>а</w:t>
      </w:r>
      <w:r w:rsidRPr="005139FA">
        <w:t>ми, оснасткой, инструментом и приспособлениями, необходимыми для производства работ, св</w:t>
      </w:r>
      <w:r w:rsidRPr="005139FA">
        <w:t>я</w:t>
      </w:r>
      <w:r w:rsidRPr="005139FA">
        <w:t>занных с эксплуатацией электрических сетей и электрооборудования, а также средствами связи.</w:t>
      </w:r>
    </w:p>
    <w:p w:rsidR="005139FA" w:rsidRPr="005139FA" w:rsidRDefault="005139FA" w:rsidP="005139FA">
      <w:pPr>
        <w:pStyle w:val="af8"/>
        <w:spacing w:before="120" w:line="276" w:lineRule="auto"/>
        <w:ind w:left="0" w:firstLine="567"/>
        <w:jc w:val="both"/>
      </w:pPr>
      <w:r w:rsidRPr="005139FA">
        <w:t xml:space="preserve">По результатам работы по подготовке к осенне-зимнему периоду предприятием получен паспорт готовности к работе в осенне-зимний период 2016-2017 годов.  </w:t>
      </w:r>
    </w:p>
    <w:p w:rsidR="005139FA" w:rsidRPr="005139FA" w:rsidRDefault="005139FA" w:rsidP="005139FA">
      <w:pPr>
        <w:pStyle w:val="af8"/>
        <w:spacing w:before="120" w:line="276" w:lineRule="auto"/>
        <w:ind w:left="0" w:firstLine="567"/>
        <w:jc w:val="both"/>
      </w:pPr>
      <w:r w:rsidRPr="005139FA">
        <w:t>Проблемы в части показателей готовности системы электроснабжения отсутствуют.</w:t>
      </w:r>
    </w:p>
    <w:p w:rsidR="00D436C1" w:rsidRPr="005139FA" w:rsidRDefault="00D436C1" w:rsidP="007D0C12">
      <w:pPr>
        <w:pStyle w:val="af8"/>
        <w:spacing w:before="120" w:line="276" w:lineRule="auto"/>
        <w:ind w:left="0" w:firstLine="567"/>
        <w:jc w:val="both"/>
      </w:pPr>
    </w:p>
    <w:p w:rsidR="0060604C" w:rsidRPr="005139FA" w:rsidRDefault="0060604C" w:rsidP="003D5BF7">
      <w:pPr>
        <w:pStyle w:val="5"/>
        <w:numPr>
          <w:ilvl w:val="3"/>
          <w:numId w:val="2"/>
        </w:numPr>
        <w:spacing w:before="0"/>
        <w:ind w:left="1418" w:hanging="709"/>
        <w:jc w:val="both"/>
      </w:pPr>
      <w:bookmarkStart w:id="38" w:name="_Toc489277405"/>
      <w:r w:rsidRPr="005139FA">
        <w:t>Воздействие на окружающую среду</w:t>
      </w:r>
      <w:bookmarkEnd w:id="38"/>
    </w:p>
    <w:p w:rsidR="005139FA" w:rsidRPr="005139FA" w:rsidRDefault="005139FA" w:rsidP="005139FA">
      <w:pPr>
        <w:pStyle w:val="af8"/>
        <w:spacing w:before="120" w:line="276" w:lineRule="auto"/>
        <w:ind w:left="0" w:firstLine="567"/>
        <w:jc w:val="both"/>
      </w:pPr>
      <w:r w:rsidRPr="005139FA">
        <w:t>В процессе строительства и эксплуатации линий электропередачи и трансформаторных по</w:t>
      </w:r>
      <w:r w:rsidRPr="005139FA">
        <w:t>д</w:t>
      </w:r>
      <w:r w:rsidRPr="005139FA">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5139FA">
        <w:t>а</w:t>
      </w:r>
      <w:r w:rsidRPr="005139FA">
        <w:t>ния, материалов и рекомендуемых типовых решений, в связи с чем, дополнительные мероприятия не требуются.</w:t>
      </w:r>
    </w:p>
    <w:p w:rsidR="0060604C" w:rsidRPr="00B77F40" w:rsidRDefault="0060604C" w:rsidP="003D5BF7">
      <w:pPr>
        <w:pStyle w:val="5"/>
        <w:numPr>
          <w:ilvl w:val="3"/>
          <w:numId w:val="2"/>
        </w:numPr>
        <w:spacing w:before="0"/>
        <w:ind w:left="1418" w:hanging="709"/>
        <w:jc w:val="both"/>
      </w:pPr>
      <w:bookmarkStart w:id="39" w:name="_Toc489277406"/>
      <w:r w:rsidRPr="00B77F40">
        <w:t>Анализ финансового состояния</w:t>
      </w:r>
      <w:bookmarkEnd w:id="39"/>
    </w:p>
    <w:p w:rsidR="00D436C1" w:rsidRPr="00B77F40" w:rsidRDefault="00D436C1" w:rsidP="007D0C12">
      <w:pPr>
        <w:spacing w:before="120" w:line="276" w:lineRule="auto"/>
        <w:ind w:firstLine="567"/>
        <w:jc w:val="both"/>
        <w:rPr>
          <w:b/>
          <w:sz w:val="20"/>
          <w:szCs w:val="20"/>
        </w:rPr>
      </w:pPr>
      <w:r w:rsidRPr="00B77F40">
        <w:t>Информация по утвержденным для потребителей тарифам на производство и передачу эле</w:t>
      </w:r>
      <w:r w:rsidRPr="00B77F40">
        <w:t>к</w:t>
      </w:r>
      <w:r w:rsidRPr="00B77F40">
        <w:t xml:space="preserve">трической энергии </w:t>
      </w:r>
      <w:r w:rsidR="00B77F40" w:rsidRPr="00B77F40">
        <w:t>в соответствии с приказами Региональной службы по тарифам Ханты-Мансийского автономного округа – Югры</w:t>
      </w:r>
      <w:r w:rsidRPr="00B77F40">
        <w:t xml:space="preserve"> за период с 2015 г. по 2016 г. представлены в таблице 3.1.7.</w:t>
      </w:r>
    </w:p>
    <w:p w:rsidR="001A1F86" w:rsidRPr="00B77F40" w:rsidRDefault="00E42F79" w:rsidP="001A1F86">
      <w:pPr>
        <w:pStyle w:val="af8"/>
        <w:spacing w:before="120"/>
        <w:ind w:left="360"/>
        <w:jc w:val="right"/>
      </w:pPr>
      <w:r w:rsidRPr="00B77F40">
        <w:t>Таблица 3</w:t>
      </w:r>
      <w:r w:rsidR="001A1F86" w:rsidRPr="00B77F40">
        <w:t>.1.7</w:t>
      </w:r>
    </w:p>
    <w:p w:rsidR="001A1F86" w:rsidRPr="00B77F40" w:rsidRDefault="001A1F86" w:rsidP="001A1F86">
      <w:pPr>
        <w:pStyle w:val="af8"/>
        <w:spacing w:before="120"/>
        <w:ind w:left="360"/>
        <w:jc w:val="center"/>
        <w:rPr>
          <w:b/>
          <w:bCs/>
          <w:color w:val="000000"/>
          <w:sz w:val="22"/>
        </w:rPr>
      </w:pPr>
      <w:r w:rsidRPr="00B77F40">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firstRow="1" w:lastRow="0" w:firstColumn="1" w:lastColumn="0" w:noHBand="0" w:noVBand="1"/>
      </w:tblPr>
      <w:tblGrid>
        <w:gridCol w:w="1134"/>
        <w:gridCol w:w="1559"/>
        <w:gridCol w:w="1559"/>
        <w:gridCol w:w="1559"/>
        <w:gridCol w:w="1559"/>
      </w:tblGrid>
      <w:tr w:rsidR="002A06B2" w:rsidRPr="00B77F40" w:rsidTr="007A061F">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06B2" w:rsidRPr="00B77F40" w:rsidRDefault="002A06B2" w:rsidP="007A061F">
            <w:pPr>
              <w:jc w:val="center"/>
              <w:rPr>
                <w:bCs/>
                <w:color w:val="000000"/>
                <w:sz w:val="20"/>
                <w:szCs w:val="20"/>
              </w:rPr>
            </w:pPr>
            <w:r w:rsidRPr="00B77F40">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2A06B2" w:rsidRPr="00B77F40" w:rsidRDefault="002A06B2" w:rsidP="007A061F">
            <w:pPr>
              <w:jc w:val="center"/>
              <w:rPr>
                <w:bCs/>
                <w:color w:val="000000"/>
                <w:sz w:val="20"/>
                <w:szCs w:val="20"/>
              </w:rPr>
            </w:pPr>
            <w:r w:rsidRPr="00B77F40">
              <w:rPr>
                <w:bCs/>
                <w:color w:val="000000"/>
                <w:sz w:val="20"/>
                <w:szCs w:val="20"/>
              </w:rPr>
              <w:t>Период действия</w:t>
            </w:r>
          </w:p>
        </w:tc>
      </w:tr>
      <w:tr w:rsidR="002A06B2" w:rsidRPr="00B77F40" w:rsidTr="007A061F">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A06B2" w:rsidRPr="00B77F40" w:rsidRDefault="002A06B2" w:rsidP="007A061F">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2A06B2" w:rsidRPr="00B77F40" w:rsidRDefault="002A06B2" w:rsidP="007A061F">
            <w:pPr>
              <w:jc w:val="center"/>
              <w:rPr>
                <w:bCs/>
                <w:color w:val="000000"/>
                <w:sz w:val="20"/>
                <w:szCs w:val="20"/>
              </w:rPr>
            </w:pPr>
            <w:r w:rsidRPr="00B77F40">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2A06B2" w:rsidRPr="00B77F40" w:rsidRDefault="002A06B2" w:rsidP="007A061F">
            <w:pPr>
              <w:jc w:val="center"/>
              <w:rPr>
                <w:bCs/>
                <w:color w:val="000000"/>
                <w:sz w:val="20"/>
                <w:szCs w:val="20"/>
              </w:rPr>
            </w:pPr>
            <w:r w:rsidRPr="00B77F40">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2A06B2" w:rsidRPr="00B77F40" w:rsidRDefault="002A06B2" w:rsidP="007A061F">
            <w:pPr>
              <w:jc w:val="center"/>
              <w:rPr>
                <w:bCs/>
                <w:color w:val="000000"/>
                <w:sz w:val="20"/>
                <w:szCs w:val="20"/>
              </w:rPr>
            </w:pPr>
            <w:r w:rsidRPr="00B77F40">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2A06B2" w:rsidRPr="00B77F40" w:rsidRDefault="002A06B2" w:rsidP="007A061F">
            <w:pPr>
              <w:jc w:val="center"/>
              <w:rPr>
                <w:bCs/>
                <w:color w:val="000000"/>
                <w:sz w:val="20"/>
                <w:szCs w:val="20"/>
              </w:rPr>
            </w:pPr>
            <w:r w:rsidRPr="00B77F40">
              <w:rPr>
                <w:bCs/>
                <w:color w:val="000000"/>
                <w:sz w:val="20"/>
                <w:szCs w:val="20"/>
              </w:rPr>
              <w:t>с 01.07.2016 по 31.12.2016 г.</w:t>
            </w:r>
          </w:p>
        </w:tc>
      </w:tr>
      <w:tr w:rsidR="002A06B2" w:rsidRPr="00B77F40" w:rsidTr="002A06B2">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06B2" w:rsidRPr="00B77F40" w:rsidRDefault="002A06B2" w:rsidP="002A06B2">
            <w:pPr>
              <w:jc w:val="center"/>
              <w:rPr>
                <w:sz w:val="20"/>
                <w:szCs w:val="20"/>
              </w:rPr>
            </w:pPr>
            <w:r w:rsidRPr="00B77F40">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A06B2" w:rsidRPr="00B77F40" w:rsidRDefault="002A06B2" w:rsidP="002A06B2">
            <w:pPr>
              <w:jc w:val="center"/>
              <w:rPr>
                <w:sz w:val="20"/>
                <w:szCs w:val="20"/>
              </w:rPr>
            </w:pPr>
            <w:r w:rsidRPr="00B77F40">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A06B2" w:rsidRPr="00B77F40" w:rsidRDefault="002A06B2" w:rsidP="002A06B2">
            <w:pPr>
              <w:jc w:val="center"/>
              <w:rPr>
                <w:sz w:val="20"/>
                <w:szCs w:val="20"/>
              </w:rPr>
            </w:pPr>
            <w:r w:rsidRPr="00B77F40">
              <w:rPr>
                <w:sz w:val="20"/>
                <w:szCs w:val="20"/>
              </w:rPr>
              <w:t>3</w:t>
            </w:r>
          </w:p>
        </w:tc>
        <w:tc>
          <w:tcPr>
            <w:tcW w:w="1559" w:type="dxa"/>
            <w:tcBorders>
              <w:top w:val="nil"/>
              <w:left w:val="nil"/>
              <w:bottom w:val="single" w:sz="4" w:space="0" w:color="auto"/>
              <w:right w:val="single" w:sz="4" w:space="0" w:color="auto"/>
            </w:tcBorders>
            <w:vAlign w:val="center"/>
          </w:tcPr>
          <w:p w:rsidR="002A06B2" w:rsidRPr="00B77F40" w:rsidRDefault="002A06B2" w:rsidP="002A06B2">
            <w:pPr>
              <w:jc w:val="center"/>
              <w:rPr>
                <w:sz w:val="20"/>
                <w:szCs w:val="20"/>
              </w:rPr>
            </w:pPr>
            <w:r w:rsidRPr="00B77F40">
              <w:rPr>
                <w:sz w:val="20"/>
                <w:szCs w:val="20"/>
              </w:rPr>
              <w:t>4</w:t>
            </w:r>
          </w:p>
        </w:tc>
        <w:tc>
          <w:tcPr>
            <w:tcW w:w="1559" w:type="dxa"/>
            <w:tcBorders>
              <w:top w:val="nil"/>
              <w:left w:val="nil"/>
              <w:bottom w:val="single" w:sz="4" w:space="0" w:color="auto"/>
              <w:right w:val="single" w:sz="4" w:space="0" w:color="auto"/>
            </w:tcBorders>
            <w:vAlign w:val="center"/>
          </w:tcPr>
          <w:p w:rsidR="002A06B2" w:rsidRPr="00B77F40" w:rsidRDefault="002A06B2" w:rsidP="002A06B2">
            <w:pPr>
              <w:jc w:val="center"/>
              <w:rPr>
                <w:sz w:val="20"/>
                <w:szCs w:val="20"/>
              </w:rPr>
            </w:pPr>
            <w:r w:rsidRPr="00B77F40">
              <w:rPr>
                <w:sz w:val="20"/>
                <w:szCs w:val="20"/>
              </w:rPr>
              <w:t>5</w:t>
            </w:r>
          </w:p>
        </w:tc>
      </w:tr>
      <w:tr w:rsidR="002A06B2" w:rsidRPr="004F273E" w:rsidTr="00CF2DC0">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06B2" w:rsidRPr="00B77F40" w:rsidRDefault="002A06B2" w:rsidP="007A061F">
            <w:pPr>
              <w:jc w:val="center"/>
              <w:rPr>
                <w:sz w:val="20"/>
                <w:szCs w:val="20"/>
              </w:rPr>
            </w:pPr>
            <w:r w:rsidRPr="00B77F40">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2A06B2" w:rsidRPr="00B77F40" w:rsidRDefault="00B77F40" w:rsidP="00CF2DC0">
            <w:pPr>
              <w:jc w:val="center"/>
              <w:rPr>
                <w:sz w:val="20"/>
                <w:szCs w:val="20"/>
              </w:rPr>
            </w:pPr>
            <w:r w:rsidRPr="00B77F40">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2A06B2" w:rsidRPr="00B77F40" w:rsidRDefault="00B77F40" w:rsidP="00CF2DC0">
            <w:pPr>
              <w:jc w:val="center"/>
              <w:rPr>
                <w:sz w:val="20"/>
                <w:szCs w:val="20"/>
              </w:rPr>
            </w:pPr>
            <w:r w:rsidRPr="00B77F40">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2A06B2" w:rsidRPr="00B77F40" w:rsidRDefault="00B77F40" w:rsidP="00CF2DC0">
            <w:pPr>
              <w:jc w:val="center"/>
              <w:rPr>
                <w:sz w:val="20"/>
                <w:szCs w:val="20"/>
              </w:rPr>
            </w:pPr>
            <w:r w:rsidRPr="00B77F40">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2A06B2" w:rsidRPr="00B77F40" w:rsidRDefault="00B77F40" w:rsidP="00CF2DC0">
            <w:pPr>
              <w:jc w:val="center"/>
              <w:rPr>
                <w:sz w:val="20"/>
                <w:szCs w:val="20"/>
              </w:rPr>
            </w:pPr>
            <w:r w:rsidRPr="00B77F40">
              <w:rPr>
                <w:sz w:val="20"/>
                <w:szCs w:val="20"/>
              </w:rPr>
              <w:t>1,81</w:t>
            </w:r>
          </w:p>
        </w:tc>
      </w:tr>
    </w:tbl>
    <w:p w:rsidR="007C04F6" w:rsidRPr="005139FA" w:rsidRDefault="007C04F6" w:rsidP="007C04F6">
      <w:pPr>
        <w:pStyle w:val="af8"/>
        <w:spacing w:before="120"/>
        <w:ind w:left="0" w:firstLine="567"/>
        <w:jc w:val="both"/>
      </w:pPr>
      <w:r w:rsidRPr="005139FA">
        <w:lastRenderedPageBreak/>
        <w:t>Показатели финансового состояния АО «ЮРЭСК» представлены в таблице 3.1.8.</w:t>
      </w:r>
    </w:p>
    <w:p w:rsidR="007C04F6" w:rsidRPr="005139FA" w:rsidRDefault="007C04F6" w:rsidP="007C04F6">
      <w:pPr>
        <w:pStyle w:val="af8"/>
        <w:spacing w:before="120"/>
        <w:ind w:left="0" w:firstLine="567"/>
        <w:jc w:val="right"/>
      </w:pPr>
      <w:r w:rsidRPr="005139FA">
        <w:t>Таблица 3.1.8.</w:t>
      </w:r>
    </w:p>
    <w:p w:rsidR="007C04F6" w:rsidRPr="005139FA" w:rsidRDefault="007C04F6" w:rsidP="007C04F6">
      <w:pPr>
        <w:pStyle w:val="af8"/>
        <w:spacing w:before="120"/>
        <w:ind w:left="0" w:firstLine="567"/>
        <w:jc w:val="center"/>
        <w:rPr>
          <w:b/>
        </w:rPr>
      </w:pPr>
      <w:r w:rsidRPr="005139FA">
        <w:rPr>
          <w:b/>
        </w:rPr>
        <w:t>Показатели финансового состояния АО «ЮРЭСК</w:t>
      </w:r>
      <w:r w:rsidRPr="005139FA">
        <w:rPr>
          <w:b/>
          <w:sz w:val="20"/>
          <w:szCs w:val="20"/>
        </w:rPr>
        <w:t xml:space="preserve">» </w:t>
      </w:r>
    </w:p>
    <w:p w:rsidR="007C04F6" w:rsidRPr="005139FA" w:rsidRDefault="007C04F6" w:rsidP="007C04F6">
      <w:pPr>
        <w:pStyle w:val="af8"/>
        <w:spacing w:before="120"/>
        <w:ind w:left="0" w:firstLine="567"/>
        <w:jc w:val="both"/>
      </w:pPr>
      <w:r w:rsidRPr="005139FA">
        <w:rPr>
          <w:noProof/>
        </w:rPr>
        <w:drawing>
          <wp:inline distT="0" distB="0" distL="0" distR="0" wp14:anchorId="749E5AE0" wp14:editId="7A11344A">
            <wp:extent cx="5892508" cy="3117273"/>
            <wp:effectExtent l="19050" t="0" r="0" b="0"/>
            <wp:docPr id="2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892986" cy="3117526"/>
                    </a:xfrm>
                    <a:prstGeom prst="rect">
                      <a:avLst/>
                    </a:prstGeom>
                    <a:noFill/>
                    <a:ln w="9525">
                      <a:noFill/>
                      <a:miter lim="800000"/>
                      <a:headEnd/>
                      <a:tailEnd/>
                    </a:ln>
                  </pic:spPr>
                </pic:pic>
              </a:graphicData>
            </a:graphic>
          </wp:inline>
        </w:drawing>
      </w:r>
    </w:p>
    <w:p w:rsidR="007C04F6" w:rsidRPr="004F273E" w:rsidRDefault="007C04F6" w:rsidP="007C04F6">
      <w:pPr>
        <w:pStyle w:val="af8"/>
        <w:spacing w:before="120"/>
        <w:ind w:left="0" w:firstLine="567"/>
        <w:jc w:val="both"/>
        <w:rPr>
          <w:highlight w:val="yellow"/>
        </w:rPr>
      </w:pPr>
    </w:p>
    <w:p w:rsidR="007C04F6" w:rsidRPr="005139FA" w:rsidRDefault="007C04F6" w:rsidP="007D0C12">
      <w:pPr>
        <w:spacing w:line="276" w:lineRule="auto"/>
        <w:ind w:firstLine="567"/>
        <w:jc w:val="both"/>
        <w:rPr>
          <w:sz w:val="20"/>
          <w:szCs w:val="20"/>
        </w:rPr>
      </w:pPr>
      <w:r w:rsidRPr="005139FA">
        <w:t>В отчет</w:t>
      </w:r>
      <w:r w:rsidR="00521C61" w:rsidRPr="005139FA">
        <w:t xml:space="preserve">ном периоде выручка АО «ЮРЭСК» </w:t>
      </w:r>
      <w:r w:rsidRPr="005139FA">
        <w:t>от реализации составила 3029675 тыс.руб., что превышает показатель 2014 года на 18,65%. Себестоимость продаж по сравнению с прошлым г</w:t>
      </w:r>
      <w:r w:rsidRPr="005139FA">
        <w:t>о</w:t>
      </w:r>
      <w:r w:rsidRPr="005139FA">
        <w:t xml:space="preserve">дом увеличилась на 2,46%. Основным </w:t>
      </w:r>
      <w:r w:rsidR="00521C61" w:rsidRPr="005139FA">
        <w:t xml:space="preserve">видом деятельности АО «ЮРЭСК» </w:t>
      </w:r>
      <w:r w:rsidRPr="005139FA">
        <w:t>является оказание услуг по передаче и распределению электрической энергии в централизованной зоне энергосбережения ХМАО. Тариф на эту услугу Общества и необходимая валовая выручка регулируется в соотве</w:t>
      </w:r>
      <w:r w:rsidRPr="005139FA">
        <w:t>т</w:t>
      </w:r>
      <w:r w:rsidRPr="005139FA">
        <w:t>ствии с федеральным законом от 26.03.2003 №35-ФЗ «Об электроэнергетике» государственным органом – Региональной энергетической комиссией Тюменской области, ХМАО и ЯНАО (РЭК) на основе долгосрочных параметров регулирования деятельности</w:t>
      </w:r>
      <w:r w:rsidRPr="005139FA">
        <w:rPr>
          <w:sz w:val="20"/>
          <w:szCs w:val="20"/>
        </w:rPr>
        <w:t xml:space="preserve">. </w:t>
      </w:r>
    </w:p>
    <w:p w:rsidR="00560A2E" w:rsidRPr="004F273E" w:rsidRDefault="00560A2E" w:rsidP="007D0C12">
      <w:pPr>
        <w:spacing w:line="276" w:lineRule="auto"/>
        <w:ind w:firstLine="567"/>
        <w:rPr>
          <w:highlight w:val="yellow"/>
        </w:rPr>
      </w:pPr>
      <w:r w:rsidRPr="004F273E">
        <w:rPr>
          <w:highlight w:val="yellow"/>
        </w:rPr>
        <w:br w:type="page"/>
      </w:r>
    </w:p>
    <w:p w:rsidR="0060604C" w:rsidRPr="00374436" w:rsidRDefault="0060604C" w:rsidP="003D5BF7">
      <w:pPr>
        <w:pStyle w:val="44"/>
        <w:numPr>
          <w:ilvl w:val="1"/>
          <w:numId w:val="2"/>
        </w:numPr>
        <w:tabs>
          <w:tab w:val="left" w:pos="993"/>
        </w:tabs>
        <w:rPr>
          <w:sz w:val="28"/>
        </w:rPr>
      </w:pPr>
      <w:bookmarkStart w:id="40" w:name="_Toc489277407"/>
      <w:r w:rsidRPr="00374436">
        <w:rPr>
          <w:sz w:val="28"/>
        </w:rPr>
        <w:lastRenderedPageBreak/>
        <w:t>Характеристика состояния и проблем системы теплоснабжения</w:t>
      </w:r>
      <w:bookmarkEnd w:id="40"/>
    </w:p>
    <w:p w:rsidR="0060604C" w:rsidRPr="00374436" w:rsidRDefault="0060604C" w:rsidP="003D5BF7">
      <w:pPr>
        <w:pStyle w:val="5"/>
        <w:numPr>
          <w:ilvl w:val="2"/>
          <w:numId w:val="2"/>
        </w:numPr>
        <w:spacing w:before="60"/>
        <w:jc w:val="both"/>
      </w:pPr>
      <w:bookmarkStart w:id="41" w:name="_Toc489277408"/>
      <w:r w:rsidRPr="00374436">
        <w:t>Описание организационной структуры, формы собственности и системы дог</w:t>
      </w:r>
      <w:r w:rsidRPr="00374436">
        <w:t>о</w:t>
      </w:r>
      <w:r w:rsidRPr="00374436">
        <w:t>воров между организациями, а также с потребителями</w:t>
      </w:r>
      <w:bookmarkEnd w:id="41"/>
    </w:p>
    <w:p w:rsidR="009B0FCF" w:rsidRPr="00374436" w:rsidRDefault="00374436" w:rsidP="007D0C12">
      <w:pPr>
        <w:pStyle w:val="af8"/>
        <w:spacing w:before="120" w:line="276" w:lineRule="auto"/>
        <w:ind w:left="0" w:firstLine="426"/>
        <w:jc w:val="both"/>
      </w:pPr>
      <w:bookmarkStart w:id="42" w:name="_Toc402097232"/>
      <w:r w:rsidRPr="00374436">
        <w:t>Структура теплоснабжения с</w:t>
      </w:r>
      <w:r w:rsidR="009018B1" w:rsidRPr="00374436">
        <w:t xml:space="preserve">.п. </w:t>
      </w:r>
      <w:r w:rsidRPr="00374436">
        <w:t>Полноват</w:t>
      </w:r>
      <w:r w:rsidR="009B0FCF" w:rsidRPr="00374436">
        <w:t xml:space="preserve"> представляет собой централизованное производст</w:t>
      </w:r>
      <w:r>
        <w:t>во и</w:t>
      </w:r>
      <w:r w:rsidR="009B0FCF" w:rsidRPr="00374436">
        <w:t xml:space="preserve"> передачу по тепловым сетям тепловой энергии до потребителя. </w:t>
      </w:r>
    </w:p>
    <w:p w:rsidR="005A6446" w:rsidRPr="00374436" w:rsidRDefault="00374436" w:rsidP="00CD1523">
      <w:pPr>
        <w:pStyle w:val="af8"/>
        <w:spacing w:before="120" w:line="276" w:lineRule="auto"/>
        <w:ind w:left="0" w:firstLine="426"/>
        <w:jc w:val="both"/>
      </w:pPr>
      <w:r>
        <w:t xml:space="preserve">Обслуживание централизованной системы теплоснабжения с.п. </w:t>
      </w:r>
      <w:r w:rsidRPr="00374436">
        <w:t xml:space="preserve">Полноват </w:t>
      </w:r>
      <w:r w:rsidR="00CF5B87" w:rsidRPr="00374436">
        <w:t xml:space="preserve">осуществляет </w:t>
      </w:r>
      <w:r w:rsidR="005A6446" w:rsidRPr="00374436">
        <w:t>АО «ЮКЭК-Белоярский»</w:t>
      </w:r>
      <w:r w:rsidR="00E26C1B" w:rsidRPr="00374436">
        <w:t>.</w:t>
      </w:r>
    </w:p>
    <w:p w:rsidR="005A6446" w:rsidRPr="00374436" w:rsidRDefault="005A6446" w:rsidP="00CD1523">
      <w:pPr>
        <w:pStyle w:val="af8"/>
        <w:spacing w:before="120" w:line="276" w:lineRule="auto"/>
        <w:ind w:left="0" w:firstLine="426"/>
        <w:jc w:val="both"/>
      </w:pPr>
      <w:r w:rsidRPr="00374436">
        <w:t>Открытое акционерное общество «ЮКЭК-Белоярский» организовано 12.02.2009 г. учредит</w:t>
      </w:r>
      <w:r w:rsidRPr="00374436">
        <w:t>е</w:t>
      </w:r>
      <w:r w:rsidRPr="00374436">
        <w:t>лями: ОАО «Югорская Коммунальная Эксплуатирующая Компания» имеет 75% акций номинал</w:t>
      </w:r>
      <w:r w:rsidRPr="00374436">
        <w:t>ь</w:t>
      </w:r>
      <w:r w:rsidRPr="00374436">
        <w:t xml:space="preserve">ной стоимостью 15000000 рублей и комитет муниципальной </w:t>
      </w:r>
      <w:r w:rsidR="006D2320" w:rsidRPr="00374436">
        <w:t>собственности</w:t>
      </w:r>
      <w:r w:rsidRPr="00374436">
        <w:t xml:space="preserve"> Администрации Бел</w:t>
      </w:r>
      <w:r w:rsidRPr="00374436">
        <w:t>о</w:t>
      </w:r>
      <w:r w:rsidRPr="00374436">
        <w:t>ярского района имеет 25% акций номинальной стоимостью 5000000 рублей.</w:t>
      </w:r>
    </w:p>
    <w:p w:rsidR="005A6446" w:rsidRPr="00374436" w:rsidRDefault="005A6446" w:rsidP="00CD1523">
      <w:pPr>
        <w:pStyle w:val="af8"/>
        <w:spacing w:before="120" w:line="276" w:lineRule="auto"/>
        <w:ind w:left="0" w:firstLine="426"/>
        <w:jc w:val="both"/>
      </w:pPr>
      <w:r w:rsidRPr="00374436">
        <w:t>ОАО «ЮКЭК-Белоярский» действует на основании Устава Общества и договора о создании Общества.</w:t>
      </w:r>
    </w:p>
    <w:p w:rsidR="005A6446" w:rsidRPr="00374436" w:rsidRDefault="005A6446" w:rsidP="00CD1523">
      <w:pPr>
        <w:pStyle w:val="af8"/>
        <w:spacing w:before="120" w:line="276" w:lineRule="auto"/>
        <w:ind w:left="0" w:firstLine="426"/>
        <w:jc w:val="both"/>
      </w:pPr>
      <w:r w:rsidRPr="00374436">
        <w:t>С 6 июля 2016 года ОАО «ЮКЭК-Белоярский» изменило название на АО «ЮКЭК-Белоярский».</w:t>
      </w:r>
    </w:p>
    <w:bookmarkEnd w:id="42"/>
    <w:p w:rsidR="00157E85" w:rsidRPr="00374436" w:rsidRDefault="005A6446" w:rsidP="00CD1523">
      <w:pPr>
        <w:pStyle w:val="af8"/>
        <w:spacing w:before="120" w:line="276" w:lineRule="auto"/>
        <w:ind w:left="0" w:firstLine="426"/>
        <w:jc w:val="both"/>
      </w:pPr>
      <w:r w:rsidRPr="00374436">
        <w:t>В целом о</w:t>
      </w:r>
      <w:r w:rsidR="00EE1A1E" w:rsidRPr="00374436">
        <w:t>рганизационная структура систем</w:t>
      </w:r>
      <w:r w:rsidR="0009037A" w:rsidRPr="00374436">
        <w:t>ы</w:t>
      </w:r>
      <w:r w:rsidR="00EE1A1E" w:rsidRPr="00374436">
        <w:t xml:space="preserve"> теплоснабжения </w:t>
      </w:r>
      <w:r w:rsidR="00374436" w:rsidRPr="00374436">
        <w:t>с</w:t>
      </w:r>
      <w:r w:rsidR="0095014A" w:rsidRPr="00374436">
        <w:t>.п.</w:t>
      </w:r>
      <w:r w:rsidR="00B22305" w:rsidRPr="00374436">
        <w:t xml:space="preserve"> </w:t>
      </w:r>
      <w:r w:rsidR="00374436" w:rsidRPr="00374436">
        <w:t>Полноват</w:t>
      </w:r>
      <w:r w:rsidR="00157E85" w:rsidRPr="00374436">
        <w:t xml:space="preserve"> представлена в таблице 3.2.1.</w:t>
      </w:r>
    </w:p>
    <w:p w:rsidR="003C10D9" w:rsidRPr="004F273E" w:rsidRDefault="003C10D9" w:rsidP="0060604C">
      <w:pPr>
        <w:spacing w:before="120"/>
        <w:ind w:firstLine="567"/>
        <w:jc w:val="both"/>
        <w:rPr>
          <w:highlight w:val="yellow"/>
        </w:rPr>
      </w:pPr>
    </w:p>
    <w:p w:rsidR="00725357" w:rsidRPr="004F273E" w:rsidRDefault="00725357" w:rsidP="0060604C">
      <w:pPr>
        <w:spacing w:before="120"/>
        <w:ind w:firstLine="567"/>
        <w:jc w:val="both"/>
        <w:rPr>
          <w:highlight w:val="yellow"/>
        </w:rPr>
        <w:sectPr w:rsidR="00725357" w:rsidRPr="004F273E" w:rsidSect="004A6234">
          <w:headerReference w:type="default" r:id="rId81"/>
          <w:footerReference w:type="default" r:id="rId82"/>
          <w:pgSz w:w="11907" w:h="16840" w:code="9"/>
          <w:pgMar w:top="851" w:right="567" w:bottom="851" w:left="1134" w:header="340" w:footer="454" w:gutter="0"/>
          <w:cols w:space="720"/>
        </w:sectPr>
      </w:pPr>
    </w:p>
    <w:p w:rsidR="00EE1A1E" w:rsidRPr="00374436" w:rsidRDefault="00EE1A1E" w:rsidP="00EE1A1E">
      <w:pPr>
        <w:spacing w:before="120"/>
        <w:ind w:firstLine="567"/>
        <w:jc w:val="right"/>
      </w:pPr>
      <w:r w:rsidRPr="00374436">
        <w:lastRenderedPageBreak/>
        <w:t xml:space="preserve">Таблица </w:t>
      </w:r>
      <w:r w:rsidR="00157E85" w:rsidRPr="00374436">
        <w:t>3.2.1</w:t>
      </w:r>
    </w:p>
    <w:p w:rsidR="0060604C" w:rsidRPr="00374436" w:rsidRDefault="00EE1A1E" w:rsidP="00EE1A1E">
      <w:pPr>
        <w:spacing w:before="120"/>
        <w:ind w:firstLine="567"/>
        <w:jc w:val="center"/>
        <w:rPr>
          <w:b/>
        </w:rPr>
      </w:pPr>
      <w:r w:rsidRPr="00374436">
        <w:rPr>
          <w:b/>
        </w:rPr>
        <w:t>Организационная структура систем</w:t>
      </w:r>
      <w:r w:rsidR="000B7DA2" w:rsidRPr="00374436">
        <w:rPr>
          <w:b/>
        </w:rPr>
        <w:t>ы</w:t>
      </w:r>
      <w:r w:rsidRPr="00374436">
        <w:rPr>
          <w:b/>
        </w:rPr>
        <w:t xml:space="preserve"> теплоснабжения </w:t>
      </w:r>
      <w:r w:rsidR="00374436" w:rsidRPr="00374436">
        <w:rPr>
          <w:b/>
        </w:rPr>
        <w:t>с</w:t>
      </w:r>
      <w:r w:rsidR="005676E0" w:rsidRPr="00374436">
        <w:rPr>
          <w:b/>
        </w:rPr>
        <w:t xml:space="preserve">.п. </w:t>
      </w:r>
      <w:r w:rsidR="00374436" w:rsidRPr="00374436">
        <w:rPr>
          <w:b/>
        </w:rPr>
        <w:t>Полноват</w:t>
      </w:r>
    </w:p>
    <w:tbl>
      <w:tblPr>
        <w:tblW w:w="125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2915"/>
        <w:gridCol w:w="2821"/>
        <w:gridCol w:w="2905"/>
      </w:tblGrid>
      <w:tr w:rsidR="00686DA8" w:rsidRPr="004F273E" w:rsidTr="00686DA8">
        <w:trPr>
          <w:trHeight w:val="585"/>
          <w:jc w:val="center"/>
        </w:trPr>
        <w:tc>
          <w:tcPr>
            <w:tcW w:w="3877" w:type="dxa"/>
            <w:shd w:val="clear" w:color="auto" w:fill="auto"/>
            <w:vAlign w:val="center"/>
            <w:hideMark/>
          </w:tcPr>
          <w:p w:rsidR="00686DA8" w:rsidRPr="008446BC" w:rsidRDefault="00686DA8" w:rsidP="00DD71D4">
            <w:pPr>
              <w:jc w:val="center"/>
              <w:rPr>
                <w:b/>
                <w:bCs/>
                <w:color w:val="000000"/>
                <w:sz w:val="20"/>
                <w:szCs w:val="20"/>
              </w:rPr>
            </w:pPr>
            <w:r w:rsidRPr="008446BC">
              <w:rPr>
                <w:b/>
                <w:bCs/>
                <w:color w:val="000000"/>
                <w:sz w:val="20"/>
                <w:szCs w:val="20"/>
              </w:rPr>
              <w:t xml:space="preserve">Организации, предоставляющие </w:t>
            </w:r>
            <w:r w:rsidRPr="008446BC">
              <w:rPr>
                <w:b/>
                <w:bCs/>
                <w:color w:val="000000"/>
                <w:sz w:val="20"/>
                <w:szCs w:val="20"/>
              </w:rPr>
              <w:br/>
              <w:t>услуги теплоснабжения</w:t>
            </w:r>
          </w:p>
        </w:tc>
        <w:tc>
          <w:tcPr>
            <w:tcW w:w="2915" w:type="dxa"/>
            <w:shd w:val="clear" w:color="auto" w:fill="auto"/>
            <w:noWrap/>
            <w:vAlign w:val="center"/>
            <w:hideMark/>
          </w:tcPr>
          <w:p w:rsidR="00686DA8" w:rsidRPr="008446BC" w:rsidRDefault="00686DA8" w:rsidP="00DD71D4">
            <w:pPr>
              <w:jc w:val="center"/>
              <w:rPr>
                <w:b/>
                <w:bCs/>
                <w:color w:val="000000"/>
                <w:sz w:val="20"/>
                <w:szCs w:val="20"/>
              </w:rPr>
            </w:pPr>
            <w:r w:rsidRPr="008446BC">
              <w:rPr>
                <w:b/>
                <w:bCs/>
                <w:color w:val="000000"/>
                <w:sz w:val="20"/>
                <w:szCs w:val="20"/>
              </w:rPr>
              <w:t>Функции организации</w:t>
            </w:r>
          </w:p>
        </w:tc>
        <w:tc>
          <w:tcPr>
            <w:tcW w:w="2821" w:type="dxa"/>
            <w:shd w:val="clear" w:color="auto" w:fill="auto"/>
            <w:noWrap/>
            <w:vAlign w:val="center"/>
            <w:hideMark/>
          </w:tcPr>
          <w:p w:rsidR="00686DA8" w:rsidRPr="008446BC" w:rsidRDefault="00686DA8" w:rsidP="00DD71D4">
            <w:pPr>
              <w:jc w:val="center"/>
              <w:rPr>
                <w:b/>
                <w:bCs/>
                <w:color w:val="000000"/>
                <w:sz w:val="20"/>
                <w:szCs w:val="20"/>
              </w:rPr>
            </w:pPr>
            <w:r w:rsidRPr="008446BC">
              <w:rPr>
                <w:b/>
                <w:bCs/>
                <w:color w:val="000000"/>
                <w:sz w:val="20"/>
                <w:szCs w:val="20"/>
              </w:rPr>
              <w:t>Система расчётов</w:t>
            </w:r>
          </w:p>
        </w:tc>
        <w:tc>
          <w:tcPr>
            <w:tcW w:w="2905" w:type="dxa"/>
            <w:shd w:val="clear" w:color="auto" w:fill="auto"/>
            <w:noWrap/>
            <w:vAlign w:val="center"/>
            <w:hideMark/>
          </w:tcPr>
          <w:p w:rsidR="00686DA8" w:rsidRPr="008446BC" w:rsidRDefault="00686DA8" w:rsidP="00DD71D4">
            <w:pPr>
              <w:jc w:val="center"/>
              <w:rPr>
                <w:b/>
                <w:bCs/>
                <w:color w:val="000000"/>
                <w:sz w:val="20"/>
                <w:szCs w:val="20"/>
              </w:rPr>
            </w:pPr>
            <w:r w:rsidRPr="008446BC">
              <w:rPr>
                <w:b/>
                <w:bCs/>
                <w:color w:val="000000"/>
                <w:sz w:val="20"/>
                <w:szCs w:val="20"/>
              </w:rPr>
              <w:t>Потребители тепловой эне</w:t>
            </w:r>
            <w:r w:rsidRPr="008446BC">
              <w:rPr>
                <w:b/>
                <w:bCs/>
                <w:color w:val="000000"/>
                <w:sz w:val="20"/>
                <w:szCs w:val="20"/>
              </w:rPr>
              <w:t>р</w:t>
            </w:r>
            <w:r w:rsidRPr="008446BC">
              <w:rPr>
                <w:b/>
                <w:bCs/>
                <w:color w:val="000000"/>
                <w:sz w:val="20"/>
                <w:szCs w:val="20"/>
              </w:rPr>
              <w:t>гии</w:t>
            </w:r>
          </w:p>
        </w:tc>
      </w:tr>
      <w:tr w:rsidR="00686DA8" w:rsidRPr="004F273E" w:rsidTr="00686DA8">
        <w:trPr>
          <w:trHeight w:val="300"/>
          <w:jc w:val="center"/>
        </w:trPr>
        <w:tc>
          <w:tcPr>
            <w:tcW w:w="3877" w:type="dxa"/>
            <w:shd w:val="clear" w:color="auto" w:fill="auto"/>
            <w:vAlign w:val="center"/>
            <w:hideMark/>
          </w:tcPr>
          <w:p w:rsidR="00686DA8" w:rsidRPr="008446BC" w:rsidRDefault="00686DA8" w:rsidP="00DD71D4">
            <w:pPr>
              <w:jc w:val="center"/>
              <w:rPr>
                <w:sz w:val="20"/>
                <w:szCs w:val="20"/>
              </w:rPr>
            </w:pPr>
            <w:r w:rsidRPr="008446BC">
              <w:rPr>
                <w:sz w:val="20"/>
                <w:szCs w:val="20"/>
              </w:rPr>
              <w:t>1</w:t>
            </w:r>
          </w:p>
        </w:tc>
        <w:tc>
          <w:tcPr>
            <w:tcW w:w="2915" w:type="dxa"/>
            <w:shd w:val="clear" w:color="auto" w:fill="auto"/>
            <w:vAlign w:val="center"/>
            <w:hideMark/>
          </w:tcPr>
          <w:p w:rsidR="00686DA8" w:rsidRPr="008446BC" w:rsidRDefault="00686DA8" w:rsidP="00DD71D4">
            <w:pPr>
              <w:jc w:val="center"/>
              <w:rPr>
                <w:sz w:val="20"/>
                <w:szCs w:val="20"/>
              </w:rPr>
            </w:pPr>
            <w:r w:rsidRPr="008446BC">
              <w:rPr>
                <w:sz w:val="20"/>
                <w:szCs w:val="20"/>
              </w:rPr>
              <w:t>2</w:t>
            </w:r>
          </w:p>
        </w:tc>
        <w:tc>
          <w:tcPr>
            <w:tcW w:w="2821" w:type="dxa"/>
            <w:shd w:val="clear" w:color="auto" w:fill="auto"/>
            <w:vAlign w:val="center"/>
            <w:hideMark/>
          </w:tcPr>
          <w:p w:rsidR="00686DA8" w:rsidRPr="008446BC" w:rsidRDefault="00686DA8" w:rsidP="00DD71D4">
            <w:pPr>
              <w:jc w:val="center"/>
              <w:rPr>
                <w:sz w:val="20"/>
                <w:szCs w:val="20"/>
              </w:rPr>
            </w:pPr>
            <w:r w:rsidRPr="008446BC">
              <w:rPr>
                <w:sz w:val="20"/>
                <w:szCs w:val="20"/>
              </w:rPr>
              <w:t>3</w:t>
            </w:r>
          </w:p>
        </w:tc>
        <w:tc>
          <w:tcPr>
            <w:tcW w:w="2905" w:type="dxa"/>
            <w:shd w:val="clear" w:color="auto" w:fill="auto"/>
            <w:vAlign w:val="center"/>
            <w:hideMark/>
          </w:tcPr>
          <w:p w:rsidR="00686DA8" w:rsidRPr="008446BC" w:rsidRDefault="00686DA8" w:rsidP="00DD71D4">
            <w:pPr>
              <w:jc w:val="center"/>
              <w:rPr>
                <w:sz w:val="20"/>
                <w:szCs w:val="20"/>
              </w:rPr>
            </w:pPr>
            <w:r w:rsidRPr="008446BC">
              <w:rPr>
                <w:sz w:val="20"/>
                <w:szCs w:val="20"/>
              </w:rPr>
              <w:t>4</w:t>
            </w:r>
          </w:p>
        </w:tc>
      </w:tr>
      <w:tr w:rsidR="00686DA8" w:rsidRPr="004F273E" w:rsidTr="00686DA8">
        <w:trPr>
          <w:trHeight w:val="1020"/>
          <w:jc w:val="center"/>
        </w:trPr>
        <w:tc>
          <w:tcPr>
            <w:tcW w:w="3877" w:type="dxa"/>
            <w:shd w:val="clear" w:color="auto" w:fill="auto"/>
            <w:vAlign w:val="center"/>
            <w:hideMark/>
          </w:tcPr>
          <w:p w:rsidR="00686DA8" w:rsidRPr="008446BC" w:rsidRDefault="00686DA8" w:rsidP="00DD71D4">
            <w:pPr>
              <w:rPr>
                <w:sz w:val="20"/>
                <w:szCs w:val="20"/>
              </w:rPr>
            </w:pPr>
            <w:r w:rsidRPr="008446BC">
              <w:rPr>
                <w:sz w:val="20"/>
                <w:szCs w:val="20"/>
              </w:rPr>
              <w:t>АО "ЮКЭК-Белоярский"</w:t>
            </w:r>
          </w:p>
        </w:tc>
        <w:tc>
          <w:tcPr>
            <w:tcW w:w="2915" w:type="dxa"/>
            <w:shd w:val="clear" w:color="auto" w:fill="auto"/>
            <w:vAlign w:val="center"/>
            <w:hideMark/>
          </w:tcPr>
          <w:p w:rsidR="00686DA8" w:rsidRPr="008446BC" w:rsidRDefault="00686DA8" w:rsidP="00DD71D4">
            <w:pPr>
              <w:rPr>
                <w:sz w:val="20"/>
                <w:szCs w:val="20"/>
              </w:rPr>
            </w:pPr>
            <w:r w:rsidRPr="008446BC">
              <w:rPr>
                <w:sz w:val="20"/>
                <w:szCs w:val="20"/>
              </w:rPr>
              <w:t>1. Выработка тепловой энергии</w:t>
            </w:r>
            <w:r w:rsidRPr="008446BC">
              <w:rPr>
                <w:sz w:val="20"/>
                <w:szCs w:val="20"/>
              </w:rPr>
              <w:br/>
              <w:t>2.</w:t>
            </w:r>
            <w:r w:rsidR="006D2320" w:rsidRPr="008446BC">
              <w:rPr>
                <w:sz w:val="20"/>
                <w:szCs w:val="20"/>
              </w:rPr>
              <w:t xml:space="preserve"> </w:t>
            </w:r>
            <w:r w:rsidRPr="008446BC">
              <w:rPr>
                <w:sz w:val="20"/>
                <w:szCs w:val="20"/>
              </w:rPr>
              <w:t>Транспортировка тепловой энергии</w:t>
            </w:r>
            <w:r w:rsidRPr="008446BC">
              <w:rPr>
                <w:sz w:val="20"/>
                <w:szCs w:val="20"/>
              </w:rPr>
              <w:br/>
              <w:t>3.</w:t>
            </w:r>
            <w:r w:rsidR="006D2320" w:rsidRPr="008446BC">
              <w:rPr>
                <w:sz w:val="20"/>
                <w:szCs w:val="20"/>
              </w:rPr>
              <w:t xml:space="preserve"> </w:t>
            </w:r>
            <w:r w:rsidRPr="008446BC">
              <w:rPr>
                <w:sz w:val="20"/>
                <w:szCs w:val="20"/>
              </w:rPr>
              <w:t>Сбыт тепловой энергии</w:t>
            </w:r>
            <w:r w:rsidRPr="008446BC">
              <w:rPr>
                <w:sz w:val="20"/>
                <w:szCs w:val="20"/>
              </w:rPr>
              <w:br/>
              <w:t>4.</w:t>
            </w:r>
            <w:r w:rsidR="006D2320" w:rsidRPr="008446BC">
              <w:rPr>
                <w:sz w:val="20"/>
                <w:szCs w:val="20"/>
              </w:rPr>
              <w:t xml:space="preserve"> </w:t>
            </w:r>
            <w:r w:rsidRPr="008446BC">
              <w:rPr>
                <w:sz w:val="20"/>
                <w:szCs w:val="20"/>
              </w:rPr>
              <w:t>Подключение потребителей</w:t>
            </w:r>
            <w:r w:rsidRPr="008446BC">
              <w:rPr>
                <w:sz w:val="20"/>
                <w:szCs w:val="20"/>
              </w:rPr>
              <w:br/>
              <w:t>5.</w:t>
            </w:r>
            <w:r w:rsidR="006D2320" w:rsidRPr="008446BC">
              <w:rPr>
                <w:sz w:val="20"/>
                <w:szCs w:val="20"/>
              </w:rPr>
              <w:t xml:space="preserve"> </w:t>
            </w:r>
            <w:r w:rsidRPr="008446BC">
              <w:rPr>
                <w:sz w:val="20"/>
                <w:szCs w:val="20"/>
              </w:rPr>
              <w:t>Обслуживание источников и тепловых сетей</w:t>
            </w:r>
          </w:p>
        </w:tc>
        <w:tc>
          <w:tcPr>
            <w:tcW w:w="2821" w:type="dxa"/>
            <w:shd w:val="clear" w:color="auto" w:fill="auto"/>
            <w:vAlign w:val="center"/>
            <w:hideMark/>
          </w:tcPr>
          <w:p w:rsidR="00686DA8" w:rsidRPr="008446BC" w:rsidRDefault="00686DA8" w:rsidP="00DD71D4">
            <w:pPr>
              <w:rPr>
                <w:sz w:val="20"/>
                <w:szCs w:val="20"/>
              </w:rPr>
            </w:pPr>
            <w:r w:rsidRPr="008446BC">
              <w:rPr>
                <w:sz w:val="20"/>
                <w:szCs w:val="20"/>
              </w:rPr>
              <w:t xml:space="preserve">Прямые договора с УК, ТСЖ, </w:t>
            </w:r>
            <w:r w:rsidR="00CE7C2F" w:rsidRPr="008446BC">
              <w:rPr>
                <w:sz w:val="20"/>
                <w:szCs w:val="20"/>
              </w:rPr>
              <w:t>собственниками</w:t>
            </w:r>
            <w:r w:rsidRPr="008446BC">
              <w:rPr>
                <w:sz w:val="20"/>
                <w:szCs w:val="20"/>
              </w:rPr>
              <w:t xml:space="preserve"> индивид</w:t>
            </w:r>
            <w:r w:rsidRPr="008446BC">
              <w:rPr>
                <w:sz w:val="20"/>
                <w:szCs w:val="20"/>
              </w:rPr>
              <w:t>у</w:t>
            </w:r>
            <w:r w:rsidRPr="008446BC">
              <w:rPr>
                <w:sz w:val="20"/>
                <w:szCs w:val="20"/>
              </w:rPr>
              <w:t>альных жилых домов и др.</w:t>
            </w:r>
          </w:p>
        </w:tc>
        <w:tc>
          <w:tcPr>
            <w:tcW w:w="2905" w:type="dxa"/>
            <w:shd w:val="clear" w:color="auto" w:fill="auto"/>
            <w:vAlign w:val="center"/>
            <w:hideMark/>
          </w:tcPr>
          <w:p w:rsidR="00686DA8" w:rsidRPr="008446BC" w:rsidRDefault="00686DA8" w:rsidP="00DD71D4">
            <w:pPr>
              <w:rPr>
                <w:sz w:val="20"/>
                <w:szCs w:val="20"/>
              </w:rPr>
            </w:pPr>
            <w:r w:rsidRPr="008446BC">
              <w:rPr>
                <w:sz w:val="20"/>
                <w:szCs w:val="20"/>
              </w:rPr>
              <w:t>Жилые, общественные и пр</w:t>
            </w:r>
            <w:r w:rsidRPr="008446BC">
              <w:rPr>
                <w:sz w:val="20"/>
                <w:szCs w:val="20"/>
              </w:rPr>
              <w:t>о</w:t>
            </w:r>
            <w:r w:rsidRPr="008446BC">
              <w:rPr>
                <w:sz w:val="20"/>
                <w:szCs w:val="20"/>
              </w:rPr>
              <w:t>изводственные здания</w:t>
            </w:r>
          </w:p>
        </w:tc>
      </w:tr>
    </w:tbl>
    <w:p w:rsidR="00D5089B" w:rsidRPr="004F273E" w:rsidRDefault="00D5089B" w:rsidP="00EE1A1E">
      <w:pPr>
        <w:spacing w:before="120"/>
        <w:ind w:firstLine="567"/>
        <w:jc w:val="center"/>
        <w:rPr>
          <w:b/>
          <w:highlight w:val="yellow"/>
        </w:rPr>
      </w:pPr>
    </w:p>
    <w:p w:rsidR="004F126C" w:rsidRPr="004F273E" w:rsidRDefault="004F126C" w:rsidP="0060604C">
      <w:pPr>
        <w:spacing w:before="120"/>
        <w:ind w:firstLine="567"/>
        <w:jc w:val="both"/>
        <w:rPr>
          <w:highlight w:val="yellow"/>
        </w:rPr>
        <w:sectPr w:rsidR="004F126C" w:rsidRPr="004F273E" w:rsidSect="004A6234">
          <w:headerReference w:type="default" r:id="rId83"/>
          <w:footerReference w:type="default" r:id="rId84"/>
          <w:pgSz w:w="16840" w:h="11907" w:orient="landscape" w:code="9"/>
          <w:pgMar w:top="1531" w:right="567" w:bottom="567" w:left="567" w:header="1077" w:footer="454" w:gutter="0"/>
          <w:cols w:space="720"/>
          <w:docGrid w:linePitch="326"/>
        </w:sectPr>
      </w:pPr>
    </w:p>
    <w:p w:rsidR="0060604C" w:rsidRPr="00DD2590" w:rsidRDefault="0060604C" w:rsidP="003D5BF7">
      <w:pPr>
        <w:pStyle w:val="5"/>
        <w:numPr>
          <w:ilvl w:val="2"/>
          <w:numId w:val="2"/>
        </w:numPr>
        <w:spacing w:before="60"/>
        <w:jc w:val="both"/>
      </w:pPr>
      <w:bookmarkStart w:id="43" w:name="_Toc489277409"/>
      <w:r w:rsidRPr="00DD2590">
        <w:lastRenderedPageBreak/>
        <w:t>Анализ существующего технического состояния</w:t>
      </w:r>
      <w:bookmarkEnd w:id="43"/>
    </w:p>
    <w:p w:rsidR="0060604C" w:rsidRPr="00DD2590" w:rsidRDefault="0060604C" w:rsidP="003D5BF7">
      <w:pPr>
        <w:pStyle w:val="5"/>
        <w:numPr>
          <w:ilvl w:val="3"/>
          <w:numId w:val="2"/>
        </w:numPr>
        <w:spacing w:before="60"/>
        <w:jc w:val="both"/>
      </w:pPr>
      <w:bookmarkStart w:id="44" w:name="_Toc489277410"/>
      <w:r w:rsidRPr="00DD2590">
        <w:t>Анализ эффективности и надежности имеющихся источников</w:t>
      </w:r>
      <w:bookmarkEnd w:id="44"/>
    </w:p>
    <w:p w:rsidR="00C4353F" w:rsidRPr="00DD2590" w:rsidRDefault="00DA6CF4" w:rsidP="008A2FDA">
      <w:pPr>
        <w:spacing w:before="120" w:line="276" w:lineRule="auto"/>
        <w:ind w:firstLine="567"/>
        <w:jc w:val="both"/>
      </w:pPr>
      <w:r w:rsidRPr="00DD2590">
        <w:t xml:space="preserve">Теплоснабжение потребителей тепловой энергии на территории </w:t>
      </w:r>
      <w:r w:rsidR="008A2FDA" w:rsidRPr="00DD2590">
        <w:t>с</w:t>
      </w:r>
      <w:r w:rsidR="002A429E" w:rsidRPr="00DD2590">
        <w:t>.</w:t>
      </w:r>
      <w:r w:rsidR="002B4516" w:rsidRPr="00DD2590">
        <w:t>п</w:t>
      </w:r>
      <w:r w:rsidR="002A429E" w:rsidRPr="00DD2590">
        <w:t>.</w:t>
      </w:r>
      <w:r w:rsidR="002B4516" w:rsidRPr="00DD2590">
        <w:t xml:space="preserve"> </w:t>
      </w:r>
      <w:r w:rsidR="008A2FDA" w:rsidRPr="00DD2590">
        <w:t>Полноват</w:t>
      </w:r>
      <w:r w:rsidRPr="00DD2590">
        <w:t xml:space="preserve"> осуществляе</w:t>
      </w:r>
      <w:r w:rsidRPr="00DD2590">
        <w:t>т</w:t>
      </w:r>
      <w:r w:rsidRPr="00DD2590">
        <w:t>ся от</w:t>
      </w:r>
      <w:r w:rsidR="008A2FDA" w:rsidRPr="00DD2590">
        <w:t xml:space="preserve"> одной котельной №2.</w:t>
      </w:r>
    </w:p>
    <w:p w:rsidR="00DA6CF4" w:rsidRDefault="00DA6CF4" w:rsidP="007D0C12">
      <w:pPr>
        <w:spacing w:line="276" w:lineRule="auto"/>
        <w:ind w:firstLine="567"/>
        <w:jc w:val="both"/>
      </w:pPr>
      <w:r w:rsidRPr="0051234E">
        <w:t xml:space="preserve">Основным видом топлива </w:t>
      </w:r>
      <w:r w:rsidR="0051234E" w:rsidRPr="0051234E">
        <w:t>для котельной</w:t>
      </w:r>
      <w:r w:rsidR="002B4516" w:rsidRPr="0051234E">
        <w:t xml:space="preserve"> является </w:t>
      </w:r>
      <w:r w:rsidRPr="0051234E">
        <w:t>природный</w:t>
      </w:r>
      <w:r w:rsidR="002B4516" w:rsidRPr="0051234E">
        <w:t xml:space="preserve"> газ</w:t>
      </w:r>
      <w:r w:rsidRPr="0051234E">
        <w:t>, резервное то</w:t>
      </w:r>
      <w:r w:rsidR="002B4516" w:rsidRPr="0051234E">
        <w:t>пливо отсу</w:t>
      </w:r>
      <w:r w:rsidR="002B4516" w:rsidRPr="0051234E">
        <w:t>т</w:t>
      </w:r>
      <w:r w:rsidR="002B4516" w:rsidRPr="0051234E">
        <w:t>ствует.</w:t>
      </w:r>
    </w:p>
    <w:p w:rsidR="0051234E" w:rsidRDefault="0051234E" w:rsidP="0051234E">
      <w:pPr>
        <w:spacing w:line="276" w:lineRule="auto"/>
        <w:ind w:firstLine="567"/>
        <w:jc w:val="both"/>
      </w:pPr>
      <w:r>
        <w:t>Котельная №2 используется для покрытия тепловых нагрузок отопления и горячего вод</w:t>
      </w:r>
      <w:r>
        <w:t>о</w:t>
      </w:r>
      <w:r>
        <w:t>снабжения потребителей жилищно-коммунального и производственного секторов поселка.</w:t>
      </w:r>
      <w:r w:rsidRPr="00CD3313">
        <w:t xml:space="preserve"> Отпуск тепловой энергии от котельной производится по температурному графику качественного регул</w:t>
      </w:r>
      <w:r w:rsidRPr="00CD3313">
        <w:t>и</w:t>
      </w:r>
      <w:r w:rsidRPr="00CD3313">
        <w:t>ро</w:t>
      </w:r>
      <w:r>
        <w:t>вания 95/70 ºС.</w:t>
      </w:r>
    </w:p>
    <w:p w:rsidR="0060604C" w:rsidRPr="0051234E" w:rsidRDefault="007D46C4" w:rsidP="007D0C12">
      <w:pPr>
        <w:spacing w:line="276" w:lineRule="auto"/>
        <w:ind w:firstLine="567"/>
        <w:jc w:val="both"/>
      </w:pPr>
      <w:r w:rsidRPr="0051234E">
        <w:t xml:space="preserve">Основные технические характеристики котельного оборудования </w:t>
      </w:r>
      <w:r w:rsidR="0051234E">
        <w:t>источников тепловой эне</w:t>
      </w:r>
      <w:r w:rsidR="0051234E">
        <w:t>р</w:t>
      </w:r>
      <w:r w:rsidR="0051234E">
        <w:t>гии с.п. Полноват</w:t>
      </w:r>
      <w:r w:rsidR="0051234E" w:rsidRPr="0051234E">
        <w:t xml:space="preserve"> </w:t>
      </w:r>
      <w:r w:rsidRPr="0051234E">
        <w:t>представлены в таблице 3.2.2.</w:t>
      </w:r>
    </w:p>
    <w:p w:rsidR="002B4E22" w:rsidRPr="0051234E" w:rsidRDefault="002B4E22" w:rsidP="007D0C12">
      <w:pPr>
        <w:spacing w:line="276" w:lineRule="auto"/>
        <w:ind w:firstLine="567"/>
        <w:jc w:val="both"/>
      </w:pPr>
      <w:r w:rsidRPr="0051234E">
        <w:t xml:space="preserve">Исходя из данных представленных в таблице 3.2.2, основными проблемами </w:t>
      </w:r>
      <w:r w:rsidR="00406F4F" w:rsidRPr="0051234E">
        <w:t xml:space="preserve">многих </w:t>
      </w:r>
      <w:r w:rsidR="003609A2" w:rsidRPr="0051234E">
        <w:t>источн</w:t>
      </w:r>
      <w:r w:rsidR="003609A2" w:rsidRPr="0051234E">
        <w:t>и</w:t>
      </w:r>
      <w:r w:rsidR="003609A2" w:rsidRPr="0051234E">
        <w:t xml:space="preserve">ков </w:t>
      </w:r>
      <w:r w:rsidR="00E339A8" w:rsidRPr="0051234E">
        <w:t>тепловой энергии</w:t>
      </w:r>
      <w:r w:rsidRPr="0051234E">
        <w:t xml:space="preserve"> являются:</w:t>
      </w:r>
    </w:p>
    <w:p w:rsidR="002B4E22" w:rsidRPr="0051234E" w:rsidRDefault="002B4E22" w:rsidP="007D0C12">
      <w:pPr>
        <w:pStyle w:val="af8"/>
        <w:numPr>
          <w:ilvl w:val="0"/>
          <w:numId w:val="6"/>
        </w:numPr>
        <w:spacing w:line="276" w:lineRule="auto"/>
        <w:ind w:left="993" w:hanging="426"/>
        <w:jc w:val="both"/>
      </w:pPr>
      <w:r w:rsidRPr="0051234E">
        <w:t>несоответствие состояния котельного оборудования современным требованиям технич</w:t>
      </w:r>
      <w:r w:rsidRPr="0051234E">
        <w:t>е</w:t>
      </w:r>
      <w:r w:rsidR="00AE64B5" w:rsidRPr="0051234E">
        <w:t>ской оснащенности и уровня</w:t>
      </w:r>
      <w:r w:rsidRPr="0051234E">
        <w:t xml:space="preserve"> надежности;</w:t>
      </w:r>
    </w:p>
    <w:p w:rsidR="002B4E22" w:rsidRPr="0051234E" w:rsidRDefault="002B4E22" w:rsidP="007D0C12">
      <w:pPr>
        <w:pStyle w:val="af8"/>
        <w:numPr>
          <w:ilvl w:val="0"/>
          <w:numId w:val="6"/>
        </w:numPr>
        <w:spacing w:before="120" w:line="276" w:lineRule="auto"/>
        <w:ind w:left="993" w:hanging="426"/>
        <w:jc w:val="both"/>
      </w:pPr>
      <w:r w:rsidRPr="0051234E">
        <w:t>недостаток средств автоматики;</w:t>
      </w:r>
    </w:p>
    <w:p w:rsidR="002B4E22" w:rsidRPr="0051234E" w:rsidRDefault="002B4E22" w:rsidP="007D0C12">
      <w:pPr>
        <w:pStyle w:val="af8"/>
        <w:numPr>
          <w:ilvl w:val="0"/>
          <w:numId w:val="6"/>
        </w:numPr>
        <w:spacing w:before="120" w:line="276" w:lineRule="auto"/>
        <w:ind w:left="993" w:hanging="426"/>
        <w:jc w:val="both"/>
      </w:pPr>
      <w:r w:rsidRPr="0051234E">
        <w:t>недостаток приборов учета отпускаемой тепловой энергии;</w:t>
      </w:r>
    </w:p>
    <w:p w:rsidR="000465A7" w:rsidRPr="0051234E" w:rsidRDefault="002B4E22" w:rsidP="007D0C12">
      <w:pPr>
        <w:pStyle w:val="af8"/>
        <w:numPr>
          <w:ilvl w:val="0"/>
          <w:numId w:val="6"/>
        </w:numPr>
        <w:spacing w:line="276" w:lineRule="auto"/>
        <w:ind w:left="993" w:hanging="426"/>
        <w:jc w:val="both"/>
      </w:pPr>
      <w:r w:rsidRPr="0051234E">
        <w:t>отсутствие водоподготовки</w:t>
      </w:r>
      <w:r w:rsidR="00406F4F" w:rsidRPr="0051234E">
        <w:t>.</w:t>
      </w:r>
    </w:p>
    <w:p w:rsidR="00C939AC" w:rsidRPr="0051234E" w:rsidRDefault="00D44146" w:rsidP="007D0C12">
      <w:pPr>
        <w:spacing w:line="276" w:lineRule="auto"/>
        <w:ind w:firstLine="567"/>
        <w:jc w:val="both"/>
      </w:pPr>
      <w:r w:rsidRPr="0051234E">
        <w:t>Для решения данных проблем, необходимо проведение технического обследования и техн</w:t>
      </w:r>
      <w:r w:rsidRPr="0051234E">
        <w:t>и</w:t>
      </w:r>
      <w:r w:rsidRPr="0051234E">
        <w:t>ческой инвентаризации источников, сетей и сооружений на них с целью формирования технич</w:t>
      </w:r>
      <w:r w:rsidRPr="0051234E">
        <w:t>е</w:t>
      </w:r>
      <w:r w:rsidRPr="0051234E">
        <w:t>ской документации, содержащей актуальные данные о фактических характеристиках и состоянии объектов системы теплоснабжения</w:t>
      </w:r>
      <w:r w:rsidR="00C939AC" w:rsidRPr="0051234E">
        <w:t>.</w:t>
      </w:r>
      <w:r w:rsidRPr="0051234E">
        <w:t xml:space="preserve"> </w:t>
      </w:r>
    </w:p>
    <w:p w:rsidR="00194619" w:rsidRPr="004F273E" w:rsidRDefault="00194619" w:rsidP="007D0C12">
      <w:pPr>
        <w:spacing w:line="276" w:lineRule="auto"/>
        <w:ind w:firstLine="567"/>
        <w:jc w:val="both"/>
        <w:rPr>
          <w:highlight w:val="yellow"/>
        </w:rPr>
        <w:sectPr w:rsidR="00194619" w:rsidRPr="004F273E" w:rsidSect="004A6234">
          <w:headerReference w:type="default" r:id="rId85"/>
          <w:footerReference w:type="default" r:id="rId86"/>
          <w:pgSz w:w="11907" w:h="16840" w:code="9"/>
          <w:pgMar w:top="851" w:right="567" w:bottom="851" w:left="1134" w:header="340" w:footer="454" w:gutter="0"/>
          <w:cols w:space="720"/>
        </w:sectPr>
      </w:pPr>
    </w:p>
    <w:p w:rsidR="000668B9" w:rsidRPr="0051234E" w:rsidRDefault="000668B9" w:rsidP="000668B9">
      <w:pPr>
        <w:spacing w:before="120"/>
        <w:ind w:firstLine="567"/>
        <w:jc w:val="right"/>
      </w:pPr>
      <w:r w:rsidRPr="0051234E">
        <w:lastRenderedPageBreak/>
        <w:t>Таблица 3.2.2</w:t>
      </w:r>
    </w:p>
    <w:p w:rsidR="00C939AC" w:rsidRPr="0051234E" w:rsidRDefault="000668B9" w:rsidP="000668B9">
      <w:pPr>
        <w:spacing w:before="120"/>
        <w:ind w:firstLine="567"/>
        <w:jc w:val="center"/>
        <w:rPr>
          <w:b/>
        </w:rPr>
      </w:pPr>
      <w:r w:rsidRPr="0051234E">
        <w:rPr>
          <w:b/>
        </w:rPr>
        <w:t xml:space="preserve">Технические характеристики котельного оборудования источников </w:t>
      </w:r>
      <w:r w:rsidR="00E339A8" w:rsidRPr="0051234E">
        <w:rPr>
          <w:b/>
        </w:rPr>
        <w:t>тепловой энергии</w:t>
      </w:r>
      <w:r w:rsidRPr="0051234E">
        <w:rPr>
          <w:b/>
        </w:rPr>
        <w:t xml:space="preserve"> </w:t>
      </w:r>
      <w:r w:rsidR="0051234E" w:rsidRPr="0051234E">
        <w:rPr>
          <w:b/>
        </w:rPr>
        <w:t>с</w:t>
      </w:r>
      <w:r w:rsidR="002A429E" w:rsidRPr="0051234E">
        <w:rPr>
          <w:b/>
        </w:rPr>
        <w:t xml:space="preserve">.п. </w:t>
      </w:r>
      <w:r w:rsidR="0051234E" w:rsidRPr="0051234E">
        <w:rPr>
          <w:b/>
        </w:rPr>
        <w:t>Полноват</w:t>
      </w:r>
    </w:p>
    <w:tbl>
      <w:tblPr>
        <w:tblpPr w:leftFromText="180" w:rightFromText="180" w:vertAnchor="text" w:tblpY="1"/>
        <w:tblOverlap w:val="never"/>
        <w:tblW w:w="2227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276"/>
        <w:gridCol w:w="1276"/>
        <w:gridCol w:w="1616"/>
        <w:gridCol w:w="1618"/>
        <w:gridCol w:w="1585"/>
        <w:gridCol w:w="765"/>
        <w:gridCol w:w="1516"/>
        <w:gridCol w:w="1488"/>
        <w:gridCol w:w="1291"/>
        <w:gridCol w:w="1686"/>
        <w:gridCol w:w="964"/>
        <w:gridCol w:w="1418"/>
        <w:gridCol w:w="1078"/>
        <w:gridCol w:w="2977"/>
      </w:tblGrid>
      <w:tr w:rsidR="00FF4E98" w:rsidRPr="00FF4E98" w:rsidTr="00FA1607">
        <w:trPr>
          <w:trHeight w:val="300"/>
        </w:trPr>
        <w:tc>
          <w:tcPr>
            <w:tcW w:w="1721"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Наименование</w:t>
            </w:r>
            <w:r w:rsidRPr="00FF4E98">
              <w:rPr>
                <w:b/>
                <w:bCs/>
                <w:color w:val="000000"/>
                <w:sz w:val="20"/>
                <w:szCs w:val="20"/>
              </w:rPr>
              <w:br/>
              <w:t>источника те</w:t>
            </w:r>
            <w:r w:rsidRPr="00FF4E98">
              <w:rPr>
                <w:b/>
                <w:bCs/>
                <w:color w:val="000000"/>
                <w:sz w:val="20"/>
                <w:szCs w:val="20"/>
              </w:rPr>
              <w:t>п</w:t>
            </w:r>
            <w:r w:rsidRPr="00FF4E98">
              <w:rPr>
                <w:b/>
                <w:bCs/>
                <w:color w:val="000000"/>
                <w:sz w:val="20"/>
                <w:szCs w:val="20"/>
              </w:rPr>
              <w:t xml:space="preserve">ловой </w:t>
            </w:r>
            <w:r w:rsidR="007223D0" w:rsidRPr="00FF4E98">
              <w:rPr>
                <w:b/>
                <w:bCs/>
                <w:color w:val="000000"/>
                <w:sz w:val="20"/>
                <w:szCs w:val="20"/>
              </w:rPr>
              <w:t>энергии</w:t>
            </w:r>
          </w:p>
        </w:tc>
        <w:tc>
          <w:tcPr>
            <w:tcW w:w="1276"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Марка о</w:t>
            </w:r>
            <w:r w:rsidRPr="00FF4E98">
              <w:rPr>
                <w:b/>
                <w:bCs/>
                <w:color w:val="000000"/>
                <w:sz w:val="20"/>
                <w:szCs w:val="20"/>
              </w:rPr>
              <w:t>с</w:t>
            </w:r>
            <w:r w:rsidRPr="00FF4E98">
              <w:rPr>
                <w:b/>
                <w:bCs/>
                <w:color w:val="000000"/>
                <w:sz w:val="20"/>
                <w:szCs w:val="20"/>
              </w:rPr>
              <w:t>новного</w:t>
            </w:r>
            <w:r w:rsidRPr="00FF4E98">
              <w:rPr>
                <w:b/>
                <w:bCs/>
                <w:color w:val="000000"/>
                <w:sz w:val="20"/>
                <w:szCs w:val="20"/>
              </w:rPr>
              <w:br/>
              <w:t xml:space="preserve"> оборуд</w:t>
            </w:r>
            <w:r w:rsidRPr="00FF4E98">
              <w:rPr>
                <w:b/>
                <w:bCs/>
                <w:color w:val="000000"/>
                <w:sz w:val="20"/>
                <w:szCs w:val="20"/>
              </w:rPr>
              <w:t>о</w:t>
            </w:r>
            <w:r w:rsidRPr="00FF4E98">
              <w:rPr>
                <w:b/>
                <w:bCs/>
                <w:color w:val="000000"/>
                <w:sz w:val="20"/>
                <w:szCs w:val="20"/>
              </w:rPr>
              <w:t>вания</w:t>
            </w:r>
          </w:p>
        </w:tc>
        <w:tc>
          <w:tcPr>
            <w:tcW w:w="1276"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Износ к</w:t>
            </w:r>
            <w:r w:rsidRPr="00FF4E98">
              <w:rPr>
                <w:b/>
                <w:bCs/>
                <w:color w:val="000000"/>
                <w:sz w:val="20"/>
                <w:szCs w:val="20"/>
              </w:rPr>
              <w:t>о</w:t>
            </w:r>
            <w:r w:rsidRPr="00FF4E98">
              <w:rPr>
                <w:b/>
                <w:bCs/>
                <w:color w:val="000000"/>
                <w:sz w:val="20"/>
                <w:szCs w:val="20"/>
              </w:rPr>
              <w:t>тельного</w:t>
            </w:r>
            <w:r w:rsidRPr="00FF4E98">
              <w:rPr>
                <w:b/>
                <w:bCs/>
                <w:color w:val="000000"/>
                <w:sz w:val="20"/>
                <w:szCs w:val="20"/>
              </w:rPr>
              <w:br/>
              <w:t xml:space="preserve"> оборуд</w:t>
            </w:r>
            <w:r w:rsidRPr="00FF4E98">
              <w:rPr>
                <w:b/>
                <w:bCs/>
                <w:color w:val="000000"/>
                <w:sz w:val="20"/>
                <w:szCs w:val="20"/>
              </w:rPr>
              <w:t>о</w:t>
            </w:r>
            <w:r w:rsidRPr="00FF4E98">
              <w:rPr>
                <w:b/>
                <w:bCs/>
                <w:color w:val="000000"/>
                <w:sz w:val="20"/>
                <w:szCs w:val="20"/>
              </w:rPr>
              <w:t>вания, %</w:t>
            </w:r>
          </w:p>
        </w:tc>
        <w:tc>
          <w:tcPr>
            <w:tcW w:w="3234" w:type="dxa"/>
            <w:gridSpan w:val="2"/>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Тепловая мощность</w:t>
            </w:r>
          </w:p>
        </w:tc>
        <w:tc>
          <w:tcPr>
            <w:tcW w:w="1585"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Подключе</w:t>
            </w:r>
            <w:r w:rsidRPr="00FF4E98">
              <w:rPr>
                <w:b/>
                <w:bCs/>
                <w:color w:val="000000"/>
                <w:sz w:val="20"/>
                <w:szCs w:val="20"/>
              </w:rPr>
              <w:t>н</w:t>
            </w:r>
            <w:r w:rsidRPr="00FF4E98">
              <w:rPr>
                <w:b/>
                <w:bCs/>
                <w:color w:val="000000"/>
                <w:sz w:val="20"/>
                <w:szCs w:val="20"/>
              </w:rPr>
              <w:t>ная тепловая нагрузка п</w:t>
            </w:r>
            <w:r w:rsidRPr="00FF4E98">
              <w:rPr>
                <w:b/>
                <w:bCs/>
                <w:color w:val="000000"/>
                <w:sz w:val="20"/>
                <w:szCs w:val="20"/>
              </w:rPr>
              <w:t>о</w:t>
            </w:r>
            <w:r w:rsidRPr="00FF4E98">
              <w:rPr>
                <w:b/>
                <w:bCs/>
                <w:color w:val="000000"/>
                <w:sz w:val="20"/>
                <w:szCs w:val="20"/>
              </w:rPr>
              <w:t>требителей,  Гкал/ч</w:t>
            </w:r>
          </w:p>
        </w:tc>
        <w:tc>
          <w:tcPr>
            <w:tcW w:w="765"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КПД, %</w:t>
            </w:r>
          </w:p>
        </w:tc>
        <w:tc>
          <w:tcPr>
            <w:tcW w:w="1516"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Год ввода в эксплуатацию</w:t>
            </w:r>
          </w:p>
        </w:tc>
        <w:tc>
          <w:tcPr>
            <w:tcW w:w="1488"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Топливо</w:t>
            </w:r>
            <w:r w:rsidRPr="00FF4E98">
              <w:rPr>
                <w:b/>
                <w:bCs/>
                <w:color w:val="000000"/>
                <w:sz w:val="20"/>
                <w:szCs w:val="20"/>
              </w:rPr>
              <w:br/>
              <w:t>осно</w:t>
            </w:r>
            <w:r w:rsidRPr="00FF4E98">
              <w:rPr>
                <w:b/>
                <w:bCs/>
                <w:color w:val="000000"/>
                <w:sz w:val="20"/>
                <w:szCs w:val="20"/>
              </w:rPr>
              <w:t>в</w:t>
            </w:r>
            <w:r w:rsidRPr="00FF4E98">
              <w:rPr>
                <w:b/>
                <w:bCs/>
                <w:color w:val="000000"/>
                <w:sz w:val="20"/>
                <w:szCs w:val="20"/>
              </w:rPr>
              <w:t>ное/резервное</w:t>
            </w:r>
          </w:p>
        </w:tc>
        <w:tc>
          <w:tcPr>
            <w:tcW w:w="1291" w:type="dxa"/>
            <w:vMerge w:val="restart"/>
            <w:shd w:val="clear" w:color="auto" w:fill="auto"/>
            <w:noWrap/>
            <w:vAlign w:val="center"/>
            <w:hideMark/>
          </w:tcPr>
          <w:p w:rsidR="00FF4E98" w:rsidRPr="00FF4E98" w:rsidRDefault="00FF4E98" w:rsidP="00FF4E98">
            <w:pPr>
              <w:jc w:val="center"/>
              <w:rPr>
                <w:b/>
                <w:bCs/>
                <w:color w:val="000000"/>
                <w:sz w:val="20"/>
                <w:szCs w:val="20"/>
              </w:rPr>
            </w:pPr>
            <w:r w:rsidRPr="00FF4E98">
              <w:rPr>
                <w:b/>
                <w:bCs/>
                <w:color w:val="000000"/>
                <w:sz w:val="20"/>
                <w:szCs w:val="20"/>
              </w:rPr>
              <w:t>Теплонос</w:t>
            </w:r>
            <w:r w:rsidRPr="00FF4E98">
              <w:rPr>
                <w:b/>
                <w:bCs/>
                <w:color w:val="000000"/>
                <w:sz w:val="20"/>
                <w:szCs w:val="20"/>
              </w:rPr>
              <w:t>и</w:t>
            </w:r>
            <w:r w:rsidRPr="00FF4E98">
              <w:rPr>
                <w:b/>
                <w:bCs/>
                <w:color w:val="000000"/>
                <w:sz w:val="20"/>
                <w:szCs w:val="20"/>
              </w:rPr>
              <w:t>тель</w:t>
            </w:r>
          </w:p>
        </w:tc>
        <w:tc>
          <w:tcPr>
            <w:tcW w:w="1686"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Температурный график, 0С</w:t>
            </w:r>
          </w:p>
        </w:tc>
        <w:tc>
          <w:tcPr>
            <w:tcW w:w="964"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Учёт тепл</w:t>
            </w:r>
            <w:r w:rsidRPr="00FF4E98">
              <w:rPr>
                <w:b/>
                <w:bCs/>
                <w:color w:val="000000"/>
                <w:sz w:val="20"/>
                <w:szCs w:val="20"/>
              </w:rPr>
              <w:t>о</w:t>
            </w:r>
            <w:r w:rsidRPr="00FF4E98">
              <w:rPr>
                <w:b/>
                <w:bCs/>
                <w:color w:val="000000"/>
                <w:sz w:val="20"/>
                <w:szCs w:val="20"/>
              </w:rPr>
              <w:t>вой энергии</w:t>
            </w:r>
          </w:p>
        </w:tc>
        <w:tc>
          <w:tcPr>
            <w:tcW w:w="1418"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Оборудов</w:t>
            </w:r>
            <w:r w:rsidRPr="00FF4E98">
              <w:rPr>
                <w:b/>
                <w:bCs/>
                <w:color w:val="000000"/>
                <w:sz w:val="20"/>
                <w:szCs w:val="20"/>
              </w:rPr>
              <w:t>а</w:t>
            </w:r>
            <w:r w:rsidRPr="00FF4E98">
              <w:rPr>
                <w:b/>
                <w:bCs/>
                <w:color w:val="000000"/>
                <w:sz w:val="20"/>
                <w:szCs w:val="20"/>
              </w:rPr>
              <w:t>ние водопо</w:t>
            </w:r>
            <w:r w:rsidRPr="00FF4E98">
              <w:rPr>
                <w:b/>
                <w:bCs/>
                <w:color w:val="000000"/>
                <w:sz w:val="20"/>
                <w:szCs w:val="20"/>
              </w:rPr>
              <w:t>д</w:t>
            </w:r>
            <w:r w:rsidRPr="00FF4E98">
              <w:rPr>
                <w:b/>
                <w:bCs/>
                <w:color w:val="000000"/>
                <w:sz w:val="20"/>
                <w:szCs w:val="20"/>
              </w:rPr>
              <w:t>готовки</w:t>
            </w:r>
          </w:p>
        </w:tc>
        <w:tc>
          <w:tcPr>
            <w:tcW w:w="1078" w:type="dxa"/>
            <w:vMerge w:val="restart"/>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Наличие автом</w:t>
            </w:r>
            <w:r w:rsidRPr="00FF4E98">
              <w:rPr>
                <w:b/>
                <w:bCs/>
                <w:color w:val="000000"/>
                <w:sz w:val="20"/>
                <w:szCs w:val="20"/>
              </w:rPr>
              <w:t>а</w:t>
            </w:r>
            <w:r w:rsidRPr="00FF4E98">
              <w:rPr>
                <w:b/>
                <w:bCs/>
                <w:color w:val="000000"/>
                <w:sz w:val="20"/>
                <w:szCs w:val="20"/>
              </w:rPr>
              <w:t>тизации</w:t>
            </w:r>
          </w:p>
        </w:tc>
        <w:tc>
          <w:tcPr>
            <w:tcW w:w="2977" w:type="dxa"/>
            <w:vMerge w:val="restart"/>
            <w:shd w:val="clear" w:color="auto" w:fill="auto"/>
            <w:vAlign w:val="center"/>
            <w:hideMark/>
          </w:tcPr>
          <w:p w:rsidR="00FF4E98" w:rsidRDefault="00FF4E98" w:rsidP="00FF4E98">
            <w:pPr>
              <w:jc w:val="center"/>
              <w:rPr>
                <w:b/>
                <w:bCs/>
                <w:color w:val="000000"/>
                <w:sz w:val="20"/>
                <w:szCs w:val="20"/>
              </w:rPr>
            </w:pPr>
            <w:r>
              <w:rPr>
                <w:b/>
                <w:bCs/>
                <w:color w:val="000000"/>
                <w:sz w:val="20"/>
                <w:szCs w:val="20"/>
              </w:rPr>
              <w:t>Предп</w:t>
            </w:r>
            <w:r w:rsidRPr="00FF4E98">
              <w:rPr>
                <w:b/>
                <w:bCs/>
                <w:color w:val="000000"/>
                <w:sz w:val="20"/>
                <w:szCs w:val="20"/>
              </w:rPr>
              <w:t>исания надзорных</w:t>
            </w:r>
          </w:p>
          <w:p w:rsidR="00FF4E98" w:rsidRPr="00FF4E98" w:rsidRDefault="00FF4E98" w:rsidP="00FF4E98">
            <w:pPr>
              <w:jc w:val="center"/>
              <w:rPr>
                <w:b/>
                <w:bCs/>
                <w:color w:val="000000"/>
                <w:sz w:val="20"/>
                <w:szCs w:val="20"/>
              </w:rPr>
            </w:pPr>
            <w:r w:rsidRPr="00FF4E98">
              <w:rPr>
                <w:b/>
                <w:bCs/>
                <w:color w:val="000000"/>
                <w:sz w:val="20"/>
                <w:szCs w:val="20"/>
              </w:rPr>
              <w:t xml:space="preserve"> органов</w:t>
            </w:r>
          </w:p>
        </w:tc>
      </w:tr>
      <w:tr w:rsidR="00FF4E98" w:rsidRPr="00FF4E98" w:rsidTr="00FA1607">
        <w:trPr>
          <w:trHeight w:val="765"/>
        </w:trPr>
        <w:tc>
          <w:tcPr>
            <w:tcW w:w="1721" w:type="dxa"/>
            <w:vMerge/>
            <w:vAlign w:val="center"/>
            <w:hideMark/>
          </w:tcPr>
          <w:p w:rsidR="00FF4E98" w:rsidRPr="00FF4E98" w:rsidRDefault="00FF4E98" w:rsidP="00FF4E98">
            <w:pPr>
              <w:rPr>
                <w:b/>
                <w:bCs/>
                <w:color w:val="000000"/>
                <w:sz w:val="20"/>
                <w:szCs w:val="20"/>
              </w:rPr>
            </w:pPr>
          </w:p>
        </w:tc>
        <w:tc>
          <w:tcPr>
            <w:tcW w:w="1276" w:type="dxa"/>
            <w:vMerge/>
            <w:vAlign w:val="center"/>
            <w:hideMark/>
          </w:tcPr>
          <w:p w:rsidR="00FF4E98" w:rsidRPr="00FF4E98" w:rsidRDefault="00FF4E98" w:rsidP="00FF4E98">
            <w:pPr>
              <w:rPr>
                <w:b/>
                <w:bCs/>
                <w:color w:val="000000"/>
                <w:sz w:val="20"/>
                <w:szCs w:val="20"/>
              </w:rPr>
            </w:pPr>
          </w:p>
        </w:tc>
        <w:tc>
          <w:tcPr>
            <w:tcW w:w="1276" w:type="dxa"/>
            <w:vMerge/>
            <w:vAlign w:val="center"/>
            <w:hideMark/>
          </w:tcPr>
          <w:p w:rsidR="00FF4E98" w:rsidRPr="00FF4E98" w:rsidRDefault="00FF4E98" w:rsidP="00FF4E98">
            <w:pPr>
              <w:rPr>
                <w:b/>
                <w:bCs/>
                <w:color w:val="000000"/>
                <w:sz w:val="20"/>
                <w:szCs w:val="20"/>
              </w:rPr>
            </w:pPr>
          </w:p>
        </w:tc>
        <w:tc>
          <w:tcPr>
            <w:tcW w:w="1616" w:type="dxa"/>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установленная, Гкал/ч</w:t>
            </w:r>
          </w:p>
        </w:tc>
        <w:tc>
          <w:tcPr>
            <w:tcW w:w="1618" w:type="dxa"/>
            <w:shd w:val="clear" w:color="auto" w:fill="auto"/>
            <w:vAlign w:val="center"/>
            <w:hideMark/>
          </w:tcPr>
          <w:p w:rsidR="00FF4E98" w:rsidRPr="00FF4E98" w:rsidRDefault="00FF4E98" w:rsidP="00FF4E98">
            <w:pPr>
              <w:jc w:val="center"/>
              <w:rPr>
                <w:b/>
                <w:bCs/>
                <w:color w:val="000000"/>
                <w:sz w:val="20"/>
                <w:szCs w:val="20"/>
              </w:rPr>
            </w:pPr>
            <w:r w:rsidRPr="00FF4E98">
              <w:rPr>
                <w:b/>
                <w:bCs/>
                <w:color w:val="000000"/>
                <w:sz w:val="20"/>
                <w:szCs w:val="20"/>
              </w:rPr>
              <w:t>располагаемая, Гкал/ч</w:t>
            </w:r>
          </w:p>
        </w:tc>
        <w:tc>
          <w:tcPr>
            <w:tcW w:w="1585" w:type="dxa"/>
            <w:vMerge/>
            <w:vAlign w:val="center"/>
            <w:hideMark/>
          </w:tcPr>
          <w:p w:rsidR="00FF4E98" w:rsidRPr="00FF4E98" w:rsidRDefault="00FF4E98" w:rsidP="00FF4E98">
            <w:pPr>
              <w:rPr>
                <w:b/>
                <w:bCs/>
                <w:color w:val="000000"/>
                <w:sz w:val="20"/>
                <w:szCs w:val="20"/>
              </w:rPr>
            </w:pPr>
          </w:p>
        </w:tc>
        <w:tc>
          <w:tcPr>
            <w:tcW w:w="765" w:type="dxa"/>
            <w:vMerge/>
            <w:vAlign w:val="center"/>
            <w:hideMark/>
          </w:tcPr>
          <w:p w:rsidR="00FF4E98" w:rsidRPr="00FF4E98" w:rsidRDefault="00FF4E98" w:rsidP="00FF4E98">
            <w:pPr>
              <w:rPr>
                <w:b/>
                <w:bCs/>
                <w:color w:val="000000"/>
                <w:sz w:val="20"/>
                <w:szCs w:val="20"/>
              </w:rPr>
            </w:pPr>
          </w:p>
        </w:tc>
        <w:tc>
          <w:tcPr>
            <w:tcW w:w="1516" w:type="dxa"/>
            <w:vMerge/>
            <w:vAlign w:val="center"/>
            <w:hideMark/>
          </w:tcPr>
          <w:p w:rsidR="00FF4E98" w:rsidRPr="00FF4E98" w:rsidRDefault="00FF4E98" w:rsidP="00FF4E98">
            <w:pPr>
              <w:rPr>
                <w:b/>
                <w:bCs/>
                <w:color w:val="000000"/>
                <w:sz w:val="20"/>
                <w:szCs w:val="20"/>
              </w:rPr>
            </w:pPr>
          </w:p>
        </w:tc>
        <w:tc>
          <w:tcPr>
            <w:tcW w:w="1488" w:type="dxa"/>
            <w:vMerge/>
            <w:vAlign w:val="center"/>
            <w:hideMark/>
          </w:tcPr>
          <w:p w:rsidR="00FF4E98" w:rsidRPr="00FF4E98" w:rsidRDefault="00FF4E98" w:rsidP="00FF4E98">
            <w:pPr>
              <w:rPr>
                <w:b/>
                <w:bCs/>
                <w:color w:val="000000"/>
                <w:sz w:val="20"/>
                <w:szCs w:val="20"/>
              </w:rPr>
            </w:pPr>
          </w:p>
        </w:tc>
        <w:tc>
          <w:tcPr>
            <w:tcW w:w="1291" w:type="dxa"/>
            <w:vMerge/>
            <w:vAlign w:val="center"/>
            <w:hideMark/>
          </w:tcPr>
          <w:p w:rsidR="00FF4E98" w:rsidRPr="00FF4E98" w:rsidRDefault="00FF4E98" w:rsidP="00FF4E98">
            <w:pPr>
              <w:rPr>
                <w:b/>
                <w:bCs/>
                <w:color w:val="000000"/>
                <w:sz w:val="20"/>
                <w:szCs w:val="20"/>
              </w:rPr>
            </w:pPr>
          </w:p>
        </w:tc>
        <w:tc>
          <w:tcPr>
            <w:tcW w:w="1686" w:type="dxa"/>
            <w:vMerge/>
            <w:vAlign w:val="center"/>
            <w:hideMark/>
          </w:tcPr>
          <w:p w:rsidR="00FF4E98" w:rsidRPr="00FF4E98" w:rsidRDefault="00FF4E98" w:rsidP="00FF4E98">
            <w:pPr>
              <w:rPr>
                <w:b/>
                <w:bCs/>
                <w:color w:val="000000"/>
                <w:sz w:val="20"/>
                <w:szCs w:val="20"/>
              </w:rPr>
            </w:pPr>
          </w:p>
        </w:tc>
        <w:tc>
          <w:tcPr>
            <w:tcW w:w="964" w:type="dxa"/>
            <w:vMerge/>
            <w:vAlign w:val="center"/>
            <w:hideMark/>
          </w:tcPr>
          <w:p w:rsidR="00FF4E98" w:rsidRPr="00FF4E98" w:rsidRDefault="00FF4E98" w:rsidP="00FF4E98">
            <w:pPr>
              <w:rPr>
                <w:b/>
                <w:bCs/>
                <w:color w:val="000000"/>
                <w:sz w:val="20"/>
                <w:szCs w:val="20"/>
              </w:rPr>
            </w:pPr>
          </w:p>
        </w:tc>
        <w:tc>
          <w:tcPr>
            <w:tcW w:w="1418" w:type="dxa"/>
            <w:vMerge/>
            <w:vAlign w:val="center"/>
            <w:hideMark/>
          </w:tcPr>
          <w:p w:rsidR="00FF4E98" w:rsidRPr="00FF4E98" w:rsidRDefault="00FF4E98" w:rsidP="00FF4E98">
            <w:pPr>
              <w:rPr>
                <w:b/>
                <w:bCs/>
                <w:color w:val="000000"/>
                <w:sz w:val="20"/>
                <w:szCs w:val="20"/>
              </w:rPr>
            </w:pPr>
          </w:p>
        </w:tc>
        <w:tc>
          <w:tcPr>
            <w:tcW w:w="1078" w:type="dxa"/>
            <w:vMerge/>
            <w:vAlign w:val="center"/>
            <w:hideMark/>
          </w:tcPr>
          <w:p w:rsidR="00FF4E98" w:rsidRPr="00FF4E98" w:rsidRDefault="00FF4E98" w:rsidP="00FF4E98">
            <w:pPr>
              <w:rPr>
                <w:b/>
                <w:bCs/>
                <w:color w:val="000000"/>
                <w:sz w:val="20"/>
                <w:szCs w:val="20"/>
              </w:rPr>
            </w:pPr>
          </w:p>
        </w:tc>
        <w:tc>
          <w:tcPr>
            <w:tcW w:w="2977" w:type="dxa"/>
            <w:vMerge/>
            <w:vAlign w:val="center"/>
            <w:hideMark/>
          </w:tcPr>
          <w:p w:rsidR="00FF4E98" w:rsidRPr="00FF4E98" w:rsidRDefault="00FF4E98" w:rsidP="00FF4E98">
            <w:pPr>
              <w:rPr>
                <w:b/>
                <w:bCs/>
                <w:color w:val="000000"/>
                <w:sz w:val="20"/>
                <w:szCs w:val="20"/>
              </w:rPr>
            </w:pPr>
          </w:p>
        </w:tc>
      </w:tr>
      <w:tr w:rsidR="00FF4E98" w:rsidRPr="00FF4E98" w:rsidTr="00FA1607">
        <w:trPr>
          <w:trHeight w:val="300"/>
        </w:trPr>
        <w:tc>
          <w:tcPr>
            <w:tcW w:w="1721" w:type="dxa"/>
            <w:shd w:val="clear" w:color="auto" w:fill="auto"/>
            <w:vAlign w:val="center"/>
            <w:hideMark/>
          </w:tcPr>
          <w:p w:rsidR="00FF4E98" w:rsidRPr="00FF4E98" w:rsidRDefault="00FF4E98" w:rsidP="00FF4E98">
            <w:pPr>
              <w:jc w:val="center"/>
              <w:rPr>
                <w:sz w:val="20"/>
                <w:szCs w:val="20"/>
              </w:rPr>
            </w:pPr>
            <w:r w:rsidRPr="00FF4E98">
              <w:rPr>
                <w:sz w:val="20"/>
                <w:szCs w:val="20"/>
              </w:rPr>
              <w:t>1</w:t>
            </w:r>
          </w:p>
        </w:tc>
        <w:tc>
          <w:tcPr>
            <w:tcW w:w="1276" w:type="dxa"/>
            <w:shd w:val="clear" w:color="auto" w:fill="auto"/>
            <w:vAlign w:val="center"/>
            <w:hideMark/>
          </w:tcPr>
          <w:p w:rsidR="00FF4E98" w:rsidRPr="00FF4E98" w:rsidRDefault="00FF4E98" w:rsidP="00FF4E98">
            <w:pPr>
              <w:jc w:val="center"/>
              <w:rPr>
                <w:sz w:val="20"/>
                <w:szCs w:val="20"/>
              </w:rPr>
            </w:pPr>
            <w:r w:rsidRPr="00FF4E98">
              <w:rPr>
                <w:sz w:val="20"/>
                <w:szCs w:val="20"/>
              </w:rPr>
              <w:t>2</w:t>
            </w:r>
          </w:p>
        </w:tc>
        <w:tc>
          <w:tcPr>
            <w:tcW w:w="1276" w:type="dxa"/>
            <w:shd w:val="clear" w:color="auto" w:fill="auto"/>
            <w:vAlign w:val="center"/>
            <w:hideMark/>
          </w:tcPr>
          <w:p w:rsidR="00FF4E98" w:rsidRPr="00FF4E98" w:rsidRDefault="00FF4E98" w:rsidP="00FF4E98">
            <w:pPr>
              <w:jc w:val="center"/>
              <w:rPr>
                <w:sz w:val="20"/>
                <w:szCs w:val="20"/>
              </w:rPr>
            </w:pPr>
            <w:r w:rsidRPr="00FF4E98">
              <w:rPr>
                <w:sz w:val="20"/>
                <w:szCs w:val="20"/>
              </w:rPr>
              <w:t>3</w:t>
            </w:r>
          </w:p>
        </w:tc>
        <w:tc>
          <w:tcPr>
            <w:tcW w:w="1616" w:type="dxa"/>
            <w:shd w:val="clear" w:color="auto" w:fill="auto"/>
            <w:vAlign w:val="center"/>
            <w:hideMark/>
          </w:tcPr>
          <w:p w:rsidR="00FF4E98" w:rsidRPr="00FF4E98" w:rsidRDefault="00FF4E98" w:rsidP="00FF4E98">
            <w:pPr>
              <w:jc w:val="center"/>
              <w:rPr>
                <w:sz w:val="20"/>
                <w:szCs w:val="20"/>
              </w:rPr>
            </w:pPr>
            <w:r w:rsidRPr="00FF4E98">
              <w:rPr>
                <w:sz w:val="20"/>
                <w:szCs w:val="20"/>
              </w:rPr>
              <w:t>4</w:t>
            </w:r>
          </w:p>
        </w:tc>
        <w:tc>
          <w:tcPr>
            <w:tcW w:w="1618" w:type="dxa"/>
            <w:shd w:val="clear" w:color="auto" w:fill="auto"/>
            <w:vAlign w:val="center"/>
            <w:hideMark/>
          </w:tcPr>
          <w:p w:rsidR="00FF4E98" w:rsidRPr="00FF4E98" w:rsidRDefault="00FF4E98" w:rsidP="00FF4E98">
            <w:pPr>
              <w:jc w:val="center"/>
              <w:rPr>
                <w:sz w:val="20"/>
                <w:szCs w:val="20"/>
              </w:rPr>
            </w:pPr>
            <w:r w:rsidRPr="00FF4E98">
              <w:rPr>
                <w:sz w:val="20"/>
                <w:szCs w:val="20"/>
              </w:rPr>
              <w:t>5</w:t>
            </w:r>
          </w:p>
        </w:tc>
        <w:tc>
          <w:tcPr>
            <w:tcW w:w="1585" w:type="dxa"/>
            <w:shd w:val="clear" w:color="auto" w:fill="auto"/>
            <w:vAlign w:val="center"/>
            <w:hideMark/>
          </w:tcPr>
          <w:p w:rsidR="00FF4E98" w:rsidRPr="00FF4E98" w:rsidRDefault="00FF4E98" w:rsidP="00FF4E98">
            <w:pPr>
              <w:jc w:val="center"/>
              <w:rPr>
                <w:sz w:val="20"/>
                <w:szCs w:val="20"/>
              </w:rPr>
            </w:pPr>
            <w:r w:rsidRPr="00FF4E98">
              <w:rPr>
                <w:sz w:val="20"/>
                <w:szCs w:val="20"/>
              </w:rPr>
              <w:t>6</w:t>
            </w:r>
          </w:p>
        </w:tc>
        <w:tc>
          <w:tcPr>
            <w:tcW w:w="765" w:type="dxa"/>
            <w:shd w:val="clear" w:color="auto" w:fill="auto"/>
            <w:vAlign w:val="center"/>
            <w:hideMark/>
          </w:tcPr>
          <w:p w:rsidR="00FF4E98" w:rsidRPr="00FF4E98" w:rsidRDefault="00FF4E98" w:rsidP="00FF4E98">
            <w:pPr>
              <w:jc w:val="center"/>
              <w:rPr>
                <w:sz w:val="20"/>
                <w:szCs w:val="20"/>
              </w:rPr>
            </w:pPr>
            <w:r w:rsidRPr="00FF4E98">
              <w:rPr>
                <w:sz w:val="20"/>
                <w:szCs w:val="20"/>
              </w:rPr>
              <w:t>7</w:t>
            </w:r>
          </w:p>
        </w:tc>
        <w:tc>
          <w:tcPr>
            <w:tcW w:w="1516" w:type="dxa"/>
            <w:shd w:val="clear" w:color="auto" w:fill="auto"/>
            <w:vAlign w:val="center"/>
            <w:hideMark/>
          </w:tcPr>
          <w:p w:rsidR="00FF4E98" w:rsidRPr="00FF4E98" w:rsidRDefault="00FF4E98" w:rsidP="00FF4E98">
            <w:pPr>
              <w:jc w:val="center"/>
              <w:rPr>
                <w:sz w:val="20"/>
                <w:szCs w:val="20"/>
              </w:rPr>
            </w:pPr>
            <w:r w:rsidRPr="00FF4E98">
              <w:rPr>
                <w:sz w:val="20"/>
                <w:szCs w:val="20"/>
              </w:rPr>
              <w:t>8</w:t>
            </w:r>
          </w:p>
        </w:tc>
        <w:tc>
          <w:tcPr>
            <w:tcW w:w="1488" w:type="dxa"/>
            <w:shd w:val="clear" w:color="auto" w:fill="auto"/>
            <w:vAlign w:val="center"/>
            <w:hideMark/>
          </w:tcPr>
          <w:p w:rsidR="00FF4E98" w:rsidRPr="00FF4E98" w:rsidRDefault="00FF4E98" w:rsidP="00FF4E98">
            <w:pPr>
              <w:jc w:val="center"/>
              <w:rPr>
                <w:sz w:val="20"/>
                <w:szCs w:val="20"/>
              </w:rPr>
            </w:pPr>
            <w:r w:rsidRPr="00FF4E98">
              <w:rPr>
                <w:sz w:val="20"/>
                <w:szCs w:val="20"/>
              </w:rPr>
              <w:t>9</w:t>
            </w:r>
          </w:p>
        </w:tc>
        <w:tc>
          <w:tcPr>
            <w:tcW w:w="1291" w:type="dxa"/>
            <w:shd w:val="clear" w:color="auto" w:fill="auto"/>
            <w:vAlign w:val="center"/>
            <w:hideMark/>
          </w:tcPr>
          <w:p w:rsidR="00FF4E98" w:rsidRPr="00FF4E98" w:rsidRDefault="00FF4E98" w:rsidP="00FF4E98">
            <w:pPr>
              <w:jc w:val="center"/>
              <w:rPr>
                <w:sz w:val="20"/>
                <w:szCs w:val="20"/>
              </w:rPr>
            </w:pPr>
            <w:r w:rsidRPr="00FF4E98">
              <w:rPr>
                <w:sz w:val="20"/>
                <w:szCs w:val="20"/>
              </w:rPr>
              <w:t>10</w:t>
            </w:r>
          </w:p>
        </w:tc>
        <w:tc>
          <w:tcPr>
            <w:tcW w:w="1686" w:type="dxa"/>
            <w:shd w:val="clear" w:color="auto" w:fill="auto"/>
            <w:vAlign w:val="center"/>
            <w:hideMark/>
          </w:tcPr>
          <w:p w:rsidR="00FF4E98" w:rsidRPr="00FF4E98" w:rsidRDefault="00FF4E98" w:rsidP="00FF4E98">
            <w:pPr>
              <w:jc w:val="center"/>
              <w:rPr>
                <w:sz w:val="20"/>
                <w:szCs w:val="20"/>
              </w:rPr>
            </w:pPr>
            <w:r w:rsidRPr="00FF4E98">
              <w:rPr>
                <w:sz w:val="20"/>
                <w:szCs w:val="20"/>
              </w:rPr>
              <w:t>11</w:t>
            </w:r>
          </w:p>
        </w:tc>
        <w:tc>
          <w:tcPr>
            <w:tcW w:w="964" w:type="dxa"/>
            <w:shd w:val="clear" w:color="auto" w:fill="auto"/>
            <w:vAlign w:val="center"/>
            <w:hideMark/>
          </w:tcPr>
          <w:p w:rsidR="00FF4E98" w:rsidRPr="00FF4E98" w:rsidRDefault="00FF4E98" w:rsidP="00FF4E98">
            <w:pPr>
              <w:jc w:val="center"/>
              <w:rPr>
                <w:sz w:val="20"/>
                <w:szCs w:val="20"/>
              </w:rPr>
            </w:pPr>
            <w:r w:rsidRPr="00FF4E98">
              <w:rPr>
                <w:sz w:val="20"/>
                <w:szCs w:val="20"/>
              </w:rPr>
              <w:t>12</w:t>
            </w:r>
          </w:p>
        </w:tc>
        <w:tc>
          <w:tcPr>
            <w:tcW w:w="1418" w:type="dxa"/>
            <w:shd w:val="clear" w:color="auto" w:fill="auto"/>
            <w:vAlign w:val="center"/>
            <w:hideMark/>
          </w:tcPr>
          <w:p w:rsidR="00FF4E98" w:rsidRPr="00FF4E98" w:rsidRDefault="00FF4E98" w:rsidP="00FF4E98">
            <w:pPr>
              <w:jc w:val="center"/>
              <w:rPr>
                <w:sz w:val="20"/>
                <w:szCs w:val="20"/>
              </w:rPr>
            </w:pPr>
            <w:r w:rsidRPr="00FF4E98">
              <w:rPr>
                <w:sz w:val="20"/>
                <w:szCs w:val="20"/>
              </w:rPr>
              <w:t>13</w:t>
            </w:r>
          </w:p>
        </w:tc>
        <w:tc>
          <w:tcPr>
            <w:tcW w:w="1078" w:type="dxa"/>
            <w:shd w:val="clear" w:color="auto" w:fill="auto"/>
            <w:vAlign w:val="center"/>
            <w:hideMark/>
          </w:tcPr>
          <w:p w:rsidR="00FF4E98" w:rsidRPr="00FF4E98" w:rsidRDefault="00FF4E98" w:rsidP="00FF4E98">
            <w:pPr>
              <w:jc w:val="center"/>
              <w:rPr>
                <w:sz w:val="20"/>
                <w:szCs w:val="20"/>
              </w:rPr>
            </w:pPr>
            <w:r w:rsidRPr="00FF4E98">
              <w:rPr>
                <w:sz w:val="20"/>
                <w:szCs w:val="20"/>
              </w:rPr>
              <w:t>14</w:t>
            </w:r>
          </w:p>
        </w:tc>
        <w:tc>
          <w:tcPr>
            <w:tcW w:w="2977" w:type="dxa"/>
            <w:shd w:val="clear" w:color="auto" w:fill="auto"/>
            <w:noWrap/>
            <w:vAlign w:val="center"/>
            <w:hideMark/>
          </w:tcPr>
          <w:p w:rsidR="00FF4E98" w:rsidRPr="00FF4E98" w:rsidRDefault="00FF4E98" w:rsidP="00FF4E98">
            <w:pPr>
              <w:jc w:val="center"/>
              <w:rPr>
                <w:color w:val="000000"/>
                <w:sz w:val="20"/>
                <w:szCs w:val="20"/>
              </w:rPr>
            </w:pPr>
            <w:r w:rsidRPr="00FF4E98">
              <w:rPr>
                <w:color w:val="000000"/>
                <w:sz w:val="20"/>
                <w:szCs w:val="20"/>
              </w:rPr>
              <w:t>15</w:t>
            </w:r>
          </w:p>
        </w:tc>
      </w:tr>
      <w:tr w:rsidR="00377B3C" w:rsidRPr="00FF4E98" w:rsidTr="00FA1607">
        <w:trPr>
          <w:trHeight w:val="300"/>
        </w:trPr>
        <w:tc>
          <w:tcPr>
            <w:tcW w:w="1721" w:type="dxa"/>
            <w:vMerge w:val="restart"/>
            <w:shd w:val="clear" w:color="auto" w:fill="auto"/>
            <w:vAlign w:val="center"/>
            <w:hideMark/>
          </w:tcPr>
          <w:p w:rsidR="00377B3C" w:rsidRPr="00FF4E98" w:rsidRDefault="00377B3C" w:rsidP="00FF4E98">
            <w:pPr>
              <w:jc w:val="center"/>
              <w:rPr>
                <w:sz w:val="20"/>
                <w:szCs w:val="20"/>
              </w:rPr>
            </w:pPr>
            <w:r w:rsidRPr="00FF4E98">
              <w:rPr>
                <w:sz w:val="20"/>
                <w:szCs w:val="20"/>
              </w:rPr>
              <w:t>Котельная №2</w:t>
            </w:r>
          </w:p>
        </w:tc>
        <w:tc>
          <w:tcPr>
            <w:tcW w:w="1276" w:type="dxa"/>
            <w:shd w:val="clear" w:color="auto" w:fill="auto"/>
            <w:vAlign w:val="center"/>
            <w:hideMark/>
          </w:tcPr>
          <w:p w:rsidR="00377B3C" w:rsidRPr="00FF4E98" w:rsidRDefault="00377B3C" w:rsidP="00FF4E98">
            <w:pPr>
              <w:jc w:val="center"/>
              <w:rPr>
                <w:sz w:val="20"/>
                <w:szCs w:val="20"/>
              </w:rPr>
            </w:pPr>
            <w:r w:rsidRPr="00FF4E98">
              <w:rPr>
                <w:sz w:val="20"/>
                <w:szCs w:val="20"/>
              </w:rPr>
              <w:t>REX-300</w:t>
            </w:r>
          </w:p>
        </w:tc>
        <w:tc>
          <w:tcPr>
            <w:tcW w:w="1276" w:type="dxa"/>
            <w:vMerge w:val="restart"/>
            <w:shd w:val="clear" w:color="auto" w:fill="auto"/>
            <w:vAlign w:val="center"/>
            <w:hideMark/>
          </w:tcPr>
          <w:p w:rsidR="00377B3C" w:rsidRPr="00FF4E98" w:rsidRDefault="00377B3C" w:rsidP="00C64751">
            <w:pPr>
              <w:jc w:val="center"/>
              <w:rPr>
                <w:sz w:val="20"/>
                <w:szCs w:val="20"/>
              </w:rPr>
            </w:pPr>
            <w:r>
              <w:rPr>
                <w:sz w:val="20"/>
                <w:szCs w:val="20"/>
              </w:rPr>
              <w:t>50</w:t>
            </w:r>
          </w:p>
        </w:tc>
        <w:tc>
          <w:tcPr>
            <w:tcW w:w="1616" w:type="dxa"/>
            <w:shd w:val="clear" w:color="auto" w:fill="auto"/>
            <w:vAlign w:val="center"/>
            <w:hideMark/>
          </w:tcPr>
          <w:p w:rsidR="00377B3C" w:rsidRDefault="00377B3C">
            <w:pPr>
              <w:jc w:val="center"/>
              <w:rPr>
                <w:sz w:val="20"/>
                <w:szCs w:val="20"/>
              </w:rPr>
            </w:pPr>
            <w:r>
              <w:rPr>
                <w:sz w:val="20"/>
                <w:szCs w:val="20"/>
              </w:rPr>
              <w:t>2,580</w:t>
            </w:r>
          </w:p>
        </w:tc>
        <w:tc>
          <w:tcPr>
            <w:tcW w:w="1618" w:type="dxa"/>
            <w:shd w:val="clear" w:color="auto" w:fill="auto"/>
            <w:vAlign w:val="center"/>
            <w:hideMark/>
          </w:tcPr>
          <w:p w:rsidR="00377B3C" w:rsidRDefault="00377B3C">
            <w:pPr>
              <w:jc w:val="center"/>
              <w:rPr>
                <w:sz w:val="20"/>
                <w:szCs w:val="20"/>
              </w:rPr>
            </w:pPr>
            <w:r>
              <w:rPr>
                <w:sz w:val="20"/>
                <w:szCs w:val="20"/>
              </w:rPr>
              <w:t>2,258</w:t>
            </w:r>
          </w:p>
        </w:tc>
        <w:tc>
          <w:tcPr>
            <w:tcW w:w="1585" w:type="dxa"/>
            <w:vMerge w:val="restart"/>
            <w:shd w:val="clear" w:color="auto" w:fill="auto"/>
            <w:vAlign w:val="center"/>
            <w:hideMark/>
          </w:tcPr>
          <w:p w:rsidR="00377B3C" w:rsidRPr="00FF4E98" w:rsidRDefault="00377B3C" w:rsidP="00FF4E98">
            <w:pPr>
              <w:jc w:val="center"/>
              <w:rPr>
                <w:sz w:val="20"/>
                <w:szCs w:val="20"/>
              </w:rPr>
            </w:pPr>
            <w:r w:rsidRPr="00FA1607">
              <w:rPr>
                <w:sz w:val="20"/>
                <w:szCs w:val="20"/>
              </w:rPr>
              <w:t>3,575</w:t>
            </w:r>
          </w:p>
        </w:tc>
        <w:tc>
          <w:tcPr>
            <w:tcW w:w="765" w:type="dxa"/>
            <w:shd w:val="clear" w:color="auto" w:fill="auto"/>
            <w:vAlign w:val="center"/>
            <w:hideMark/>
          </w:tcPr>
          <w:p w:rsidR="00377B3C" w:rsidRPr="00FF4E98" w:rsidRDefault="00377B3C" w:rsidP="00FF4E98">
            <w:pPr>
              <w:jc w:val="center"/>
              <w:rPr>
                <w:sz w:val="20"/>
                <w:szCs w:val="20"/>
              </w:rPr>
            </w:pPr>
            <w:r w:rsidRPr="00FF4E98">
              <w:rPr>
                <w:sz w:val="20"/>
                <w:szCs w:val="20"/>
              </w:rPr>
              <w:t>91,0</w:t>
            </w:r>
          </w:p>
        </w:tc>
        <w:tc>
          <w:tcPr>
            <w:tcW w:w="1516" w:type="dxa"/>
            <w:shd w:val="clear" w:color="auto" w:fill="auto"/>
            <w:vAlign w:val="center"/>
            <w:hideMark/>
          </w:tcPr>
          <w:p w:rsidR="00377B3C" w:rsidRPr="00FF4E98" w:rsidRDefault="00377B3C" w:rsidP="00FF4E98">
            <w:pPr>
              <w:jc w:val="center"/>
              <w:rPr>
                <w:sz w:val="20"/>
                <w:szCs w:val="20"/>
              </w:rPr>
            </w:pPr>
            <w:r w:rsidRPr="00FF4E98">
              <w:rPr>
                <w:sz w:val="20"/>
                <w:szCs w:val="20"/>
              </w:rPr>
              <w:t>2011</w:t>
            </w:r>
          </w:p>
        </w:tc>
        <w:tc>
          <w:tcPr>
            <w:tcW w:w="1488" w:type="dxa"/>
            <w:vMerge w:val="restart"/>
            <w:shd w:val="clear" w:color="auto" w:fill="auto"/>
            <w:noWrap/>
            <w:vAlign w:val="center"/>
            <w:hideMark/>
          </w:tcPr>
          <w:p w:rsidR="00377B3C" w:rsidRPr="00FF4E98" w:rsidRDefault="00377B3C" w:rsidP="00FF4E98">
            <w:pPr>
              <w:jc w:val="center"/>
              <w:rPr>
                <w:color w:val="000000"/>
                <w:sz w:val="20"/>
                <w:szCs w:val="20"/>
              </w:rPr>
            </w:pPr>
            <w:r w:rsidRPr="00FF4E98">
              <w:rPr>
                <w:color w:val="000000"/>
                <w:sz w:val="20"/>
                <w:szCs w:val="20"/>
              </w:rPr>
              <w:t>природный газ/нет</w:t>
            </w:r>
          </w:p>
        </w:tc>
        <w:tc>
          <w:tcPr>
            <w:tcW w:w="1291" w:type="dxa"/>
            <w:vMerge w:val="restart"/>
            <w:shd w:val="clear" w:color="auto" w:fill="auto"/>
            <w:noWrap/>
            <w:vAlign w:val="center"/>
            <w:hideMark/>
          </w:tcPr>
          <w:p w:rsidR="00377B3C" w:rsidRPr="00FF4E98" w:rsidRDefault="00377B3C" w:rsidP="00FF4E98">
            <w:pPr>
              <w:jc w:val="center"/>
              <w:rPr>
                <w:color w:val="000000"/>
                <w:sz w:val="20"/>
                <w:szCs w:val="20"/>
              </w:rPr>
            </w:pPr>
            <w:r w:rsidRPr="00FF4E98">
              <w:rPr>
                <w:color w:val="000000"/>
                <w:sz w:val="20"/>
                <w:szCs w:val="20"/>
              </w:rPr>
              <w:t>вода</w:t>
            </w:r>
          </w:p>
        </w:tc>
        <w:tc>
          <w:tcPr>
            <w:tcW w:w="1686" w:type="dxa"/>
            <w:vMerge w:val="restart"/>
            <w:shd w:val="clear" w:color="auto" w:fill="auto"/>
            <w:noWrap/>
            <w:vAlign w:val="center"/>
            <w:hideMark/>
          </w:tcPr>
          <w:p w:rsidR="00377B3C" w:rsidRPr="00FF4E98" w:rsidRDefault="00377B3C" w:rsidP="00FF4E98">
            <w:pPr>
              <w:jc w:val="center"/>
              <w:rPr>
                <w:color w:val="000000"/>
                <w:sz w:val="20"/>
                <w:szCs w:val="20"/>
              </w:rPr>
            </w:pPr>
            <w:r w:rsidRPr="00FF4E98">
              <w:rPr>
                <w:color w:val="000000"/>
                <w:sz w:val="20"/>
                <w:szCs w:val="20"/>
              </w:rPr>
              <w:t>95/70</w:t>
            </w:r>
          </w:p>
        </w:tc>
        <w:tc>
          <w:tcPr>
            <w:tcW w:w="964" w:type="dxa"/>
            <w:vMerge w:val="restart"/>
            <w:shd w:val="clear" w:color="auto" w:fill="auto"/>
            <w:vAlign w:val="center"/>
            <w:hideMark/>
          </w:tcPr>
          <w:p w:rsidR="00377B3C" w:rsidRPr="00FF4E98" w:rsidRDefault="00377B3C" w:rsidP="00FF4E98">
            <w:pPr>
              <w:jc w:val="center"/>
              <w:rPr>
                <w:sz w:val="20"/>
                <w:szCs w:val="20"/>
              </w:rPr>
            </w:pPr>
            <w:r w:rsidRPr="00FF4E98">
              <w:rPr>
                <w:sz w:val="20"/>
                <w:szCs w:val="20"/>
              </w:rPr>
              <w:t>нет</w:t>
            </w:r>
          </w:p>
        </w:tc>
        <w:tc>
          <w:tcPr>
            <w:tcW w:w="1418" w:type="dxa"/>
            <w:vMerge w:val="restart"/>
            <w:shd w:val="clear" w:color="auto" w:fill="auto"/>
            <w:vAlign w:val="center"/>
            <w:hideMark/>
          </w:tcPr>
          <w:p w:rsidR="00377B3C" w:rsidRPr="00FF4E98" w:rsidRDefault="00377B3C" w:rsidP="00FF4E98">
            <w:pPr>
              <w:jc w:val="center"/>
              <w:rPr>
                <w:sz w:val="20"/>
                <w:szCs w:val="20"/>
              </w:rPr>
            </w:pPr>
            <w:r w:rsidRPr="00FF4E98">
              <w:rPr>
                <w:sz w:val="20"/>
                <w:szCs w:val="20"/>
              </w:rPr>
              <w:t>нет</w:t>
            </w:r>
          </w:p>
        </w:tc>
        <w:tc>
          <w:tcPr>
            <w:tcW w:w="1078" w:type="dxa"/>
            <w:vMerge w:val="restart"/>
            <w:shd w:val="clear" w:color="auto" w:fill="auto"/>
            <w:vAlign w:val="center"/>
            <w:hideMark/>
          </w:tcPr>
          <w:p w:rsidR="00377B3C" w:rsidRPr="00FF4E98" w:rsidRDefault="00377B3C" w:rsidP="00FF4E98">
            <w:pPr>
              <w:jc w:val="center"/>
              <w:rPr>
                <w:sz w:val="20"/>
                <w:szCs w:val="20"/>
              </w:rPr>
            </w:pPr>
            <w:r w:rsidRPr="00FF4E98">
              <w:rPr>
                <w:sz w:val="20"/>
                <w:szCs w:val="20"/>
              </w:rPr>
              <w:t>нет</w:t>
            </w:r>
          </w:p>
        </w:tc>
        <w:tc>
          <w:tcPr>
            <w:tcW w:w="2977" w:type="dxa"/>
            <w:vMerge w:val="restart"/>
            <w:shd w:val="clear" w:color="auto" w:fill="auto"/>
            <w:vAlign w:val="center"/>
            <w:hideMark/>
          </w:tcPr>
          <w:p w:rsidR="00377B3C" w:rsidRDefault="00377B3C" w:rsidP="00FF4E98">
            <w:pPr>
              <w:jc w:val="center"/>
              <w:rPr>
                <w:color w:val="000000"/>
                <w:sz w:val="20"/>
                <w:szCs w:val="20"/>
              </w:rPr>
            </w:pPr>
            <w:r w:rsidRPr="00FF4E98">
              <w:rPr>
                <w:color w:val="000000"/>
                <w:sz w:val="20"/>
                <w:szCs w:val="20"/>
              </w:rPr>
              <w:t xml:space="preserve">Предписания надзорными </w:t>
            </w:r>
          </w:p>
          <w:p w:rsidR="00377B3C" w:rsidRPr="00FF4E98" w:rsidRDefault="00377B3C" w:rsidP="00FF4E98">
            <w:pPr>
              <w:jc w:val="center"/>
              <w:rPr>
                <w:color w:val="000000"/>
                <w:sz w:val="20"/>
                <w:szCs w:val="20"/>
              </w:rPr>
            </w:pPr>
            <w:r w:rsidRPr="00FF4E98">
              <w:rPr>
                <w:color w:val="000000"/>
                <w:sz w:val="20"/>
                <w:szCs w:val="20"/>
              </w:rPr>
              <w:t>ор</w:t>
            </w:r>
            <w:r>
              <w:rPr>
                <w:color w:val="000000"/>
                <w:sz w:val="20"/>
                <w:szCs w:val="20"/>
              </w:rPr>
              <w:t>ганами по</w:t>
            </w:r>
            <w:r w:rsidRPr="00FF4E98">
              <w:rPr>
                <w:color w:val="000000"/>
                <w:sz w:val="20"/>
                <w:szCs w:val="20"/>
              </w:rPr>
              <w:t xml:space="preserve"> запрещению дал</w:t>
            </w:r>
            <w:r w:rsidRPr="00FF4E98">
              <w:rPr>
                <w:color w:val="000000"/>
                <w:sz w:val="20"/>
                <w:szCs w:val="20"/>
              </w:rPr>
              <w:t>ь</w:t>
            </w:r>
            <w:r w:rsidRPr="00FF4E98">
              <w:rPr>
                <w:color w:val="000000"/>
                <w:sz w:val="20"/>
                <w:szCs w:val="20"/>
              </w:rPr>
              <w:t>нейшей эксплуатации оборуд</w:t>
            </w:r>
            <w:r w:rsidRPr="00FF4E98">
              <w:rPr>
                <w:color w:val="000000"/>
                <w:sz w:val="20"/>
                <w:szCs w:val="20"/>
              </w:rPr>
              <w:t>о</w:t>
            </w:r>
            <w:r w:rsidRPr="00FF4E98">
              <w:rPr>
                <w:color w:val="000000"/>
                <w:sz w:val="20"/>
                <w:szCs w:val="20"/>
              </w:rPr>
              <w:t>вания источника не выдавались</w:t>
            </w:r>
          </w:p>
        </w:tc>
      </w:tr>
      <w:tr w:rsidR="00377B3C" w:rsidRPr="00FF4E98" w:rsidTr="00FA1607">
        <w:trPr>
          <w:trHeight w:val="300"/>
        </w:trPr>
        <w:tc>
          <w:tcPr>
            <w:tcW w:w="1721" w:type="dxa"/>
            <w:vMerge/>
            <w:vAlign w:val="center"/>
            <w:hideMark/>
          </w:tcPr>
          <w:p w:rsidR="00377B3C" w:rsidRPr="00FF4E98" w:rsidRDefault="00377B3C" w:rsidP="00FF4E98">
            <w:pPr>
              <w:rPr>
                <w:sz w:val="20"/>
                <w:szCs w:val="20"/>
              </w:rPr>
            </w:pPr>
          </w:p>
        </w:tc>
        <w:tc>
          <w:tcPr>
            <w:tcW w:w="1276" w:type="dxa"/>
            <w:shd w:val="clear" w:color="auto" w:fill="auto"/>
            <w:vAlign w:val="center"/>
            <w:hideMark/>
          </w:tcPr>
          <w:p w:rsidR="00377B3C" w:rsidRPr="00FF4E98" w:rsidRDefault="00377B3C" w:rsidP="00FF4E98">
            <w:pPr>
              <w:jc w:val="center"/>
              <w:rPr>
                <w:sz w:val="20"/>
                <w:szCs w:val="20"/>
              </w:rPr>
            </w:pPr>
            <w:r w:rsidRPr="00FF4E98">
              <w:rPr>
                <w:sz w:val="20"/>
                <w:szCs w:val="20"/>
              </w:rPr>
              <w:t>ВВД - 1,8</w:t>
            </w:r>
          </w:p>
        </w:tc>
        <w:tc>
          <w:tcPr>
            <w:tcW w:w="1276" w:type="dxa"/>
            <w:vMerge/>
            <w:shd w:val="clear" w:color="auto" w:fill="auto"/>
            <w:vAlign w:val="center"/>
            <w:hideMark/>
          </w:tcPr>
          <w:p w:rsidR="00377B3C" w:rsidRPr="00FF4E98" w:rsidRDefault="00377B3C" w:rsidP="00C64751">
            <w:pPr>
              <w:jc w:val="center"/>
              <w:rPr>
                <w:sz w:val="20"/>
                <w:szCs w:val="20"/>
              </w:rPr>
            </w:pPr>
          </w:p>
        </w:tc>
        <w:tc>
          <w:tcPr>
            <w:tcW w:w="1616" w:type="dxa"/>
            <w:shd w:val="clear" w:color="auto" w:fill="auto"/>
            <w:vAlign w:val="center"/>
            <w:hideMark/>
          </w:tcPr>
          <w:p w:rsidR="00377B3C" w:rsidRDefault="00377B3C">
            <w:pPr>
              <w:jc w:val="center"/>
              <w:rPr>
                <w:sz w:val="20"/>
                <w:szCs w:val="20"/>
              </w:rPr>
            </w:pPr>
            <w:r>
              <w:rPr>
                <w:sz w:val="20"/>
                <w:szCs w:val="20"/>
              </w:rPr>
              <w:t>1,800</w:t>
            </w:r>
          </w:p>
        </w:tc>
        <w:tc>
          <w:tcPr>
            <w:tcW w:w="1618" w:type="dxa"/>
            <w:shd w:val="clear" w:color="auto" w:fill="auto"/>
            <w:vAlign w:val="center"/>
            <w:hideMark/>
          </w:tcPr>
          <w:p w:rsidR="00377B3C" w:rsidRDefault="00377B3C">
            <w:pPr>
              <w:jc w:val="center"/>
              <w:rPr>
                <w:sz w:val="20"/>
                <w:szCs w:val="20"/>
              </w:rPr>
            </w:pPr>
            <w:r>
              <w:rPr>
                <w:sz w:val="20"/>
                <w:szCs w:val="20"/>
              </w:rPr>
              <w:t>1,030</w:t>
            </w:r>
          </w:p>
        </w:tc>
        <w:tc>
          <w:tcPr>
            <w:tcW w:w="1585" w:type="dxa"/>
            <w:vMerge/>
            <w:vAlign w:val="center"/>
            <w:hideMark/>
          </w:tcPr>
          <w:p w:rsidR="00377B3C" w:rsidRPr="00FF4E98" w:rsidRDefault="00377B3C" w:rsidP="00FF4E98">
            <w:pPr>
              <w:rPr>
                <w:sz w:val="20"/>
                <w:szCs w:val="20"/>
              </w:rPr>
            </w:pPr>
          </w:p>
        </w:tc>
        <w:tc>
          <w:tcPr>
            <w:tcW w:w="765" w:type="dxa"/>
            <w:shd w:val="clear" w:color="auto" w:fill="auto"/>
            <w:vAlign w:val="center"/>
            <w:hideMark/>
          </w:tcPr>
          <w:p w:rsidR="00377B3C" w:rsidRPr="00FF4E98" w:rsidRDefault="00377B3C" w:rsidP="00FF4E98">
            <w:pPr>
              <w:jc w:val="center"/>
              <w:rPr>
                <w:sz w:val="20"/>
                <w:szCs w:val="20"/>
              </w:rPr>
            </w:pPr>
            <w:r w:rsidRPr="00FF4E98">
              <w:rPr>
                <w:sz w:val="20"/>
                <w:szCs w:val="20"/>
              </w:rPr>
              <w:t>43,0</w:t>
            </w:r>
          </w:p>
        </w:tc>
        <w:tc>
          <w:tcPr>
            <w:tcW w:w="1516" w:type="dxa"/>
            <w:shd w:val="clear" w:color="auto" w:fill="auto"/>
            <w:vAlign w:val="center"/>
            <w:hideMark/>
          </w:tcPr>
          <w:p w:rsidR="00377B3C" w:rsidRPr="00FF4E98" w:rsidRDefault="00377B3C" w:rsidP="00FF4E98">
            <w:pPr>
              <w:jc w:val="center"/>
              <w:rPr>
                <w:sz w:val="20"/>
                <w:szCs w:val="20"/>
              </w:rPr>
            </w:pPr>
            <w:r w:rsidRPr="00FF4E98">
              <w:rPr>
                <w:sz w:val="20"/>
                <w:szCs w:val="20"/>
              </w:rPr>
              <w:t>2001</w:t>
            </w:r>
          </w:p>
        </w:tc>
        <w:tc>
          <w:tcPr>
            <w:tcW w:w="1488" w:type="dxa"/>
            <w:vMerge/>
            <w:vAlign w:val="center"/>
            <w:hideMark/>
          </w:tcPr>
          <w:p w:rsidR="00377B3C" w:rsidRPr="00FF4E98" w:rsidRDefault="00377B3C" w:rsidP="00FF4E98">
            <w:pPr>
              <w:rPr>
                <w:color w:val="000000"/>
                <w:sz w:val="20"/>
                <w:szCs w:val="20"/>
              </w:rPr>
            </w:pPr>
          </w:p>
        </w:tc>
        <w:tc>
          <w:tcPr>
            <w:tcW w:w="1291" w:type="dxa"/>
            <w:vMerge/>
            <w:vAlign w:val="center"/>
            <w:hideMark/>
          </w:tcPr>
          <w:p w:rsidR="00377B3C" w:rsidRPr="00FF4E98" w:rsidRDefault="00377B3C" w:rsidP="00FF4E98">
            <w:pPr>
              <w:rPr>
                <w:color w:val="000000"/>
                <w:sz w:val="20"/>
                <w:szCs w:val="20"/>
              </w:rPr>
            </w:pPr>
          </w:p>
        </w:tc>
        <w:tc>
          <w:tcPr>
            <w:tcW w:w="1686" w:type="dxa"/>
            <w:vMerge/>
            <w:vAlign w:val="center"/>
            <w:hideMark/>
          </w:tcPr>
          <w:p w:rsidR="00377B3C" w:rsidRPr="00FF4E98" w:rsidRDefault="00377B3C" w:rsidP="00FF4E98">
            <w:pPr>
              <w:rPr>
                <w:color w:val="000000"/>
                <w:sz w:val="20"/>
                <w:szCs w:val="20"/>
              </w:rPr>
            </w:pPr>
          </w:p>
        </w:tc>
        <w:tc>
          <w:tcPr>
            <w:tcW w:w="964" w:type="dxa"/>
            <w:vMerge/>
            <w:vAlign w:val="center"/>
            <w:hideMark/>
          </w:tcPr>
          <w:p w:rsidR="00377B3C" w:rsidRPr="00FF4E98" w:rsidRDefault="00377B3C" w:rsidP="00FF4E98">
            <w:pPr>
              <w:rPr>
                <w:sz w:val="20"/>
                <w:szCs w:val="20"/>
              </w:rPr>
            </w:pPr>
          </w:p>
        </w:tc>
        <w:tc>
          <w:tcPr>
            <w:tcW w:w="1418" w:type="dxa"/>
            <w:vMerge/>
            <w:vAlign w:val="center"/>
            <w:hideMark/>
          </w:tcPr>
          <w:p w:rsidR="00377B3C" w:rsidRPr="00FF4E98" w:rsidRDefault="00377B3C" w:rsidP="00FF4E98">
            <w:pPr>
              <w:rPr>
                <w:sz w:val="20"/>
                <w:szCs w:val="20"/>
              </w:rPr>
            </w:pPr>
          </w:p>
        </w:tc>
        <w:tc>
          <w:tcPr>
            <w:tcW w:w="1078" w:type="dxa"/>
            <w:vMerge/>
            <w:vAlign w:val="center"/>
            <w:hideMark/>
          </w:tcPr>
          <w:p w:rsidR="00377B3C" w:rsidRPr="00FF4E98" w:rsidRDefault="00377B3C" w:rsidP="00FF4E98">
            <w:pPr>
              <w:rPr>
                <w:sz w:val="20"/>
                <w:szCs w:val="20"/>
              </w:rPr>
            </w:pPr>
          </w:p>
        </w:tc>
        <w:tc>
          <w:tcPr>
            <w:tcW w:w="2977" w:type="dxa"/>
            <w:vMerge/>
            <w:vAlign w:val="center"/>
            <w:hideMark/>
          </w:tcPr>
          <w:p w:rsidR="00377B3C" w:rsidRPr="00FF4E98" w:rsidRDefault="00377B3C" w:rsidP="00FF4E98">
            <w:pPr>
              <w:rPr>
                <w:color w:val="000000"/>
                <w:sz w:val="20"/>
                <w:szCs w:val="20"/>
              </w:rPr>
            </w:pPr>
          </w:p>
        </w:tc>
      </w:tr>
      <w:tr w:rsidR="00377B3C" w:rsidRPr="00FF4E98" w:rsidTr="00FA1607">
        <w:trPr>
          <w:trHeight w:val="300"/>
        </w:trPr>
        <w:tc>
          <w:tcPr>
            <w:tcW w:w="1721" w:type="dxa"/>
            <w:vMerge/>
            <w:vAlign w:val="center"/>
            <w:hideMark/>
          </w:tcPr>
          <w:p w:rsidR="00377B3C" w:rsidRPr="00FF4E98" w:rsidRDefault="00377B3C" w:rsidP="00FF4E98">
            <w:pPr>
              <w:rPr>
                <w:sz w:val="20"/>
                <w:szCs w:val="20"/>
              </w:rPr>
            </w:pPr>
          </w:p>
        </w:tc>
        <w:tc>
          <w:tcPr>
            <w:tcW w:w="1276" w:type="dxa"/>
            <w:shd w:val="clear" w:color="auto" w:fill="auto"/>
            <w:vAlign w:val="center"/>
            <w:hideMark/>
          </w:tcPr>
          <w:p w:rsidR="00377B3C" w:rsidRPr="00FF4E98" w:rsidRDefault="00377B3C" w:rsidP="00FF4E98">
            <w:pPr>
              <w:jc w:val="center"/>
              <w:rPr>
                <w:sz w:val="20"/>
                <w:szCs w:val="20"/>
              </w:rPr>
            </w:pPr>
            <w:r w:rsidRPr="00FF4E98">
              <w:rPr>
                <w:sz w:val="20"/>
                <w:szCs w:val="20"/>
              </w:rPr>
              <w:t>REX-300</w:t>
            </w:r>
          </w:p>
        </w:tc>
        <w:tc>
          <w:tcPr>
            <w:tcW w:w="1276" w:type="dxa"/>
            <w:vMerge/>
            <w:shd w:val="clear" w:color="auto" w:fill="auto"/>
            <w:vAlign w:val="center"/>
            <w:hideMark/>
          </w:tcPr>
          <w:p w:rsidR="00377B3C" w:rsidRPr="00FF4E98" w:rsidRDefault="00377B3C" w:rsidP="00C64751">
            <w:pPr>
              <w:jc w:val="center"/>
              <w:rPr>
                <w:sz w:val="20"/>
                <w:szCs w:val="20"/>
              </w:rPr>
            </w:pPr>
          </w:p>
        </w:tc>
        <w:tc>
          <w:tcPr>
            <w:tcW w:w="1616" w:type="dxa"/>
            <w:shd w:val="clear" w:color="auto" w:fill="auto"/>
            <w:vAlign w:val="center"/>
            <w:hideMark/>
          </w:tcPr>
          <w:p w:rsidR="00377B3C" w:rsidRDefault="00377B3C">
            <w:pPr>
              <w:jc w:val="center"/>
              <w:rPr>
                <w:sz w:val="20"/>
                <w:szCs w:val="20"/>
              </w:rPr>
            </w:pPr>
            <w:r>
              <w:rPr>
                <w:sz w:val="20"/>
                <w:szCs w:val="20"/>
              </w:rPr>
              <w:t>2,580</w:t>
            </w:r>
          </w:p>
        </w:tc>
        <w:tc>
          <w:tcPr>
            <w:tcW w:w="1618" w:type="dxa"/>
            <w:shd w:val="clear" w:color="auto" w:fill="auto"/>
            <w:vAlign w:val="center"/>
            <w:hideMark/>
          </w:tcPr>
          <w:p w:rsidR="00377B3C" w:rsidRDefault="00377B3C">
            <w:pPr>
              <w:jc w:val="center"/>
              <w:rPr>
                <w:sz w:val="20"/>
                <w:szCs w:val="20"/>
              </w:rPr>
            </w:pPr>
            <w:r>
              <w:rPr>
                <w:sz w:val="20"/>
                <w:szCs w:val="20"/>
              </w:rPr>
              <w:t>2,258</w:t>
            </w:r>
          </w:p>
        </w:tc>
        <w:tc>
          <w:tcPr>
            <w:tcW w:w="1585" w:type="dxa"/>
            <w:vMerge/>
            <w:vAlign w:val="center"/>
            <w:hideMark/>
          </w:tcPr>
          <w:p w:rsidR="00377B3C" w:rsidRPr="00FF4E98" w:rsidRDefault="00377B3C" w:rsidP="00FF4E98">
            <w:pPr>
              <w:rPr>
                <w:sz w:val="20"/>
                <w:szCs w:val="20"/>
              </w:rPr>
            </w:pPr>
          </w:p>
        </w:tc>
        <w:tc>
          <w:tcPr>
            <w:tcW w:w="765" w:type="dxa"/>
            <w:shd w:val="clear" w:color="auto" w:fill="auto"/>
            <w:vAlign w:val="center"/>
            <w:hideMark/>
          </w:tcPr>
          <w:p w:rsidR="00377B3C" w:rsidRPr="00FF4E98" w:rsidRDefault="00377B3C" w:rsidP="00FF4E98">
            <w:pPr>
              <w:jc w:val="center"/>
              <w:rPr>
                <w:sz w:val="20"/>
                <w:szCs w:val="20"/>
              </w:rPr>
            </w:pPr>
            <w:r w:rsidRPr="00FF4E98">
              <w:rPr>
                <w:sz w:val="20"/>
                <w:szCs w:val="20"/>
              </w:rPr>
              <w:t>91,0</w:t>
            </w:r>
          </w:p>
        </w:tc>
        <w:tc>
          <w:tcPr>
            <w:tcW w:w="1516" w:type="dxa"/>
            <w:shd w:val="clear" w:color="auto" w:fill="auto"/>
            <w:vAlign w:val="center"/>
            <w:hideMark/>
          </w:tcPr>
          <w:p w:rsidR="00377B3C" w:rsidRPr="00FF4E98" w:rsidRDefault="00377B3C" w:rsidP="00FF4E98">
            <w:pPr>
              <w:jc w:val="center"/>
              <w:rPr>
                <w:sz w:val="20"/>
                <w:szCs w:val="20"/>
              </w:rPr>
            </w:pPr>
            <w:r w:rsidRPr="00FF4E98">
              <w:rPr>
                <w:sz w:val="20"/>
                <w:szCs w:val="20"/>
              </w:rPr>
              <w:t>2010</w:t>
            </w:r>
          </w:p>
        </w:tc>
        <w:tc>
          <w:tcPr>
            <w:tcW w:w="1488" w:type="dxa"/>
            <w:vMerge/>
            <w:vAlign w:val="center"/>
            <w:hideMark/>
          </w:tcPr>
          <w:p w:rsidR="00377B3C" w:rsidRPr="00FF4E98" w:rsidRDefault="00377B3C" w:rsidP="00FF4E98">
            <w:pPr>
              <w:rPr>
                <w:color w:val="000000"/>
                <w:sz w:val="20"/>
                <w:szCs w:val="20"/>
              </w:rPr>
            </w:pPr>
          </w:p>
        </w:tc>
        <w:tc>
          <w:tcPr>
            <w:tcW w:w="1291" w:type="dxa"/>
            <w:vMerge/>
            <w:vAlign w:val="center"/>
            <w:hideMark/>
          </w:tcPr>
          <w:p w:rsidR="00377B3C" w:rsidRPr="00FF4E98" w:rsidRDefault="00377B3C" w:rsidP="00FF4E98">
            <w:pPr>
              <w:rPr>
                <w:color w:val="000000"/>
                <w:sz w:val="20"/>
                <w:szCs w:val="20"/>
              </w:rPr>
            </w:pPr>
          </w:p>
        </w:tc>
        <w:tc>
          <w:tcPr>
            <w:tcW w:w="1686" w:type="dxa"/>
            <w:vMerge/>
            <w:vAlign w:val="center"/>
            <w:hideMark/>
          </w:tcPr>
          <w:p w:rsidR="00377B3C" w:rsidRPr="00FF4E98" w:rsidRDefault="00377B3C" w:rsidP="00FF4E98">
            <w:pPr>
              <w:rPr>
                <w:color w:val="000000"/>
                <w:sz w:val="20"/>
                <w:szCs w:val="20"/>
              </w:rPr>
            </w:pPr>
          </w:p>
        </w:tc>
        <w:tc>
          <w:tcPr>
            <w:tcW w:w="964" w:type="dxa"/>
            <w:vMerge/>
            <w:vAlign w:val="center"/>
            <w:hideMark/>
          </w:tcPr>
          <w:p w:rsidR="00377B3C" w:rsidRPr="00FF4E98" w:rsidRDefault="00377B3C" w:rsidP="00FF4E98">
            <w:pPr>
              <w:rPr>
                <w:sz w:val="20"/>
                <w:szCs w:val="20"/>
              </w:rPr>
            </w:pPr>
          </w:p>
        </w:tc>
        <w:tc>
          <w:tcPr>
            <w:tcW w:w="1418" w:type="dxa"/>
            <w:vMerge/>
            <w:vAlign w:val="center"/>
            <w:hideMark/>
          </w:tcPr>
          <w:p w:rsidR="00377B3C" w:rsidRPr="00FF4E98" w:rsidRDefault="00377B3C" w:rsidP="00FF4E98">
            <w:pPr>
              <w:rPr>
                <w:sz w:val="20"/>
                <w:szCs w:val="20"/>
              </w:rPr>
            </w:pPr>
          </w:p>
        </w:tc>
        <w:tc>
          <w:tcPr>
            <w:tcW w:w="1078" w:type="dxa"/>
            <w:vMerge/>
            <w:vAlign w:val="center"/>
            <w:hideMark/>
          </w:tcPr>
          <w:p w:rsidR="00377B3C" w:rsidRPr="00FF4E98" w:rsidRDefault="00377B3C" w:rsidP="00FF4E98">
            <w:pPr>
              <w:rPr>
                <w:sz w:val="20"/>
                <w:szCs w:val="20"/>
              </w:rPr>
            </w:pPr>
          </w:p>
        </w:tc>
        <w:tc>
          <w:tcPr>
            <w:tcW w:w="2977" w:type="dxa"/>
            <w:vMerge/>
            <w:vAlign w:val="center"/>
            <w:hideMark/>
          </w:tcPr>
          <w:p w:rsidR="00377B3C" w:rsidRPr="00FF4E98" w:rsidRDefault="00377B3C" w:rsidP="00FF4E98">
            <w:pPr>
              <w:rPr>
                <w:color w:val="000000"/>
                <w:sz w:val="20"/>
                <w:szCs w:val="20"/>
              </w:rPr>
            </w:pPr>
          </w:p>
        </w:tc>
      </w:tr>
      <w:tr w:rsidR="00377B3C" w:rsidRPr="00FF4E98" w:rsidTr="00FA1607">
        <w:trPr>
          <w:trHeight w:val="300"/>
        </w:trPr>
        <w:tc>
          <w:tcPr>
            <w:tcW w:w="1721" w:type="dxa"/>
            <w:vMerge/>
            <w:vAlign w:val="center"/>
            <w:hideMark/>
          </w:tcPr>
          <w:p w:rsidR="00377B3C" w:rsidRPr="00FF4E98" w:rsidRDefault="00377B3C" w:rsidP="00FF4E98">
            <w:pPr>
              <w:rPr>
                <w:sz w:val="20"/>
                <w:szCs w:val="20"/>
              </w:rPr>
            </w:pPr>
          </w:p>
        </w:tc>
        <w:tc>
          <w:tcPr>
            <w:tcW w:w="1276" w:type="dxa"/>
            <w:shd w:val="clear" w:color="auto" w:fill="auto"/>
            <w:vAlign w:val="center"/>
            <w:hideMark/>
          </w:tcPr>
          <w:p w:rsidR="00377B3C" w:rsidRPr="00FF4E98" w:rsidRDefault="00377B3C" w:rsidP="00FF4E98">
            <w:pPr>
              <w:jc w:val="center"/>
              <w:rPr>
                <w:sz w:val="20"/>
                <w:szCs w:val="20"/>
              </w:rPr>
            </w:pPr>
            <w:r w:rsidRPr="00FF4E98">
              <w:rPr>
                <w:sz w:val="20"/>
                <w:szCs w:val="20"/>
              </w:rPr>
              <w:t>Witermo</w:t>
            </w:r>
          </w:p>
        </w:tc>
        <w:tc>
          <w:tcPr>
            <w:tcW w:w="1276" w:type="dxa"/>
            <w:vMerge/>
            <w:shd w:val="clear" w:color="auto" w:fill="auto"/>
            <w:vAlign w:val="center"/>
            <w:hideMark/>
          </w:tcPr>
          <w:p w:rsidR="00377B3C" w:rsidRPr="00FF4E98" w:rsidRDefault="00377B3C" w:rsidP="00C64751">
            <w:pPr>
              <w:jc w:val="center"/>
              <w:rPr>
                <w:sz w:val="20"/>
                <w:szCs w:val="20"/>
              </w:rPr>
            </w:pPr>
          </w:p>
        </w:tc>
        <w:tc>
          <w:tcPr>
            <w:tcW w:w="1616" w:type="dxa"/>
            <w:shd w:val="clear" w:color="auto" w:fill="auto"/>
            <w:vAlign w:val="center"/>
            <w:hideMark/>
          </w:tcPr>
          <w:p w:rsidR="00377B3C" w:rsidRDefault="00377B3C">
            <w:pPr>
              <w:jc w:val="center"/>
              <w:rPr>
                <w:sz w:val="20"/>
                <w:szCs w:val="20"/>
              </w:rPr>
            </w:pPr>
            <w:r>
              <w:rPr>
                <w:sz w:val="20"/>
                <w:szCs w:val="20"/>
              </w:rPr>
              <w:t>1,890</w:t>
            </w:r>
          </w:p>
        </w:tc>
        <w:tc>
          <w:tcPr>
            <w:tcW w:w="1618" w:type="dxa"/>
            <w:shd w:val="clear" w:color="auto" w:fill="auto"/>
            <w:vAlign w:val="center"/>
            <w:hideMark/>
          </w:tcPr>
          <w:p w:rsidR="00377B3C" w:rsidRDefault="00377B3C">
            <w:pPr>
              <w:jc w:val="center"/>
              <w:rPr>
                <w:sz w:val="20"/>
                <w:szCs w:val="20"/>
              </w:rPr>
            </w:pPr>
            <w:r>
              <w:rPr>
                <w:sz w:val="20"/>
                <w:szCs w:val="20"/>
              </w:rPr>
              <w:t>1,414</w:t>
            </w:r>
          </w:p>
        </w:tc>
        <w:tc>
          <w:tcPr>
            <w:tcW w:w="1585" w:type="dxa"/>
            <w:vMerge/>
            <w:vAlign w:val="center"/>
            <w:hideMark/>
          </w:tcPr>
          <w:p w:rsidR="00377B3C" w:rsidRPr="00FF4E98" w:rsidRDefault="00377B3C" w:rsidP="00FF4E98">
            <w:pPr>
              <w:rPr>
                <w:sz w:val="20"/>
                <w:szCs w:val="20"/>
              </w:rPr>
            </w:pPr>
          </w:p>
        </w:tc>
        <w:tc>
          <w:tcPr>
            <w:tcW w:w="765" w:type="dxa"/>
            <w:shd w:val="clear" w:color="auto" w:fill="auto"/>
            <w:vAlign w:val="center"/>
            <w:hideMark/>
          </w:tcPr>
          <w:p w:rsidR="00377B3C" w:rsidRPr="00FF4E98" w:rsidRDefault="00377B3C" w:rsidP="00FF4E98">
            <w:pPr>
              <w:jc w:val="center"/>
              <w:rPr>
                <w:sz w:val="20"/>
                <w:szCs w:val="20"/>
              </w:rPr>
            </w:pPr>
            <w:r w:rsidRPr="00FF4E98">
              <w:rPr>
                <w:sz w:val="20"/>
                <w:szCs w:val="20"/>
              </w:rPr>
              <w:t>70,0</w:t>
            </w:r>
          </w:p>
        </w:tc>
        <w:tc>
          <w:tcPr>
            <w:tcW w:w="1516" w:type="dxa"/>
            <w:shd w:val="clear" w:color="auto" w:fill="auto"/>
            <w:vAlign w:val="center"/>
            <w:hideMark/>
          </w:tcPr>
          <w:p w:rsidR="00377B3C" w:rsidRPr="00FF4E98" w:rsidRDefault="00377B3C" w:rsidP="00FF4E98">
            <w:pPr>
              <w:jc w:val="center"/>
              <w:rPr>
                <w:sz w:val="20"/>
                <w:szCs w:val="20"/>
              </w:rPr>
            </w:pPr>
            <w:r w:rsidRPr="00FF4E98">
              <w:rPr>
                <w:sz w:val="20"/>
                <w:szCs w:val="20"/>
              </w:rPr>
              <w:t>2004</w:t>
            </w:r>
          </w:p>
        </w:tc>
        <w:tc>
          <w:tcPr>
            <w:tcW w:w="1488" w:type="dxa"/>
            <w:vMerge/>
            <w:vAlign w:val="center"/>
            <w:hideMark/>
          </w:tcPr>
          <w:p w:rsidR="00377B3C" w:rsidRPr="00FF4E98" w:rsidRDefault="00377B3C" w:rsidP="00FF4E98">
            <w:pPr>
              <w:rPr>
                <w:color w:val="000000"/>
                <w:sz w:val="20"/>
                <w:szCs w:val="20"/>
              </w:rPr>
            </w:pPr>
          </w:p>
        </w:tc>
        <w:tc>
          <w:tcPr>
            <w:tcW w:w="1291" w:type="dxa"/>
            <w:vMerge/>
            <w:vAlign w:val="center"/>
            <w:hideMark/>
          </w:tcPr>
          <w:p w:rsidR="00377B3C" w:rsidRPr="00FF4E98" w:rsidRDefault="00377B3C" w:rsidP="00FF4E98">
            <w:pPr>
              <w:rPr>
                <w:color w:val="000000"/>
                <w:sz w:val="20"/>
                <w:szCs w:val="20"/>
              </w:rPr>
            </w:pPr>
          </w:p>
        </w:tc>
        <w:tc>
          <w:tcPr>
            <w:tcW w:w="1686" w:type="dxa"/>
            <w:vMerge/>
            <w:vAlign w:val="center"/>
            <w:hideMark/>
          </w:tcPr>
          <w:p w:rsidR="00377B3C" w:rsidRPr="00FF4E98" w:rsidRDefault="00377B3C" w:rsidP="00FF4E98">
            <w:pPr>
              <w:rPr>
                <w:color w:val="000000"/>
                <w:sz w:val="20"/>
                <w:szCs w:val="20"/>
              </w:rPr>
            </w:pPr>
          </w:p>
        </w:tc>
        <w:tc>
          <w:tcPr>
            <w:tcW w:w="964" w:type="dxa"/>
            <w:vMerge/>
            <w:vAlign w:val="center"/>
            <w:hideMark/>
          </w:tcPr>
          <w:p w:rsidR="00377B3C" w:rsidRPr="00FF4E98" w:rsidRDefault="00377B3C" w:rsidP="00FF4E98">
            <w:pPr>
              <w:rPr>
                <w:sz w:val="20"/>
                <w:szCs w:val="20"/>
              </w:rPr>
            </w:pPr>
          </w:p>
        </w:tc>
        <w:tc>
          <w:tcPr>
            <w:tcW w:w="1418" w:type="dxa"/>
            <w:vMerge/>
            <w:vAlign w:val="center"/>
            <w:hideMark/>
          </w:tcPr>
          <w:p w:rsidR="00377B3C" w:rsidRPr="00FF4E98" w:rsidRDefault="00377B3C" w:rsidP="00FF4E98">
            <w:pPr>
              <w:rPr>
                <w:sz w:val="20"/>
                <w:szCs w:val="20"/>
              </w:rPr>
            </w:pPr>
          </w:p>
        </w:tc>
        <w:tc>
          <w:tcPr>
            <w:tcW w:w="1078" w:type="dxa"/>
            <w:vMerge/>
            <w:vAlign w:val="center"/>
            <w:hideMark/>
          </w:tcPr>
          <w:p w:rsidR="00377B3C" w:rsidRPr="00FF4E98" w:rsidRDefault="00377B3C" w:rsidP="00FF4E98">
            <w:pPr>
              <w:rPr>
                <w:sz w:val="20"/>
                <w:szCs w:val="20"/>
              </w:rPr>
            </w:pPr>
          </w:p>
        </w:tc>
        <w:tc>
          <w:tcPr>
            <w:tcW w:w="2977" w:type="dxa"/>
            <w:vMerge/>
            <w:vAlign w:val="center"/>
            <w:hideMark/>
          </w:tcPr>
          <w:p w:rsidR="00377B3C" w:rsidRPr="00FF4E98" w:rsidRDefault="00377B3C" w:rsidP="00FF4E98">
            <w:pPr>
              <w:rPr>
                <w:color w:val="000000"/>
                <w:sz w:val="20"/>
                <w:szCs w:val="20"/>
              </w:rPr>
            </w:pPr>
          </w:p>
        </w:tc>
      </w:tr>
      <w:tr w:rsidR="00377B3C" w:rsidRPr="00FF4E98" w:rsidTr="00FA1607">
        <w:trPr>
          <w:trHeight w:val="345"/>
        </w:trPr>
        <w:tc>
          <w:tcPr>
            <w:tcW w:w="1721" w:type="dxa"/>
            <w:vMerge/>
            <w:vAlign w:val="center"/>
            <w:hideMark/>
          </w:tcPr>
          <w:p w:rsidR="00377B3C" w:rsidRPr="00FF4E98" w:rsidRDefault="00377B3C" w:rsidP="00FF4E98">
            <w:pPr>
              <w:rPr>
                <w:sz w:val="20"/>
                <w:szCs w:val="20"/>
              </w:rPr>
            </w:pPr>
          </w:p>
        </w:tc>
        <w:tc>
          <w:tcPr>
            <w:tcW w:w="1276" w:type="dxa"/>
            <w:shd w:val="clear" w:color="auto" w:fill="auto"/>
            <w:vAlign w:val="center"/>
            <w:hideMark/>
          </w:tcPr>
          <w:p w:rsidR="00377B3C" w:rsidRPr="00FF4E98" w:rsidRDefault="00377B3C" w:rsidP="00FF4E98">
            <w:pPr>
              <w:jc w:val="center"/>
              <w:rPr>
                <w:sz w:val="20"/>
                <w:szCs w:val="20"/>
              </w:rPr>
            </w:pPr>
            <w:r w:rsidRPr="00FF4E98">
              <w:rPr>
                <w:sz w:val="20"/>
                <w:szCs w:val="20"/>
              </w:rPr>
              <w:t>Всего</w:t>
            </w:r>
          </w:p>
        </w:tc>
        <w:tc>
          <w:tcPr>
            <w:tcW w:w="1276" w:type="dxa"/>
            <w:vMerge/>
            <w:shd w:val="clear" w:color="auto" w:fill="auto"/>
            <w:vAlign w:val="center"/>
            <w:hideMark/>
          </w:tcPr>
          <w:p w:rsidR="00377B3C" w:rsidRPr="00FF4E98" w:rsidRDefault="00377B3C" w:rsidP="00FF4E98">
            <w:pPr>
              <w:jc w:val="center"/>
              <w:rPr>
                <w:sz w:val="20"/>
                <w:szCs w:val="20"/>
              </w:rPr>
            </w:pPr>
          </w:p>
        </w:tc>
        <w:tc>
          <w:tcPr>
            <w:tcW w:w="1616" w:type="dxa"/>
            <w:shd w:val="clear" w:color="auto" w:fill="auto"/>
            <w:vAlign w:val="center"/>
            <w:hideMark/>
          </w:tcPr>
          <w:p w:rsidR="00377B3C" w:rsidRDefault="00377B3C">
            <w:pPr>
              <w:jc w:val="center"/>
              <w:rPr>
                <w:sz w:val="20"/>
                <w:szCs w:val="20"/>
              </w:rPr>
            </w:pPr>
            <w:r>
              <w:rPr>
                <w:sz w:val="20"/>
                <w:szCs w:val="20"/>
              </w:rPr>
              <w:t>8,850</w:t>
            </w:r>
          </w:p>
        </w:tc>
        <w:tc>
          <w:tcPr>
            <w:tcW w:w="1618" w:type="dxa"/>
            <w:shd w:val="clear" w:color="auto" w:fill="auto"/>
            <w:vAlign w:val="center"/>
            <w:hideMark/>
          </w:tcPr>
          <w:p w:rsidR="00377B3C" w:rsidRDefault="00377B3C">
            <w:pPr>
              <w:jc w:val="center"/>
              <w:rPr>
                <w:sz w:val="20"/>
                <w:szCs w:val="20"/>
              </w:rPr>
            </w:pPr>
            <w:r>
              <w:rPr>
                <w:sz w:val="20"/>
                <w:szCs w:val="20"/>
              </w:rPr>
              <w:t>6,960</w:t>
            </w:r>
          </w:p>
        </w:tc>
        <w:tc>
          <w:tcPr>
            <w:tcW w:w="1585" w:type="dxa"/>
            <w:vMerge/>
            <w:vAlign w:val="center"/>
            <w:hideMark/>
          </w:tcPr>
          <w:p w:rsidR="00377B3C" w:rsidRPr="00FF4E98" w:rsidRDefault="00377B3C" w:rsidP="00FF4E98">
            <w:pPr>
              <w:rPr>
                <w:sz w:val="20"/>
                <w:szCs w:val="20"/>
              </w:rPr>
            </w:pPr>
          </w:p>
        </w:tc>
        <w:tc>
          <w:tcPr>
            <w:tcW w:w="765" w:type="dxa"/>
            <w:shd w:val="clear" w:color="auto" w:fill="auto"/>
            <w:vAlign w:val="center"/>
            <w:hideMark/>
          </w:tcPr>
          <w:p w:rsidR="00377B3C" w:rsidRPr="00FF4E98" w:rsidRDefault="00377B3C" w:rsidP="00FF4E98">
            <w:pPr>
              <w:jc w:val="center"/>
              <w:rPr>
                <w:sz w:val="20"/>
                <w:szCs w:val="20"/>
              </w:rPr>
            </w:pPr>
            <w:r w:rsidRPr="00FF4E98">
              <w:rPr>
                <w:sz w:val="20"/>
                <w:szCs w:val="20"/>
              </w:rPr>
              <w:t> </w:t>
            </w:r>
          </w:p>
        </w:tc>
        <w:tc>
          <w:tcPr>
            <w:tcW w:w="1516" w:type="dxa"/>
            <w:shd w:val="clear" w:color="auto" w:fill="auto"/>
            <w:vAlign w:val="center"/>
            <w:hideMark/>
          </w:tcPr>
          <w:p w:rsidR="00377B3C" w:rsidRPr="00FF4E98" w:rsidRDefault="00377B3C" w:rsidP="00FF4E98">
            <w:pPr>
              <w:jc w:val="center"/>
              <w:rPr>
                <w:sz w:val="20"/>
                <w:szCs w:val="20"/>
              </w:rPr>
            </w:pPr>
            <w:r w:rsidRPr="00FF4E98">
              <w:rPr>
                <w:sz w:val="20"/>
                <w:szCs w:val="20"/>
              </w:rPr>
              <w:t> </w:t>
            </w:r>
          </w:p>
        </w:tc>
        <w:tc>
          <w:tcPr>
            <w:tcW w:w="1488" w:type="dxa"/>
            <w:vMerge/>
            <w:vAlign w:val="center"/>
            <w:hideMark/>
          </w:tcPr>
          <w:p w:rsidR="00377B3C" w:rsidRPr="00FF4E98" w:rsidRDefault="00377B3C" w:rsidP="00FF4E98">
            <w:pPr>
              <w:rPr>
                <w:color w:val="000000"/>
                <w:sz w:val="20"/>
                <w:szCs w:val="20"/>
              </w:rPr>
            </w:pPr>
          </w:p>
        </w:tc>
        <w:tc>
          <w:tcPr>
            <w:tcW w:w="1291" w:type="dxa"/>
            <w:vMerge/>
            <w:vAlign w:val="center"/>
            <w:hideMark/>
          </w:tcPr>
          <w:p w:rsidR="00377B3C" w:rsidRPr="00FF4E98" w:rsidRDefault="00377B3C" w:rsidP="00FF4E98">
            <w:pPr>
              <w:rPr>
                <w:color w:val="000000"/>
                <w:sz w:val="20"/>
                <w:szCs w:val="20"/>
              </w:rPr>
            </w:pPr>
          </w:p>
        </w:tc>
        <w:tc>
          <w:tcPr>
            <w:tcW w:w="1686" w:type="dxa"/>
            <w:vMerge/>
            <w:vAlign w:val="center"/>
            <w:hideMark/>
          </w:tcPr>
          <w:p w:rsidR="00377B3C" w:rsidRPr="00FF4E98" w:rsidRDefault="00377B3C" w:rsidP="00FF4E98">
            <w:pPr>
              <w:rPr>
                <w:color w:val="000000"/>
                <w:sz w:val="20"/>
                <w:szCs w:val="20"/>
              </w:rPr>
            </w:pPr>
          </w:p>
        </w:tc>
        <w:tc>
          <w:tcPr>
            <w:tcW w:w="964" w:type="dxa"/>
            <w:vMerge/>
            <w:vAlign w:val="center"/>
            <w:hideMark/>
          </w:tcPr>
          <w:p w:rsidR="00377B3C" w:rsidRPr="00FF4E98" w:rsidRDefault="00377B3C" w:rsidP="00FF4E98">
            <w:pPr>
              <w:rPr>
                <w:sz w:val="20"/>
                <w:szCs w:val="20"/>
              </w:rPr>
            </w:pPr>
          </w:p>
        </w:tc>
        <w:tc>
          <w:tcPr>
            <w:tcW w:w="1418" w:type="dxa"/>
            <w:vMerge/>
            <w:vAlign w:val="center"/>
            <w:hideMark/>
          </w:tcPr>
          <w:p w:rsidR="00377B3C" w:rsidRPr="00FF4E98" w:rsidRDefault="00377B3C" w:rsidP="00FF4E98">
            <w:pPr>
              <w:rPr>
                <w:sz w:val="20"/>
                <w:szCs w:val="20"/>
              </w:rPr>
            </w:pPr>
          </w:p>
        </w:tc>
        <w:tc>
          <w:tcPr>
            <w:tcW w:w="1078" w:type="dxa"/>
            <w:vMerge/>
            <w:vAlign w:val="center"/>
            <w:hideMark/>
          </w:tcPr>
          <w:p w:rsidR="00377B3C" w:rsidRPr="00FF4E98" w:rsidRDefault="00377B3C" w:rsidP="00FF4E98">
            <w:pPr>
              <w:rPr>
                <w:sz w:val="20"/>
                <w:szCs w:val="20"/>
              </w:rPr>
            </w:pPr>
          </w:p>
        </w:tc>
        <w:tc>
          <w:tcPr>
            <w:tcW w:w="2977" w:type="dxa"/>
            <w:vMerge/>
            <w:vAlign w:val="center"/>
            <w:hideMark/>
          </w:tcPr>
          <w:p w:rsidR="00377B3C" w:rsidRPr="00FF4E98" w:rsidRDefault="00377B3C" w:rsidP="00FF4E98">
            <w:pPr>
              <w:rPr>
                <w:color w:val="000000"/>
                <w:sz w:val="20"/>
                <w:szCs w:val="20"/>
              </w:rPr>
            </w:pPr>
          </w:p>
        </w:tc>
      </w:tr>
    </w:tbl>
    <w:p w:rsidR="00FA1607" w:rsidRDefault="00FA1607" w:rsidP="00D44146">
      <w:pPr>
        <w:spacing w:before="120"/>
        <w:ind w:firstLine="567"/>
        <w:jc w:val="both"/>
        <w:rPr>
          <w:highlight w:val="yellow"/>
        </w:rPr>
      </w:pPr>
    </w:p>
    <w:p w:rsidR="00FA1607" w:rsidRDefault="00FA1607" w:rsidP="00D44146">
      <w:pPr>
        <w:spacing w:before="120"/>
        <w:ind w:firstLine="567"/>
        <w:jc w:val="both"/>
        <w:rPr>
          <w:highlight w:val="yellow"/>
        </w:rPr>
      </w:pPr>
    </w:p>
    <w:p w:rsidR="002D5DEC" w:rsidRPr="004F273E" w:rsidRDefault="002D5DEC" w:rsidP="00D44146">
      <w:pPr>
        <w:spacing w:before="120"/>
        <w:ind w:firstLine="567"/>
        <w:jc w:val="both"/>
        <w:rPr>
          <w:highlight w:val="yellow"/>
        </w:rPr>
      </w:pPr>
    </w:p>
    <w:p w:rsidR="002D5DEC" w:rsidRPr="004F273E" w:rsidRDefault="002D5DEC" w:rsidP="00D44146">
      <w:pPr>
        <w:spacing w:before="120"/>
        <w:ind w:firstLine="567"/>
        <w:jc w:val="both"/>
        <w:rPr>
          <w:highlight w:val="yellow"/>
        </w:rPr>
        <w:sectPr w:rsidR="002D5DEC" w:rsidRPr="004F273E" w:rsidSect="004A6234">
          <w:headerReference w:type="default" r:id="rId87"/>
          <w:footerReference w:type="default" r:id="rId88"/>
          <w:pgSz w:w="23814" w:h="16839" w:orient="landscape" w:code="8"/>
          <w:pgMar w:top="851" w:right="340" w:bottom="851" w:left="1134" w:header="454" w:footer="454" w:gutter="0"/>
          <w:cols w:space="720"/>
          <w:docGrid w:linePitch="326"/>
        </w:sectPr>
      </w:pPr>
    </w:p>
    <w:p w:rsidR="0060604C" w:rsidRPr="009F3398" w:rsidRDefault="0060604C" w:rsidP="003D5BF7">
      <w:pPr>
        <w:pStyle w:val="5"/>
        <w:numPr>
          <w:ilvl w:val="3"/>
          <w:numId w:val="2"/>
        </w:numPr>
        <w:spacing w:before="60"/>
        <w:jc w:val="both"/>
        <w:rPr>
          <w:color w:val="00B050"/>
        </w:rPr>
      </w:pPr>
      <w:bookmarkStart w:id="45" w:name="_Toc489277411"/>
      <w:r w:rsidRPr="009F3398">
        <w:rPr>
          <w:color w:val="00B050"/>
        </w:rPr>
        <w:lastRenderedPageBreak/>
        <w:t>Анализ эффективности и надежности имеющихся сетей</w:t>
      </w:r>
      <w:bookmarkEnd w:id="45"/>
    </w:p>
    <w:p w:rsidR="00046C09" w:rsidRPr="006B652E" w:rsidRDefault="006B652E" w:rsidP="00AF7E25">
      <w:pPr>
        <w:spacing w:before="120" w:line="276" w:lineRule="auto"/>
        <w:ind w:firstLine="426"/>
        <w:jc w:val="both"/>
      </w:pPr>
      <w:r w:rsidRPr="006B652E">
        <w:t>Тепловые сети системы теплоснабжения с.п. Полноват</w:t>
      </w:r>
      <w:r w:rsidR="00046C09" w:rsidRPr="006B652E">
        <w:t xml:space="preserve"> об</w:t>
      </w:r>
      <w:r w:rsidRPr="006B652E">
        <w:t>служивает АО "ЮКЭК-Белоярский".</w:t>
      </w:r>
    </w:p>
    <w:p w:rsidR="00CA6CE6" w:rsidRPr="006B652E" w:rsidRDefault="00CA6CE6" w:rsidP="00AF7E25">
      <w:pPr>
        <w:spacing w:before="120" w:line="276" w:lineRule="auto"/>
        <w:ind w:firstLine="426"/>
        <w:jc w:val="both"/>
      </w:pPr>
      <w:r w:rsidRPr="006B652E">
        <w:t xml:space="preserve">Основные технические характеристики сетей теплоснабжения </w:t>
      </w:r>
      <w:r w:rsidR="006B652E" w:rsidRPr="006B652E">
        <w:t>с</w:t>
      </w:r>
      <w:r w:rsidR="003005F5" w:rsidRPr="006B652E">
        <w:t xml:space="preserve">.п. </w:t>
      </w:r>
      <w:r w:rsidR="006B652E" w:rsidRPr="006B652E">
        <w:t>Полноват</w:t>
      </w:r>
      <w:r w:rsidRPr="006B652E">
        <w:t xml:space="preserve"> представлены в таблице 3.2.3.</w:t>
      </w:r>
    </w:p>
    <w:p w:rsidR="00CA6CE6" w:rsidRPr="006B652E" w:rsidRDefault="00CA6CE6" w:rsidP="00AF7E25">
      <w:pPr>
        <w:spacing w:before="120" w:line="276" w:lineRule="auto"/>
        <w:ind w:firstLine="426"/>
        <w:jc w:val="both"/>
      </w:pPr>
      <w:r w:rsidRPr="006B652E">
        <w:t>Исходя из данных представленных в таблице 3.2.3, основными проблемами сетей теплосна</w:t>
      </w:r>
      <w:r w:rsidRPr="006B652E">
        <w:t>б</w:t>
      </w:r>
      <w:r w:rsidRPr="006B652E">
        <w:t xml:space="preserve">жения </w:t>
      </w:r>
      <w:r w:rsidR="001A6FD0" w:rsidRPr="006B652E">
        <w:t xml:space="preserve">в большей части поселений </w:t>
      </w:r>
      <w:r w:rsidRPr="006B652E">
        <w:t>являются:</w:t>
      </w:r>
    </w:p>
    <w:p w:rsidR="00CA6CE6" w:rsidRPr="006B652E" w:rsidRDefault="00CA6CE6" w:rsidP="007D0C12">
      <w:pPr>
        <w:pStyle w:val="af8"/>
        <w:numPr>
          <w:ilvl w:val="0"/>
          <w:numId w:val="6"/>
        </w:numPr>
        <w:spacing w:before="120" w:line="276" w:lineRule="auto"/>
        <w:ind w:left="993" w:hanging="426"/>
        <w:jc w:val="both"/>
      </w:pPr>
      <w:r w:rsidRPr="006B652E">
        <w:t>повышенные потери тепловой энергии;</w:t>
      </w:r>
    </w:p>
    <w:p w:rsidR="00CA6CE6" w:rsidRPr="006B652E" w:rsidRDefault="00CA6CE6" w:rsidP="007D0C12">
      <w:pPr>
        <w:pStyle w:val="af8"/>
        <w:numPr>
          <w:ilvl w:val="0"/>
          <w:numId w:val="6"/>
        </w:numPr>
        <w:spacing w:before="120" w:line="276" w:lineRule="auto"/>
        <w:ind w:left="993" w:hanging="426"/>
        <w:jc w:val="both"/>
      </w:pPr>
      <w:r w:rsidRPr="006B652E">
        <w:t>н</w:t>
      </w:r>
      <w:r w:rsidR="001A6FD0" w:rsidRPr="006B652E">
        <w:t>арушение гидравлического режима;</w:t>
      </w:r>
    </w:p>
    <w:p w:rsidR="001A6FD0" w:rsidRPr="006B652E" w:rsidRDefault="001A6FD0" w:rsidP="007D0C12">
      <w:pPr>
        <w:pStyle w:val="af8"/>
        <w:numPr>
          <w:ilvl w:val="0"/>
          <w:numId w:val="6"/>
        </w:numPr>
        <w:spacing w:before="120" w:line="276" w:lineRule="auto"/>
        <w:ind w:left="993" w:hanging="426"/>
        <w:jc w:val="both"/>
      </w:pPr>
      <w:r w:rsidRPr="006B652E">
        <w:t xml:space="preserve">отсутствие приборов учета у потребителей. </w:t>
      </w:r>
    </w:p>
    <w:p w:rsidR="00CA6CE6" w:rsidRPr="006B652E" w:rsidRDefault="003A3998" w:rsidP="00AF7E25">
      <w:pPr>
        <w:spacing w:before="120" w:line="276" w:lineRule="auto"/>
        <w:ind w:firstLine="426"/>
        <w:jc w:val="both"/>
      </w:pPr>
      <w:r w:rsidRPr="006B652E">
        <w:t>Для решения</w:t>
      </w:r>
      <w:r w:rsidR="00CA6CE6" w:rsidRPr="006B652E">
        <w:t xml:space="preserve"> </w:t>
      </w:r>
      <w:r w:rsidR="00187E4E" w:rsidRPr="006B652E">
        <w:t>данных проблем, необходимо:</w:t>
      </w:r>
    </w:p>
    <w:p w:rsidR="00187E4E" w:rsidRPr="006B652E" w:rsidRDefault="00187E4E" w:rsidP="007D0C12">
      <w:pPr>
        <w:pStyle w:val="af8"/>
        <w:numPr>
          <w:ilvl w:val="0"/>
          <w:numId w:val="6"/>
        </w:numPr>
        <w:spacing w:before="120" w:line="276" w:lineRule="auto"/>
        <w:ind w:left="993" w:hanging="426"/>
        <w:jc w:val="both"/>
      </w:pPr>
      <w:r w:rsidRPr="006B652E">
        <w:t>диагностическое обследование тепловых сетей;</w:t>
      </w:r>
    </w:p>
    <w:p w:rsidR="00117A4B" w:rsidRPr="006B652E" w:rsidRDefault="000A513F" w:rsidP="007D0C12">
      <w:pPr>
        <w:pStyle w:val="af8"/>
        <w:numPr>
          <w:ilvl w:val="0"/>
          <w:numId w:val="6"/>
        </w:numPr>
        <w:spacing w:before="120" w:line="276" w:lineRule="auto"/>
        <w:ind w:left="993" w:hanging="426"/>
        <w:jc w:val="both"/>
      </w:pPr>
      <w:r w:rsidRPr="006B652E">
        <w:t>установка приборов учета тепловой энергии на источ</w:t>
      </w:r>
      <w:r w:rsidR="007C79C0" w:rsidRPr="006B652E">
        <w:t xml:space="preserve">никах </w:t>
      </w:r>
      <w:r w:rsidRPr="006B652E">
        <w:t xml:space="preserve">и </w:t>
      </w:r>
      <w:r w:rsidR="00121CAA" w:rsidRPr="006B652E">
        <w:t>у потребите</w:t>
      </w:r>
      <w:r w:rsidRPr="006B652E">
        <w:t>лей.</w:t>
      </w:r>
    </w:p>
    <w:p w:rsidR="00117A4B" w:rsidRPr="004F273E" w:rsidRDefault="00117A4B" w:rsidP="00117A4B">
      <w:pPr>
        <w:pStyle w:val="af8"/>
        <w:spacing w:before="120"/>
        <w:ind w:left="993"/>
        <w:jc w:val="both"/>
        <w:rPr>
          <w:highlight w:val="yellow"/>
        </w:rPr>
      </w:pPr>
    </w:p>
    <w:p w:rsidR="00117A4B" w:rsidRPr="004F273E" w:rsidRDefault="00117A4B" w:rsidP="00117A4B">
      <w:pPr>
        <w:pStyle w:val="af8"/>
        <w:spacing w:before="120"/>
        <w:ind w:left="993"/>
        <w:jc w:val="both"/>
        <w:rPr>
          <w:highlight w:val="yellow"/>
        </w:rPr>
        <w:sectPr w:rsidR="00117A4B" w:rsidRPr="004F273E" w:rsidSect="004A6234">
          <w:headerReference w:type="default" r:id="rId89"/>
          <w:footerReference w:type="default" r:id="rId90"/>
          <w:pgSz w:w="11907" w:h="16840" w:code="9"/>
          <w:pgMar w:top="851" w:right="567" w:bottom="851" w:left="1134" w:header="340" w:footer="454" w:gutter="0"/>
          <w:cols w:space="720"/>
        </w:sectPr>
      </w:pPr>
    </w:p>
    <w:p w:rsidR="007579C4" w:rsidRPr="005B28E1" w:rsidRDefault="007579C4" w:rsidP="007579C4">
      <w:pPr>
        <w:spacing w:before="120"/>
        <w:ind w:firstLine="567"/>
        <w:jc w:val="right"/>
      </w:pPr>
      <w:r w:rsidRPr="005B28E1">
        <w:lastRenderedPageBreak/>
        <w:t>Таблица 3.2.3</w:t>
      </w:r>
    </w:p>
    <w:p w:rsidR="007579C4" w:rsidRPr="005B28E1" w:rsidRDefault="007579C4" w:rsidP="007579C4">
      <w:pPr>
        <w:spacing w:before="120"/>
        <w:ind w:firstLine="567"/>
        <w:jc w:val="center"/>
        <w:rPr>
          <w:b/>
        </w:rPr>
      </w:pPr>
      <w:r w:rsidRPr="005B28E1">
        <w:rPr>
          <w:b/>
        </w:rPr>
        <w:t>Технические характеристики сетей теплоснабжения</w:t>
      </w:r>
      <w:r w:rsidR="00A50959" w:rsidRPr="005B28E1">
        <w:rPr>
          <w:b/>
        </w:rPr>
        <w:t xml:space="preserve"> с</w:t>
      </w:r>
      <w:r w:rsidR="003005F5" w:rsidRPr="005B28E1">
        <w:rPr>
          <w:b/>
        </w:rPr>
        <w:t xml:space="preserve">.п. </w:t>
      </w:r>
      <w:r w:rsidR="00A50959" w:rsidRPr="005B28E1">
        <w:rPr>
          <w:b/>
        </w:rPr>
        <w:t>Полноват</w:t>
      </w:r>
    </w:p>
    <w:tbl>
      <w:tblPr>
        <w:tblW w:w="2233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2410"/>
        <w:gridCol w:w="1701"/>
        <w:gridCol w:w="1450"/>
        <w:gridCol w:w="1377"/>
        <w:gridCol w:w="1285"/>
        <w:gridCol w:w="1686"/>
        <w:gridCol w:w="1290"/>
        <w:gridCol w:w="1276"/>
        <w:gridCol w:w="2049"/>
        <w:gridCol w:w="1210"/>
        <w:gridCol w:w="1046"/>
        <w:gridCol w:w="3119"/>
      </w:tblGrid>
      <w:tr w:rsidR="00117A4B" w:rsidRPr="004F273E" w:rsidTr="003969EB">
        <w:trPr>
          <w:trHeight w:val="300"/>
          <w:tblHeader/>
        </w:trPr>
        <w:tc>
          <w:tcPr>
            <w:tcW w:w="2431" w:type="dxa"/>
            <w:vMerge w:val="restart"/>
            <w:shd w:val="clear" w:color="auto" w:fill="auto"/>
            <w:vAlign w:val="center"/>
            <w:hideMark/>
          </w:tcPr>
          <w:p w:rsidR="00ED57FD" w:rsidRPr="00973433" w:rsidRDefault="00ED57FD" w:rsidP="00ED57FD">
            <w:pPr>
              <w:jc w:val="center"/>
              <w:rPr>
                <w:b/>
                <w:bCs/>
                <w:sz w:val="20"/>
                <w:szCs w:val="20"/>
              </w:rPr>
            </w:pPr>
            <w:r w:rsidRPr="00973433">
              <w:rPr>
                <w:b/>
                <w:bCs/>
                <w:sz w:val="20"/>
                <w:szCs w:val="20"/>
              </w:rPr>
              <w:t>Организации, пред</w:t>
            </w:r>
            <w:r w:rsidRPr="00973433">
              <w:rPr>
                <w:b/>
                <w:bCs/>
                <w:sz w:val="20"/>
                <w:szCs w:val="20"/>
              </w:rPr>
              <w:t>о</w:t>
            </w:r>
            <w:r w:rsidRPr="00973433">
              <w:rPr>
                <w:b/>
                <w:bCs/>
                <w:sz w:val="20"/>
                <w:szCs w:val="20"/>
              </w:rPr>
              <w:t xml:space="preserve">ставляющие </w:t>
            </w:r>
          </w:p>
          <w:p w:rsidR="00117A4B" w:rsidRPr="00973433" w:rsidRDefault="00ED57FD" w:rsidP="00ED57FD">
            <w:pPr>
              <w:jc w:val="center"/>
              <w:rPr>
                <w:b/>
                <w:bCs/>
                <w:sz w:val="20"/>
                <w:szCs w:val="20"/>
              </w:rPr>
            </w:pPr>
            <w:r w:rsidRPr="00973433">
              <w:rPr>
                <w:b/>
                <w:bCs/>
                <w:sz w:val="20"/>
                <w:szCs w:val="20"/>
              </w:rPr>
              <w:t>услуги теплоснабжения</w:t>
            </w:r>
          </w:p>
        </w:tc>
        <w:tc>
          <w:tcPr>
            <w:tcW w:w="2410" w:type="dxa"/>
            <w:vMerge w:val="restart"/>
            <w:shd w:val="clear" w:color="auto" w:fill="auto"/>
            <w:vAlign w:val="center"/>
            <w:hideMark/>
          </w:tcPr>
          <w:p w:rsidR="00FB2521" w:rsidRPr="00973433" w:rsidRDefault="00117A4B" w:rsidP="00FB2521">
            <w:pPr>
              <w:jc w:val="center"/>
              <w:rPr>
                <w:b/>
                <w:bCs/>
                <w:color w:val="000000"/>
                <w:sz w:val="20"/>
                <w:szCs w:val="20"/>
              </w:rPr>
            </w:pPr>
            <w:r w:rsidRPr="00973433">
              <w:rPr>
                <w:b/>
                <w:bCs/>
                <w:color w:val="000000"/>
                <w:sz w:val="20"/>
                <w:szCs w:val="20"/>
              </w:rPr>
              <w:t>Наименование</w:t>
            </w:r>
          </w:p>
          <w:p w:rsidR="00117A4B" w:rsidRPr="00973433" w:rsidRDefault="00117A4B" w:rsidP="00FB2521">
            <w:pPr>
              <w:jc w:val="center"/>
              <w:rPr>
                <w:b/>
                <w:bCs/>
                <w:color w:val="000000"/>
                <w:sz w:val="20"/>
                <w:szCs w:val="20"/>
              </w:rPr>
            </w:pPr>
            <w:r w:rsidRPr="00973433">
              <w:rPr>
                <w:b/>
                <w:bCs/>
                <w:color w:val="000000"/>
                <w:sz w:val="20"/>
                <w:szCs w:val="20"/>
              </w:rPr>
              <w:t>источника т</w:t>
            </w:r>
            <w:r w:rsidR="00AC0D4C" w:rsidRPr="00973433">
              <w:rPr>
                <w:b/>
                <w:bCs/>
                <w:color w:val="000000"/>
                <w:sz w:val="20"/>
                <w:szCs w:val="20"/>
              </w:rPr>
              <w:t>епловой энергии</w:t>
            </w:r>
          </w:p>
        </w:tc>
        <w:tc>
          <w:tcPr>
            <w:tcW w:w="1701"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Тепловые сети</w:t>
            </w:r>
          </w:p>
        </w:tc>
        <w:tc>
          <w:tcPr>
            <w:tcW w:w="1450" w:type="dxa"/>
            <w:vMerge w:val="restart"/>
            <w:shd w:val="clear" w:color="auto" w:fill="auto"/>
            <w:vAlign w:val="center"/>
            <w:hideMark/>
          </w:tcPr>
          <w:p w:rsidR="00FB2521" w:rsidRPr="00973433" w:rsidRDefault="00117A4B" w:rsidP="00117A4B">
            <w:pPr>
              <w:jc w:val="center"/>
              <w:rPr>
                <w:b/>
                <w:bCs/>
                <w:color w:val="000000"/>
                <w:sz w:val="20"/>
                <w:szCs w:val="20"/>
              </w:rPr>
            </w:pPr>
            <w:r w:rsidRPr="00973433">
              <w:rPr>
                <w:b/>
                <w:bCs/>
                <w:color w:val="000000"/>
                <w:sz w:val="20"/>
                <w:szCs w:val="20"/>
              </w:rPr>
              <w:t xml:space="preserve">Прокладка тепловых </w:t>
            </w:r>
          </w:p>
          <w:p w:rsidR="00117A4B" w:rsidRPr="00973433" w:rsidRDefault="00117A4B" w:rsidP="00117A4B">
            <w:pPr>
              <w:jc w:val="center"/>
              <w:rPr>
                <w:b/>
                <w:bCs/>
                <w:color w:val="000000"/>
                <w:sz w:val="20"/>
                <w:szCs w:val="20"/>
              </w:rPr>
            </w:pPr>
            <w:r w:rsidRPr="00973433">
              <w:rPr>
                <w:b/>
                <w:bCs/>
                <w:color w:val="000000"/>
                <w:sz w:val="20"/>
                <w:szCs w:val="20"/>
              </w:rPr>
              <w:t>сетей</w:t>
            </w:r>
          </w:p>
        </w:tc>
        <w:tc>
          <w:tcPr>
            <w:tcW w:w="1377"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Протяж-ть труб-дов тепловых сетей, в 2-х трубном и</w:t>
            </w:r>
            <w:r w:rsidRPr="00973433">
              <w:rPr>
                <w:b/>
                <w:bCs/>
                <w:color w:val="000000"/>
                <w:sz w:val="20"/>
                <w:szCs w:val="20"/>
              </w:rPr>
              <w:t>с</w:t>
            </w:r>
            <w:r w:rsidRPr="00973433">
              <w:rPr>
                <w:b/>
                <w:bCs/>
                <w:color w:val="000000"/>
                <w:sz w:val="20"/>
                <w:szCs w:val="20"/>
              </w:rPr>
              <w:t>числении, м</w:t>
            </w:r>
          </w:p>
        </w:tc>
        <w:tc>
          <w:tcPr>
            <w:tcW w:w="1285"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Год ввода</w:t>
            </w:r>
          </w:p>
        </w:tc>
        <w:tc>
          <w:tcPr>
            <w:tcW w:w="1686"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 xml:space="preserve">Температурный график, </w:t>
            </w:r>
            <w:r w:rsidRPr="00973433">
              <w:rPr>
                <w:b/>
                <w:bCs/>
                <w:color w:val="000000"/>
                <w:sz w:val="20"/>
                <w:szCs w:val="20"/>
                <w:vertAlign w:val="superscript"/>
              </w:rPr>
              <w:t>0</w:t>
            </w:r>
            <w:r w:rsidRPr="00973433">
              <w:rPr>
                <w:b/>
                <w:bCs/>
                <w:color w:val="000000"/>
                <w:sz w:val="20"/>
                <w:szCs w:val="20"/>
              </w:rPr>
              <w:t>С</w:t>
            </w:r>
          </w:p>
        </w:tc>
        <w:tc>
          <w:tcPr>
            <w:tcW w:w="1290"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Наличие ЦТП</w:t>
            </w:r>
          </w:p>
        </w:tc>
        <w:tc>
          <w:tcPr>
            <w:tcW w:w="1276"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Компенс</w:t>
            </w:r>
            <w:r w:rsidRPr="00973433">
              <w:rPr>
                <w:b/>
                <w:bCs/>
                <w:color w:val="000000"/>
                <w:sz w:val="20"/>
                <w:szCs w:val="20"/>
              </w:rPr>
              <w:t>и</w:t>
            </w:r>
            <w:r w:rsidRPr="00973433">
              <w:rPr>
                <w:b/>
                <w:bCs/>
                <w:color w:val="000000"/>
                <w:sz w:val="20"/>
                <w:szCs w:val="20"/>
              </w:rPr>
              <w:t>рующие устройства</w:t>
            </w:r>
          </w:p>
        </w:tc>
        <w:tc>
          <w:tcPr>
            <w:tcW w:w="2049" w:type="dxa"/>
            <w:vMerge w:val="restart"/>
            <w:shd w:val="clear" w:color="auto" w:fill="auto"/>
            <w:vAlign w:val="center"/>
            <w:hideMark/>
          </w:tcPr>
          <w:p w:rsidR="00FB2521" w:rsidRPr="00973433" w:rsidRDefault="00117A4B" w:rsidP="00117A4B">
            <w:pPr>
              <w:jc w:val="center"/>
              <w:rPr>
                <w:b/>
                <w:bCs/>
                <w:color w:val="000000"/>
                <w:sz w:val="20"/>
                <w:szCs w:val="20"/>
              </w:rPr>
            </w:pPr>
            <w:r w:rsidRPr="00973433">
              <w:rPr>
                <w:b/>
                <w:bCs/>
                <w:color w:val="000000"/>
                <w:sz w:val="20"/>
                <w:szCs w:val="20"/>
              </w:rPr>
              <w:t>Статистика отказов</w:t>
            </w:r>
            <w:r w:rsidR="00FB2521" w:rsidRPr="00973433">
              <w:rPr>
                <w:b/>
                <w:bCs/>
                <w:color w:val="000000"/>
                <w:sz w:val="20"/>
                <w:szCs w:val="20"/>
              </w:rPr>
              <w:t xml:space="preserve"> </w:t>
            </w:r>
          </w:p>
          <w:p w:rsidR="00117A4B" w:rsidRPr="00973433" w:rsidRDefault="00117A4B" w:rsidP="00117A4B">
            <w:pPr>
              <w:jc w:val="center"/>
              <w:rPr>
                <w:b/>
                <w:bCs/>
                <w:color w:val="000000"/>
                <w:sz w:val="20"/>
                <w:szCs w:val="20"/>
              </w:rPr>
            </w:pPr>
            <w:r w:rsidRPr="00973433">
              <w:rPr>
                <w:b/>
                <w:bCs/>
                <w:color w:val="000000"/>
                <w:sz w:val="20"/>
                <w:szCs w:val="20"/>
              </w:rPr>
              <w:t>(аварий)</w:t>
            </w:r>
          </w:p>
        </w:tc>
        <w:tc>
          <w:tcPr>
            <w:tcW w:w="1210" w:type="dxa"/>
            <w:vMerge w:val="restart"/>
            <w:shd w:val="clear" w:color="auto" w:fill="auto"/>
            <w:vAlign w:val="center"/>
            <w:hideMark/>
          </w:tcPr>
          <w:p w:rsidR="00117A4B" w:rsidRPr="009F3398" w:rsidRDefault="00117A4B" w:rsidP="009F3398">
            <w:pPr>
              <w:jc w:val="center"/>
              <w:rPr>
                <w:b/>
                <w:bCs/>
                <w:color w:val="00B050"/>
                <w:sz w:val="20"/>
                <w:szCs w:val="20"/>
              </w:rPr>
            </w:pPr>
            <w:r w:rsidRPr="009F3398">
              <w:rPr>
                <w:b/>
                <w:bCs/>
                <w:color w:val="00B050"/>
                <w:sz w:val="20"/>
                <w:szCs w:val="20"/>
              </w:rPr>
              <w:t>Тепловые потери, Гкал/</w:t>
            </w:r>
            <w:r w:rsidR="009F3398" w:rsidRPr="009F3398">
              <w:rPr>
                <w:b/>
                <w:bCs/>
                <w:color w:val="00B050"/>
                <w:sz w:val="20"/>
                <w:szCs w:val="20"/>
              </w:rPr>
              <w:t>год</w:t>
            </w:r>
            <w:r w:rsidRPr="009F3398">
              <w:rPr>
                <w:b/>
                <w:bCs/>
                <w:color w:val="00B050"/>
                <w:sz w:val="20"/>
                <w:szCs w:val="20"/>
              </w:rPr>
              <w:t>/ %</w:t>
            </w:r>
          </w:p>
        </w:tc>
        <w:tc>
          <w:tcPr>
            <w:tcW w:w="1046"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Состо</w:t>
            </w:r>
            <w:r w:rsidRPr="00973433">
              <w:rPr>
                <w:b/>
                <w:bCs/>
                <w:color w:val="000000"/>
                <w:sz w:val="20"/>
                <w:szCs w:val="20"/>
              </w:rPr>
              <w:t>я</w:t>
            </w:r>
            <w:r w:rsidRPr="00973433">
              <w:rPr>
                <w:b/>
                <w:bCs/>
                <w:color w:val="000000"/>
                <w:sz w:val="20"/>
                <w:szCs w:val="20"/>
              </w:rPr>
              <w:t>ние уч</w:t>
            </w:r>
            <w:r w:rsidRPr="00973433">
              <w:rPr>
                <w:b/>
                <w:bCs/>
                <w:color w:val="000000"/>
                <w:sz w:val="20"/>
                <w:szCs w:val="20"/>
              </w:rPr>
              <w:t>е</w:t>
            </w:r>
            <w:r w:rsidRPr="00973433">
              <w:rPr>
                <w:b/>
                <w:bCs/>
                <w:color w:val="000000"/>
                <w:sz w:val="20"/>
                <w:szCs w:val="20"/>
              </w:rPr>
              <w:t>та те</w:t>
            </w:r>
            <w:r w:rsidRPr="00973433">
              <w:rPr>
                <w:b/>
                <w:bCs/>
                <w:color w:val="000000"/>
                <w:sz w:val="20"/>
                <w:szCs w:val="20"/>
              </w:rPr>
              <w:t>п</w:t>
            </w:r>
            <w:r w:rsidRPr="00973433">
              <w:rPr>
                <w:b/>
                <w:bCs/>
                <w:color w:val="000000"/>
                <w:sz w:val="20"/>
                <w:szCs w:val="20"/>
              </w:rPr>
              <w:t>ловой энергии</w:t>
            </w:r>
            <w:r w:rsidR="00CC1987" w:rsidRPr="00973433">
              <w:rPr>
                <w:b/>
                <w:bCs/>
                <w:color w:val="000000"/>
                <w:sz w:val="20"/>
                <w:szCs w:val="20"/>
              </w:rPr>
              <w:t>, %</w:t>
            </w:r>
          </w:p>
        </w:tc>
        <w:tc>
          <w:tcPr>
            <w:tcW w:w="3119" w:type="dxa"/>
            <w:vMerge w:val="restart"/>
            <w:shd w:val="clear" w:color="auto" w:fill="auto"/>
            <w:vAlign w:val="center"/>
            <w:hideMark/>
          </w:tcPr>
          <w:p w:rsidR="00117A4B" w:rsidRPr="00973433" w:rsidRDefault="00117A4B" w:rsidP="00117A4B">
            <w:pPr>
              <w:jc w:val="center"/>
              <w:rPr>
                <w:b/>
                <w:bCs/>
                <w:color w:val="000000"/>
                <w:sz w:val="20"/>
                <w:szCs w:val="20"/>
              </w:rPr>
            </w:pPr>
            <w:r w:rsidRPr="00973433">
              <w:rPr>
                <w:b/>
                <w:bCs/>
                <w:color w:val="000000"/>
                <w:sz w:val="20"/>
                <w:szCs w:val="20"/>
              </w:rPr>
              <w:t>Качество диспетчеризации и эксплуатации</w:t>
            </w:r>
          </w:p>
        </w:tc>
      </w:tr>
      <w:tr w:rsidR="00117A4B" w:rsidRPr="004F273E" w:rsidTr="003969EB">
        <w:trPr>
          <w:trHeight w:val="1185"/>
          <w:tblHeader/>
        </w:trPr>
        <w:tc>
          <w:tcPr>
            <w:tcW w:w="2431" w:type="dxa"/>
            <w:vMerge/>
            <w:shd w:val="clear" w:color="auto" w:fill="auto"/>
            <w:vAlign w:val="center"/>
            <w:hideMark/>
          </w:tcPr>
          <w:p w:rsidR="00117A4B" w:rsidRPr="00973433" w:rsidRDefault="00117A4B" w:rsidP="00117A4B">
            <w:pPr>
              <w:rPr>
                <w:b/>
                <w:bCs/>
                <w:sz w:val="20"/>
                <w:szCs w:val="20"/>
              </w:rPr>
            </w:pPr>
          </w:p>
        </w:tc>
        <w:tc>
          <w:tcPr>
            <w:tcW w:w="2410" w:type="dxa"/>
            <w:vMerge/>
            <w:shd w:val="clear" w:color="auto" w:fill="auto"/>
            <w:vAlign w:val="center"/>
            <w:hideMark/>
          </w:tcPr>
          <w:p w:rsidR="00117A4B" w:rsidRPr="00973433" w:rsidRDefault="00117A4B" w:rsidP="00117A4B">
            <w:pPr>
              <w:rPr>
                <w:b/>
                <w:bCs/>
                <w:color w:val="000000"/>
                <w:sz w:val="20"/>
                <w:szCs w:val="20"/>
              </w:rPr>
            </w:pPr>
          </w:p>
        </w:tc>
        <w:tc>
          <w:tcPr>
            <w:tcW w:w="1701" w:type="dxa"/>
            <w:vMerge/>
            <w:shd w:val="clear" w:color="auto" w:fill="auto"/>
            <w:vAlign w:val="center"/>
            <w:hideMark/>
          </w:tcPr>
          <w:p w:rsidR="00117A4B" w:rsidRPr="00973433" w:rsidRDefault="00117A4B" w:rsidP="00117A4B">
            <w:pPr>
              <w:rPr>
                <w:b/>
                <w:bCs/>
                <w:color w:val="000000"/>
                <w:sz w:val="20"/>
                <w:szCs w:val="20"/>
              </w:rPr>
            </w:pPr>
          </w:p>
        </w:tc>
        <w:tc>
          <w:tcPr>
            <w:tcW w:w="1450" w:type="dxa"/>
            <w:vMerge/>
            <w:shd w:val="clear" w:color="auto" w:fill="auto"/>
            <w:vAlign w:val="center"/>
            <w:hideMark/>
          </w:tcPr>
          <w:p w:rsidR="00117A4B" w:rsidRPr="00973433" w:rsidRDefault="00117A4B" w:rsidP="00117A4B">
            <w:pPr>
              <w:rPr>
                <w:b/>
                <w:bCs/>
                <w:color w:val="000000"/>
                <w:sz w:val="20"/>
                <w:szCs w:val="20"/>
              </w:rPr>
            </w:pPr>
          </w:p>
        </w:tc>
        <w:tc>
          <w:tcPr>
            <w:tcW w:w="1377" w:type="dxa"/>
            <w:vMerge/>
            <w:shd w:val="clear" w:color="auto" w:fill="auto"/>
            <w:vAlign w:val="center"/>
            <w:hideMark/>
          </w:tcPr>
          <w:p w:rsidR="00117A4B" w:rsidRPr="00973433" w:rsidRDefault="00117A4B" w:rsidP="00117A4B">
            <w:pPr>
              <w:rPr>
                <w:b/>
                <w:bCs/>
                <w:color w:val="000000"/>
                <w:sz w:val="20"/>
                <w:szCs w:val="20"/>
              </w:rPr>
            </w:pPr>
          </w:p>
        </w:tc>
        <w:tc>
          <w:tcPr>
            <w:tcW w:w="1285" w:type="dxa"/>
            <w:vMerge/>
            <w:shd w:val="clear" w:color="auto" w:fill="auto"/>
            <w:vAlign w:val="center"/>
            <w:hideMark/>
          </w:tcPr>
          <w:p w:rsidR="00117A4B" w:rsidRPr="00973433" w:rsidRDefault="00117A4B" w:rsidP="00117A4B">
            <w:pPr>
              <w:rPr>
                <w:b/>
                <w:bCs/>
                <w:color w:val="000000"/>
                <w:sz w:val="20"/>
                <w:szCs w:val="20"/>
              </w:rPr>
            </w:pPr>
          </w:p>
        </w:tc>
        <w:tc>
          <w:tcPr>
            <w:tcW w:w="1686" w:type="dxa"/>
            <w:vMerge/>
            <w:shd w:val="clear" w:color="auto" w:fill="auto"/>
            <w:vAlign w:val="center"/>
            <w:hideMark/>
          </w:tcPr>
          <w:p w:rsidR="00117A4B" w:rsidRPr="00973433" w:rsidRDefault="00117A4B" w:rsidP="00117A4B">
            <w:pPr>
              <w:rPr>
                <w:b/>
                <w:bCs/>
                <w:color w:val="000000"/>
                <w:sz w:val="20"/>
                <w:szCs w:val="20"/>
              </w:rPr>
            </w:pPr>
          </w:p>
        </w:tc>
        <w:tc>
          <w:tcPr>
            <w:tcW w:w="1290" w:type="dxa"/>
            <w:vMerge/>
            <w:shd w:val="clear" w:color="auto" w:fill="auto"/>
            <w:vAlign w:val="center"/>
            <w:hideMark/>
          </w:tcPr>
          <w:p w:rsidR="00117A4B" w:rsidRPr="00973433" w:rsidRDefault="00117A4B" w:rsidP="00117A4B">
            <w:pPr>
              <w:rPr>
                <w:b/>
                <w:bCs/>
                <w:color w:val="000000"/>
                <w:sz w:val="20"/>
                <w:szCs w:val="20"/>
              </w:rPr>
            </w:pPr>
          </w:p>
        </w:tc>
        <w:tc>
          <w:tcPr>
            <w:tcW w:w="1276" w:type="dxa"/>
            <w:vMerge/>
            <w:shd w:val="clear" w:color="auto" w:fill="auto"/>
            <w:vAlign w:val="center"/>
            <w:hideMark/>
          </w:tcPr>
          <w:p w:rsidR="00117A4B" w:rsidRPr="00973433" w:rsidRDefault="00117A4B" w:rsidP="00117A4B">
            <w:pPr>
              <w:rPr>
                <w:b/>
                <w:bCs/>
                <w:color w:val="000000"/>
                <w:sz w:val="20"/>
                <w:szCs w:val="20"/>
              </w:rPr>
            </w:pPr>
          </w:p>
        </w:tc>
        <w:tc>
          <w:tcPr>
            <w:tcW w:w="2049" w:type="dxa"/>
            <w:vMerge/>
            <w:shd w:val="clear" w:color="auto" w:fill="auto"/>
            <w:vAlign w:val="center"/>
            <w:hideMark/>
          </w:tcPr>
          <w:p w:rsidR="00117A4B" w:rsidRPr="00973433" w:rsidRDefault="00117A4B" w:rsidP="00117A4B">
            <w:pPr>
              <w:rPr>
                <w:b/>
                <w:bCs/>
                <w:color w:val="000000"/>
                <w:sz w:val="20"/>
                <w:szCs w:val="20"/>
              </w:rPr>
            </w:pPr>
          </w:p>
        </w:tc>
        <w:tc>
          <w:tcPr>
            <w:tcW w:w="1210" w:type="dxa"/>
            <w:vMerge/>
            <w:shd w:val="clear" w:color="auto" w:fill="auto"/>
            <w:vAlign w:val="center"/>
            <w:hideMark/>
          </w:tcPr>
          <w:p w:rsidR="00117A4B" w:rsidRPr="00973433" w:rsidRDefault="00117A4B" w:rsidP="00117A4B">
            <w:pPr>
              <w:rPr>
                <w:b/>
                <w:bCs/>
                <w:color w:val="000000"/>
                <w:sz w:val="20"/>
                <w:szCs w:val="20"/>
              </w:rPr>
            </w:pPr>
          </w:p>
        </w:tc>
        <w:tc>
          <w:tcPr>
            <w:tcW w:w="1046" w:type="dxa"/>
            <w:vMerge/>
            <w:shd w:val="clear" w:color="auto" w:fill="auto"/>
            <w:vAlign w:val="center"/>
            <w:hideMark/>
          </w:tcPr>
          <w:p w:rsidR="00117A4B" w:rsidRPr="00973433" w:rsidRDefault="00117A4B" w:rsidP="00117A4B">
            <w:pPr>
              <w:rPr>
                <w:b/>
                <w:bCs/>
                <w:color w:val="000000"/>
                <w:sz w:val="20"/>
                <w:szCs w:val="20"/>
              </w:rPr>
            </w:pPr>
          </w:p>
        </w:tc>
        <w:tc>
          <w:tcPr>
            <w:tcW w:w="3119" w:type="dxa"/>
            <w:vMerge/>
            <w:shd w:val="clear" w:color="auto" w:fill="auto"/>
            <w:vAlign w:val="center"/>
            <w:hideMark/>
          </w:tcPr>
          <w:p w:rsidR="00117A4B" w:rsidRPr="00973433" w:rsidRDefault="00117A4B" w:rsidP="00117A4B">
            <w:pPr>
              <w:rPr>
                <w:b/>
                <w:bCs/>
                <w:color w:val="000000"/>
                <w:sz w:val="20"/>
                <w:szCs w:val="20"/>
              </w:rPr>
            </w:pPr>
          </w:p>
        </w:tc>
      </w:tr>
      <w:tr w:rsidR="00117A4B" w:rsidRPr="004F273E" w:rsidTr="003969EB">
        <w:trPr>
          <w:trHeight w:val="300"/>
          <w:tblHeader/>
        </w:trPr>
        <w:tc>
          <w:tcPr>
            <w:tcW w:w="2431" w:type="dxa"/>
            <w:shd w:val="clear" w:color="auto" w:fill="auto"/>
            <w:vAlign w:val="center"/>
            <w:hideMark/>
          </w:tcPr>
          <w:p w:rsidR="00117A4B" w:rsidRPr="00973433" w:rsidRDefault="00117A4B" w:rsidP="00117A4B">
            <w:pPr>
              <w:jc w:val="center"/>
              <w:rPr>
                <w:sz w:val="20"/>
                <w:szCs w:val="20"/>
              </w:rPr>
            </w:pPr>
            <w:r w:rsidRPr="00973433">
              <w:rPr>
                <w:sz w:val="20"/>
                <w:szCs w:val="20"/>
              </w:rPr>
              <w:t>1</w:t>
            </w:r>
          </w:p>
        </w:tc>
        <w:tc>
          <w:tcPr>
            <w:tcW w:w="2410" w:type="dxa"/>
            <w:shd w:val="clear" w:color="auto" w:fill="auto"/>
            <w:vAlign w:val="center"/>
            <w:hideMark/>
          </w:tcPr>
          <w:p w:rsidR="00117A4B" w:rsidRPr="00973433" w:rsidRDefault="00117A4B" w:rsidP="00117A4B">
            <w:pPr>
              <w:jc w:val="center"/>
              <w:rPr>
                <w:sz w:val="20"/>
                <w:szCs w:val="20"/>
              </w:rPr>
            </w:pPr>
            <w:r w:rsidRPr="00973433">
              <w:rPr>
                <w:sz w:val="20"/>
                <w:szCs w:val="20"/>
              </w:rPr>
              <w:t>2</w:t>
            </w:r>
          </w:p>
        </w:tc>
        <w:tc>
          <w:tcPr>
            <w:tcW w:w="1701" w:type="dxa"/>
            <w:shd w:val="clear" w:color="auto" w:fill="auto"/>
            <w:vAlign w:val="center"/>
            <w:hideMark/>
          </w:tcPr>
          <w:p w:rsidR="00117A4B" w:rsidRPr="00973433" w:rsidRDefault="00117A4B" w:rsidP="00117A4B">
            <w:pPr>
              <w:jc w:val="center"/>
              <w:rPr>
                <w:sz w:val="20"/>
                <w:szCs w:val="20"/>
              </w:rPr>
            </w:pPr>
            <w:r w:rsidRPr="00973433">
              <w:rPr>
                <w:sz w:val="20"/>
                <w:szCs w:val="20"/>
              </w:rPr>
              <w:t>3</w:t>
            </w:r>
          </w:p>
        </w:tc>
        <w:tc>
          <w:tcPr>
            <w:tcW w:w="1450" w:type="dxa"/>
            <w:shd w:val="clear" w:color="auto" w:fill="auto"/>
            <w:vAlign w:val="center"/>
            <w:hideMark/>
          </w:tcPr>
          <w:p w:rsidR="00117A4B" w:rsidRPr="00973433" w:rsidRDefault="00117A4B" w:rsidP="00117A4B">
            <w:pPr>
              <w:jc w:val="center"/>
              <w:rPr>
                <w:sz w:val="20"/>
                <w:szCs w:val="20"/>
              </w:rPr>
            </w:pPr>
            <w:r w:rsidRPr="00973433">
              <w:rPr>
                <w:sz w:val="20"/>
                <w:szCs w:val="20"/>
              </w:rPr>
              <w:t>4</w:t>
            </w:r>
          </w:p>
        </w:tc>
        <w:tc>
          <w:tcPr>
            <w:tcW w:w="1377" w:type="dxa"/>
            <w:shd w:val="clear" w:color="auto" w:fill="auto"/>
            <w:vAlign w:val="center"/>
            <w:hideMark/>
          </w:tcPr>
          <w:p w:rsidR="00117A4B" w:rsidRPr="00973433" w:rsidRDefault="00117A4B" w:rsidP="00117A4B">
            <w:pPr>
              <w:jc w:val="center"/>
              <w:rPr>
                <w:sz w:val="20"/>
                <w:szCs w:val="20"/>
              </w:rPr>
            </w:pPr>
            <w:r w:rsidRPr="00973433">
              <w:rPr>
                <w:sz w:val="20"/>
                <w:szCs w:val="20"/>
              </w:rPr>
              <w:t>5</w:t>
            </w:r>
          </w:p>
        </w:tc>
        <w:tc>
          <w:tcPr>
            <w:tcW w:w="1285" w:type="dxa"/>
            <w:shd w:val="clear" w:color="auto" w:fill="auto"/>
            <w:vAlign w:val="center"/>
            <w:hideMark/>
          </w:tcPr>
          <w:p w:rsidR="00117A4B" w:rsidRPr="00973433" w:rsidRDefault="00117A4B" w:rsidP="00117A4B">
            <w:pPr>
              <w:jc w:val="center"/>
              <w:rPr>
                <w:sz w:val="20"/>
                <w:szCs w:val="20"/>
              </w:rPr>
            </w:pPr>
            <w:r w:rsidRPr="00973433">
              <w:rPr>
                <w:sz w:val="20"/>
                <w:szCs w:val="20"/>
              </w:rPr>
              <w:t>6</w:t>
            </w:r>
          </w:p>
        </w:tc>
        <w:tc>
          <w:tcPr>
            <w:tcW w:w="1686" w:type="dxa"/>
            <w:shd w:val="clear" w:color="auto" w:fill="auto"/>
            <w:vAlign w:val="center"/>
            <w:hideMark/>
          </w:tcPr>
          <w:p w:rsidR="00117A4B" w:rsidRPr="00973433" w:rsidRDefault="00117A4B" w:rsidP="00117A4B">
            <w:pPr>
              <w:jc w:val="center"/>
              <w:rPr>
                <w:sz w:val="20"/>
                <w:szCs w:val="20"/>
              </w:rPr>
            </w:pPr>
            <w:r w:rsidRPr="00973433">
              <w:rPr>
                <w:sz w:val="20"/>
                <w:szCs w:val="20"/>
              </w:rPr>
              <w:t>7</w:t>
            </w:r>
          </w:p>
        </w:tc>
        <w:tc>
          <w:tcPr>
            <w:tcW w:w="1290" w:type="dxa"/>
            <w:shd w:val="clear" w:color="auto" w:fill="auto"/>
            <w:vAlign w:val="center"/>
            <w:hideMark/>
          </w:tcPr>
          <w:p w:rsidR="00117A4B" w:rsidRPr="00973433" w:rsidRDefault="00117A4B" w:rsidP="00117A4B">
            <w:pPr>
              <w:jc w:val="center"/>
              <w:rPr>
                <w:sz w:val="20"/>
                <w:szCs w:val="20"/>
              </w:rPr>
            </w:pPr>
            <w:r w:rsidRPr="00973433">
              <w:rPr>
                <w:sz w:val="20"/>
                <w:szCs w:val="20"/>
              </w:rPr>
              <w:t>8</w:t>
            </w:r>
          </w:p>
        </w:tc>
        <w:tc>
          <w:tcPr>
            <w:tcW w:w="1276" w:type="dxa"/>
            <w:shd w:val="clear" w:color="auto" w:fill="auto"/>
            <w:vAlign w:val="center"/>
            <w:hideMark/>
          </w:tcPr>
          <w:p w:rsidR="00117A4B" w:rsidRPr="00973433" w:rsidRDefault="00117A4B" w:rsidP="00117A4B">
            <w:pPr>
              <w:jc w:val="center"/>
              <w:rPr>
                <w:sz w:val="20"/>
                <w:szCs w:val="20"/>
              </w:rPr>
            </w:pPr>
            <w:r w:rsidRPr="00973433">
              <w:rPr>
                <w:sz w:val="20"/>
                <w:szCs w:val="20"/>
              </w:rPr>
              <w:t>9</w:t>
            </w:r>
          </w:p>
        </w:tc>
        <w:tc>
          <w:tcPr>
            <w:tcW w:w="2049" w:type="dxa"/>
            <w:shd w:val="clear" w:color="auto" w:fill="auto"/>
            <w:vAlign w:val="center"/>
            <w:hideMark/>
          </w:tcPr>
          <w:p w:rsidR="00117A4B" w:rsidRPr="00973433" w:rsidRDefault="00117A4B" w:rsidP="00117A4B">
            <w:pPr>
              <w:jc w:val="center"/>
              <w:rPr>
                <w:sz w:val="20"/>
                <w:szCs w:val="20"/>
              </w:rPr>
            </w:pPr>
            <w:r w:rsidRPr="00973433">
              <w:rPr>
                <w:sz w:val="20"/>
                <w:szCs w:val="20"/>
              </w:rPr>
              <w:t>10</w:t>
            </w:r>
          </w:p>
        </w:tc>
        <w:tc>
          <w:tcPr>
            <w:tcW w:w="1210" w:type="dxa"/>
            <w:shd w:val="clear" w:color="auto" w:fill="auto"/>
            <w:vAlign w:val="center"/>
            <w:hideMark/>
          </w:tcPr>
          <w:p w:rsidR="00117A4B" w:rsidRPr="00973433" w:rsidRDefault="00117A4B" w:rsidP="00117A4B">
            <w:pPr>
              <w:jc w:val="center"/>
              <w:rPr>
                <w:sz w:val="20"/>
                <w:szCs w:val="20"/>
              </w:rPr>
            </w:pPr>
            <w:r w:rsidRPr="00973433">
              <w:rPr>
                <w:sz w:val="20"/>
                <w:szCs w:val="20"/>
              </w:rPr>
              <w:t>11</w:t>
            </w:r>
          </w:p>
        </w:tc>
        <w:tc>
          <w:tcPr>
            <w:tcW w:w="1046" w:type="dxa"/>
            <w:shd w:val="clear" w:color="auto" w:fill="auto"/>
            <w:vAlign w:val="center"/>
            <w:hideMark/>
          </w:tcPr>
          <w:p w:rsidR="00117A4B" w:rsidRPr="00973433" w:rsidRDefault="00117A4B" w:rsidP="00117A4B">
            <w:pPr>
              <w:jc w:val="center"/>
              <w:rPr>
                <w:sz w:val="20"/>
                <w:szCs w:val="20"/>
              </w:rPr>
            </w:pPr>
            <w:r w:rsidRPr="00973433">
              <w:rPr>
                <w:sz w:val="20"/>
                <w:szCs w:val="20"/>
              </w:rPr>
              <w:t>12</w:t>
            </w:r>
          </w:p>
        </w:tc>
        <w:tc>
          <w:tcPr>
            <w:tcW w:w="3119" w:type="dxa"/>
            <w:shd w:val="clear" w:color="auto" w:fill="auto"/>
            <w:vAlign w:val="center"/>
            <w:hideMark/>
          </w:tcPr>
          <w:p w:rsidR="00117A4B" w:rsidRPr="00973433" w:rsidRDefault="00117A4B" w:rsidP="00117A4B">
            <w:pPr>
              <w:jc w:val="center"/>
              <w:rPr>
                <w:sz w:val="20"/>
                <w:szCs w:val="20"/>
              </w:rPr>
            </w:pPr>
            <w:r w:rsidRPr="00973433">
              <w:rPr>
                <w:sz w:val="20"/>
                <w:szCs w:val="20"/>
              </w:rPr>
              <w:t>13</w:t>
            </w:r>
          </w:p>
        </w:tc>
      </w:tr>
      <w:tr w:rsidR="00973433" w:rsidRPr="004F273E" w:rsidTr="00973433">
        <w:trPr>
          <w:trHeight w:val="300"/>
          <w:tblHeader/>
        </w:trPr>
        <w:tc>
          <w:tcPr>
            <w:tcW w:w="2431" w:type="dxa"/>
            <w:shd w:val="clear" w:color="auto" w:fill="auto"/>
            <w:vAlign w:val="center"/>
            <w:hideMark/>
          </w:tcPr>
          <w:p w:rsidR="00973433" w:rsidRPr="00973433" w:rsidRDefault="00973433" w:rsidP="00973433">
            <w:pPr>
              <w:rPr>
                <w:color w:val="000000"/>
                <w:sz w:val="20"/>
                <w:szCs w:val="20"/>
              </w:rPr>
            </w:pPr>
            <w:r w:rsidRPr="00973433">
              <w:rPr>
                <w:color w:val="000000"/>
                <w:sz w:val="20"/>
                <w:szCs w:val="20"/>
              </w:rPr>
              <w:t>АО "ЮКЭК-Белоярский"</w:t>
            </w:r>
          </w:p>
        </w:tc>
        <w:tc>
          <w:tcPr>
            <w:tcW w:w="2410" w:type="dxa"/>
            <w:shd w:val="clear" w:color="auto" w:fill="auto"/>
            <w:vAlign w:val="center"/>
            <w:hideMark/>
          </w:tcPr>
          <w:p w:rsidR="00973433" w:rsidRPr="00973433" w:rsidRDefault="00973433">
            <w:pPr>
              <w:rPr>
                <w:sz w:val="20"/>
                <w:szCs w:val="20"/>
              </w:rPr>
            </w:pPr>
            <w:r w:rsidRPr="00973433">
              <w:rPr>
                <w:sz w:val="20"/>
                <w:szCs w:val="20"/>
              </w:rPr>
              <w:t>Котельная №2</w:t>
            </w:r>
          </w:p>
        </w:tc>
        <w:tc>
          <w:tcPr>
            <w:tcW w:w="1701" w:type="dxa"/>
            <w:shd w:val="clear" w:color="auto" w:fill="auto"/>
            <w:vAlign w:val="center"/>
            <w:hideMark/>
          </w:tcPr>
          <w:p w:rsidR="00973433" w:rsidRDefault="00973433">
            <w:pPr>
              <w:jc w:val="center"/>
              <w:rPr>
                <w:sz w:val="20"/>
                <w:szCs w:val="20"/>
              </w:rPr>
            </w:pPr>
            <w:r>
              <w:rPr>
                <w:sz w:val="20"/>
                <w:szCs w:val="20"/>
              </w:rPr>
              <w:t>Двухтрубные тупиковые, нер</w:t>
            </w:r>
            <w:r>
              <w:rPr>
                <w:sz w:val="20"/>
                <w:szCs w:val="20"/>
              </w:rPr>
              <w:t>е</w:t>
            </w:r>
            <w:r>
              <w:rPr>
                <w:sz w:val="20"/>
                <w:szCs w:val="20"/>
              </w:rPr>
              <w:t>зервированные</w:t>
            </w:r>
          </w:p>
        </w:tc>
        <w:tc>
          <w:tcPr>
            <w:tcW w:w="1450" w:type="dxa"/>
            <w:shd w:val="clear" w:color="auto" w:fill="auto"/>
            <w:vAlign w:val="center"/>
            <w:hideMark/>
          </w:tcPr>
          <w:p w:rsidR="00973433" w:rsidRDefault="00973433">
            <w:pPr>
              <w:jc w:val="center"/>
              <w:rPr>
                <w:sz w:val="20"/>
                <w:szCs w:val="20"/>
              </w:rPr>
            </w:pPr>
            <w:r>
              <w:rPr>
                <w:sz w:val="20"/>
                <w:szCs w:val="20"/>
              </w:rPr>
              <w:t>Подземная бесканальная и надземная на низких опорах</w:t>
            </w:r>
          </w:p>
        </w:tc>
        <w:tc>
          <w:tcPr>
            <w:tcW w:w="1377" w:type="dxa"/>
            <w:shd w:val="clear" w:color="auto" w:fill="auto"/>
            <w:vAlign w:val="center"/>
            <w:hideMark/>
          </w:tcPr>
          <w:p w:rsidR="00973433" w:rsidRDefault="00973433">
            <w:pPr>
              <w:jc w:val="center"/>
              <w:rPr>
                <w:sz w:val="20"/>
                <w:szCs w:val="20"/>
              </w:rPr>
            </w:pPr>
            <w:r>
              <w:rPr>
                <w:sz w:val="20"/>
                <w:szCs w:val="20"/>
              </w:rPr>
              <w:t>5554,0</w:t>
            </w:r>
          </w:p>
        </w:tc>
        <w:tc>
          <w:tcPr>
            <w:tcW w:w="1285" w:type="dxa"/>
            <w:shd w:val="clear" w:color="auto" w:fill="auto"/>
            <w:vAlign w:val="center"/>
            <w:hideMark/>
          </w:tcPr>
          <w:p w:rsidR="00973433" w:rsidRDefault="00973433">
            <w:pPr>
              <w:rPr>
                <w:sz w:val="20"/>
                <w:szCs w:val="20"/>
              </w:rPr>
            </w:pPr>
            <w:r>
              <w:rPr>
                <w:sz w:val="20"/>
                <w:szCs w:val="20"/>
              </w:rPr>
              <w:t>2003  и позже - 97,0%</w:t>
            </w:r>
            <w:r>
              <w:rPr>
                <w:sz w:val="20"/>
                <w:szCs w:val="20"/>
              </w:rPr>
              <w:br/>
              <w:t>2002 и раньше - 3,0%</w:t>
            </w:r>
          </w:p>
        </w:tc>
        <w:tc>
          <w:tcPr>
            <w:tcW w:w="1686" w:type="dxa"/>
            <w:shd w:val="clear" w:color="auto" w:fill="auto"/>
            <w:vAlign w:val="center"/>
            <w:hideMark/>
          </w:tcPr>
          <w:p w:rsidR="00973433" w:rsidRDefault="00973433">
            <w:pPr>
              <w:jc w:val="center"/>
              <w:rPr>
                <w:color w:val="000000"/>
                <w:sz w:val="20"/>
                <w:szCs w:val="20"/>
              </w:rPr>
            </w:pPr>
            <w:r>
              <w:rPr>
                <w:color w:val="000000"/>
                <w:sz w:val="20"/>
                <w:szCs w:val="20"/>
              </w:rPr>
              <w:t>95/70</w:t>
            </w:r>
          </w:p>
        </w:tc>
        <w:tc>
          <w:tcPr>
            <w:tcW w:w="1290" w:type="dxa"/>
            <w:shd w:val="clear" w:color="auto" w:fill="auto"/>
            <w:vAlign w:val="center"/>
            <w:hideMark/>
          </w:tcPr>
          <w:p w:rsidR="00973433" w:rsidRDefault="00973433">
            <w:pPr>
              <w:jc w:val="center"/>
              <w:rPr>
                <w:color w:val="000000"/>
                <w:sz w:val="20"/>
                <w:szCs w:val="20"/>
              </w:rPr>
            </w:pPr>
            <w:r>
              <w:rPr>
                <w:color w:val="000000"/>
                <w:sz w:val="20"/>
                <w:szCs w:val="20"/>
              </w:rPr>
              <w:t>нет</w:t>
            </w:r>
          </w:p>
        </w:tc>
        <w:tc>
          <w:tcPr>
            <w:tcW w:w="1276" w:type="dxa"/>
            <w:shd w:val="clear" w:color="auto" w:fill="auto"/>
            <w:vAlign w:val="center"/>
            <w:hideMark/>
          </w:tcPr>
          <w:p w:rsidR="00973433" w:rsidRDefault="00973433">
            <w:pPr>
              <w:jc w:val="center"/>
              <w:rPr>
                <w:color w:val="000000"/>
                <w:sz w:val="20"/>
                <w:szCs w:val="20"/>
              </w:rPr>
            </w:pPr>
            <w:r>
              <w:rPr>
                <w:color w:val="000000"/>
                <w:sz w:val="20"/>
                <w:szCs w:val="20"/>
              </w:rPr>
              <w:t>Углы пов</w:t>
            </w:r>
            <w:r>
              <w:rPr>
                <w:color w:val="000000"/>
                <w:sz w:val="20"/>
                <w:szCs w:val="20"/>
              </w:rPr>
              <w:t>о</w:t>
            </w:r>
            <w:r>
              <w:rPr>
                <w:color w:val="000000"/>
                <w:sz w:val="20"/>
                <w:szCs w:val="20"/>
              </w:rPr>
              <w:t>рота трасс и</w:t>
            </w:r>
            <w:r>
              <w:rPr>
                <w:color w:val="000000"/>
                <w:sz w:val="20"/>
                <w:szCs w:val="20"/>
              </w:rPr>
              <w:br/>
              <w:t>П-образные  компенс</w:t>
            </w:r>
            <w:r>
              <w:rPr>
                <w:color w:val="000000"/>
                <w:sz w:val="20"/>
                <w:szCs w:val="20"/>
              </w:rPr>
              <w:t>а</w:t>
            </w:r>
            <w:r>
              <w:rPr>
                <w:color w:val="000000"/>
                <w:sz w:val="20"/>
                <w:szCs w:val="20"/>
              </w:rPr>
              <w:t>торы</w:t>
            </w:r>
          </w:p>
        </w:tc>
        <w:tc>
          <w:tcPr>
            <w:tcW w:w="2049" w:type="dxa"/>
            <w:shd w:val="clear" w:color="auto" w:fill="auto"/>
            <w:vAlign w:val="center"/>
            <w:hideMark/>
          </w:tcPr>
          <w:p w:rsidR="00973433" w:rsidRDefault="007223D0">
            <w:pPr>
              <w:jc w:val="center"/>
              <w:rPr>
                <w:color w:val="000000"/>
                <w:sz w:val="20"/>
                <w:szCs w:val="20"/>
              </w:rPr>
            </w:pPr>
            <w:r>
              <w:rPr>
                <w:color w:val="000000"/>
                <w:sz w:val="20"/>
                <w:szCs w:val="20"/>
              </w:rPr>
              <w:t>нет данных</w:t>
            </w:r>
          </w:p>
        </w:tc>
        <w:tc>
          <w:tcPr>
            <w:tcW w:w="1210" w:type="dxa"/>
            <w:shd w:val="clear" w:color="auto" w:fill="auto"/>
            <w:vAlign w:val="center"/>
            <w:hideMark/>
          </w:tcPr>
          <w:p w:rsidR="00973433" w:rsidRPr="009F3398" w:rsidRDefault="009F3398" w:rsidP="009F3398">
            <w:pPr>
              <w:jc w:val="center"/>
              <w:outlineLvl w:val="0"/>
              <w:rPr>
                <w:color w:val="00B050"/>
                <w:sz w:val="20"/>
                <w:szCs w:val="20"/>
              </w:rPr>
            </w:pPr>
            <w:r w:rsidRPr="009F3398">
              <w:rPr>
                <w:color w:val="00B050"/>
                <w:sz w:val="20"/>
                <w:szCs w:val="20"/>
              </w:rPr>
              <w:t>1520.33/ 22,80</w:t>
            </w:r>
          </w:p>
        </w:tc>
        <w:tc>
          <w:tcPr>
            <w:tcW w:w="1046" w:type="dxa"/>
            <w:shd w:val="clear" w:color="auto" w:fill="auto"/>
            <w:vAlign w:val="center"/>
            <w:hideMark/>
          </w:tcPr>
          <w:p w:rsidR="00973433" w:rsidRDefault="00973433">
            <w:pPr>
              <w:jc w:val="center"/>
              <w:rPr>
                <w:color w:val="000000"/>
                <w:sz w:val="20"/>
                <w:szCs w:val="20"/>
              </w:rPr>
            </w:pPr>
            <w:r>
              <w:rPr>
                <w:color w:val="000000"/>
                <w:sz w:val="20"/>
                <w:szCs w:val="20"/>
              </w:rPr>
              <w:t>12,0</w:t>
            </w:r>
          </w:p>
        </w:tc>
        <w:tc>
          <w:tcPr>
            <w:tcW w:w="3119" w:type="dxa"/>
            <w:shd w:val="clear" w:color="auto" w:fill="auto"/>
            <w:vAlign w:val="center"/>
            <w:hideMark/>
          </w:tcPr>
          <w:p w:rsidR="00100BB4" w:rsidRDefault="00973433">
            <w:pPr>
              <w:jc w:val="center"/>
              <w:rPr>
                <w:color w:val="000000"/>
                <w:sz w:val="20"/>
                <w:szCs w:val="20"/>
              </w:rPr>
            </w:pPr>
            <w:r>
              <w:rPr>
                <w:color w:val="000000"/>
                <w:sz w:val="20"/>
                <w:szCs w:val="20"/>
              </w:rPr>
              <w:t xml:space="preserve">Диспетчерская служба </w:t>
            </w:r>
          </w:p>
          <w:p w:rsidR="00973433" w:rsidRDefault="00973433">
            <w:pPr>
              <w:jc w:val="center"/>
              <w:rPr>
                <w:color w:val="000000"/>
                <w:sz w:val="20"/>
                <w:szCs w:val="20"/>
              </w:rPr>
            </w:pPr>
            <w:r>
              <w:rPr>
                <w:color w:val="000000"/>
                <w:sz w:val="20"/>
                <w:szCs w:val="20"/>
              </w:rPr>
              <w:t>отсутствует.</w:t>
            </w:r>
            <w:r>
              <w:rPr>
                <w:color w:val="000000"/>
                <w:sz w:val="20"/>
                <w:szCs w:val="20"/>
              </w:rPr>
              <w:br/>
              <w:t>Контроль за работой оборудов</w:t>
            </w:r>
            <w:r>
              <w:rPr>
                <w:color w:val="000000"/>
                <w:sz w:val="20"/>
                <w:szCs w:val="20"/>
              </w:rPr>
              <w:t>а</w:t>
            </w:r>
            <w:r>
              <w:rPr>
                <w:color w:val="000000"/>
                <w:sz w:val="20"/>
                <w:szCs w:val="20"/>
              </w:rPr>
              <w:t>ния и сетей осуществляется в р</w:t>
            </w:r>
            <w:r>
              <w:rPr>
                <w:color w:val="000000"/>
                <w:sz w:val="20"/>
                <w:szCs w:val="20"/>
              </w:rPr>
              <w:t>а</w:t>
            </w:r>
            <w:r>
              <w:rPr>
                <w:color w:val="000000"/>
                <w:sz w:val="20"/>
                <w:szCs w:val="20"/>
              </w:rPr>
              <w:t>бочее время техническим перс</w:t>
            </w:r>
            <w:r>
              <w:rPr>
                <w:color w:val="000000"/>
                <w:sz w:val="20"/>
                <w:szCs w:val="20"/>
              </w:rPr>
              <w:t>о</w:t>
            </w:r>
            <w:r>
              <w:rPr>
                <w:color w:val="000000"/>
                <w:sz w:val="20"/>
                <w:szCs w:val="20"/>
              </w:rPr>
              <w:t>налом.</w:t>
            </w:r>
          </w:p>
        </w:tc>
      </w:tr>
    </w:tbl>
    <w:p w:rsidR="00117A4B" w:rsidRPr="004F273E" w:rsidRDefault="00117A4B" w:rsidP="00117A4B">
      <w:pPr>
        <w:pStyle w:val="af8"/>
        <w:spacing w:before="120"/>
        <w:ind w:left="993"/>
        <w:jc w:val="both"/>
        <w:rPr>
          <w:highlight w:val="yellow"/>
        </w:rPr>
        <w:sectPr w:rsidR="00117A4B" w:rsidRPr="004F273E" w:rsidSect="004A6234">
          <w:headerReference w:type="default" r:id="rId91"/>
          <w:footerReference w:type="default" r:id="rId92"/>
          <w:pgSz w:w="23814" w:h="16839" w:orient="landscape" w:code="8"/>
          <w:pgMar w:top="851" w:right="340" w:bottom="856" w:left="1134" w:header="454" w:footer="454" w:gutter="0"/>
          <w:cols w:space="720"/>
          <w:docGrid w:linePitch="326"/>
        </w:sectPr>
      </w:pPr>
    </w:p>
    <w:p w:rsidR="00117A4B" w:rsidRPr="004F273E" w:rsidRDefault="00117A4B" w:rsidP="00117A4B">
      <w:pPr>
        <w:pStyle w:val="af8"/>
        <w:spacing w:before="120"/>
        <w:ind w:left="993"/>
        <w:jc w:val="both"/>
        <w:rPr>
          <w:highlight w:val="yellow"/>
        </w:rPr>
      </w:pPr>
    </w:p>
    <w:p w:rsidR="0060604C" w:rsidRPr="001B3966" w:rsidRDefault="0060604C" w:rsidP="003D5BF7">
      <w:pPr>
        <w:pStyle w:val="5"/>
        <w:numPr>
          <w:ilvl w:val="3"/>
          <w:numId w:val="2"/>
        </w:numPr>
        <w:spacing w:before="60"/>
        <w:jc w:val="both"/>
        <w:rPr>
          <w:color w:val="00B050"/>
        </w:rPr>
      </w:pPr>
      <w:bookmarkStart w:id="46" w:name="_Toc489277412"/>
      <w:r w:rsidRPr="001B3966">
        <w:rPr>
          <w:color w:val="00B050"/>
        </w:rPr>
        <w:t>Анализ зон действия источников и их рациональности</w:t>
      </w:r>
      <w:bookmarkEnd w:id="46"/>
    </w:p>
    <w:p w:rsidR="00322D6C" w:rsidRPr="00F3586A" w:rsidRDefault="00F3586A" w:rsidP="007D0C12">
      <w:pPr>
        <w:spacing w:before="120" w:line="276" w:lineRule="auto"/>
        <w:ind w:firstLine="567"/>
        <w:jc w:val="both"/>
      </w:pPr>
      <w:r w:rsidRPr="00F3586A">
        <w:t>Зона действия котельной</w:t>
      </w:r>
      <w:r w:rsidR="00322D6C" w:rsidRPr="00F3586A">
        <w:t xml:space="preserve"> </w:t>
      </w:r>
      <w:r w:rsidRPr="00F3586A">
        <w:t>с</w:t>
      </w:r>
      <w:r w:rsidR="002A429E" w:rsidRPr="00F3586A">
        <w:t>.п.</w:t>
      </w:r>
      <w:r w:rsidR="00303EFE" w:rsidRPr="00F3586A">
        <w:t xml:space="preserve"> </w:t>
      </w:r>
      <w:r w:rsidRPr="00F3586A">
        <w:t>Полноват</w:t>
      </w:r>
      <w:r w:rsidR="00322D6C" w:rsidRPr="00F3586A">
        <w:t xml:space="preserve"> охватывают основную капитальную застройку, пре</w:t>
      </w:r>
      <w:r w:rsidR="00322D6C" w:rsidRPr="00F3586A">
        <w:t>д</w:t>
      </w:r>
      <w:r w:rsidR="00322D6C" w:rsidRPr="00F3586A">
        <w:t>ставленную жилищными, общественными и производственными объектами.</w:t>
      </w:r>
    </w:p>
    <w:p w:rsidR="002D1393" w:rsidRPr="00F3586A" w:rsidRDefault="00F3586A" w:rsidP="007D0C12">
      <w:pPr>
        <w:spacing w:line="276" w:lineRule="auto"/>
        <w:ind w:firstLine="567"/>
        <w:jc w:val="both"/>
      </w:pPr>
      <w:r w:rsidRPr="00F3586A">
        <w:t>Зона</w:t>
      </w:r>
      <w:r w:rsidR="002D1393" w:rsidRPr="00F3586A">
        <w:t xml:space="preserve"> действия котельных №2</w:t>
      </w:r>
      <w:r w:rsidR="0094636F" w:rsidRPr="00F3586A">
        <w:t xml:space="preserve"> </w:t>
      </w:r>
      <w:r w:rsidRPr="00F3586A">
        <w:t>показана</w:t>
      </w:r>
      <w:r w:rsidR="002D1393" w:rsidRPr="00F3586A">
        <w:t xml:space="preserve"> на рисунке 3.2.1. </w:t>
      </w:r>
    </w:p>
    <w:p w:rsidR="0013418A" w:rsidRDefault="005E7A4B" w:rsidP="00E32590">
      <w:pPr>
        <w:pStyle w:val="af8"/>
        <w:spacing w:before="120"/>
        <w:ind w:left="0"/>
        <w:jc w:val="center"/>
        <w:rPr>
          <w:b/>
          <w:color w:val="000000"/>
          <w:sz w:val="22"/>
          <w:szCs w:val="22"/>
          <w:highlight w:val="yellow"/>
        </w:rPr>
      </w:pPr>
      <w:r>
        <w:rPr>
          <w:b/>
          <w:noProof/>
          <w:color w:val="000000"/>
          <w:sz w:val="22"/>
          <w:szCs w:val="22"/>
        </w:rPr>
        <w:drawing>
          <wp:inline distT="0" distB="0" distL="0" distR="0" wp14:anchorId="010FF0E6" wp14:editId="5B995E53">
            <wp:extent cx="2440815" cy="3084794"/>
            <wp:effectExtent l="19050" t="0" r="0" b="0"/>
            <wp:docPr id="1" name="Рисунок 0" descr="Зона действия к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 кот2.jpg"/>
                    <pic:cNvPicPr/>
                  </pic:nvPicPr>
                  <pic:blipFill>
                    <a:blip r:embed="rId93"/>
                    <a:stretch>
                      <a:fillRect/>
                    </a:stretch>
                  </pic:blipFill>
                  <pic:spPr>
                    <a:xfrm>
                      <a:off x="0" y="0"/>
                      <a:ext cx="2443661" cy="3088391"/>
                    </a:xfrm>
                    <a:prstGeom prst="rect">
                      <a:avLst/>
                    </a:prstGeom>
                  </pic:spPr>
                </pic:pic>
              </a:graphicData>
            </a:graphic>
          </wp:inline>
        </w:drawing>
      </w:r>
    </w:p>
    <w:p w:rsidR="005E7A4B" w:rsidRDefault="005E7A4B" w:rsidP="00E32590">
      <w:pPr>
        <w:pStyle w:val="af8"/>
        <w:spacing w:before="120"/>
        <w:ind w:left="0"/>
        <w:jc w:val="center"/>
        <w:rPr>
          <w:b/>
          <w:color w:val="000000"/>
          <w:sz w:val="22"/>
          <w:szCs w:val="22"/>
          <w:highlight w:val="yellow"/>
        </w:rPr>
      </w:pPr>
    </w:p>
    <w:p w:rsidR="005E7A4B" w:rsidRPr="004F273E" w:rsidRDefault="005E7A4B" w:rsidP="00E32590">
      <w:pPr>
        <w:pStyle w:val="af8"/>
        <w:spacing w:before="120"/>
        <w:ind w:left="0"/>
        <w:jc w:val="center"/>
        <w:rPr>
          <w:b/>
          <w:color w:val="000000"/>
          <w:sz w:val="22"/>
          <w:szCs w:val="22"/>
          <w:highlight w:val="yellow"/>
        </w:rPr>
      </w:pPr>
    </w:p>
    <w:p w:rsidR="000848FB" w:rsidRPr="00BC15D3" w:rsidRDefault="005E7A4B" w:rsidP="005E7A4B">
      <w:pPr>
        <w:pStyle w:val="af8"/>
        <w:spacing w:before="120"/>
        <w:ind w:left="0"/>
        <w:jc w:val="center"/>
        <w:rPr>
          <w:b/>
          <w:color w:val="000000"/>
          <w:sz w:val="22"/>
          <w:szCs w:val="22"/>
        </w:rPr>
      </w:pPr>
      <w:r w:rsidRPr="00BC15D3">
        <w:rPr>
          <w:b/>
          <w:color w:val="000000"/>
          <w:sz w:val="22"/>
          <w:szCs w:val="22"/>
        </w:rPr>
        <w:t>Рис. 3.2.1. Зона действия котельной</w:t>
      </w:r>
      <w:r w:rsidR="000848FB" w:rsidRPr="00BC15D3">
        <w:rPr>
          <w:b/>
          <w:color w:val="000000"/>
          <w:sz w:val="22"/>
          <w:szCs w:val="22"/>
        </w:rPr>
        <w:t xml:space="preserve"> №2</w:t>
      </w:r>
    </w:p>
    <w:p w:rsidR="002D1393" w:rsidRPr="004F273E" w:rsidRDefault="002D1393" w:rsidP="000848FB">
      <w:pPr>
        <w:pStyle w:val="af8"/>
        <w:spacing w:before="120"/>
        <w:ind w:left="0"/>
        <w:jc w:val="center"/>
        <w:rPr>
          <w:b/>
          <w:color w:val="000000"/>
          <w:sz w:val="22"/>
          <w:szCs w:val="22"/>
          <w:highlight w:val="yellow"/>
        </w:rPr>
      </w:pPr>
    </w:p>
    <w:p w:rsidR="000848FB" w:rsidRPr="004F273E" w:rsidRDefault="000848FB" w:rsidP="00E32590">
      <w:pPr>
        <w:pStyle w:val="af8"/>
        <w:spacing w:before="120"/>
        <w:ind w:left="0"/>
        <w:jc w:val="center"/>
        <w:rPr>
          <w:b/>
          <w:color w:val="000000"/>
          <w:sz w:val="22"/>
          <w:szCs w:val="22"/>
          <w:highlight w:val="yellow"/>
        </w:rPr>
      </w:pPr>
    </w:p>
    <w:p w:rsidR="00CD3223" w:rsidRPr="00BC15D3" w:rsidRDefault="00DB01C7" w:rsidP="007D0C12">
      <w:pPr>
        <w:spacing w:before="120" w:line="276" w:lineRule="auto"/>
        <w:ind w:firstLine="567"/>
        <w:jc w:val="both"/>
      </w:pPr>
      <w:r w:rsidRPr="00BC15D3">
        <w:t>Баланс</w:t>
      </w:r>
      <w:r w:rsidR="00841533" w:rsidRPr="00BC15D3">
        <w:t>ы</w:t>
      </w:r>
      <w:r w:rsidRPr="00BC15D3">
        <w:t xml:space="preserve"> тепловых мощностей</w:t>
      </w:r>
      <w:r w:rsidR="000D7496" w:rsidRPr="00BC15D3">
        <w:t xml:space="preserve"> и тепловых нагрузок</w:t>
      </w:r>
      <w:r w:rsidRPr="00BC15D3">
        <w:t xml:space="preserve"> источников тепловой энергии </w:t>
      </w:r>
      <w:r w:rsidR="00841533" w:rsidRPr="00BC15D3">
        <w:t>определ</w:t>
      </w:r>
      <w:r w:rsidR="00841533" w:rsidRPr="00BC15D3">
        <w:t>я</w:t>
      </w:r>
      <w:r w:rsidR="00841533" w:rsidRPr="00BC15D3">
        <w:t>ю</w:t>
      </w:r>
      <w:r w:rsidR="001803A0" w:rsidRPr="00BC15D3">
        <w:t>т</w:t>
      </w:r>
      <w:r w:rsidR="00EF7704" w:rsidRPr="00BC15D3">
        <w:t>:</w:t>
      </w:r>
    </w:p>
    <w:p w:rsidR="00841533" w:rsidRPr="00BC15D3" w:rsidRDefault="000D7496" w:rsidP="007D0C12">
      <w:pPr>
        <w:pStyle w:val="af8"/>
        <w:numPr>
          <w:ilvl w:val="0"/>
          <w:numId w:val="7"/>
        </w:numPr>
        <w:spacing w:before="120" w:line="276" w:lineRule="auto"/>
        <w:jc w:val="both"/>
      </w:pPr>
      <w:r w:rsidRPr="00BC15D3">
        <w:t>существующее значение установленной тепловой мощности основного оборудования источников тепловой энергии;</w:t>
      </w:r>
    </w:p>
    <w:p w:rsidR="000D7496" w:rsidRPr="00BC15D3" w:rsidRDefault="000D7496" w:rsidP="007D0C12">
      <w:pPr>
        <w:pStyle w:val="af8"/>
        <w:numPr>
          <w:ilvl w:val="0"/>
          <w:numId w:val="7"/>
        </w:numPr>
        <w:spacing w:before="120" w:line="276" w:lineRule="auto"/>
        <w:jc w:val="both"/>
      </w:pPr>
      <w:r w:rsidRPr="00BC15D3">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0D7496" w:rsidRPr="00BC15D3" w:rsidRDefault="000D7496" w:rsidP="007D0C12">
      <w:pPr>
        <w:pStyle w:val="af8"/>
        <w:numPr>
          <w:ilvl w:val="0"/>
          <w:numId w:val="7"/>
        </w:numPr>
        <w:spacing w:before="120" w:line="276" w:lineRule="auto"/>
        <w:jc w:val="both"/>
      </w:pPr>
      <w:r w:rsidRPr="00BC15D3">
        <w:t>существующие значения тепловых нагрузок потребителей;</w:t>
      </w:r>
    </w:p>
    <w:p w:rsidR="000D7496" w:rsidRPr="00BC15D3" w:rsidRDefault="000D7496" w:rsidP="007D0C12">
      <w:pPr>
        <w:pStyle w:val="af8"/>
        <w:numPr>
          <w:ilvl w:val="0"/>
          <w:numId w:val="7"/>
        </w:numPr>
        <w:spacing w:before="120" w:line="276" w:lineRule="auto"/>
        <w:jc w:val="both"/>
      </w:pPr>
      <w:r w:rsidRPr="00BC15D3">
        <w:t>затраты тепловой мощности на собственные и хозяйственные нужды источников те</w:t>
      </w:r>
      <w:r w:rsidRPr="00BC15D3">
        <w:t>п</w:t>
      </w:r>
      <w:r w:rsidRPr="00BC15D3">
        <w:t>ловой энергии;</w:t>
      </w:r>
    </w:p>
    <w:p w:rsidR="000D7496" w:rsidRPr="00BC15D3" w:rsidRDefault="000D7496" w:rsidP="007D0C12">
      <w:pPr>
        <w:pStyle w:val="af8"/>
        <w:numPr>
          <w:ilvl w:val="0"/>
          <w:numId w:val="7"/>
        </w:numPr>
        <w:spacing w:before="120" w:line="276" w:lineRule="auto"/>
        <w:jc w:val="both"/>
      </w:pPr>
      <w:r w:rsidRPr="00BC15D3">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0D7496" w:rsidRPr="00BC15D3" w:rsidRDefault="000D7496" w:rsidP="007D0C12">
      <w:pPr>
        <w:pStyle w:val="af8"/>
        <w:numPr>
          <w:ilvl w:val="0"/>
          <w:numId w:val="7"/>
        </w:numPr>
        <w:spacing w:before="120" w:line="276" w:lineRule="auto"/>
        <w:jc w:val="both"/>
      </w:pPr>
      <w:r w:rsidRPr="00BC15D3">
        <w:t>значение потерь тепловой энергии при ее передаче по тепловым сетям;</w:t>
      </w:r>
    </w:p>
    <w:p w:rsidR="000D7496" w:rsidRPr="00BC15D3" w:rsidRDefault="000D7496" w:rsidP="007D0C12">
      <w:pPr>
        <w:pStyle w:val="af8"/>
        <w:numPr>
          <w:ilvl w:val="0"/>
          <w:numId w:val="7"/>
        </w:numPr>
        <w:spacing w:before="120" w:line="276" w:lineRule="auto"/>
        <w:jc w:val="both"/>
      </w:pPr>
      <w:r w:rsidRPr="00BC15D3">
        <w:t>значения существующей резервной тепловой мощности источников теплоснабжения, либо её дефицита.</w:t>
      </w:r>
    </w:p>
    <w:p w:rsidR="00B13FFA" w:rsidRPr="00BC15D3" w:rsidRDefault="000D7496" w:rsidP="007D0C12">
      <w:pPr>
        <w:spacing w:before="120" w:line="276" w:lineRule="auto"/>
        <w:ind w:firstLine="567"/>
        <w:jc w:val="both"/>
      </w:pPr>
      <w:r w:rsidRPr="00BC15D3">
        <w:t>Балансы тепловых мощно</w:t>
      </w:r>
      <w:r w:rsidR="00BC15D3" w:rsidRPr="00BC15D3">
        <w:t>стей и тепловых нагрузок в зоне</w:t>
      </w:r>
      <w:r w:rsidRPr="00BC15D3">
        <w:t xml:space="preserve"> действия </w:t>
      </w:r>
      <w:r w:rsidR="00BC15D3" w:rsidRPr="00BC15D3">
        <w:t>котельной №2</w:t>
      </w:r>
      <w:r w:rsidR="00B13FFA" w:rsidRPr="00BC15D3">
        <w:t xml:space="preserve"> </w:t>
      </w:r>
      <w:r w:rsidR="00BC15D3" w:rsidRPr="00BC15D3">
        <w:t>с</w:t>
      </w:r>
      <w:r w:rsidR="00BC52A6" w:rsidRPr="00BC15D3">
        <w:t xml:space="preserve">.п. </w:t>
      </w:r>
      <w:r w:rsidR="00BC15D3" w:rsidRPr="00BC15D3">
        <w:t>По</w:t>
      </w:r>
      <w:r w:rsidR="00BC15D3" w:rsidRPr="00BC15D3">
        <w:t>л</w:t>
      </w:r>
      <w:r w:rsidR="00BC15D3" w:rsidRPr="00BC15D3">
        <w:t>новат на 01.01.2017</w:t>
      </w:r>
      <w:r w:rsidR="0065181A" w:rsidRPr="00BC15D3">
        <w:t xml:space="preserve"> г.</w:t>
      </w:r>
      <w:r w:rsidR="00B13FFA" w:rsidRPr="00BC15D3">
        <w:t xml:space="preserve"> представлены</w:t>
      </w:r>
      <w:r w:rsidRPr="00BC15D3">
        <w:t xml:space="preserve"> </w:t>
      </w:r>
      <w:r w:rsidR="00B13FFA" w:rsidRPr="00BC15D3">
        <w:t>в таблице 3.2.4.</w:t>
      </w:r>
    </w:p>
    <w:p w:rsidR="00B13FFA" w:rsidRPr="004F273E" w:rsidRDefault="00B13FFA" w:rsidP="001803A0">
      <w:pPr>
        <w:spacing w:before="120"/>
        <w:ind w:firstLine="567"/>
        <w:jc w:val="both"/>
        <w:rPr>
          <w:highlight w:val="yellow"/>
        </w:rPr>
      </w:pPr>
    </w:p>
    <w:p w:rsidR="00B13FFA" w:rsidRPr="004F273E" w:rsidRDefault="00B13FFA" w:rsidP="001803A0">
      <w:pPr>
        <w:spacing w:before="120"/>
        <w:ind w:firstLine="567"/>
        <w:jc w:val="both"/>
        <w:rPr>
          <w:highlight w:val="yellow"/>
        </w:rPr>
        <w:sectPr w:rsidR="00B13FFA" w:rsidRPr="004F273E" w:rsidSect="004A6234">
          <w:headerReference w:type="default" r:id="rId94"/>
          <w:footerReference w:type="default" r:id="rId95"/>
          <w:pgSz w:w="11907" w:h="16840" w:code="9"/>
          <w:pgMar w:top="851" w:right="567" w:bottom="851" w:left="1134" w:header="340" w:footer="454" w:gutter="0"/>
          <w:cols w:space="720"/>
        </w:sectPr>
      </w:pPr>
    </w:p>
    <w:p w:rsidR="00B13FFA" w:rsidRPr="00BC15D3" w:rsidRDefault="00B13FFA" w:rsidP="00B13FFA">
      <w:pPr>
        <w:spacing w:before="120"/>
        <w:ind w:firstLine="567"/>
        <w:jc w:val="right"/>
      </w:pPr>
      <w:r w:rsidRPr="00BC15D3">
        <w:lastRenderedPageBreak/>
        <w:t>Таблица 3.2.4</w:t>
      </w:r>
    </w:p>
    <w:p w:rsidR="00B13FFA" w:rsidRPr="00BC15D3" w:rsidRDefault="00B13FFA" w:rsidP="00B13FFA">
      <w:pPr>
        <w:spacing w:before="120"/>
        <w:ind w:firstLine="567"/>
        <w:jc w:val="center"/>
        <w:rPr>
          <w:b/>
        </w:rPr>
      </w:pPr>
      <w:r w:rsidRPr="00BC15D3">
        <w:rPr>
          <w:b/>
        </w:rPr>
        <w:t>Балансы тепловых мощностей и нагрузок в зонах действия котельны</w:t>
      </w:r>
      <w:r w:rsidR="000B1543" w:rsidRPr="00BC15D3">
        <w:rPr>
          <w:b/>
        </w:rPr>
        <w:t>х</w:t>
      </w:r>
      <w:r w:rsidRPr="00BC15D3">
        <w:rPr>
          <w:b/>
        </w:rPr>
        <w:t xml:space="preserve"> </w:t>
      </w:r>
      <w:r w:rsidR="00BC15D3" w:rsidRPr="00BC15D3">
        <w:rPr>
          <w:b/>
        </w:rPr>
        <w:t>с</w:t>
      </w:r>
      <w:r w:rsidR="00732861" w:rsidRPr="00BC15D3">
        <w:rPr>
          <w:b/>
        </w:rPr>
        <w:t xml:space="preserve">.п. </w:t>
      </w:r>
      <w:r w:rsidR="00BC15D3" w:rsidRPr="00BC15D3">
        <w:rPr>
          <w:b/>
        </w:rPr>
        <w:t>Полноват на 01.01.2017</w:t>
      </w:r>
      <w:r w:rsidR="0065181A" w:rsidRPr="00BC15D3">
        <w:rPr>
          <w:b/>
        </w:rPr>
        <w:t xml:space="preserve"> г</w:t>
      </w:r>
    </w:p>
    <w:tbl>
      <w:tblPr>
        <w:tblW w:w="1599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1276"/>
        <w:gridCol w:w="1359"/>
        <w:gridCol w:w="1678"/>
        <w:gridCol w:w="1467"/>
        <w:gridCol w:w="1558"/>
        <w:gridCol w:w="1747"/>
        <w:gridCol w:w="1488"/>
        <w:gridCol w:w="1711"/>
      </w:tblGrid>
      <w:tr w:rsidR="00B04374" w:rsidRPr="004F273E" w:rsidTr="00C567F9">
        <w:trPr>
          <w:trHeight w:val="534"/>
          <w:tblHeader/>
        </w:trPr>
        <w:tc>
          <w:tcPr>
            <w:tcW w:w="3707" w:type="dxa"/>
            <w:vMerge w:val="restart"/>
            <w:shd w:val="clear" w:color="auto" w:fill="auto"/>
            <w:vAlign w:val="center"/>
            <w:hideMark/>
          </w:tcPr>
          <w:p w:rsidR="001B3966" w:rsidRDefault="00B04374" w:rsidP="00B04374">
            <w:pPr>
              <w:jc w:val="center"/>
              <w:rPr>
                <w:b/>
                <w:bCs/>
                <w:color w:val="000000"/>
                <w:sz w:val="18"/>
                <w:szCs w:val="18"/>
              </w:rPr>
            </w:pPr>
            <w:r w:rsidRPr="00AB1EE8">
              <w:rPr>
                <w:b/>
                <w:bCs/>
                <w:color w:val="000000"/>
                <w:sz w:val="18"/>
                <w:szCs w:val="18"/>
              </w:rPr>
              <w:t>Наименование</w:t>
            </w:r>
          </w:p>
          <w:p w:rsidR="00B04374" w:rsidRPr="00AB1EE8" w:rsidRDefault="00B04374" w:rsidP="00B04374">
            <w:pPr>
              <w:jc w:val="center"/>
              <w:rPr>
                <w:b/>
                <w:bCs/>
                <w:color w:val="000000"/>
                <w:sz w:val="18"/>
                <w:szCs w:val="18"/>
              </w:rPr>
            </w:pPr>
            <w:r w:rsidRPr="00AB1EE8">
              <w:rPr>
                <w:b/>
                <w:bCs/>
                <w:color w:val="000000"/>
                <w:sz w:val="18"/>
                <w:szCs w:val="18"/>
              </w:rPr>
              <w:t>источника тепловой энергии</w:t>
            </w:r>
          </w:p>
        </w:tc>
        <w:tc>
          <w:tcPr>
            <w:tcW w:w="2635" w:type="dxa"/>
            <w:gridSpan w:val="2"/>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Тепловая мощность</w:t>
            </w:r>
          </w:p>
        </w:tc>
        <w:tc>
          <w:tcPr>
            <w:tcW w:w="1678"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Подключенная тепловая нагру</w:t>
            </w:r>
            <w:r w:rsidRPr="00AB1EE8">
              <w:rPr>
                <w:b/>
                <w:bCs/>
                <w:color w:val="000000"/>
                <w:sz w:val="18"/>
                <w:szCs w:val="18"/>
              </w:rPr>
              <w:t>з</w:t>
            </w:r>
            <w:r w:rsidRPr="00AB1EE8">
              <w:rPr>
                <w:b/>
                <w:bCs/>
                <w:color w:val="000000"/>
                <w:sz w:val="18"/>
                <w:szCs w:val="18"/>
              </w:rPr>
              <w:t>ка потребителей,  Гкал/ч</w:t>
            </w:r>
          </w:p>
        </w:tc>
        <w:tc>
          <w:tcPr>
            <w:tcW w:w="1467"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Расчетные п</w:t>
            </w:r>
            <w:r w:rsidRPr="00AB1EE8">
              <w:rPr>
                <w:b/>
                <w:bCs/>
                <w:color w:val="000000"/>
                <w:sz w:val="18"/>
                <w:szCs w:val="18"/>
              </w:rPr>
              <w:t>о</w:t>
            </w:r>
            <w:r w:rsidRPr="00AB1EE8">
              <w:rPr>
                <w:b/>
                <w:bCs/>
                <w:color w:val="000000"/>
                <w:sz w:val="18"/>
                <w:szCs w:val="18"/>
              </w:rPr>
              <w:t>тери тепловой энергии в те</w:t>
            </w:r>
            <w:r w:rsidRPr="00AB1EE8">
              <w:rPr>
                <w:b/>
                <w:bCs/>
                <w:color w:val="000000"/>
                <w:sz w:val="18"/>
                <w:szCs w:val="18"/>
              </w:rPr>
              <w:t>п</w:t>
            </w:r>
            <w:r w:rsidRPr="00AB1EE8">
              <w:rPr>
                <w:b/>
                <w:bCs/>
                <w:color w:val="000000"/>
                <w:sz w:val="18"/>
                <w:szCs w:val="18"/>
              </w:rPr>
              <w:t>ловых сетях,  Гкал/ч</w:t>
            </w:r>
          </w:p>
        </w:tc>
        <w:tc>
          <w:tcPr>
            <w:tcW w:w="1558"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Расчетный о</w:t>
            </w:r>
            <w:r w:rsidRPr="00AB1EE8">
              <w:rPr>
                <w:b/>
                <w:bCs/>
                <w:color w:val="000000"/>
                <w:sz w:val="18"/>
                <w:szCs w:val="18"/>
              </w:rPr>
              <w:t>т</w:t>
            </w:r>
            <w:r w:rsidRPr="00AB1EE8">
              <w:rPr>
                <w:b/>
                <w:bCs/>
                <w:color w:val="000000"/>
                <w:sz w:val="18"/>
                <w:szCs w:val="18"/>
              </w:rPr>
              <w:t>пуск тепловой мощности в тепловую сеть ,  Гкал/ч</w:t>
            </w:r>
          </w:p>
        </w:tc>
        <w:tc>
          <w:tcPr>
            <w:tcW w:w="1747"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Расчетное потре</w:t>
            </w:r>
            <w:r w:rsidRPr="00AB1EE8">
              <w:rPr>
                <w:b/>
                <w:bCs/>
                <w:color w:val="000000"/>
                <w:sz w:val="18"/>
                <w:szCs w:val="18"/>
              </w:rPr>
              <w:t>б</w:t>
            </w:r>
            <w:r w:rsidRPr="00AB1EE8">
              <w:rPr>
                <w:b/>
                <w:bCs/>
                <w:color w:val="000000"/>
                <w:sz w:val="18"/>
                <w:szCs w:val="18"/>
              </w:rPr>
              <w:t>ление тепловой мощности на  собств., хоз. и те</w:t>
            </w:r>
            <w:r w:rsidRPr="00AB1EE8">
              <w:rPr>
                <w:b/>
                <w:bCs/>
                <w:color w:val="000000"/>
                <w:sz w:val="18"/>
                <w:szCs w:val="18"/>
              </w:rPr>
              <w:t>х</w:t>
            </w:r>
            <w:r w:rsidRPr="00AB1EE8">
              <w:rPr>
                <w:b/>
                <w:bCs/>
                <w:color w:val="000000"/>
                <w:sz w:val="18"/>
                <w:szCs w:val="18"/>
              </w:rPr>
              <w:t>нологические нужды,  Гкал/ч</w:t>
            </w:r>
          </w:p>
        </w:tc>
        <w:tc>
          <w:tcPr>
            <w:tcW w:w="1488"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Располагаемая тепловая мо</w:t>
            </w:r>
            <w:r w:rsidRPr="00AB1EE8">
              <w:rPr>
                <w:b/>
                <w:bCs/>
                <w:color w:val="000000"/>
                <w:sz w:val="18"/>
                <w:szCs w:val="18"/>
              </w:rPr>
              <w:t>щ</w:t>
            </w:r>
            <w:r w:rsidRPr="00AB1EE8">
              <w:rPr>
                <w:b/>
                <w:bCs/>
                <w:color w:val="000000"/>
                <w:sz w:val="18"/>
                <w:szCs w:val="18"/>
              </w:rPr>
              <w:t>ность нетто при работе всего оборуд</w:t>
            </w:r>
            <w:r w:rsidRPr="00AB1EE8">
              <w:rPr>
                <w:b/>
                <w:bCs/>
                <w:color w:val="000000"/>
                <w:sz w:val="18"/>
                <w:szCs w:val="18"/>
              </w:rPr>
              <w:t>о</w:t>
            </w:r>
            <w:r w:rsidRPr="00AB1EE8">
              <w:rPr>
                <w:b/>
                <w:bCs/>
                <w:color w:val="000000"/>
                <w:sz w:val="18"/>
                <w:szCs w:val="18"/>
              </w:rPr>
              <w:t>вания, Гкал/ч</w:t>
            </w:r>
          </w:p>
        </w:tc>
        <w:tc>
          <w:tcPr>
            <w:tcW w:w="1711" w:type="dxa"/>
            <w:vMerge w:val="restart"/>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Резерв(+), либо дефицит(-) тепл</w:t>
            </w:r>
            <w:r w:rsidRPr="00AB1EE8">
              <w:rPr>
                <w:b/>
                <w:bCs/>
                <w:color w:val="000000"/>
                <w:sz w:val="18"/>
                <w:szCs w:val="18"/>
              </w:rPr>
              <w:t>о</w:t>
            </w:r>
            <w:r w:rsidRPr="00AB1EE8">
              <w:rPr>
                <w:b/>
                <w:bCs/>
                <w:color w:val="000000"/>
                <w:sz w:val="18"/>
                <w:szCs w:val="18"/>
              </w:rPr>
              <w:t>вой мощности при работе всего оборудования,  Гкал/ч</w:t>
            </w:r>
          </w:p>
        </w:tc>
      </w:tr>
      <w:tr w:rsidR="00B04374" w:rsidRPr="004F273E" w:rsidTr="00C567F9">
        <w:trPr>
          <w:trHeight w:val="684"/>
          <w:tblHeader/>
        </w:trPr>
        <w:tc>
          <w:tcPr>
            <w:tcW w:w="3707" w:type="dxa"/>
            <w:vMerge/>
            <w:shd w:val="clear" w:color="auto" w:fill="auto"/>
            <w:vAlign w:val="center"/>
            <w:hideMark/>
          </w:tcPr>
          <w:p w:rsidR="00B04374" w:rsidRPr="004F273E" w:rsidRDefault="00B04374" w:rsidP="00B04374">
            <w:pPr>
              <w:rPr>
                <w:b/>
                <w:bCs/>
                <w:color w:val="000000"/>
                <w:sz w:val="18"/>
                <w:szCs w:val="18"/>
                <w:highlight w:val="yellow"/>
              </w:rPr>
            </w:pPr>
          </w:p>
        </w:tc>
        <w:tc>
          <w:tcPr>
            <w:tcW w:w="1276" w:type="dxa"/>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установле</w:t>
            </w:r>
            <w:r w:rsidRPr="00AB1EE8">
              <w:rPr>
                <w:b/>
                <w:bCs/>
                <w:color w:val="000000"/>
                <w:sz w:val="18"/>
                <w:szCs w:val="18"/>
              </w:rPr>
              <w:t>н</w:t>
            </w:r>
            <w:r w:rsidRPr="00AB1EE8">
              <w:rPr>
                <w:b/>
                <w:bCs/>
                <w:color w:val="000000"/>
                <w:sz w:val="18"/>
                <w:szCs w:val="18"/>
              </w:rPr>
              <w:t>ная, Гкал/ч</w:t>
            </w:r>
          </w:p>
        </w:tc>
        <w:tc>
          <w:tcPr>
            <w:tcW w:w="1359" w:type="dxa"/>
            <w:shd w:val="clear" w:color="auto" w:fill="auto"/>
            <w:vAlign w:val="center"/>
            <w:hideMark/>
          </w:tcPr>
          <w:p w:rsidR="00B04374" w:rsidRPr="00AB1EE8" w:rsidRDefault="00B04374" w:rsidP="00B04374">
            <w:pPr>
              <w:jc w:val="center"/>
              <w:rPr>
                <w:b/>
                <w:bCs/>
                <w:color w:val="000000"/>
                <w:sz w:val="18"/>
                <w:szCs w:val="18"/>
              </w:rPr>
            </w:pPr>
            <w:r w:rsidRPr="00AB1EE8">
              <w:rPr>
                <w:b/>
                <w:bCs/>
                <w:color w:val="000000"/>
                <w:sz w:val="18"/>
                <w:szCs w:val="18"/>
              </w:rPr>
              <w:t>располага</w:t>
            </w:r>
            <w:r w:rsidRPr="00AB1EE8">
              <w:rPr>
                <w:b/>
                <w:bCs/>
                <w:color w:val="000000"/>
                <w:sz w:val="18"/>
                <w:szCs w:val="18"/>
              </w:rPr>
              <w:t>е</w:t>
            </w:r>
            <w:r w:rsidRPr="00AB1EE8">
              <w:rPr>
                <w:b/>
                <w:bCs/>
                <w:color w:val="000000"/>
                <w:sz w:val="18"/>
                <w:szCs w:val="18"/>
              </w:rPr>
              <w:t>мая, Гкал/ч</w:t>
            </w:r>
          </w:p>
        </w:tc>
        <w:tc>
          <w:tcPr>
            <w:tcW w:w="1678" w:type="dxa"/>
            <w:vMerge/>
            <w:shd w:val="clear" w:color="auto" w:fill="auto"/>
            <w:vAlign w:val="center"/>
            <w:hideMark/>
          </w:tcPr>
          <w:p w:rsidR="00B04374" w:rsidRPr="004F273E" w:rsidRDefault="00B04374" w:rsidP="00B04374">
            <w:pPr>
              <w:rPr>
                <w:b/>
                <w:bCs/>
                <w:color w:val="000000"/>
                <w:sz w:val="18"/>
                <w:szCs w:val="18"/>
                <w:highlight w:val="yellow"/>
              </w:rPr>
            </w:pPr>
          </w:p>
        </w:tc>
        <w:tc>
          <w:tcPr>
            <w:tcW w:w="1467" w:type="dxa"/>
            <w:vMerge/>
            <w:shd w:val="clear" w:color="auto" w:fill="auto"/>
            <w:vAlign w:val="center"/>
            <w:hideMark/>
          </w:tcPr>
          <w:p w:rsidR="00B04374" w:rsidRPr="004F273E" w:rsidRDefault="00B04374" w:rsidP="00B04374">
            <w:pPr>
              <w:rPr>
                <w:b/>
                <w:bCs/>
                <w:color w:val="000000"/>
                <w:sz w:val="18"/>
                <w:szCs w:val="18"/>
                <w:highlight w:val="yellow"/>
              </w:rPr>
            </w:pPr>
          </w:p>
        </w:tc>
        <w:tc>
          <w:tcPr>
            <w:tcW w:w="1558" w:type="dxa"/>
            <w:vMerge/>
            <w:shd w:val="clear" w:color="auto" w:fill="auto"/>
            <w:vAlign w:val="center"/>
            <w:hideMark/>
          </w:tcPr>
          <w:p w:rsidR="00B04374" w:rsidRPr="004F273E" w:rsidRDefault="00B04374" w:rsidP="00B04374">
            <w:pPr>
              <w:rPr>
                <w:b/>
                <w:bCs/>
                <w:color w:val="000000"/>
                <w:sz w:val="18"/>
                <w:szCs w:val="18"/>
                <w:highlight w:val="yellow"/>
              </w:rPr>
            </w:pPr>
          </w:p>
        </w:tc>
        <w:tc>
          <w:tcPr>
            <w:tcW w:w="1747" w:type="dxa"/>
            <w:vMerge/>
            <w:shd w:val="clear" w:color="auto" w:fill="auto"/>
            <w:vAlign w:val="center"/>
            <w:hideMark/>
          </w:tcPr>
          <w:p w:rsidR="00B04374" w:rsidRPr="004F273E" w:rsidRDefault="00B04374" w:rsidP="00B04374">
            <w:pPr>
              <w:rPr>
                <w:b/>
                <w:bCs/>
                <w:color w:val="000000"/>
                <w:sz w:val="18"/>
                <w:szCs w:val="18"/>
                <w:highlight w:val="yellow"/>
              </w:rPr>
            </w:pPr>
          </w:p>
        </w:tc>
        <w:tc>
          <w:tcPr>
            <w:tcW w:w="1488" w:type="dxa"/>
            <w:vMerge/>
            <w:shd w:val="clear" w:color="auto" w:fill="auto"/>
            <w:vAlign w:val="center"/>
            <w:hideMark/>
          </w:tcPr>
          <w:p w:rsidR="00B04374" w:rsidRPr="004F273E" w:rsidRDefault="00B04374" w:rsidP="00B04374">
            <w:pPr>
              <w:rPr>
                <w:b/>
                <w:bCs/>
                <w:color w:val="000000"/>
                <w:sz w:val="18"/>
                <w:szCs w:val="18"/>
                <w:highlight w:val="yellow"/>
              </w:rPr>
            </w:pPr>
          </w:p>
        </w:tc>
        <w:tc>
          <w:tcPr>
            <w:tcW w:w="1711" w:type="dxa"/>
            <w:vMerge/>
            <w:shd w:val="clear" w:color="auto" w:fill="auto"/>
            <w:vAlign w:val="center"/>
            <w:hideMark/>
          </w:tcPr>
          <w:p w:rsidR="00B04374" w:rsidRPr="004F273E" w:rsidRDefault="00B04374" w:rsidP="00B04374">
            <w:pPr>
              <w:rPr>
                <w:b/>
                <w:bCs/>
                <w:color w:val="000000"/>
                <w:sz w:val="18"/>
                <w:szCs w:val="18"/>
                <w:highlight w:val="yellow"/>
              </w:rPr>
            </w:pPr>
          </w:p>
        </w:tc>
      </w:tr>
      <w:tr w:rsidR="00B04374" w:rsidRPr="004F273E" w:rsidTr="00C567F9">
        <w:trPr>
          <w:trHeight w:val="300"/>
          <w:tblHeader/>
        </w:trPr>
        <w:tc>
          <w:tcPr>
            <w:tcW w:w="3707" w:type="dxa"/>
            <w:shd w:val="clear" w:color="auto" w:fill="auto"/>
            <w:vAlign w:val="center"/>
            <w:hideMark/>
          </w:tcPr>
          <w:p w:rsidR="00B04374" w:rsidRPr="00AB1EE8" w:rsidRDefault="00B04374" w:rsidP="00B04374">
            <w:pPr>
              <w:jc w:val="center"/>
              <w:rPr>
                <w:sz w:val="18"/>
                <w:szCs w:val="18"/>
              </w:rPr>
            </w:pPr>
            <w:r w:rsidRPr="00AB1EE8">
              <w:rPr>
                <w:sz w:val="18"/>
                <w:szCs w:val="18"/>
              </w:rPr>
              <w:t>1</w:t>
            </w:r>
          </w:p>
        </w:tc>
        <w:tc>
          <w:tcPr>
            <w:tcW w:w="1276" w:type="dxa"/>
            <w:shd w:val="clear" w:color="auto" w:fill="auto"/>
            <w:vAlign w:val="center"/>
            <w:hideMark/>
          </w:tcPr>
          <w:p w:rsidR="00B04374" w:rsidRPr="00AB1EE8" w:rsidRDefault="00B04374" w:rsidP="00B04374">
            <w:pPr>
              <w:jc w:val="center"/>
              <w:rPr>
                <w:sz w:val="18"/>
                <w:szCs w:val="18"/>
              </w:rPr>
            </w:pPr>
            <w:r w:rsidRPr="00AB1EE8">
              <w:rPr>
                <w:sz w:val="18"/>
                <w:szCs w:val="18"/>
              </w:rPr>
              <w:t>2</w:t>
            </w:r>
          </w:p>
        </w:tc>
        <w:tc>
          <w:tcPr>
            <w:tcW w:w="1359" w:type="dxa"/>
            <w:shd w:val="clear" w:color="auto" w:fill="auto"/>
            <w:vAlign w:val="center"/>
            <w:hideMark/>
          </w:tcPr>
          <w:p w:rsidR="00B04374" w:rsidRPr="00AB1EE8" w:rsidRDefault="00B04374" w:rsidP="00B04374">
            <w:pPr>
              <w:jc w:val="center"/>
              <w:rPr>
                <w:sz w:val="18"/>
                <w:szCs w:val="18"/>
              </w:rPr>
            </w:pPr>
            <w:r w:rsidRPr="00AB1EE8">
              <w:rPr>
                <w:sz w:val="18"/>
                <w:szCs w:val="18"/>
              </w:rPr>
              <w:t>3</w:t>
            </w:r>
          </w:p>
        </w:tc>
        <w:tc>
          <w:tcPr>
            <w:tcW w:w="1678" w:type="dxa"/>
            <w:shd w:val="clear" w:color="auto" w:fill="auto"/>
            <w:vAlign w:val="center"/>
            <w:hideMark/>
          </w:tcPr>
          <w:p w:rsidR="00B04374" w:rsidRPr="00AB1EE8" w:rsidRDefault="00B04374" w:rsidP="00B04374">
            <w:pPr>
              <w:jc w:val="center"/>
              <w:rPr>
                <w:sz w:val="18"/>
                <w:szCs w:val="18"/>
              </w:rPr>
            </w:pPr>
            <w:r w:rsidRPr="00AB1EE8">
              <w:rPr>
                <w:sz w:val="18"/>
                <w:szCs w:val="18"/>
              </w:rPr>
              <w:t>4</w:t>
            </w:r>
          </w:p>
        </w:tc>
        <w:tc>
          <w:tcPr>
            <w:tcW w:w="1467" w:type="dxa"/>
            <w:shd w:val="clear" w:color="auto" w:fill="auto"/>
            <w:vAlign w:val="center"/>
            <w:hideMark/>
          </w:tcPr>
          <w:p w:rsidR="00B04374" w:rsidRPr="00AB1EE8" w:rsidRDefault="00B04374" w:rsidP="00B04374">
            <w:pPr>
              <w:jc w:val="center"/>
              <w:rPr>
                <w:sz w:val="18"/>
                <w:szCs w:val="18"/>
              </w:rPr>
            </w:pPr>
            <w:r w:rsidRPr="00AB1EE8">
              <w:rPr>
                <w:sz w:val="18"/>
                <w:szCs w:val="18"/>
              </w:rPr>
              <w:t>5</w:t>
            </w:r>
          </w:p>
        </w:tc>
        <w:tc>
          <w:tcPr>
            <w:tcW w:w="1558" w:type="dxa"/>
            <w:shd w:val="clear" w:color="auto" w:fill="auto"/>
            <w:vAlign w:val="center"/>
            <w:hideMark/>
          </w:tcPr>
          <w:p w:rsidR="00B04374" w:rsidRPr="00AB1EE8" w:rsidRDefault="00B04374" w:rsidP="00B04374">
            <w:pPr>
              <w:jc w:val="center"/>
              <w:rPr>
                <w:sz w:val="18"/>
                <w:szCs w:val="18"/>
              </w:rPr>
            </w:pPr>
            <w:r w:rsidRPr="00AB1EE8">
              <w:rPr>
                <w:sz w:val="18"/>
                <w:szCs w:val="18"/>
              </w:rPr>
              <w:t>6</w:t>
            </w:r>
          </w:p>
        </w:tc>
        <w:tc>
          <w:tcPr>
            <w:tcW w:w="1747" w:type="dxa"/>
            <w:shd w:val="clear" w:color="auto" w:fill="auto"/>
            <w:vAlign w:val="center"/>
            <w:hideMark/>
          </w:tcPr>
          <w:p w:rsidR="00B04374" w:rsidRPr="00AB1EE8" w:rsidRDefault="00B04374" w:rsidP="00B04374">
            <w:pPr>
              <w:jc w:val="center"/>
              <w:rPr>
                <w:sz w:val="18"/>
                <w:szCs w:val="18"/>
              </w:rPr>
            </w:pPr>
            <w:r w:rsidRPr="00AB1EE8">
              <w:rPr>
                <w:sz w:val="18"/>
                <w:szCs w:val="18"/>
              </w:rPr>
              <w:t>7</w:t>
            </w:r>
          </w:p>
        </w:tc>
        <w:tc>
          <w:tcPr>
            <w:tcW w:w="1488" w:type="dxa"/>
            <w:shd w:val="clear" w:color="auto" w:fill="auto"/>
            <w:vAlign w:val="center"/>
            <w:hideMark/>
          </w:tcPr>
          <w:p w:rsidR="00B04374" w:rsidRPr="00AB1EE8" w:rsidRDefault="00B04374" w:rsidP="00B04374">
            <w:pPr>
              <w:jc w:val="center"/>
              <w:rPr>
                <w:sz w:val="18"/>
                <w:szCs w:val="18"/>
              </w:rPr>
            </w:pPr>
            <w:r w:rsidRPr="00AB1EE8">
              <w:rPr>
                <w:sz w:val="18"/>
                <w:szCs w:val="18"/>
              </w:rPr>
              <w:t>8</w:t>
            </w:r>
          </w:p>
        </w:tc>
        <w:tc>
          <w:tcPr>
            <w:tcW w:w="1711" w:type="dxa"/>
            <w:shd w:val="clear" w:color="auto" w:fill="auto"/>
            <w:vAlign w:val="center"/>
            <w:hideMark/>
          </w:tcPr>
          <w:p w:rsidR="00B04374" w:rsidRPr="00AB1EE8" w:rsidRDefault="00B04374" w:rsidP="00B04374">
            <w:pPr>
              <w:jc w:val="center"/>
              <w:rPr>
                <w:sz w:val="18"/>
                <w:szCs w:val="18"/>
              </w:rPr>
            </w:pPr>
            <w:r w:rsidRPr="00AB1EE8">
              <w:rPr>
                <w:sz w:val="18"/>
                <w:szCs w:val="18"/>
              </w:rPr>
              <w:t>9</w:t>
            </w:r>
          </w:p>
        </w:tc>
      </w:tr>
      <w:tr w:rsidR="00F35FFF" w:rsidRPr="001B3966" w:rsidTr="00C567F9">
        <w:trPr>
          <w:trHeight w:val="459"/>
        </w:trPr>
        <w:tc>
          <w:tcPr>
            <w:tcW w:w="3707" w:type="dxa"/>
            <w:shd w:val="clear" w:color="auto" w:fill="auto"/>
            <w:vAlign w:val="center"/>
            <w:hideMark/>
          </w:tcPr>
          <w:p w:rsidR="00F35FFF" w:rsidRPr="001B3966" w:rsidRDefault="00F35FFF" w:rsidP="0057524D">
            <w:pPr>
              <w:rPr>
                <w:b/>
                <w:bCs/>
                <w:color w:val="00B050"/>
                <w:sz w:val="18"/>
                <w:szCs w:val="18"/>
              </w:rPr>
            </w:pPr>
            <w:r w:rsidRPr="001B3966">
              <w:rPr>
                <w:b/>
                <w:bCs/>
                <w:color w:val="00B050"/>
                <w:sz w:val="18"/>
                <w:szCs w:val="18"/>
              </w:rPr>
              <w:t xml:space="preserve">Всего по источникам теплоснабжения </w:t>
            </w:r>
          </w:p>
          <w:p w:rsidR="00F35FFF" w:rsidRPr="001B3966" w:rsidRDefault="00F35FFF" w:rsidP="0057524D">
            <w:pPr>
              <w:rPr>
                <w:b/>
                <w:bCs/>
                <w:color w:val="00B050"/>
                <w:sz w:val="18"/>
                <w:szCs w:val="18"/>
              </w:rPr>
            </w:pPr>
            <w:r w:rsidRPr="001B3966">
              <w:rPr>
                <w:b/>
                <w:bCs/>
                <w:color w:val="00B050"/>
                <w:sz w:val="18"/>
                <w:szCs w:val="18"/>
              </w:rPr>
              <w:t xml:space="preserve">с.п. Полноват, </w:t>
            </w:r>
          </w:p>
        </w:tc>
        <w:tc>
          <w:tcPr>
            <w:tcW w:w="1276" w:type="dxa"/>
            <w:shd w:val="clear" w:color="auto" w:fill="auto"/>
            <w:vAlign w:val="center"/>
            <w:hideMark/>
          </w:tcPr>
          <w:p w:rsidR="00F35FFF" w:rsidRPr="001B3966" w:rsidRDefault="00F35FFF" w:rsidP="00155573">
            <w:pPr>
              <w:jc w:val="center"/>
              <w:rPr>
                <w:b/>
                <w:color w:val="00B050"/>
                <w:sz w:val="20"/>
                <w:szCs w:val="20"/>
              </w:rPr>
            </w:pPr>
            <w:r w:rsidRPr="001B3966">
              <w:rPr>
                <w:b/>
                <w:color w:val="00B050"/>
                <w:sz w:val="20"/>
                <w:szCs w:val="20"/>
              </w:rPr>
              <w:t>8.850</w:t>
            </w:r>
          </w:p>
        </w:tc>
        <w:tc>
          <w:tcPr>
            <w:tcW w:w="1359"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6,960</w:t>
            </w:r>
          </w:p>
        </w:tc>
        <w:tc>
          <w:tcPr>
            <w:tcW w:w="1678"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3,575</w:t>
            </w:r>
          </w:p>
        </w:tc>
        <w:tc>
          <w:tcPr>
            <w:tcW w:w="1467"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0,232</w:t>
            </w:r>
          </w:p>
        </w:tc>
        <w:tc>
          <w:tcPr>
            <w:tcW w:w="1558"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3,807</w:t>
            </w:r>
          </w:p>
        </w:tc>
        <w:tc>
          <w:tcPr>
            <w:tcW w:w="1747"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0,026</w:t>
            </w:r>
          </w:p>
        </w:tc>
        <w:tc>
          <w:tcPr>
            <w:tcW w:w="1488"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6,934</w:t>
            </w:r>
          </w:p>
        </w:tc>
        <w:tc>
          <w:tcPr>
            <w:tcW w:w="1711" w:type="dxa"/>
            <w:shd w:val="clear" w:color="auto" w:fill="auto"/>
            <w:vAlign w:val="center"/>
            <w:hideMark/>
          </w:tcPr>
          <w:p w:rsidR="00F35FFF" w:rsidRPr="001B3966" w:rsidRDefault="00F35FFF" w:rsidP="00155573">
            <w:pPr>
              <w:jc w:val="center"/>
              <w:rPr>
                <w:b/>
                <w:bCs/>
                <w:color w:val="00B050"/>
                <w:sz w:val="20"/>
                <w:szCs w:val="20"/>
              </w:rPr>
            </w:pPr>
            <w:r w:rsidRPr="001B3966">
              <w:rPr>
                <w:b/>
                <w:bCs/>
                <w:color w:val="00B050"/>
                <w:sz w:val="20"/>
                <w:szCs w:val="20"/>
              </w:rPr>
              <w:t>3,127</w:t>
            </w:r>
          </w:p>
        </w:tc>
      </w:tr>
      <w:tr w:rsidR="00F35FFF" w:rsidRPr="001B3966" w:rsidTr="00C567F9">
        <w:trPr>
          <w:trHeight w:val="180"/>
        </w:trPr>
        <w:tc>
          <w:tcPr>
            <w:tcW w:w="15991" w:type="dxa"/>
            <w:gridSpan w:val="9"/>
            <w:shd w:val="clear" w:color="auto" w:fill="auto"/>
            <w:vAlign w:val="center"/>
            <w:hideMark/>
          </w:tcPr>
          <w:p w:rsidR="00F35FFF" w:rsidRPr="001B3966" w:rsidRDefault="00F35FFF" w:rsidP="00445CE4">
            <w:pPr>
              <w:rPr>
                <w:b/>
                <w:bCs/>
                <w:color w:val="00B050"/>
                <w:sz w:val="18"/>
                <w:szCs w:val="18"/>
              </w:rPr>
            </w:pPr>
            <w:r w:rsidRPr="001B3966">
              <w:rPr>
                <w:b/>
                <w:bCs/>
                <w:color w:val="00B050"/>
                <w:sz w:val="18"/>
                <w:szCs w:val="18"/>
              </w:rPr>
              <w:t>в том числе:</w:t>
            </w:r>
          </w:p>
        </w:tc>
      </w:tr>
      <w:tr w:rsidR="00F35FFF" w:rsidRPr="001B3966" w:rsidTr="00C567F9">
        <w:trPr>
          <w:trHeight w:val="412"/>
        </w:trPr>
        <w:tc>
          <w:tcPr>
            <w:tcW w:w="3707" w:type="dxa"/>
            <w:shd w:val="clear" w:color="auto" w:fill="auto"/>
            <w:vAlign w:val="center"/>
            <w:hideMark/>
          </w:tcPr>
          <w:p w:rsidR="00F35FFF" w:rsidRPr="001B3966" w:rsidRDefault="00F35FFF" w:rsidP="00B04374">
            <w:pPr>
              <w:rPr>
                <w:b/>
                <w:bCs/>
                <w:color w:val="00B050"/>
                <w:sz w:val="18"/>
                <w:szCs w:val="18"/>
              </w:rPr>
            </w:pPr>
            <w:r w:rsidRPr="001B3966">
              <w:rPr>
                <w:b/>
                <w:bCs/>
                <w:color w:val="00B050"/>
                <w:sz w:val="18"/>
                <w:szCs w:val="18"/>
              </w:rPr>
              <w:t>Котельная № 2</w:t>
            </w:r>
          </w:p>
        </w:tc>
        <w:tc>
          <w:tcPr>
            <w:tcW w:w="1276" w:type="dxa"/>
            <w:shd w:val="clear" w:color="auto" w:fill="auto"/>
            <w:vAlign w:val="center"/>
            <w:hideMark/>
          </w:tcPr>
          <w:p w:rsidR="00F35FFF" w:rsidRPr="001B3966" w:rsidRDefault="00F35FFF" w:rsidP="00F35FFF">
            <w:pPr>
              <w:jc w:val="center"/>
              <w:rPr>
                <w:color w:val="00B050"/>
                <w:sz w:val="20"/>
                <w:szCs w:val="20"/>
              </w:rPr>
            </w:pPr>
            <w:r w:rsidRPr="001B3966">
              <w:rPr>
                <w:color w:val="00B050"/>
                <w:sz w:val="20"/>
                <w:szCs w:val="20"/>
              </w:rPr>
              <w:t>8.850</w:t>
            </w:r>
          </w:p>
        </w:tc>
        <w:tc>
          <w:tcPr>
            <w:tcW w:w="1359"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6,960</w:t>
            </w:r>
          </w:p>
        </w:tc>
        <w:tc>
          <w:tcPr>
            <w:tcW w:w="1678"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3,575</w:t>
            </w:r>
          </w:p>
        </w:tc>
        <w:tc>
          <w:tcPr>
            <w:tcW w:w="1467"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0,232</w:t>
            </w:r>
          </w:p>
        </w:tc>
        <w:tc>
          <w:tcPr>
            <w:tcW w:w="1558"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3,807</w:t>
            </w:r>
          </w:p>
        </w:tc>
        <w:tc>
          <w:tcPr>
            <w:tcW w:w="1747"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0,026</w:t>
            </w:r>
          </w:p>
        </w:tc>
        <w:tc>
          <w:tcPr>
            <w:tcW w:w="1488"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6,934</w:t>
            </w:r>
          </w:p>
        </w:tc>
        <w:tc>
          <w:tcPr>
            <w:tcW w:w="1711" w:type="dxa"/>
            <w:shd w:val="clear" w:color="auto" w:fill="auto"/>
            <w:vAlign w:val="center"/>
            <w:hideMark/>
          </w:tcPr>
          <w:p w:rsidR="00F35FFF" w:rsidRPr="001B3966" w:rsidRDefault="00F35FFF">
            <w:pPr>
              <w:jc w:val="center"/>
              <w:rPr>
                <w:bCs/>
                <w:color w:val="00B050"/>
                <w:sz w:val="20"/>
                <w:szCs w:val="20"/>
              </w:rPr>
            </w:pPr>
            <w:r w:rsidRPr="001B3966">
              <w:rPr>
                <w:bCs/>
                <w:color w:val="00B050"/>
                <w:sz w:val="20"/>
                <w:szCs w:val="20"/>
              </w:rPr>
              <w:t>3,127</w:t>
            </w:r>
          </w:p>
        </w:tc>
      </w:tr>
    </w:tbl>
    <w:p w:rsidR="00895F4B" w:rsidRPr="004F273E" w:rsidRDefault="00895F4B" w:rsidP="00895F4B">
      <w:pPr>
        <w:spacing w:before="120"/>
        <w:ind w:firstLine="567"/>
        <w:jc w:val="both"/>
        <w:rPr>
          <w:sz w:val="18"/>
          <w:szCs w:val="18"/>
          <w:highlight w:val="yellow"/>
        </w:rPr>
      </w:pPr>
    </w:p>
    <w:p w:rsidR="00895F4B" w:rsidRPr="004F273E" w:rsidRDefault="00895F4B" w:rsidP="00895F4B">
      <w:pPr>
        <w:spacing w:before="120"/>
        <w:ind w:firstLine="567"/>
        <w:jc w:val="both"/>
        <w:rPr>
          <w:highlight w:val="yellow"/>
        </w:rPr>
        <w:sectPr w:rsidR="00895F4B" w:rsidRPr="004F273E" w:rsidSect="004A6234">
          <w:headerReference w:type="default" r:id="rId96"/>
          <w:footerReference w:type="default" r:id="rId97"/>
          <w:pgSz w:w="16840" w:h="11907" w:orient="landscape" w:code="9"/>
          <w:pgMar w:top="1531" w:right="567" w:bottom="567" w:left="567" w:header="1077" w:footer="454" w:gutter="0"/>
          <w:cols w:space="720"/>
          <w:docGrid w:linePitch="326"/>
        </w:sectPr>
      </w:pPr>
    </w:p>
    <w:p w:rsidR="00895F4B" w:rsidRPr="00A2099E" w:rsidRDefault="00895F4B" w:rsidP="003D5BF7">
      <w:pPr>
        <w:pStyle w:val="5"/>
        <w:numPr>
          <w:ilvl w:val="3"/>
          <w:numId w:val="2"/>
        </w:numPr>
        <w:spacing w:before="60"/>
        <w:jc w:val="both"/>
        <w:rPr>
          <w:color w:val="00B050"/>
        </w:rPr>
      </w:pPr>
      <w:r w:rsidRPr="00A2099E">
        <w:rPr>
          <w:color w:val="00B050"/>
        </w:rPr>
        <w:lastRenderedPageBreak/>
        <w:t xml:space="preserve"> </w:t>
      </w:r>
      <w:bookmarkStart w:id="47" w:name="_Toc489277413"/>
      <w:r w:rsidRPr="00A2099E">
        <w:rPr>
          <w:color w:val="00B050"/>
        </w:rPr>
        <w:t>Анализ имеющихся резервов и дефицитов мощности и ожидаемых р</w:t>
      </w:r>
      <w:r w:rsidRPr="00A2099E">
        <w:rPr>
          <w:color w:val="00B050"/>
        </w:rPr>
        <w:t>е</w:t>
      </w:r>
      <w:r w:rsidRPr="00A2099E">
        <w:rPr>
          <w:color w:val="00B050"/>
        </w:rPr>
        <w:t>зервов и дефицитов на перспективу</w:t>
      </w:r>
      <w:bookmarkEnd w:id="47"/>
    </w:p>
    <w:p w:rsidR="00895F4B" w:rsidRPr="00A2099E" w:rsidRDefault="00EE5EAD" w:rsidP="007D0C12">
      <w:pPr>
        <w:spacing w:line="276" w:lineRule="auto"/>
        <w:ind w:firstLine="567"/>
        <w:jc w:val="both"/>
        <w:rPr>
          <w:color w:val="00B050"/>
        </w:rPr>
      </w:pPr>
      <w:r w:rsidRPr="00A2099E">
        <w:rPr>
          <w:color w:val="00B050"/>
        </w:rPr>
        <w:t>Резервы и дефициты мощности источников тепловой энергии на 01.01.201</w:t>
      </w:r>
      <w:r w:rsidR="00C763C3" w:rsidRPr="00A2099E">
        <w:rPr>
          <w:color w:val="00B050"/>
        </w:rPr>
        <w:t>7</w:t>
      </w:r>
      <w:r w:rsidRPr="00A2099E">
        <w:rPr>
          <w:color w:val="00B050"/>
        </w:rPr>
        <w:t xml:space="preserve"> г. представлены в таблице 3.2.4. В целом по </w:t>
      </w:r>
      <w:r w:rsidR="00C763C3" w:rsidRPr="00A2099E">
        <w:rPr>
          <w:color w:val="00B050"/>
        </w:rPr>
        <w:t xml:space="preserve">сельскому </w:t>
      </w:r>
      <w:r w:rsidR="00DE089E" w:rsidRPr="00A2099E">
        <w:rPr>
          <w:color w:val="00B050"/>
        </w:rPr>
        <w:t xml:space="preserve">поселению </w:t>
      </w:r>
      <w:r w:rsidR="00C763C3" w:rsidRPr="00A2099E">
        <w:rPr>
          <w:color w:val="00B050"/>
        </w:rPr>
        <w:t xml:space="preserve">Полноват </w:t>
      </w:r>
      <w:r w:rsidR="00B97EFB" w:rsidRPr="00A2099E">
        <w:rPr>
          <w:color w:val="00B050"/>
        </w:rPr>
        <w:t>на 01.01.201</w:t>
      </w:r>
      <w:r w:rsidR="00C763C3" w:rsidRPr="00A2099E">
        <w:rPr>
          <w:color w:val="00B050"/>
        </w:rPr>
        <w:t>7</w:t>
      </w:r>
      <w:r w:rsidR="00B97EFB" w:rsidRPr="00A2099E">
        <w:rPr>
          <w:color w:val="00B050"/>
        </w:rPr>
        <w:t xml:space="preserve"> г.</w:t>
      </w:r>
      <w:r w:rsidRPr="00A2099E">
        <w:rPr>
          <w:color w:val="00B050"/>
        </w:rPr>
        <w:t xml:space="preserve"> дефицита мощностей</w:t>
      </w:r>
      <w:r w:rsidR="00D360F8" w:rsidRPr="00A2099E">
        <w:rPr>
          <w:color w:val="00B050"/>
        </w:rPr>
        <w:t xml:space="preserve"> источников тепловой энергии</w:t>
      </w:r>
      <w:r w:rsidR="0003295F" w:rsidRPr="00A2099E">
        <w:rPr>
          <w:color w:val="00B050"/>
        </w:rPr>
        <w:t xml:space="preserve"> не</w:t>
      </w:r>
      <w:r w:rsidR="002C0241" w:rsidRPr="00A2099E">
        <w:rPr>
          <w:color w:val="00B050"/>
        </w:rPr>
        <w:t>т</w:t>
      </w:r>
      <w:r w:rsidR="009B26C3" w:rsidRPr="00A2099E">
        <w:rPr>
          <w:color w:val="00B050"/>
        </w:rPr>
        <w:t>.</w:t>
      </w:r>
    </w:p>
    <w:p w:rsidR="009B26C3" w:rsidRPr="00195BDA" w:rsidRDefault="009B26C3" w:rsidP="007D0C12">
      <w:pPr>
        <w:spacing w:line="20" w:lineRule="atLeast"/>
        <w:ind w:firstLine="567"/>
        <w:jc w:val="both"/>
        <w:rPr>
          <w:color w:val="00B050"/>
        </w:rPr>
      </w:pPr>
      <w:r w:rsidRPr="00195BDA">
        <w:rPr>
          <w:color w:val="00B050"/>
        </w:rPr>
        <w:t xml:space="preserve">Резервы и дефициты мощности </w:t>
      </w:r>
      <w:r w:rsidR="00453CE4" w:rsidRPr="00195BDA">
        <w:rPr>
          <w:color w:val="00B050"/>
        </w:rPr>
        <w:t xml:space="preserve">существующих </w:t>
      </w:r>
      <w:r w:rsidRPr="00195BDA">
        <w:rPr>
          <w:color w:val="00B050"/>
        </w:rPr>
        <w:t xml:space="preserve">источников тепловой энергии </w:t>
      </w:r>
      <w:r w:rsidR="00453CE4" w:rsidRPr="00195BDA">
        <w:rPr>
          <w:color w:val="00B050"/>
        </w:rPr>
        <w:t>на</w:t>
      </w:r>
      <w:r w:rsidR="004D3CDC" w:rsidRPr="00195BDA">
        <w:rPr>
          <w:color w:val="00B050"/>
        </w:rPr>
        <w:t xml:space="preserve"> перспекти</w:t>
      </w:r>
      <w:r w:rsidR="00453CE4" w:rsidRPr="00195BDA">
        <w:rPr>
          <w:color w:val="00B050"/>
        </w:rPr>
        <w:t>ву до</w:t>
      </w:r>
      <w:r w:rsidR="004D3CDC" w:rsidRPr="00195BDA">
        <w:rPr>
          <w:color w:val="00B050"/>
        </w:rPr>
        <w:t xml:space="preserve"> 202</w:t>
      </w:r>
      <w:r w:rsidR="002C0241" w:rsidRPr="00195BDA">
        <w:rPr>
          <w:color w:val="00B050"/>
        </w:rPr>
        <w:t>7</w:t>
      </w:r>
      <w:r w:rsidRPr="00195BDA">
        <w:rPr>
          <w:color w:val="00B050"/>
        </w:rPr>
        <w:t xml:space="preserve"> г. представлены в таблице 3.2.5.</w:t>
      </w:r>
    </w:p>
    <w:p w:rsidR="00933F26" w:rsidRPr="00195BDA" w:rsidRDefault="00933F26" w:rsidP="00195BDA">
      <w:pPr>
        <w:spacing w:line="20" w:lineRule="atLeast"/>
        <w:ind w:firstLine="567"/>
        <w:jc w:val="right"/>
        <w:rPr>
          <w:color w:val="00B050"/>
        </w:rPr>
      </w:pPr>
      <w:r w:rsidRPr="00195BDA">
        <w:rPr>
          <w:color w:val="00B050"/>
        </w:rPr>
        <w:t>Таблица 3.2.5</w:t>
      </w:r>
    </w:p>
    <w:p w:rsidR="00933F26" w:rsidRPr="00195BDA" w:rsidRDefault="00933F26" w:rsidP="00195BDA">
      <w:pPr>
        <w:jc w:val="center"/>
        <w:rPr>
          <w:color w:val="00B050"/>
        </w:rPr>
      </w:pPr>
      <w:r w:rsidRPr="00195BDA">
        <w:rPr>
          <w:b/>
          <w:color w:val="00B050"/>
        </w:rPr>
        <w:t>Балансы тепловых мощностей и</w:t>
      </w:r>
      <w:r w:rsidRPr="00195BDA">
        <w:rPr>
          <w:b/>
          <w:bCs/>
          <w:color w:val="00B050"/>
        </w:rPr>
        <w:t xml:space="preserve"> перспективных тепловых нагрузок</w:t>
      </w:r>
      <w:r w:rsidRPr="00195BDA">
        <w:rPr>
          <w:b/>
          <w:color w:val="00B050"/>
        </w:rPr>
        <w:t xml:space="preserve"> в</w:t>
      </w:r>
      <w:r w:rsidR="007D311F" w:rsidRPr="00195BDA">
        <w:rPr>
          <w:b/>
          <w:color w:val="00B050"/>
        </w:rPr>
        <w:t xml:space="preserve"> </w:t>
      </w:r>
      <w:r w:rsidR="00A515AF" w:rsidRPr="00195BDA">
        <w:rPr>
          <w:b/>
          <w:color w:val="00B050"/>
        </w:rPr>
        <w:t>существующих</w:t>
      </w:r>
      <w:r w:rsidRPr="00195BDA">
        <w:rPr>
          <w:b/>
          <w:color w:val="00B050"/>
        </w:rPr>
        <w:t xml:space="preserve"> зонах действия котельных </w:t>
      </w:r>
      <w:r w:rsidR="00C763C3" w:rsidRPr="00195BDA">
        <w:rPr>
          <w:b/>
          <w:color w:val="00B050"/>
        </w:rPr>
        <w:t>с.п. Полноват</w:t>
      </w:r>
      <w:r w:rsidR="00C763C3" w:rsidRPr="00195BDA">
        <w:rPr>
          <w:color w:val="00B050"/>
        </w:rPr>
        <w:t xml:space="preserve"> </w:t>
      </w:r>
      <w:r w:rsidR="002C0241" w:rsidRPr="00195BDA">
        <w:rPr>
          <w:b/>
          <w:bCs/>
          <w:color w:val="00B050"/>
        </w:rPr>
        <w:t>на период до 2027</w:t>
      </w:r>
      <w:r w:rsidRPr="00195BDA">
        <w:rPr>
          <w:b/>
          <w:bCs/>
          <w:color w:val="00B050"/>
        </w:rPr>
        <w:t xml:space="preserve"> года</w:t>
      </w: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8"/>
        <w:gridCol w:w="2835"/>
        <w:gridCol w:w="708"/>
        <w:gridCol w:w="709"/>
        <w:gridCol w:w="709"/>
        <w:gridCol w:w="709"/>
        <w:gridCol w:w="709"/>
        <w:gridCol w:w="708"/>
        <w:gridCol w:w="1134"/>
      </w:tblGrid>
      <w:tr w:rsidR="002C0241" w:rsidRPr="00195BDA" w:rsidTr="00C567F9">
        <w:trPr>
          <w:trHeight w:val="679"/>
          <w:tblHeader/>
        </w:trPr>
        <w:tc>
          <w:tcPr>
            <w:tcW w:w="2148" w:type="dxa"/>
            <w:vMerge w:val="restart"/>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Наименование  зон действия источников ТЭ, расчётно-планировочных обр</w:t>
            </w:r>
            <w:r w:rsidRPr="00195BDA">
              <w:rPr>
                <w:b/>
                <w:bCs/>
                <w:color w:val="00B050"/>
                <w:sz w:val="20"/>
                <w:szCs w:val="20"/>
              </w:rPr>
              <w:t>а</w:t>
            </w:r>
            <w:r w:rsidRPr="00195BDA">
              <w:rPr>
                <w:b/>
                <w:bCs/>
                <w:color w:val="00B050"/>
                <w:sz w:val="20"/>
                <w:szCs w:val="20"/>
              </w:rPr>
              <w:t>зований</w:t>
            </w:r>
          </w:p>
        </w:tc>
        <w:tc>
          <w:tcPr>
            <w:tcW w:w="2835" w:type="dxa"/>
            <w:vMerge w:val="restart"/>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Показатель</w:t>
            </w:r>
          </w:p>
        </w:tc>
        <w:tc>
          <w:tcPr>
            <w:tcW w:w="5386" w:type="dxa"/>
            <w:gridSpan w:val="7"/>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Значения по периодам, Гкал/ч</w:t>
            </w:r>
          </w:p>
        </w:tc>
      </w:tr>
      <w:tr w:rsidR="002C0241" w:rsidRPr="00195BDA" w:rsidTr="00C567F9">
        <w:trPr>
          <w:trHeight w:val="380"/>
          <w:tblHeader/>
        </w:trPr>
        <w:tc>
          <w:tcPr>
            <w:tcW w:w="2148" w:type="dxa"/>
            <w:vMerge/>
            <w:shd w:val="clear" w:color="auto" w:fill="auto"/>
            <w:vAlign w:val="center"/>
            <w:hideMark/>
          </w:tcPr>
          <w:p w:rsidR="002C0241" w:rsidRPr="00195BDA" w:rsidRDefault="002C0241">
            <w:pPr>
              <w:rPr>
                <w:b/>
                <w:bCs/>
                <w:color w:val="00B050"/>
                <w:sz w:val="20"/>
                <w:szCs w:val="20"/>
              </w:rPr>
            </w:pPr>
          </w:p>
        </w:tc>
        <w:tc>
          <w:tcPr>
            <w:tcW w:w="2835" w:type="dxa"/>
            <w:vMerge/>
            <w:shd w:val="clear" w:color="auto" w:fill="auto"/>
            <w:vAlign w:val="center"/>
            <w:hideMark/>
          </w:tcPr>
          <w:p w:rsidR="002C0241" w:rsidRPr="00195BDA" w:rsidRDefault="002C0241">
            <w:pPr>
              <w:rPr>
                <w:b/>
                <w:bCs/>
                <w:color w:val="00B050"/>
                <w:sz w:val="20"/>
                <w:szCs w:val="20"/>
              </w:rPr>
            </w:pPr>
          </w:p>
        </w:tc>
        <w:tc>
          <w:tcPr>
            <w:tcW w:w="708"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2016 г.</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2017 г.</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2018 г.</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2019 г.</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2020 г.</w:t>
            </w:r>
          </w:p>
        </w:tc>
        <w:tc>
          <w:tcPr>
            <w:tcW w:w="708"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2021 г.</w:t>
            </w:r>
          </w:p>
        </w:tc>
        <w:tc>
          <w:tcPr>
            <w:tcW w:w="1134" w:type="dxa"/>
            <w:shd w:val="clear" w:color="auto" w:fill="auto"/>
            <w:tcMar>
              <w:top w:w="21" w:type="dxa"/>
              <w:left w:w="21" w:type="dxa"/>
              <w:bottom w:w="0" w:type="dxa"/>
              <w:right w:w="21" w:type="dxa"/>
            </w:tcMar>
            <w:vAlign w:val="center"/>
            <w:hideMark/>
          </w:tcPr>
          <w:p w:rsidR="002C0241" w:rsidRPr="00195BDA" w:rsidRDefault="002C0241">
            <w:pPr>
              <w:jc w:val="center"/>
              <w:rPr>
                <w:b/>
                <w:bCs/>
                <w:color w:val="00B050"/>
                <w:sz w:val="20"/>
                <w:szCs w:val="20"/>
              </w:rPr>
            </w:pPr>
            <w:r w:rsidRPr="00195BDA">
              <w:rPr>
                <w:b/>
                <w:bCs/>
                <w:color w:val="00B050"/>
                <w:sz w:val="20"/>
                <w:szCs w:val="20"/>
              </w:rPr>
              <w:t>2022-2027 г.г.</w:t>
            </w:r>
          </w:p>
        </w:tc>
      </w:tr>
      <w:tr w:rsidR="002C0241" w:rsidRPr="00195BDA" w:rsidTr="00C567F9">
        <w:trPr>
          <w:trHeight w:val="300"/>
          <w:tblHeader/>
        </w:trPr>
        <w:tc>
          <w:tcPr>
            <w:tcW w:w="2148"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1</w:t>
            </w:r>
          </w:p>
        </w:tc>
        <w:tc>
          <w:tcPr>
            <w:tcW w:w="2835"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2</w:t>
            </w:r>
          </w:p>
        </w:tc>
        <w:tc>
          <w:tcPr>
            <w:tcW w:w="708"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3</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4</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5</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6</w:t>
            </w:r>
          </w:p>
        </w:tc>
        <w:tc>
          <w:tcPr>
            <w:tcW w:w="709"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7</w:t>
            </w:r>
          </w:p>
        </w:tc>
        <w:tc>
          <w:tcPr>
            <w:tcW w:w="708"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8</w:t>
            </w:r>
          </w:p>
        </w:tc>
        <w:tc>
          <w:tcPr>
            <w:tcW w:w="1134" w:type="dxa"/>
            <w:shd w:val="clear" w:color="auto" w:fill="auto"/>
            <w:tcMar>
              <w:top w:w="21" w:type="dxa"/>
              <w:left w:w="21" w:type="dxa"/>
              <w:bottom w:w="0" w:type="dxa"/>
              <w:right w:w="21" w:type="dxa"/>
            </w:tcMar>
            <w:vAlign w:val="center"/>
            <w:hideMark/>
          </w:tcPr>
          <w:p w:rsidR="002C0241" w:rsidRPr="00195BDA" w:rsidRDefault="002C0241">
            <w:pPr>
              <w:jc w:val="center"/>
              <w:rPr>
                <w:color w:val="00B050"/>
                <w:sz w:val="20"/>
                <w:szCs w:val="20"/>
              </w:rPr>
            </w:pPr>
            <w:r w:rsidRPr="00195BDA">
              <w:rPr>
                <w:color w:val="00B050"/>
                <w:sz w:val="20"/>
                <w:szCs w:val="20"/>
              </w:rPr>
              <w:t>9</w:t>
            </w:r>
          </w:p>
        </w:tc>
      </w:tr>
      <w:tr w:rsidR="00A2099E" w:rsidRPr="00195BDA" w:rsidTr="00C567F9">
        <w:trPr>
          <w:trHeight w:val="510"/>
        </w:trPr>
        <w:tc>
          <w:tcPr>
            <w:tcW w:w="2148" w:type="dxa"/>
            <w:vMerge w:val="restart"/>
            <w:shd w:val="clear" w:color="auto" w:fill="auto"/>
            <w:tcMar>
              <w:top w:w="21" w:type="dxa"/>
              <w:left w:w="21" w:type="dxa"/>
              <w:bottom w:w="0" w:type="dxa"/>
              <w:right w:w="21" w:type="dxa"/>
            </w:tcMar>
            <w:hideMark/>
          </w:tcPr>
          <w:p w:rsidR="00A2099E" w:rsidRPr="00195BDA" w:rsidRDefault="00A2099E">
            <w:pPr>
              <w:rPr>
                <w:b/>
                <w:bCs/>
                <w:color w:val="00B050"/>
                <w:sz w:val="20"/>
                <w:szCs w:val="20"/>
              </w:rPr>
            </w:pPr>
            <w:r w:rsidRPr="00195BDA">
              <w:rPr>
                <w:b/>
                <w:bCs/>
                <w:color w:val="00B050"/>
                <w:sz w:val="20"/>
                <w:szCs w:val="20"/>
              </w:rPr>
              <w:t>Источники тепл</w:t>
            </w:r>
            <w:r w:rsidRPr="00195BDA">
              <w:rPr>
                <w:b/>
                <w:bCs/>
                <w:color w:val="00B050"/>
                <w:sz w:val="20"/>
                <w:szCs w:val="20"/>
              </w:rPr>
              <w:t>о</w:t>
            </w:r>
            <w:r w:rsidRPr="00195BDA">
              <w:rPr>
                <w:b/>
                <w:bCs/>
                <w:color w:val="00B050"/>
                <w:sz w:val="20"/>
                <w:szCs w:val="20"/>
              </w:rPr>
              <w:t>снабжения с.п. Полн</w:t>
            </w:r>
            <w:r w:rsidRPr="00195BDA">
              <w:rPr>
                <w:b/>
                <w:bCs/>
                <w:color w:val="00B050"/>
                <w:sz w:val="20"/>
                <w:szCs w:val="20"/>
              </w:rPr>
              <w:t>о</w:t>
            </w:r>
            <w:r w:rsidRPr="00195BDA">
              <w:rPr>
                <w:b/>
                <w:bCs/>
                <w:color w:val="00B050"/>
                <w:sz w:val="20"/>
                <w:szCs w:val="20"/>
              </w:rPr>
              <w:t>ват</w:t>
            </w: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Установленная тепловая мо</w:t>
            </w:r>
            <w:r w:rsidRPr="00195BDA">
              <w:rPr>
                <w:color w:val="00B050"/>
                <w:sz w:val="20"/>
                <w:szCs w:val="20"/>
              </w:rPr>
              <w:t>щ</w:t>
            </w:r>
            <w:r w:rsidRPr="00195BDA">
              <w:rPr>
                <w:color w:val="00B050"/>
                <w:sz w:val="20"/>
                <w:szCs w:val="20"/>
              </w:rPr>
              <w:t>ность</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Располагаемая тепловая мо</w:t>
            </w:r>
            <w:r w:rsidRPr="00195BDA">
              <w:rPr>
                <w:color w:val="00B050"/>
                <w:sz w:val="20"/>
                <w:szCs w:val="20"/>
              </w:rPr>
              <w:t>щ</w:t>
            </w:r>
            <w:r w:rsidRPr="00195BDA">
              <w:rPr>
                <w:color w:val="00B050"/>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r>
      <w:tr w:rsidR="00A2099E" w:rsidRPr="00195BDA" w:rsidTr="00C567F9">
        <w:trPr>
          <w:trHeight w:val="102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Расчетное потребление тепл</w:t>
            </w:r>
            <w:r w:rsidRPr="00195BDA">
              <w:rPr>
                <w:color w:val="00B050"/>
                <w:sz w:val="20"/>
                <w:szCs w:val="20"/>
              </w:rPr>
              <w:t>о</w:t>
            </w:r>
            <w:r w:rsidRPr="00195BDA">
              <w:rPr>
                <w:color w:val="00B050"/>
                <w:sz w:val="20"/>
                <w:szCs w:val="20"/>
              </w:rPr>
              <w:t>вой мощности на  собственные, хозяйственные и технологич</w:t>
            </w:r>
            <w:r w:rsidRPr="00195BDA">
              <w:rPr>
                <w:color w:val="00B050"/>
                <w:sz w:val="20"/>
                <w:szCs w:val="20"/>
              </w:rPr>
              <w:t>е</w:t>
            </w:r>
            <w:r w:rsidRPr="00195BDA">
              <w:rPr>
                <w:color w:val="00B050"/>
                <w:sz w:val="20"/>
                <w:szCs w:val="20"/>
              </w:rPr>
              <w:t>ские нужды</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0.029</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0.031</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0.232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0.232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0.223</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0.229</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0.229</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0.246</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0.249</w:t>
            </w:r>
          </w:p>
        </w:tc>
      </w:tr>
      <w:tr w:rsidR="00A2099E" w:rsidRPr="00195BDA" w:rsidTr="00C567F9">
        <w:trPr>
          <w:trHeight w:val="657"/>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Располагаемая тепловая мо</w:t>
            </w:r>
            <w:r w:rsidRPr="00195BDA">
              <w:rPr>
                <w:color w:val="00B050"/>
                <w:sz w:val="20"/>
                <w:szCs w:val="20"/>
              </w:rPr>
              <w:t>щ</w:t>
            </w:r>
            <w:r w:rsidRPr="00195BDA">
              <w:rPr>
                <w:color w:val="00B050"/>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6.931</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6.929</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Подключенная тепловая нагру</w:t>
            </w:r>
            <w:r w:rsidRPr="00195BDA">
              <w:rPr>
                <w:color w:val="00B050"/>
                <w:sz w:val="20"/>
                <w:szCs w:val="20"/>
              </w:rPr>
              <w:t>з</w:t>
            </w:r>
            <w:r w:rsidRPr="00195BDA">
              <w:rPr>
                <w:color w:val="00B050"/>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3.575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3.559</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3.421</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3.511</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3.511</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3.771</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3.866</w:t>
            </w:r>
          </w:p>
        </w:tc>
      </w:tr>
      <w:tr w:rsidR="00A2099E" w:rsidRPr="00195BDA" w:rsidTr="00C567F9">
        <w:trPr>
          <w:trHeight w:val="765"/>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Резерв(+), либо дефицит(-) те</w:t>
            </w:r>
            <w:r w:rsidRPr="00195BDA">
              <w:rPr>
                <w:color w:val="00B050"/>
                <w:sz w:val="20"/>
                <w:szCs w:val="20"/>
              </w:rPr>
              <w:t>п</w:t>
            </w:r>
            <w:r w:rsidRPr="00195BDA">
              <w:rPr>
                <w:color w:val="00B050"/>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3.127</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3.143</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3.292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3.195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3.195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2.915</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2.814</w:t>
            </w:r>
          </w:p>
        </w:tc>
      </w:tr>
      <w:tr w:rsidR="002C0241" w:rsidRPr="00195BDA" w:rsidTr="00A61F07">
        <w:trPr>
          <w:trHeight w:val="288"/>
        </w:trPr>
        <w:tc>
          <w:tcPr>
            <w:tcW w:w="10369" w:type="dxa"/>
            <w:gridSpan w:val="9"/>
            <w:shd w:val="clear" w:color="auto" w:fill="auto"/>
            <w:tcMar>
              <w:top w:w="21" w:type="dxa"/>
              <w:left w:w="21" w:type="dxa"/>
              <w:bottom w:w="0" w:type="dxa"/>
              <w:right w:w="21" w:type="dxa"/>
            </w:tcMar>
            <w:vAlign w:val="center"/>
            <w:hideMark/>
          </w:tcPr>
          <w:p w:rsidR="002C0241" w:rsidRPr="00195BDA" w:rsidRDefault="002C0241" w:rsidP="00A61F07">
            <w:pPr>
              <w:rPr>
                <w:b/>
                <w:color w:val="00B050"/>
                <w:sz w:val="20"/>
                <w:szCs w:val="20"/>
              </w:rPr>
            </w:pPr>
            <w:r w:rsidRPr="00195BDA">
              <w:rPr>
                <w:b/>
                <w:color w:val="00B050"/>
                <w:sz w:val="20"/>
                <w:szCs w:val="20"/>
              </w:rPr>
              <w:t>в том числе:</w:t>
            </w:r>
          </w:p>
        </w:tc>
      </w:tr>
      <w:tr w:rsidR="00A2099E" w:rsidRPr="00195BDA" w:rsidTr="00C567F9">
        <w:trPr>
          <w:trHeight w:val="300"/>
        </w:trPr>
        <w:tc>
          <w:tcPr>
            <w:tcW w:w="2148" w:type="dxa"/>
            <w:vMerge w:val="restart"/>
            <w:shd w:val="clear" w:color="auto" w:fill="auto"/>
            <w:tcMar>
              <w:top w:w="21" w:type="dxa"/>
              <w:left w:w="21" w:type="dxa"/>
              <w:bottom w:w="0" w:type="dxa"/>
              <w:right w:w="21" w:type="dxa"/>
            </w:tcMar>
            <w:hideMark/>
          </w:tcPr>
          <w:p w:rsidR="00A2099E" w:rsidRPr="00195BDA" w:rsidRDefault="00A2099E">
            <w:pPr>
              <w:rPr>
                <w:b/>
                <w:bCs/>
                <w:color w:val="00B050"/>
                <w:sz w:val="20"/>
                <w:szCs w:val="20"/>
              </w:rPr>
            </w:pPr>
            <w:r w:rsidRPr="00195BDA">
              <w:rPr>
                <w:b/>
                <w:bCs/>
                <w:color w:val="00B050"/>
                <w:sz w:val="20"/>
                <w:szCs w:val="20"/>
              </w:rPr>
              <w:t>Котельная № 2</w:t>
            </w: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Установленная тепловая мо</w:t>
            </w:r>
            <w:r w:rsidRPr="00195BDA">
              <w:rPr>
                <w:color w:val="00B050"/>
                <w:sz w:val="20"/>
                <w:szCs w:val="20"/>
              </w:rPr>
              <w:t>щ</w:t>
            </w:r>
            <w:r w:rsidRPr="00195BDA">
              <w:rPr>
                <w:color w:val="00B050"/>
                <w:sz w:val="20"/>
                <w:szCs w:val="20"/>
              </w:rPr>
              <w:t>ность</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8.850</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Располагаемая тепловая мо</w:t>
            </w:r>
            <w:r w:rsidRPr="00195BDA">
              <w:rPr>
                <w:color w:val="00B050"/>
                <w:sz w:val="20"/>
                <w:szCs w:val="20"/>
              </w:rPr>
              <w:t>щ</w:t>
            </w:r>
            <w:r w:rsidRPr="00195BDA">
              <w:rPr>
                <w:color w:val="00B050"/>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6.960</w:t>
            </w:r>
          </w:p>
        </w:tc>
      </w:tr>
      <w:tr w:rsidR="00A2099E" w:rsidRPr="00195BDA" w:rsidTr="00C567F9">
        <w:trPr>
          <w:trHeight w:val="102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Расчетное потребление тепл</w:t>
            </w:r>
            <w:r w:rsidRPr="00195BDA">
              <w:rPr>
                <w:color w:val="00B050"/>
                <w:sz w:val="20"/>
                <w:szCs w:val="20"/>
              </w:rPr>
              <w:t>о</w:t>
            </w:r>
            <w:r w:rsidRPr="00195BDA">
              <w:rPr>
                <w:color w:val="00B050"/>
                <w:sz w:val="20"/>
                <w:szCs w:val="20"/>
              </w:rPr>
              <w:t>вой мощности на  собственные, хозяйственные и технологич</w:t>
            </w:r>
            <w:r w:rsidRPr="00195BDA">
              <w:rPr>
                <w:color w:val="00B050"/>
                <w:sz w:val="20"/>
                <w:szCs w:val="20"/>
              </w:rPr>
              <w:t>е</w:t>
            </w:r>
            <w:r w:rsidRPr="00195BDA">
              <w:rPr>
                <w:color w:val="00B050"/>
                <w:sz w:val="20"/>
                <w:szCs w:val="20"/>
              </w:rPr>
              <w:t>ские нужды</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0.029</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0.031</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0.232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0.232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0.223</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0.229</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0.229</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0.246</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0.249</w:t>
            </w:r>
          </w:p>
        </w:tc>
      </w:tr>
      <w:tr w:rsidR="00A2099E" w:rsidRPr="00195BDA" w:rsidTr="00C567F9">
        <w:trPr>
          <w:trHeight w:val="765"/>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Располагаемая тепловая мо</w:t>
            </w:r>
            <w:r w:rsidRPr="00195BDA">
              <w:rPr>
                <w:color w:val="00B050"/>
                <w:sz w:val="20"/>
                <w:szCs w:val="20"/>
              </w:rPr>
              <w:t>щ</w:t>
            </w:r>
            <w:r w:rsidRPr="00195BDA">
              <w:rPr>
                <w:color w:val="00B050"/>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6.934</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6.936</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6.931</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6.929</w:t>
            </w:r>
          </w:p>
        </w:tc>
      </w:tr>
      <w:tr w:rsidR="00A2099E" w:rsidRPr="00195BDA" w:rsidTr="00C567F9">
        <w:trPr>
          <w:trHeight w:val="510"/>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Подключенная тепловая нагру</w:t>
            </w:r>
            <w:r w:rsidRPr="00195BDA">
              <w:rPr>
                <w:color w:val="00B050"/>
                <w:sz w:val="20"/>
                <w:szCs w:val="20"/>
              </w:rPr>
              <w:t>з</w:t>
            </w:r>
            <w:r w:rsidRPr="00195BDA">
              <w:rPr>
                <w:color w:val="00B050"/>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3.575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3.559</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3.421</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3.511</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3.511</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3.771</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3.866</w:t>
            </w:r>
          </w:p>
        </w:tc>
      </w:tr>
      <w:tr w:rsidR="00A2099E" w:rsidRPr="00195BDA" w:rsidTr="00C567F9">
        <w:trPr>
          <w:trHeight w:val="765"/>
        </w:trPr>
        <w:tc>
          <w:tcPr>
            <w:tcW w:w="2148" w:type="dxa"/>
            <w:vMerge/>
            <w:shd w:val="clear" w:color="auto" w:fill="auto"/>
            <w:vAlign w:val="center"/>
            <w:hideMark/>
          </w:tcPr>
          <w:p w:rsidR="00A2099E" w:rsidRPr="00195BDA" w:rsidRDefault="00A2099E">
            <w:pPr>
              <w:rPr>
                <w:b/>
                <w:bCs/>
                <w:color w:val="00B050"/>
                <w:sz w:val="20"/>
                <w:szCs w:val="20"/>
              </w:rPr>
            </w:pPr>
          </w:p>
        </w:tc>
        <w:tc>
          <w:tcPr>
            <w:tcW w:w="2835" w:type="dxa"/>
            <w:shd w:val="clear" w:color="auto" w:fill="auto"/>
            <w:tcMar>
              <w:top w:w="21" w:type="dxa"/>
              <w:left w:w="21" w:type="dxa"/>
              <w:bottom w:w="0" w:type="dxa"/>
              <w:right w:w="21" w:type="dxa"/>
            </w:tcMar>
            <w:vAlign w:val="center"/>
            <w:hideMark/>
          </w:tcPr>
          <w:p w:rsidR="00A2099E" w:rsidRPr="00195BDA" w:rsidRDefault="00A2099E">
            <w:pPr>
              <w:rPr>
                <w:color w:val="00B050"/>
                <w:sz w:val="20"/>
                <w:szCs w:val="20"/>
              </w:rPr>
            </w:pPr>
            <w:r w:rsidRPr="00195BDA">
              <w:rPr>
                <w:color w:val="00B050"/>
                <w:sz w:val="20"/>
                <w:szCs w:val="20"/>
              </w:rPr>
              <w:t>Резерв(+), либо дефицит(-) те</w:t>
            </w:r>
            <w:r w:rsidRPr="00195BDA">
              <w:rPr>
                <w:color w:val="00B050"/>
                <w:sz w:val="20"/>
                <w:szCs w:val="20"/>
              </w:rPr>
              <w:t>п</w:t>
            </w:r>
            <w:r w:rsidRPr="00195BDA">
              <w:rPr>
                <w:color w:val="00B050"/>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3.127</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3.143</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3.292</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3.195</w:t>
            </w:r>
          </w:p>
        </w:tc>
        <w:tc>
          <w:tcPr>
            <w:tcW w:w="709"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3.195</w:t>
            </w:r>
          </w:p>
        </w:tc>
        <w:tc>
          <w:tcPr>
            <w:tcW w:w="708"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2.915</w:t>
            </w:r>
          </w:p>
        </w:tc>
        <w:tc>
          <w:tcPr>
            <w:tcW w:w="1134" w:type="dxa"/>
            <w:shd w:val="clear" w:color="auto" w:fill="auto"/>
            <w:tcMar>
              <w:top w:w="21" w:type="dxa"/>
              <w:left w:w="21" w:type="dxa"/>
              <w:bottom w:w="0" w:type="dxa"/>
              <w:right w:w="21" w:type="dxa"/>
            </w:tcMar>
            <w:vAlign w:val="center"/>
            <w:hideMark/>
          </w:tcPr>
          <w:p w:rsidR="00A2099E" w:rsidRPr="00195BDA" w:rsidRDefault="00A2099E">
            <w:pPr>
              <w:jc w:val="center"/>
              <w:rPr>
                <w:color w:val="00B050"/>
                <w:sz w:val="20"/>
                <w:szCs w:val="20"/>
              </w:rPr>
            </w:pPr>
            <w:r w:rsidRPr="00195BDA">
              <w:rPr>
                <w:color w:val="00B050"/>
                <w:sz w:val="20"/>
                <w:szCs w:val="20"/>
              </w:rPr>
              <w:t>2.814</w:t>
            </w:r>
          </w:p>
        </w:tc>
      </w:tr>
    </w:tbl>
    <w:p w:rsidR="00B22D67" w:rsidRPr="00195BDA" w:rsidRDefault="00FE2495" w:rsidP="00195BDA">
      <w:pPr>
        <w:spacing w:before="60" w:line="276" w:lineRule="auto"/>
        <w:ind w:firstLine="567"/>
        <w:jc w:val="both"/>
        <w:rPr>
          <w:color w:val="00B050"/>
        </w:rPr>
      </w:pPr>
      <w:r w:rsidRPr="00195BDA">
        <w:rPr>
          <w:color w:val="00B050"/>
        </w:rPr>
        <w:t xml:space="preserve">Согласно таблице 3.2.5, по </w:t>
      </w:r>
      <w:r w:rsidR="00195BDA" w:rsidRPr="00195BDA">
        <w:rPr>
          <w:color w:val="00B050"/>
        </w:rPr>
        <w:t xml:space="preserve">сельскому поселению Полноват </w:t>
      </w:r>
      <w:r w:rsidRPr="00195BDA">
        <w:rPr>
          <w:color w:val="00B050"/>
        </w:rPr>
        <w:t>к 2027</w:t>
      </w:r>
      <w:r w:rsidR="00D06C4A" w:rsidRPr="00195BDA">
        <w:rPr>
          <w:color w:val="00B050"/>
        </w:rPr>
        <w:t xml:space="preserve"> году </w:t>
      </w:r>
      <w:r w:rsidRPr="00195BDA">
        <w:rPr>
          <w:color w:val="00B050"/>
        </w:rPr>
        <w:t>дефицита мощностей источников тепловой энергии нет.</w:t>
      </w:r>
    </w:p>
    <w:p w:rsidR="00895F4B" w:rsidRPr="00522D7D" w:rsidRDefault="00895F4B" w:rsidP="003D5BF7">
      <w:pPr>
        <w:pStyle w:val="5"/>
        <w:numPr>
          <w:ilvl w:val="3"/>
          <w:numId w:val="2"/>
        </w:numPr>
        <w:spacing w:before="60"/>
        <w:jc w:val="both"/>
      </w:pPr>
      <w:bookmarkStart w:id="48" w:name="_Toc489277414"/>
      <w:r w:rsidRPr="00522D7D">
        <w:lastRenderedPageBreak/>
        <w:t>Анализ показателей готовности, имеющиеся проблемы и направления их решения</w:t>
      </w:r>
      <w:bookmarkEnd w:id="48"/>
    </w:p>
    <w:p w:rsidR="00B613AF" w:rsidRPr="00522D7D" w:rsidRDefault="00B613AF" w:rsidP="007D0C12">
      <w:pPr>
        <w:pStyle w:val="af8"/>
        <w:spacing w:before="120" w:line="276" w:lineRule="auto"/>
        <w:ind w:left="0" w:firstLine="426"/>
        <w:jc w:val="both"/>
      </w:pPr>
      <w:r w:rsidRPr="00522D7D">
        <w:t>Подготовка котельных и тепловых сетей</w:t>
      </w:r>
      <w:r w:rsidR="00BB11BE" w:rsidRPr="00522D7D">
        <w:t xml:space="preserve"> </w:t>
      </w:r>
      <w:r w:rsidRPr="00522D7D">
        <w:t>к отопительному периоду начинается с систематиз</w:t>
      </w:r>
      <w:r w:rsidRPr="00522D7D">
        <w:t>а</w:t>
      </w:r>
      <w:r w:rsidRPr="00522D7D">
        <w:t>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w:t>
      </w:r>
      <w:r w:rsidRPr="00522D7D">
        <w:t>о</w:t>
      </w:r>
      <w:r w:rsidRPr="00522D7D">
        <w:t xml:space="preserve">ров с подрядными организациями и материально-техническим обеспечением плановых работ. </w:t>
      </w:r>
    </w:p>
    <w:p w:rsidR="00895F4B" w:rsidRPr="00522D7D" w:rsidRDefault="00B613AF" w:rsidP="007D0C12">
      <w:pPr>
        <w:pStyle w:val="af8"/>
        <w:spacing w:before="120" w:line="276" w:lineRule="auto"/>
        <w:ind w:left="0" w:firstLine="426"/>
        <w:jc w:val="both"/>
      </w:pPr>
      <w:r w:rsidRPr="00522D7D">
        <w:t>Непосредственная подготовка систем теплоснабжения к эксплуатации в зимних условиях з</w:t>
      </w:r>
      <w:r w:rsidRPr="00522D7D">
        <w:t>а</w:t>
      </w:r>
      <w:r w:rsidRPr="00522D7D">
        <w:t>канчивается не позднее срока, установленного для данной местности с учетом ее климатической зоны.</w:t>
      </w:r>
    </w:p>
    <w:p w:rsidR="00F443F6" w:rsidRPr="00522D7D" w:rsidRDefault="00B17056" w:rsidP="007D0C12">
      <w:pPr>
        <w:spacing w:before="120" w:line="276" w:lineRule="auto"/>
        <w:ind w:firstLine="426"/>
        <w:jc w:val="both"/>
      </w:pPr>
      <w:r w:rsidRPr="00522D7D">
        <w:t>О</w:t>
      </w:r>
      <w:r w:rsidR="00F443F6" w:rsidRPr="00522D7D">
        <w:t>сновными проблемами системы теплоснабжения являются:</w:t>
      </w:r>
    </w:p>
    <w:p w:rsidR="00F443F6" w:rsidRPr="00522D7D" w:rsidRDefault="00F443F6" w:rsidP="007D0C12">
      <w:pPr>
        <w:pStyle w:val="af8"/>
        <w:numPr>
          <w:ilvl w:val="0"/>
          <w:numId w:val="6"/>
        </w:numPr>
        <w:spacing w:before="120" w:line="276" w:lineRule="auto"/>
        <w:ind w:left="993" w:hanging="426"/>
        <w:jc w:val="both"/>
      </w:pPr>
      <w:r w:rsidRPr="00522D7D">
        <w:t>несоответствие состояния котельного оборудования современным требованиям технич</w:t>
      </w:r>
      <w:r w:rsidRPr="00522D7D">
        <w:t>е</w:t>
      </w:r>
      <w:r w:rsidRPr="00522D7D">
        <w:t>ской оснащенности и уровню надежности;</w:t>
      </w:r>
    </w:p>
    <w:p w:rsidR="00F443F6" w:rsidRPr="00522D7D" w:rsidRDefault="00F443F6" w:rsidP="007D0C12">
      <w:pPr>
        <w:pStyle w:val="af8"/>
        <w:numPr>
          <w:ilvl w:val="0"/>
          <w:numId w:val="6"/>
        </w:numPr>
        <w:spacing w:before="120" w:line="276" w:lineRule="auto"/>
        <w:ind w:left="993" w:hanging="426"/>
        <w:jc w:val="both"/>
      </w:pPr>
      <w:r w:rsidRPr="00522D7D">
        <w:t>недос</w:t>
      </w:r>
      <w:r w:rsidR="001E42D0" w:rsidRPr="00522D7D">
        <w:t>таток приборов учета</w:t>
      </w:r>
      <w:r w:rsidRPr="00522D7D">
        <w:t xml:space="preserve"> тепловой энергии</w:t>
      </w:r>
      <w:r w:rsidR="001E42D0" w:rsidRPr="00522D7D">
        <w:t xml:space="preserve"> на котельных и у потребителей</w:t>
      </w:r>
      <w:r w:rsidRPr="00522D7D">
        <w:t>;</w:t>
      </w:r>
    </w:p>
    <w:p w:rsidR="001E42D0" w:rsidRPr="00195BDA" w:rsidRDefault="001E42D0" w:rsidP="007D0C12">
      <w:pPr>
        <w:pStyle w:val="af8"/>
        <w:numPr>
          <w:ilvl w:val="0"/>
          <w:numId w:val="6"/>
        </w:numPr>
        <w:spacing w:before="120" w:line="276" w:lineRule="auto"/>
        <w:ind w:left="993" w:hanging="426"/>
        <w:jc w:val="both"/>
      </w:pPr>
      <w:r w:rsidRPr="00195BDA">
        <w:t>повышенные потери тепловой энергии в тепловых сетях;</w:t>
      </w:r>
    </w:p>
    <w:p w:rsidR="00F443F6" w:rsidRPr="00522D7D" w:rsidRDefault="001E42D0" w:rsidP="007D0C12">
      <w:pPr>
        <w:pStyle w:val="af8"/>
        <w:numPr>
          <w:ilvl w:val="0"/>
          <w:numId w:val="6"/>
        </w:numPr>
        <w:spacing w:before="120" w:line="276" w:lineRule="auto"/>
        <w:ind w:left="993" w:hanging="426"/>
        <w:jc w:val="both"/>
      </w:pPr>
      <w:r w:rsidRPr="00522D7D">
        <w:t>нарушение гидравлического режима</w:t>
      </w:r>
      <w:r w:rsidR="00F443F6" w:rsidRPr="00522D7D">
        <w:t>.</w:t>
      </w:r>
    </w:p>
    <w:p w:rsidR="00B17056" w:rsidRPr="00522D7D" w:rsidRDefault="00F443F6" w:rsidP="007D0C12">
      <w:pPr>
        <w:spacing w:before="120" w:line="276" w:lineRule="auto"/>
        <w:ind w:firstLine="426"/>
        <w:jc w:val="both"/>
      </w:pPr>
      <w:r w:rsidRPr="00522D7D">
        <w:t>Для решения данных проблем, необходимо</w:t>
      </w:r>
      <w:r w:rsidR="00B17056" w:rsidRPr="00522D7D">
        <w:t>:</w:t>
      </w:r>
    </w:p>
    <w:p w:rsidR="00F443F6" w:rsidRPr="00522D7D" w:rsidRDefault="00F443F6" w:rsidP="007D0C12">
      <w:pPr>
        <w:pStyle w:val="af8"/>
        <w:numPr>
          <w:ilvl w:val="0"/>
          <w:numId w:val="6"/>
        </w:numPr>
        <w:spacing w:before="120" w:line="276" w:lineRule="auto"/>
        <w:ind w:left="993" w:hanging="426"/>
        <w:jc w:val="both"/>
      </w:pPr>
      <w:r w:rsidRPr="00522D7D">
        <w:t>проведение технического обследования и технической инвентаризации источников, с</w:t>
      </w:r>
      <w:r w:rsidRPr="00522D7D">
        <w:t>е</w:t>
      </w:r>
      <w:r w:rsidRPr="00522D7D">
        <w:t>тей и сооружений на них с целью формирования технической документации, содерж</w:t>
      </w:r>
      <w:r w:rsidRPr="00522D7D">
        <w:t>а</w:t>
      </w:r>
      <w:r w:rsidRPr="00522D7D">
        <w:t>щей актуальные данные о фактических характеристиках и состоянии объектов системы теплоснабжения</w:t>
      </w:r>
      <w:r w:rsidR="00B17056" w:rsidRPr="00522D7D">
        <w:t>;</w:t>
      </w:r>
    </w:p>
    <w:p w:rsidR="00F443F6" w:rsidRPr="00522D7D" w:rsidRDefault="00F443F6" w:rsidP="007D0C12">
      <w:pPr>
        <w:pStyle w:val="af8"/>
        <w:numPr>
          <w:ilvl w:val="0"/>
          <w:numId w:val="6"/>
        </w:numPr>
        <w:spacing w:before="120" w:line="276" w:lineRule="auto"/>
        <w:ind w:left="993" w:hanging="426"/>
        <w:jc w:val="both"/>
      </w:pPr>
      <w:r w:rsidRPr="00522D7D">
        <w:t xml:space="preserve">установка приборов учета тепловой энергии на </w:t>
      </w:r>
      <w:r w:rsidR="00B17056" w:rsidRPr="00522D7D">
        <w:t>котельных</w:t>
      </w:r>
      <w:r w:rsidRPr="00522D7D">
        <w:t xml:space="preserve"> и у потребителей.</w:t>
      </w:r>
    </w:p>
    <w:p w:rsidR="00895F4B" w:rsidRPr="009B2ED1" w:rsidRDefault="00895F4B" w:rsidP="007D0C12">
      <w:pPr>
        <w:pStyle w:val="5"/>
        <w:numPr>
          <w:ilvl w:val="3"/>
          <w:numId w:val="2"/>
        </w:numPr>
        <w:spacing w:before="60" w:line="276" w:lineRule="auto"/>
        <w:jc w:val="both"/>
      </w:pPr>
      <w:bookmarkStart w:id="49" w:name="_Toc489277415"/>
      <w:r w:rsidRPr="009B2ED1">
        <w:t>Воздействие на окружающую среду</w:t>
      </w:r>
      <w:bookmarkEnd w:id="49"/>
    </w:p>
    <w:p w:rsidR="00412CC1" w:rsidRPr="00522D7D" w:rsidRDefault="00412CC1" w:rsidP="007D0C12">
      <w:pPr>
        <w:pStyle w:val="af8"/>
        <w:spacing w:before="120" w:line="276" w:lineRule="auto"/>
        <w:ind w:left="0" w:firstLine="426"/>
        <w:jc w:val="both"/>
      </w:pPr>
      <w:r w:rsidRPr="00522D7D">
        <w:t>Для опреде</w:t>
      </w:r>
      <w:r w:rsidR="008D7C68" w:rsidRPr="00522D7D">
        <w:t xml:space="preserve">ления влияния </w:t>
      </w:r>
      <w:r w:rsidRPr="00522D7D">
        <w:t>системы теплоснабжения на окружающую среду устанавливают предельно допустимые выбросы (ПДВ) вредных веществ предприятиями в атмосферу в соотве</w:t>
      </w:r>
      <w:r w:rsidRPr="00522D7D">
        <w:t>т</w:t>
      </w:r>
      <w:r w:rsidRPr="00522D7D">
        <w:t>ст</w:t>
      </w:r>
      <w:r w:rsidR="00CB05E1" w:rsidRPr="00522D7D">
        <w:t>вии с ГОСТ 17.2.3.02-2014 "Правила установления допустимых выбросов загрязняющих в</w:t>
      </w:r>
      <w:r w:rsidR="00CB05E1" w:rsidRPr="00522D7D">
        <w:t>е</w:t>
      </w:r>
      <w:r w:rsidR="00CB05E1" w:rsidRPr="00522D7D">
        <w:t xml:space="preserve">ществ промышленными </w:t>
      </w:r>
      <w:r w:rsidR="00194619" w:rsidRPr="00522D7D">
        <w:t>предприятиями</w:t>
      </w:r>
      <w:r w:rsidR="00CB05E1" w:rsidRPr="00522D7D">
        <w:t>"</w:t>
      </w:r>
      <w:r w:rsidRPr="00522D7D">
        <w:t xml:space="preserve"> и предельно допустимые сбросы (ПДС) веществ в во</w:t>
      </w:r>
      <w:r w:rsidRPr="00522D7D">
        <w:t>д</w:t>
      </w:r>
      <w:r w:rsidRPr="00522D7D">
        <w:t>ные объекты в соответствии с ГОСТ 17.1.1.01-77</w:t>
      </w:r>
      <w:r w:rsidR="00CB05E1" w:rsidRPr="00522D7D">
        <w:t xml:space="preserve"> "Охрана природы. Гидросфера. Использование и охрана вод."</w:t>
      </w:r>
      <w:r w:rsidRPr="00522D7D">
        <w:t xml:space="preserve"> и «Методикой расчета предельно допустимых сбросов (ПДС) веществ в водные об</w:t>
      </w:r>
      <w:r w:rsidRPr="00522D7D">
        <w:t>ъ</w:t>
      </w:r>
      <w:r w:rsidRPr="00522D7D">
        <w:t>екты со сточными водами».</w:t>
      </w:r>
    </w:p>
    <w:p w:rsidR="005E3AC5" w:rsidRPr="00522D7D" w:rsidRDefault="00522D7D" w:rsidP="007D0C12">
      <w:pPr>
        <w:pStyle w:val="af8"/>
        <w:spacing w:before="120" w:line="276" w:lineRule="auto"/>
        <w:ind w:left="0" w:firstLine="426"/>
        <w:jc w:val="both"/>
      </w:pPr>
      <w:r w:rsidRPr="00522D7D">
        <w:t>Источник</w:t>
      </w:r>
      <w:r w:rsidR="005E3AC5" w:rsidRPr="00522D7D">
        <w:t xml:space="preserve"> тепловой энергии </w:t>
      </w:r>
      <w:r w:rsidRPr="00522D7D">
        <w:t>с</w:t>
      </w:r>
      <w:r w:rsidR="00661D93" w:rsidRPr="00522D7D">
        <w:t xml:space="preserve">.п. </w:t>
      </w:r>
      <w:r w:rsidRPr="00522D7D">
        <w:t>Полноват</w:t>
      </w:r>
      <w:r>
        <w:t xml:space="preserve"> работае</w:t>
      </w:r>
      <w:r w:rsidR="005E3AC5" w:rsidRPr="00522D7D">
        <w:t>т на природном</w:t>
      </w:r>
      <w:r w:rsidR="00661D93" w:rsidRPr="00522D7D">
        <w:t xml:space="preserve"> газе</w:t>
      </w:r>
      <w:r w:rsidR="005E3AC5" w:rsidRPr="00522D7D">
        <w:t>. Нормированию подл</w:t>
      </w:r>
      <w:r w:rsidR="005E3AC5" w:rsidRPr="00522D7D">
        <w:t>е</w:t>
      </w:r>
      <w:r w:rsidR="005E3AC5" w:rsidRPr="00522D7D">
        <w:t>жат выбросы загрязняющих веществ, содержащихся в отходящих дымовых газах: оксида углер</w:t>
      </w:r>
      <w:r w:rsidR="005E3AC5" w:rsidRPr="00522D7D">
        <w:t>о</w:t>
      </w:r>
      <w:r w:rsidR="00481BBE" w:rsidRPr="00522D7D">
        <w:t>да</w:t>
      </w:r>
      <w:r w:rsidR="005E3AC5" w:rsidRPr="00522D7D">
        <w:t>, продукты неполного сгорания углеводородов</w:t>
      </w:r>
      <w:r w:rsidR="005E3AC5" w:rsidRPr="00522D7D">
        <w:rPr>
          <w:rFonts w:ascii="Arial" w:hAnsi="Arial" w:cs="Arial"/>
          <w:color w:val="000000"/>
          <w:sz w:val="27"/>
          <w:szCs w:val="27"/>
          <w:shd w:val="clear" w:color="auto" w:fill="FFFFFF"/>
        </w:rPr>
        <w:t xml:space="preserve"> </w:t>
      </w:r>
      <w:r w:rsidR="005E3AC5" w:rsidRPr="00522D7D">
        <w:t>и др.</w:t>
      </w:r>
    </w:p>
    <w:p w:rsidR="00412CC1" w:rsidRPr="00522D7D" w:rsidRDefault="00412CC1" w:rsidP="007D0C12">
      <w:pPr>
        <w:pStyle w:val="af8"/>
        <w:spacing w:before="120" w:line="276" w:lineRule="auto"/>
        <w:ind w:left="0" w:firstLine="426"/>
        <w:jc w:val="both"/>
      </w:pPr>
      <w:r w:rsidRPr="00522D7D">
        <w:t xml:space="preserve">Сведения о негативном воздействии деятельности </w:t>
      </w:r>
      <w:r w:rsidR="00481BBE" w:rsidRPr="00522D7D">
        <w:t>теплос</w:t>
      </w:r>
      <w:r w:rsidR="00661D93" w:rsidRPr="00522D7D">
        <w:t xml:space="preserve">набжающих </w:t>
      </w:r>
      <w:r w:rsidR="007B6772" w:rsidRPr="00522D7D">
        <w:t>предприятий</w:t>
      </w:r>
      <w:r w:rsidRPr="00522D7D">
        <w:t xml:space="preserve"> на окр</w:t>
      </w:r>
      <w:r w:rsidRPr="00522D7D">
        <w:t>у</w:t>
      </w:r>
      <w:r w:rsidRPr="00522D7D">
        <w:t>жающую среду отсутствую</w:t>
      </w:r>
      <w:r w:rsidR="00057670" w:rsidRPr="00522D7D">
        <w:t>т.</w:t>
      </w:r>
    </w:p>
    <w:p w:rsidR="00895F4B" w:rsidRPr="00064BF9" w:rsidRDefault="00895F4B" w:rsidP="003D5BF7">
      <w:pPr>
        <w:pStyle w:val="5"/>
        <w:numPr>
          <w:ilvl w:val="2"/>
          <w:numId w:val="2"/>
        </w:numPr>
        <w:spacing w:before="60"/>
        <w:jc w:val="both"/>
      </w:pPr>
      <w:bookmarkStart w:id="50" w:name="_Toc489277416"/>
      <w:r w:rsidRPr="00064BF9">
        <w:t>Анализ финансового состояния</w:t>
      </w:r>
      <w:bookmarkEnd w:id="50"/>
    </w:p>
    <w:p w:rsidR="00895F4B" w:rsidRPr="00064BF9" w:rsidRDefault="00895F4B" w:rsidP="00156A2E">
      <w:pPr>
        <w:pStyle w:val="af8"/>
        <w:spacing w:before="120"/>
        <w:ind w:left="0" w:firstLine="425"/>
        <w:jc w:val="both"/>
      </w:pPr>
      <w:r w:rsidRPr="00064BF9">
        <w:t xml:space="preserve">Показатели финансового состояния </w:t>
      </w:r>
      <w:r w:rsidR="005E3E47" w:rsidRPr="00064BF9">
        <w:t>АО "ЮКЭК-Белоярский"</w:t>
      </w:r>
      <w:r w:rsidR="00064BF9" w:rsidRPr="00064BF9">
        <w:t xml:space="preserve"> за 2016 год</w:t>
      </w:r>
      <w:r w:rsidR="005E3E47" w:rsidRPr="00064BF9">
        <w:t xml:space="preserve"> </w:t>
      </w:r>
      <w:r w:rsidRPr="00064BF9">
        <w:t xml:space="preserve"> представлены в та</w:t>
      </w:r>
      <w:r w:rsidRPr="00064BF9">
        <w:t>б</w:t>
      </w:r>
      <w:r w:rsidRPr="00064BF9">
        <w:t>лице 3.2.</w:t>
      </w:r>
      <w:r w:rsidR="008D7C68" w:rsidRPr="00064BF9">
        <w:t>6</w:t>
      </w:r>
      <w:r w:rsidRPr="00064BF9">
        <w:t>.</w:t>
      </w:r>
    </w:p>
    <w:p w:rsidR="000F01C0" w:rsidRDefault="000F01C0">
      <w:r>
        <w:br w:type="page"/>
      </w:r>
    </w:p>
    <w:p w:rsidR="00895F4B" w:rsidRPr="00064BF9" w:rsidRDefault="008D7C68" w:rsidP="008839F2">
      <w:pPr>
        <w:ind w:firstLine="567"/>
        <w:jc w:val="right"/>
      </w:pPr>
      <w:r w:rsidRPr="00064BF9">
        <w:lastRenderedPageBreak/>
        <w:t>Таблица 3.2.6</w:t>
      </w:r>
    </w:p>
    <w:p w:rsidR="00895F4B" w:rsidRPr="00064BF9" w:rsidRDefault="00895F4B" w:rsidP="00895F4B">
      <w:pPr>
        <w:spacing w:before="120"/>
        <w:ind w:firstLine="567"/>
        <w:jc w:val="center"/>
        <w:rPr>
          <w:b/>
        </w:rPr>
      </w:pPr>
      <w:r w:rsidRPr="00064BF9">
        <w:rPr>
          <w:b/>
        </w:rPr>
        <w:t xml:space="preserve">Показатели финансового состояния </w:t>
      </w:r>
      <w:r w:rsidR="005E3E47" w:rsidRPr="00064BF9">
        <w:rPr>
          <w:b/>
        </w:rPr>
        <w:t>АО "ЮКЭК-Белоярский"</w:t>
      </w:r>
    </w:p>
    <w:tbl>
      <w:tblPr>
        <w:tblW w:w="9600" w:type="dxa"/>
        <w:jc w:val="center"/>
        <w:tblLook w:val="04A0" w:firstRow="1" w:lastRow="0" w:firstColumn="1" w:lastColumn="0" w:noHBand="0" w:noVBand="1"/>
      </w:tblPr>
      <w:tblGrid>
        <w:gridCol w:w="740"/>
        <w:gridCol w:w="4667"/>
        <w:gridCol w:w="1200"/>
        <w:gridCol w:w="1493"/>
        <w:gridCol w:w="1500"/>
      </w:tblGrid>
      <w:tr w:rsidR="00064BF9" w:rsidRPr="00064BF9" w:rsidTr="00064BF9">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 xml:space="preserve">Единица </w:t>
            </w:r>
            <w:r w:rsidRPr="00064BF9">
              <w:rPr>
                <w:color w:val="000000"/>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2016 г.(факт)</w:t>
            </w:r>
          </w:p>
        </w:tc>
      </w:tr>
      <w:tr w:rsidR="00064BF9" w:rsidRPr="00064BF9" w:rsidTr="00064BF9">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5</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473474</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554 524</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-81050</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158</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-81208</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7</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064BF9" w:rsidRPr="00064BF9" w:rsidRDefault="00064BF9" w:rsidP="00064BF9">
            <w:pPr>
              <w:jc w:val="center"/>
              <w:rPr>
                <w:color w:val="000000"/>
                <w:sz w:val="20"/>
                <w:szCs w:val="20"/>
              </w:rPr>
            </w:pPr>
            <w:r w:rsidRPr="00064BF9">
              <w:rPr>
                <w:color w:val="000000"/>
                <w:sz w:val="20"/>
                <w:szCs w:val="20"/>
              </w:rPr>
              <w:t>45759</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32370</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-67813</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11931</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0</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7</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1817</w:t>
            </w:r>
          </w:p>
        </w:tc>
      </w:tr>
      <w:tr w:rsidR="00064BF9" w:rsidRPr="00064BF9" w:rsidTr="00064BF9">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rPr>
                <w:color w:val="000000"/>
                <w:sz w:val="20"/>
                <w:szCs w:val="20"/>
              </w:rPr>
            </w:pPr>
            <w:r w:rsidRPr="00064BF9">
              <w:rPr>
                <w:color w:val="000000"/>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064BF9" w:rsidRPr="00064BF9" w:rsidRDefault="00064BF9" w:rsidP="00064BF9">
            <w:pPr>
              <w:jc w:val="center"/>
              <w:rPr>
                <w:color w:val="000000"/>
                <w:sz w:val="20"/>
                <w:szCs w:val="20"/>
              </w:rPr>
            </w:pPr>
            <w:r w:rsidRPr="00064BF9">
              <w:rPr>
                <w:color w:val="000000"/>
                <w:sz w:val="20"/>
                <w:szCs w:val="20"/>
              </w:rPr>
              <w:t>-57706</w:t>
            </w:r>
          </w:p>
        </w:tc>
      </w:tr>
    </w:tbl>
    <w:p w:rsidR="00064BF9" w:rsidRDefault="00064BF9" w:rsidP="00064BF9">
      <w:pPr>
        <w:spacing w:line="276" w:lineRule="auto"/>
        <w:ind w:firstLine="567"/>
        <w:jc w:val="both"/>
      </w:pPr>
    </w:p>
    <w:p w:rsidR="00064BF9" w:rsidRPr="00064BF9" w:rsidRDefault="00064BF9" w:rsidP="00BA58F9">
      <w:pPr>
        <w:spacing w:line="276" w:lineRule="auto"/>
        <w:ind w:firstLine="426"/>
        <w:jc w:val="both"/>
      </w:pPr>
      <w:r w:rsidRPr="00064BF9">
        <w:t>АО "ЮКЭК-Белоярский" в 2016 году оказало услуг, работ на сумму 473 474 тыс. руб., а их с</w:t>
      </w:r>
      <w:r w:rsidRPr="00064BF9">
        <w:t>е</w:t>
      </w:r>
      <w:r w:rsidRPr="00064BF9">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C54808" w:rsidRPr="00C73D48" w:rsidRDefault="00C54808" w:rsidP="00BA58F9">
      <w:pPr>
        <w:spacing w:line="276" w:lineRule="auto"/>
        <w:ind w:firstLine="426"/>
        <w:jc w:val="both"/>
      </w:pPr>
      <w:r w:rsidRPr="00C73D48">
        <w:t>Информация о платежах и задолженности потребителей за услуги теплоснабжения отсутств</w:t>
      </w:r>
      <w:r w:rsidRPr="00C73D48">
        <w:t>у</w:t>
      </w:r>
      <w:r w:rsidRPr="00C73D48">
        <w:t>ет.</w:t>
      </w:r>
    </w:p>
    <w:p w:rsidR="008839F2" w:rsidRPr="00C73D48" w:rsidRDefault="00C54808" w:rsidP="007D0C12">
      <w:pPr>
        <w:pStyle w:val="22"/>
        <w:suppressAutoHyphens w:val="0"/>
        <w:spacing w:before="0" w:line="276" w:lineRule="auto"/>
        <w:ind w:firstLine="425"/>
        <w:jc w:val="both"/>
      </w:pPr>
      <w:r w:rsidRPr="00C73D48">
        <w:t xml:space="preserve">Регулируемые цены (тарифы) для </w:t>
      </w:r>
      <w:r w:rsidR="00C73D48" w:rsidRPr="00C73D48">
        <w:t>сельского поселения Полноват</w:t>
      </w:r>
      <w:r w:rsidRPr="00C73D48">
        <w:t xml:space="preserve"> утверждаются Региональной службой по тарифам Ханты-Мансийского автономного округа – Югры.</w:t>
      </w:r>
    </w:p>
    <w:p w:rsidR="00C54808" w:rsidRPr="00AB2C2B" w:rsidRDefault="00C54808" w:rsidP="007D0C12">
      <w:pPr>
        <w:spacing w:line="276" w:lineRule="auto"/>
        <w:ind w:firstLine="426"/>
        <w:jc w:val="both"/>
      </w:pPr>
      <w:r w:rsidRPr="00AB2C2B">
        <w:t>Информация по утвержденным для потребителей тарифам на производство и передачу тепл</w:t>
      </w:r>
      <w:r w:rsidRPr="00AB2C2B">
        <w:t>о</w:t>
      </w:r>
      <w:r w:rsidRPr="00AB2C2B">
        <w:t xml:space="preserve">вой энергии </w:t>
      </w:r>
      <w:r w:rsidR="00882285" w:rsidRPr="00AB2C2B">
        <w:t xml:space="preserve">АО "ЮКЭК-Белоярский" </w:t>
      </w:r>
      <w:r w:rsidRPr="00AB2C2B">
        <w:t>с 2014 г. по 201</w:t>
      </w:r>
      <w:r w:rsidR="00777E6F" w:rsidRPr="00AB2C2B">
        <w:t>6</w:t>
      </w:r>
      <w:r w:rsidRPr="00AB2C2B">
        <w:t xml:space="preserve"> г. по данным постановлений Региональной службой по тарифам Ханты-Мансийского автономного округа представлены в таблице </w:t>
      </w:r>
      <w:r w:rsidR="00273E30" w:rsidRPr="00AB2C2B">
        <w:t>3</w:t>
      </w:r>
      <w:r w:rsidR="008D7C68" w:rsidRPr="00AB2C2B">
        <w:t>.2.7</w:t>
      </w:r>
      <w:r w:rsidRPr="00AB2C2B">
        <w:t>. Д</w:t>
      </w:r>
      <w:r w:rsidRPr="00AB2C2B">
        <w:t>и</w:t>
      </w:r>
      <w:r w:rsidRPr="00AB2C2B">
        <w:t xml:space="preserve">намика изменения тарифов на тепловую энергию для потребителей так же </w:t>
      </w:r>
      <w:r w:rsidR="00882285" w:rsidRPr="00AB2C2B">
        <w:t>представлена на рису</w:t>
      </w:r>
      <w:r w:rsidR="00882285" w:rsidRPr="00AB2C2B">
        <w:t>н</w:t>
      </w:r>
      <w:r w:rsidR="00882285" w:rsidRPr="00AB2C2B">
        <w:t>к</w:t>
      </w:r>
      <w:r w:rsidR="00AB2C2B">
        <w:t>е</w:t>
      </w:r>
      <w:r w:rsidR="006D32F7">
        <w:t xml:space="preserve"> 3.2.2</w:t>
      </w:r>
      <w:r w:rsidR="00AB2C2B">
        <w:t>.</w:t>
      </w:r>
    </w:p>
    <w:p w:rsidR="00C54808" w:rsidRPr="00AB2C2B" w:rsidRDefault="00273E30" w:rsidP="00C54808">
      <w:pPr>
        <w:spacing w:before="120"/>
        <w:ind w:firstLine="567"/>
        <w:jc w:val="right"/>
      </w:pPr>
      <w:r w:rsidRPr="00AB2C2B">
        <w:t>Таблица 3</w:t>
      </w:r>
      <w:r w:rsidR="008D7C68" w:rsidRPr="00AB2C2B">
        <w:t>.2.7</w:t>
      </w:r>
    </w:p>
    <w:p w:rsidR="00C54808" w:rsidRPr="00AB2C2B" w:rsidRDefault="00C54808" w:rsidP="00C54808">
      <w:pPr>
        <w:spacing w:before="120"/>
        <w:jc w:val="center"/>
        <w:rPr>
          <w:b/>
          <w:bCs/>
          <w:color w:val="000000"/>
          <w:sz w:val="22"/>
        </w:rPr>
      </w:pPr>
      <w:r w:rsidRPr="00AB2C2B">
        <w:rPr>
          <w:b/>
          <w:bCs/>
          <w:color w:val="000000"/>
          <w:sz w:val="22"/>
        </w:rPr>
        <w:t>Утвержденные тарифы на тепловую энергию за период с 2014 г. по 2016 г.</w:t>
      </w:r>
    </w:p>
    <w:tbl>
      <w:tblPr>
        <w:tblW w:w="10497" w:type="dxa"/>
        <w:tblInd w:w="103" w:type="dxa"/>
        <w:tblLayout w:type="fixed"/>
        <w:tblLook w:val="04A0" w:firstRow="1" w:lastRow="0" w:firstColumn="1" w:lastColumn="0" w:noHBand="0" w:noVBand="1"/>
      </w:tblPr>
      <w:tblGrid>
        <w:gridCol w:w="1565"/>
        <w:gridCol w:w="1134"/>
        <w:gridCol w:w="1611"/>
        <w:gridCol w:w="1535"/>
        <w:gridCol w:w="1535"/>
        <w:gridCol w:w="1531"/>
        <w:gridCol w:w="1586"/>
      </w:tblGrid>
      <w:tr w:rsidR="00734DA3" w:rsidRPr="004F273E" w:rsidTr="00BF0C2D">
        <w:trPr>
          <w:trHeight w:val="300"/>
        </w:trPr>
        <w:tc>
          <w:tcPr>
            <w:tcW w:w="15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4DA3" w:rsidRPr="00AB2C2B" w:rsidRDefault="00734DA3" w:rsidP="00734DA3">
            <w:pPr>
              <w:jc w:val="center"/>
              <w:rPr>
                <w:b/>
                <w:bCs/>
                <w:sz w:val="20"/>
                <w:szCs w:val="20"/>
              </w:rPr>
            </w:pPr>
            <w:r w:rsidRPr="00AB2C2B">
              <w:rPr>
                <w:b/>
                <w:bCs/>
                <w:sz w:val="20"/>
                <w:szCs w:val="20"/>
              </w:rPr>
              <w:t>Организации, предоставл</w:t>
            </w:r>
            <w:r w:rsidRPr="00AB2C2B">
              <w:rPr>
                <w:b/>
                <w:bCs/>
                <w:sz w:val="20"/>
                <w:szCs w:val="20"/>
              </w:rPr>
              <w:t>я</w:t>
            </w:r>
            <w:r w:rsidRPr="00AB2C2B">
              <w:rPr>
                <w:b/>
                <w:bCs/>
                <w:sz w:val="20"/>
                <w:szCs w:val="20"/>
              </w:rPr>
              <w:t>ющие услуги теплоснабж</w:t>
            </w:r>
            <w:r w:rsidRPr="00AB2C2B">
              <w:rPr>
                <w:b/>
                <w:bCs/>
                <w:sz w:val="20"/>
                <w:szCs w:val="20"/>
              </w:rPr>
              <w:t>е</w:t>
            </w:r>
            <w:r w:rsidRPr="00AB2C2B">
              <w:rPr>
                <w:b/>
                <w:bCs/>
                <w:sz w:val="20"/>
                <w:szCs w:val="20"/>
              </w:rPr>
              <w:t>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Ед. изм.</w:t>
            </w:r>
          </w:p>
        </w:tc>
        <w:tc>
          <w:tcPr>
            <w:tcW w:w="7798" w:type="dxa"/>
            <w:gridSpan w:val="5"/>
            <w:tcBorders>
              <w:top w:val="single" w:sz="4" w:space="0" w:color="auto"/>
              <w:left w:val="nil"/>
              <w:bottom w:val="single" w:sz="4" w:space="0" w:color="auto"/>
              <w:right w:val="single" w:sz="4" w:space="0" w:color="000000"/>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Период действия</w:t>
            </w:r>
          </w:p>
        </w:tc>
      </w:tr>
      <w:tr w:rsidR="00BF0C2D" w:rsidRPr="004F273E" w:rsidTr="00BF0C2D">
        <w:trPr>
          <w:trHeight w:val="765"/>
        </w:trPr>
        <w:tc>
          <w:tcPr>
            <w:tcW w:w="1565" w:type="dxa"/>
            <w:vMerge/>
            <w:tcBorders>
              <w:top w:val="single" w:sz="4" w:space="0" w:color="auto"/>
              <w:left w:val="single" w:sz="4" w:space="0" w:color="auto"/>
              <w:bottom w:val="single" w:sz="4" w:space="0" w:color="000000"/>
              <w:right w:val="single" w:sz="4" w:space="0" w:color="000000"/>
            </w:tcBorders>
            <w:vAlign w:val="center"/>
            <w:hideMark/>
          </w:tcPr>
          <w:p w:rsidR="00734DA3" w:rsidRPr="00AB2C2B" w:rsidRDefault="00734DA3" w:rsidP="00734DA3">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34DA3" w:rsidRPr="00AB2C2B" w:rsidRDefault="00734DA3" w:rsidP="00734DA3">
            <w:pPr>
              <w:rPr>
                <w:b/>
                <w:bCs/>
                <w:color w:val="000000"/>
                <w:sz w:val="20"/>
                <w:szCs w:val="20"/>
              </w:rPr>
            </w:pPr>
          </w:p>
        </w:tc>
        <w:tc>
          <w:tcPr>
            <w:tcW w:w="1611"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с 01.09.2014 по 31.12.2014 г.</w:t>
            </w:r>
          </w:p>
        </w:tc>
        <w:tc>
          <w:tcPr>
            <w:tcW w:w="1535"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с 01.01.2015 по 30.06.2015 г.</w:t>
            </w:r>
          </w:p>
        </w:tc>
        <w:tc>
          <w:tcPr>
            <w:tcW w:w="1535"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с 01.01.2016 по 30.06.2016 г.</w:t>
            </w:r>
          </w:p>
        </w:tc>
        <w:tc>
          <w:tcPr>
            <w:tcW w:w="1586"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bCs/>
                <w:color w:val="000000"/>
                <w:sz w:val="20"/>
                <w:szCs w:val="20"/>
              </w:rPr>
            </w:pPr>
            <w:r w:rsidRPr="00AB2C2B">
              <w:rPr>
                <w:b/>
                <w:bCs/>
                <w:color w:val="000000"/>
                <w:sz w:val="20"/>
                <w:szCs w:val="20"/>
              </w:rPr>
              <w:t>с 01.07.2016 по 31.12.2016 г.</w:t>
            </w:r>
          </w:p>
        </w:tc>
      </w:tr>
      <w:tr w:rsidR="00BF0C2D" w:rsidRPr="004F273E" w:rsidTr="00BF0C2D">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2</w:t>
            </w:r>
          </w:p>
        </w:tc>
        <w:tc>
          <w:tcPr>
            <w:tcW w:w="1611"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3</w:t>
            </w:r>
          </w:p>
        </w:tc>
        <w:tc>
          <w:tcPr>
            <w:tcW w:w="1535"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4</w:t>
            </w:r>
          </w:p>
        </w:tc>
        <w:tc>
          <w:tcPr>
            <w:tcW w:w="1535"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7</w:t>
            </w:r>
          </w:p>
        </w:tc>
        <w:tc>
          <w:tcPr>
            <w:tcW w:w="1586" w:type="dxa"/>
            <w:tcBorders>
              <w:top w:val="nil"/>
              <w:left w:val="nil"/>
              <w:bottom w:val="single" w:sz="4" w:space="0" w:color="auto"/>
              <w:right w:val="single" w:sz="4" w:space="0" w:color="auto"/>
            </w:tcBorders>
            <w:shd w:val="clear" w:color="auto" w:fill="auto"/>
            <w:vAlign w:val="center"/>
            <w:hideMark/>
          </w:tcPr>
          <w:p w:rsidR="00734DA3" w:rsidRPr="00AB2C2B" w:rsidRDefault="00734DA3" w:rsidP="00734DA3">
            <w:pPr>
              <w:jc w:val="center"/>
              <w:rPr>
                <w:b/>
                <w:sz w:val="20"/>
                <w:szCs w:val="20"/>
              </w:rPr>
            </w:pPr>
            <w:r w:rsidRPr="00AB2C2B">
              <w:rPr>
                <w:b/>
                <w:sz w:val="20"/>
                <w:szCs w:val="20"/>
              </w:rPr>
              <w:t>8</w:t>
            </w:r>
          </w:p>
        </w:tc>
      </w:tr>
      <w:tr w:rsidR="00AB2C2B" w:rsidRPr="004F273E" w:rsidTr="00BF0C2D">
        <w:trPr>
          <w:trHeight w:val="510"/>
        </w:trPr>
        <w:tc>
          <w:tcPr>
            <w:tcW w:w="156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B2C2B" w:rsidRPr="00AB2C2B" w:rsidRDefault="00AB2C2B" w:rsidP="00734DA3">
            <w:pPr>
              <w:rPr>
                <w:bCs/>
                <w:color w:val="000000"/>
                <w:sz w:val="20"/>
                <w:szCs w:val="20"/>
              </w:rPr>
            </w:pPr>
            <w:r w:rsidRPr="00AB2C2B">
              <w:rPr>
                <w:bCs/>
                <w:color w:val="000000"/>
                <w:sz w:val="20"/>
                <w:szCs w:val="20"/>
              </w:rPr>
              <w:t>АО "ЮКЭК-Белоярский"</w:t>
            </w:r>
          </w:p>
        </w:tc>
        <w:tc>
          <w:tcPr>
            <w:tcW w:w="1134" w:type="dxa"/>
            <w:tcBorders>
              <w:top w:val="nil"/>
              <w:left w:val="nil"/>
              <w:bottom w:val="single" w:sz="4" w:space="0" w:color="auto"/>
              <w:right w:val="single" w:sz="4" w:space="0" w:color="auto"/>
            </w:tcBorders>
            <w:shd w:val="clear" w:color="auto" w:fill="auto"/>
            <w:vAlign w:val="center"/>
            <w:hideMark/>
          </w:tcPr>
          <w:p w:rsidR="00AB2C2B" w:rsidRPr="00AB2C2B" w:rsidRDefault="00AB2C2B" w:rsidP="00734DA3">
            <w:pPr>
              <w:jc w:val="center"/>
              <w:rPr>
                <w:sz w:val="20"/>
                <w:szCs w:val="20"/>
              </w:rPr>
            </w:pPr>
            <w:r w:rsidRPr="00AB2C2B">
              <w:rPr>
                <w:sz w:val="20"/>
                <w:szCs w:val="20"/>
              </w:rPr>
              <w:t xml:space="preserve">руб./Гкал </w:t>
            </w:r>
          </w:p>
          <w:p w:rsidR="00AB2C2B" w:rsidRPr="00AB2C2B" w:rsidRDefault="00AB2C2B" w:rsidP="00734DA3">
            <w:pPr>
              <w:jc w:val="center"/>
              <w:rPr>
                <w:sz w:val="20"/>
                <w:szCs w:val="20"/>
              </w:rPr>
            </w:pPr>
            <w:r w:rsidRPr="00AB2C2B">
              <w:rPr>
                <w:sz w:val="20"/>
                <w:szCs w:val="20"/>
              </w:rPr>
              <w:t>с НДС</w:t>
            </w:r>
          </w:p>
        </w:tc>
        <w:tc>
          <w:tcPr>
            <w:tcW w:w="1611" w:type="dxa"/>
            <w:tcBorders>
              <w:top w:val="single" w:sz="4" w:space="0" w:color="auto"/>
              <w:left w:val="nil"/>
              <w:bottom w:val="single" w:sz="4" w:space="0" w:color="auto"/>
              <w:right w:val="single" w:sz="4" w:space="0" w:color="auto"/>
            </w:tcBorders>
            <w:shd w:val="clear" w:color="000000" w:fill="auto"/>
            <w:vAlign w:val="center"/>
            <w:hideMark/>
          </w:tcPr>
          <w:p w:rsidR="00AB2C2B" w:rsidRPr="00AB2C2B" w:rsidRDefault="00AB2C2B">
            <w:pPr>
              <w:jc w:val="center"/>
              <w:rPr>
                <w:sz w:val="20"/>
                <w:szCs w:val="20"/>
              </w:rPr>
            </w:pPr>
            <w:r w:rsidRPr="00AB2C2B">
              <w:rPr>
                <w:sz w:val="20"/>
                <w:szCs w:val="20"/>
              </w:rPr>
              <w:t>2380,480</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AB2C2B" w:rsidRPr="00AB2C2B" w:rsidRDefault="00AB2C2B">
            <w:pPr>
              <w:jc w:val="center"/>
              <w:rPr>
                <w:sz w:val="20"/>
                <w:szCs w:val="20"/>
              </w:rPr>
            </w:pPr>
            <w:r w:rsidRPr="00AB2C2B">
              <w:rPr>
                <w:sz w:val="20"/>
                <w:szCs w:val="20"/>
              </w:rPr>
              <w:t>2380,480</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AB2C2B" w:rsidRPr="00AB2C2B" w:rsidRDefault="00AB2C2B">
            <w:pPr>
              <w:jc w:val="center"/>
              <w:rPr>
                <w:sz w:val="20"/>
                <w:szCs w:val="20"/>
              </w:rPr>
            </w:pPr>
            <w:r w:rsidRPr="00AB2C2B">
              <w:rPr>
                <w:sz w:val="20"/>
                <w:szCs w:val="20"/>
              </w:rPr>
              <w:t>2577,750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AB2C2B" w:rsidRPr="00AB2C2B" w:rsidRDefault="00AB2C2B">
            <w:pPr>
              <w:jc w:val="center"/>
              <w:rPr>
                <w:sz w:val="20"/>
                <w:szCs w:val="20"/>
              </w:rPr>
            </w:pPr>
            <w:r w:rsidRPr="00AB2C2B">
              <w:rPr>
                <w:sz w:val="20"/>
                <w:szCs w:val="20"/>
              </w:rPr>
              <w:t>2577,750</w:t>
            </w:r>
          </w:p>
        </w:tc>
        <w:tc>
          <w:tcPr>
            <w:tcW w:w="1586" w:type="dxa"/>
            <w:tcBorders>
              <w:top w:val="single" w:sz="4" w:space="0" w:color="auto"/>
              <w:left w:val="nil"/>
              <w:bottom w:val="single" w:sz="4" w:space="0" w:color="auto"/>
              <w:right w:val="single" w:sz="4" w:space="0" w:color="auto"/>
            </w:tcBorders>
            <w:shd w:val="clear" w:color="000000" w:fill="auto"/>
            <w:vAlign w:val="center"/>
            <w:hideMark/>
          </w:tcPr>
          <w:p w:rsidR="00AB2C2B" w:rsidRPr="00AB2C2B" w:rsidRDefault="00AB2C2B">
            <w:pPr>
              <w:jc w:val="center"/>
              <w:rPr>
                <w:sz w:val="20"/>
                <w:szCs w:val="20"/>
              </w:rPr>
            </w:pPr>
            <w:r w:rsidRPr="00AB2C2B">
              <w:rPr>
                <w:sz w:val="20"/>
                <w:szCs w:val="20"/>
              </w:rPr>
              <w:t>2686,000</w:t>
            </w:r>
          </w:p>
        </w:tc>
      </w:tr>
    </w:tbl>
    <w:p w:rsidR="00734DA3" w:rsidRPr="004F273E" w:rsidRDefault="00734DA3" w:rsidP="00C54808">
      <w:pPr>
        <w:spacing w:before="120"/>
        <w:jc w:val="center"/>
        <w:rPr>
          <w:b/>
          <w:bCs/>
          <w:color w:val="000000"/>
          <w:sz w:val="22"/>
          <w:highlight w:val="yellow"/>
        </w:rPr>
      </w:pPr>
    </w:p>
    <w:p w:rsidR="00C54808" w:rsidRPr="004F273E" w:rsidRDefault="00C54808" w:rsidP="00D72820">
      <w:pPr>
        <w:spacing w:before="120"/>
        <w:ind w:firstLine="567"/>
        <w:jc w:val="center"/>
        <w:rPr>
          <w:highlight w:val="yellow"/>
        </w:rPr>
      </w:pPr>
    </w:p>
    <w:p w:rsidR="00D72820" w:rsidRDefault="00AB2C2B" w:rsidP="00AB2C2B">
      <w:pPr>
        <w:spacing w:before="120"/>
        <w:jc w:val="center"/>
        <w:rPr>
          <w:highlight w:val="yellow"/>
        </w:rPr>
      </w:pPr>
      <w:r w:rsidRPr="00AB2C2B">
        <w:rPr>
          <w:noProof/>
        </w:rPr>
        <w:lastRenderedPageBreak/>
        <w:drawing>
          <wp:inline distT="0" distB="0" distL="0" distR="0" wp14:anchorId="25C48DE4" wp14:editId="00842CD0">
            <wp:extent cx="6085536" cy="3657600"/>
            <wp:effectExtent l="19050" t="0" r="10464" b="0"/>
            <wp:docPr id="2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B2C2B" w:rsidRPr="004F273E" w:rsidRDefault="00AB2C2B" w:rsidP="00AB2C2B">
      <w:pPr>
        <w:spacing w:before="120"/>
        <w:jc w:val="center"/>
        <w:rPr>
          <w:highlight w:val="yellow"/>
        </w:rPr>
      </w:pPr>
    </w:p>
    <w:p w:rsidR="00C36A6B" w:rsidRPr="00AB2C2B" w:rsidRDefault="006D32F7" w:rsidP="00C36A6B">
      <w:pPr>
        <w:pStyle w:val="af8"/>
        <w:spacing w:before="120"/>
        <w:ind w:left="0"/>
        <w:jc w:val="center"/>
        <w:rPr>
          <w:b/>
          <w:sz w:val="22"/>
          <w:szCs w:val="22"/>
        </w:rPr>
      </w:pPr>
      <w:r>
        <w:rPr>
          <w:b/>
          <w:color w:val="000000"/>
          <w:sz w:val="22"/>
          <w:szCs w:val="22"/>
        </w:rPr>
        <w:t>Рис. 3.2.2</w:t>
      </w:r>
      <w:r w:rsidR="00C36A6B" w:rsidRPr="00AB2C2B">
        <w:rPr>
          <w:b/>
          <w:color w:val="000000"/>
          <w:sz w:val="22"/>
          <w:szCs w:val="22"/>
        </w:rPr>
        <w:t xml:space="preserve">. </w:t>
      </w:r>
      <w:r w:rsidR="00C36A6B" w:rsidRPr="00AB2C2B">
        <w:rPr>
          <w:b/>
          <w:sz w:val="22"/>
          <w:szCs w:val="22"/>
        </w:rPr>
        <w:t>Динамика изменения тарифов на тепловую энергию для потребителей</w:t>
      </w:r>
      <w:r w:rsidR="00B94036" w:rsidRPr="00AB2C2B">
        <w:rPr>
          <w:b/>
          <w:sz w:val="22"/>
          <w:szCs w:val="22"/>
        </w:rPr>
        <w:t xml:space="preserve"> АО "ЮКЭК-Белоярский"</w:t>
      </w:r>
    </w:p>
    <w:p w:rsidR="00B94036" w:rsidRPr="00AB2C2B" w:rsidRDefault="00B94036" w:rsidP="00C36A6B">
      <w:pPr>
        <w:pStyle w:val="af8"/>
        <w:spacing w:before="120"/>
        <w:ind w:left="0"/>
        <w:jc w:val="center"/>
        <w:rPr>
          <w:b/>
          <w:sz w:val="22"/>
          <w:szCs w:val="22"/>
        </w:rPr>
      </w:pPr>
    </w:p>
    <w:p w:rsidR="00D17512" w:rsidRPr="004F273E" w:rsidRDefault="00F82E83" w:rsidP="005962BC">
      <w:pPr>
        <w:spacing w:line="276" w:lineRule="auto"/>
        <w:ind w:firstLine="567"/>
        <w:rPr>
          <w:highlight w:val="yellow"/>
        </w:rPr>
      </w:pPr>
      <w:r w:rsidRPr="00AB2C2B">
        <w:t>Из анализа таблицы следует, что тарифы на тепловую энергию неуклонно растут. Основной причиной увеличения тарифов на тепловую энергию</w:t>
      </w:r>
      <w:r w:rsidR="00AB2C2B" w:rsidRPr="00AB2C2B">
        <w:t>, производимую котельной</w:t>
      </w:r>
      <w:r w:rsidRPr="00AB2C2B">
        <w:t>, является постоя</w:t>
      </w:r>
      <w:r w:rsidRPr="00AB2C2B">
        <w:t>н</w:t>
      </w:r>
      <w:r w:rsidRPr="00AB2C2B">
        <w:t>ное повышение цен на энергоносители, необходимые для производства тепловой энергии, пост</w:t>
      </w:r>
      <w:r w:rsidRPr="00AB2C2B">
        <w:t>о</w:t>
      </w:r>
      <w:r w:rsidRPr="00AB2C2B">
        <w:t>янные вложения в ремонт и модернизацию оборудования, общая инфляция.</w:t>
      </w:r>
      <w:r w:rsidR="00D17512" w:rsidRPr="004F273E">
        <w:rPr>
          <w:highlight w:val="yellow"/>
        </w:rPr>
        <w:br w:type="page"/>
      </w:r>
    </w:p>
    <w:p w:rsidR="00895F4B" w:rsidRPr="00E40370" w:rsidRDefault="00895F4B" w:rsidP="003D5BF7">
      <w:pPr>
        <w:pStyle w:val="44"/>
        <w:numPr>
          <w:ilvl w:val="1"/>
          <w:numId w:val="2"/>
        </w:numPr>
        <w:tabs>
          <w:tab w:val="left" w:pos="993"/>
        </w:tabs>
        <w:rPr>
          <w:sz w:val="28"/>
        </w:rPr>
      </w:pPr>
      <w:bookmarkStart w:id="51" w:name="_Toc489277417"/>
      <w:r w:rsidRPr="00E40370">
        <w:rPr>
          <w:sz w:val="28"/>
        </w:rPr>
        <w:lastRenderedPageBreak/>
        <w:t>Характеристика состояния и проблем системы водоснабжения</w:t>
      </w:r>
      <w:bookmarkEnd w:id="51"/>
    </w:p>
    <w:p w:rsidR="00895F4B" w:rsidRPr="00E40370" w:rsidRDefault="00895F4B" w:rsidP="003D5BF7">
      <w:pPr>
        <w:pStyle w:val="5"/>
        <w:numPr>
          <w:ilvl w:val="2"/>
          <w:numId w:val="2"/>
        </w:numPr>
        <w:spacing w:before="60"/>
        <w:jc w:val="both"/>
      </w:pPr>
      <w:bookmarkStart w:id="52" w:name="_Toc489277418"/>
      <w:r w:rsidRPr="00E40370">
        <w:t>Описание организационной структуры, формы собственности и системы дог</w:t>
      </w:r>
      <w:r w:rsidRPr="00E40370">
        <w:t>о</w:t>
      </w:r>
      <w:r w:rsidRPr="00E40370">
        <w:t>воров между организациями, а также с потребителями</w:t>
      </w:r>
      <w:bookmarkEnd w:id="52"/>
    </w:p>
    <w:p w:rsidR="00E40370" w:rsidRPr="00740CF3" w:rsidRDefault="00E40370" w:rsidP="00E40370">
      <w:pPr>
        <w:pStyle w:val="afff"/>
        <w:spacing w:before="60"/>
        <w:ind w:firstLine="425"/>
      </w:pPr>
      <w:r w:rsidRPr="00740CF3">
        <w:t>В настоящее время объекты систем водоснабжения находятся в муниципальной собственн</w:t>
      </w:r>
      <w:r w:rsidRPr="00740CF3">
        <w:t>о</w:t>
      </w:r>
      <w:r>
        <w:t xml:space="preserve">сти и эксплуатируются </w:t>
      </w:r>
      <w:r w:rsidRPr="00740CF3">
        <w:t>АО «ЮКЭК</w:t>
      </w:r>
      <w:r>
        <w:t>-Белоярский</w:t>
      </w:r>
      <w:r w:rsidRPr="00740CF3">
        <w:t>» на правах хозяйственного ведения.</w:t>
      </w:r>
    </w:p>
    <w:p w:rsidR="00E40370" w:rsidRPr="00740CF3" w:rsidRDefault="00E40370" w:rsidP="00E40370">
      <w:pPr>
        <w:pStyle w:val="afff"/>
        <w:ind w:firstLine="426"/>
      </w:pPr>
      <w:r>
        <w:t xml:space="preserve">Данное предприятие </w:t>
      </w:r>
      <w:r w:rsidRPr="00740CF3">
        <w:t xml:space="preserve">осуществляет снабжение водой питьевого качества (добыча, очистка и транспортировка) все объекты жилой и социальной сферы и промышленных объектов </w:t>
      </w:r>
      <w:r>
        <w:t>сельского</w:t>
      </w:r>
      <w:r w:rsidRPr="00740CF3">
        <w:t xml:space="preserve"> поселения </w:t>
      </w:r>
      <w:r>
        <w:t>Полноват</w:t>
      </w:r>
      <w:r w:rsidRPr="00740CF3">
        <w:t>, контроль качества питьевой воды, подаваемой в водопроводную сеть и эк</w:t>
      </w:r>
      <w:r w:rsidRPr="00740CF3">
        <w:t>с</w:t>
      </w:r>
      <w:r w:rsidRPr="00740CF3">
        <w:t>плуатация водопроводных сетей и сооружений на них. Так же, от этой системы снабжаются водой объекты на противопожарные и производственные нужды.</w:t>
      </w:r>
    </w:p>
    <w:p w:rsidR="00E40370" w:rsidRPr="00740CF3" w:rsidRDefault="00E40370" w:rsidP="00E40370">
      <w:pPr>
        <w:pStyle w:val="afff"/>
        <w:ind w:firstLine="425"/>
      </w:pPr>
      <w:r>
        <w:t xml:space="preserve">Сельское </w:t>
      </w:r>
      <w:r w:rsidRPr="00740CF3">
        <w:t xml:space="preserve">поселение </w:t>
      </w:r>
      <w:r>
        <w:t xml:space="preserve">Полноват </w:t>
      </w:r>
      <w:r w:rsidRPr="00740CF3">
        <w:t xml:space="preserve"> входит в состав Ханты-Мансийского автономного округа - Югры Тюменской области. </w:t>
      </w:r>
    </w:p>
    <w:p w:rsidR="00E40370" w:rsidRDefault="00E40370" w:rsidP="00E40370">
      <w:pPr>
        <w:pStyle w:val="af8"/>
        <w:spacing w:line="276" w:lineRule="auto"/>
        <w:ind w:left="0" w:firstLine="426"/>
        <w:jc w:val="both"/>
      </w:pPr>
      <w:r w:rsidRPr="009F2EC0">
        <w:t xml:space="preserve">В технологической зоне водоснабжения </w:t>
      </w:r>
      <w:r>
        <w:t xml:space="preserve">сельского поселения </w:t>
      </w:r>
      <w:r w:rsidRPr="009F2EC0">
        <w:t xml:space="preserve"> Полноват осуществляется пит</w:t>
      </w:r>
      <w:r w:rsidRPr="009F2EC0">
        <w:t>ь</w:t>
      </w:r>
      <w:r w:rsidRPr="009F2EC0">
        <w:t>евое, хозяйственно-бытовое обеспечение водой  населения, проживающего в многоквартирных домах, обслуживаемых ОАО «ЮКЭК-Белоярский», общественных зданий и иных объектов. В ук</w:t>
      </w:r>
      <w:r w:rsidRPr="009F2EC0">
        <w:t>а</w:t>
      </w:r>
      <w:r w:rsidRPr="009F2EC0">
        <w:t>занной зоне для водоснабжения абонентов организованы: один водозабор с тремя артезианскими скважинами, водопроводные очистные сооружения и водопроводные сети.  Деятельность в этой зоне осуществляет ОАО «ЮКЭК-Белоярский».</w:t>
      </w:r>
    </w:p>
    <w:p w:rsidR="00E40370" w:rsidRPr="005A6446" w:rsidRDefault="00E40370" w:rsidP="00E40370">
      <w:pPr>
        <w:pStyle w:val="af8"/>
        <w:spacing w:line="276" w:lineRule="auto"/>
        <w:ind w:left="0" w:firstLine="426"/>
        <w:jc w:val="both"/>
      </w:pPr>
      <w:r w:rsidRPr="005A6446">
        <w:t>Открытое акционерное общество «ЮКЭК-Белоярский» организовано 12.02.2009</w:t>
      </w:r>
      <w:r>
        <w:t xml:space="preserve"> </w:t>
      </w:r>
      <w:r w:rsidRPr="005A6446">
        <w:t>г. учредит</w:t>
      </w:r>
      <w:r w:rsidRPr="005A6446">
        <w:t>е</w:t>
      </w:r>
      <w:r>
        <w:t>лями: ОАО «Югорская Коммунальная Эксплуатирующая Компания</w:t>
      </w:r>
      <w:r w:rsidRPr="005A6446">
        <w:t xml:space="preserve">» имеет 75% </w:t>
      </w:r>
      <w:r>
        <w:t>акций номинал</w:t>
      </w:r>
      <w:r>
        <w:t>ь</w:t>
      </w:r>
      <w:r>
        <w:t xml:space="preserve">ной стоимостью 15000000 рублей и комитет муниципальной собственности </w:t>
      </w:r>
      <w:r w:rsidRPr="005A6446">
        <w:t>А</w:t>
      </w:r>
      <w:r>
        <w:t>дминистрации</w:t>
      </w:r>
      <w:r w:rsidRPr="005A6446">
        <w:t xml:space="preserve"> Б</w:t>
      </w:r>
      <w:r>
        <w:t>ел</w:t>
      </w:r>
      <w:r>
        <w:t>о</w:t>
      </w:r>
      <w:r>
        <w:t xml:space="preserve">ярского района </w:t>
      </w:r>
      <w:r w:rsidRPr="005A6446">
        <w:t>имеет 25% акций номинальной стоимо</w:t>
      </w:r>
      <w:r>
        <w:t>стью 5000</w:t>
      </w:r>
      <w:r w:rsidRPr="005A6446">
        <w:t>000 рублей.</w:t>
      </w:r>
    </w:p>
    <w:p w:rsidR="00E40370" w:rsidRPr="005A6446" w:rsidRDefault="00E40370" w:rsidP="00E40370">
      <w:pPr>
        <w:pStyle w:val="af8"/>
        <w:spacing w:line="276" w:lineRule="auto"/>
        <w:ind w:left="0" w:firstLine="426"/>
        <w:jc w:val="both"/>
      </w:pPr>
      <w:r w:rsidRPr="005A6446">
        <w:t>ОАО «ЮКЭК-Белоярский» действует на основании Устава Общества и договора о создании Общества.</w:t>
      </w:r>
    </w:p>
    <w:p w:rsidR="00E40370" w:rsidRPr="005A6446" w:rsidRDefault="00E40370" w:rsidP="00E40370">
      <w:pPr>
        <w:pStyle w:val="af8"/>
        <w:spacing w:line="276" w:lineRule="auto"/>
        <w:ind w:left="0" w:firstLine="426"/>
        <w:jc w:val="both"/>
      </w:pPr>
      <w:r>
        <w:t xml:space="preserve">С 6 июля 2016 года </w:t>
      </w:r>
      <w:r w:rsidRPr="005A6446">
        <w:t>ОАО «ЮКЭК-Б</w:t>
      </w:r>
      <w:r>
        <w:t xml:space="preserve">елоярский» изменило название на </w:t>
      </w:r>
      <w:r w:rsidRPr="005A6446">
        <w:t>АО «ЮКЭК-Белоярский».</w:t>
      </w:r>
    </w:p>
    <w:p w:rsidR="00E40370" w:rsidRPr="005A6F63" w:rsidRDefault="00E40370" w:rsidP="00E40370">
      <w:pPr>
        <w:spacing w:line="276" w:lineRule="auto"/>
        <w:ind w:firstLine="426"/>
        <w:jc w:val="both"/>
      </w:pPr>
      <w:r>
        <w:t>Организационная структура Общества</w:t>
      </w:r>
      <w:r w:rsidRPr="005A6F63">
        <w:t>:</w:t>
      </w:r>
    </w:p>
    <w:p w:rsidR="00E40370" w:rsidRDefault="00E40370" w:rsidP="00E40370">
      <w:pPr>
        <w:spacing w:line="276" w:lineRule="auto"/>
        <w:ind w:firstLine="426"/>
        <w:jc w:val="both"/>
      </w:pPr>
      <w:r>
        <w:t>Директор Общества осуществляет руководство следующими структурными подразделениями (отделами):</w:t>
      </w:r>
    </w:p>
    <w:p w:rsidR="00E40370" w:rsidRDefault="00E40370" w:rsidP="00E40370">
      <w:pPr>
        <w:spacing w:line="276" w:lineRule="auto"/>
        <w:ind w:firstLine="426"/>
        <w:jc w:val="both"/>
      </w:pPr>
      <w:r>
        <w:t>-отдел комплектования и учета кадров;</w:t>
      </w:r>
    </w:p>
    <w:p w:rsidR="00E40370" w:rsidRDefault="00E40370" w:rsidP="00E40370">
      <w:pPr>
        <w:spacing w:line="276" w:lineRule="auto"/>
        <w:ind w:firstLine="426"/>
        <w:jc w:val="both"/>
      </w:pPr>
      <w:r>
        <w:t>-отдел планирования, организации труда и заработной платы;</w:t>
      </w:r>
    </w:p>
    <w:p w:rsidR="00E40370" w:rsidRDefault="00E40370" w:rsidP="00E40370">
      <w:pPr>
        <w:spacing w:line="276" w:lineRule="auto"/>
        <w:ind w:firstLine="426"/>
        <w:jc w:val="both"/>
      </w:pPr>
      <w:r>
        <w:t>-бухгалтерия;</w:t>
      </w:r>
    </w:p>
    <w:p w:rsidR="00E40370" w:rsidRDefault="00E40370" w:rsidP="00E40370">
      <w:pPr>
        <w:spacing w:line="276" w:lineRule="auto"/>
        <w:ind w:firstLine="426"/>
        <w:jc w:val="both"/>
      </w:pPr>
      <w:r>
        <w:t>-юридический  отдел;</w:t>
      </w:r>
    </w:p>
    <w:p w:rsidR="00E40370" w:rsidRDefault="00E40370" w:rsidP="00E40370">
      <w:pPr>
        <w:spacing w:line="276" w:lineRule="auto"/>
        <w:ind w:firstLine="426"/>
        <w:jc w:val="both"/>
      </w:pPr>
      <w:r>
        <w:t>-секретарь-референт;</w:t>
      </w:r>
    </w:p>
    <w:p w:rsidR="00E40370" w:rsidRDefault="00E40370" w:rsidP="00E40370">
      <w:pPr>
        <w:spacing w:line="276" w:lineRule="auto"/>
        <w:ind w:firstLine="426"/>
        <w:jc w:val="both"/>
      </w:pPr>
      <w:r>
        <w:t>-машинистки.</w:t>
      </w:r>
    </w:p>
    <w:p w:rsidR="00E40370" w:rsidRDefault="00E40370" w:rsidP="00E40370">
      <w:pPr>
        <w:spacing w:line="276" w:lineRule="auto"/>
        <w:ind w:firstLine="426"/>
        <w:jc w:val="both"/>
      </w:pPr>
      <w:r>
        <w:t xml:space="preserve"> Главный инженер осуществляет руководство следующими структурными подразделениями:</w:t>
      </w:r>
    </w:p>
    <w:p w:rsidR="00E40370" w:rsidRDefault="00E40370" w:rsidP="00E40370">
      <w:pPr>
        <w:spacing w:line="276" w:lineRule="auto"/>
        <w:ind w:firstLine="426"/>
        <w:jc w:val="both"/>
      </w:pPr>
      <w:r w:rsidRPr="00833C83">
        <w:t>-</w:t>
      </w:r>
      <w:r>
        <w:t>производственно-технический отдел;</w:t>
      </w:r>
    </w:p>
    <w:p w:rsidR="00E40370" w:rsidRDefault="00E40370" w:rsidP="00E40370">
      <w:pPr>
        <w:spacing w:line="276" w:lineRule="auto"/>
        <w:ind w:firstLine="426"/>
        <w:jc w:val="both"/>
      </w:pPr>
      <w:r w:rsidRPr="00833C83">
        <w:t>-</w:t>
      </w:r>
      <w:r>
        <w:t>участок по автоматике и телемеханике;</w:t>
      </w:r>
    </w:p>
    <w:p w:rsidR="00E40370" w:rsidRDefault="00E40370" w:rsidP="00E40370">
      <w:pPr>
        <w:spacing w:line="276" w:lineRule="auto"/>
        <w:ind w:firstLine="426"/>
        <w:jc w:val="both"/>
      </w:pPr>
      <w:r w:rsidRPr="00833C83">
        <w:t>-</w:t>
      </w:r>
      <w:r>
        <w:t>участок электрических сетей;</w:t>
      </w:r>
    </w:p>
    <w:p w:rsidR="00E40370" w:rsidRDefault="00E40370" w:rsidP="00E40370">
      <w:pPr>
        <w:spacing w:line="276" w:lineRule="auto"/>
        <w:ind w:firstLine="426"/>
        <w:jc w:val="both"/>
      </w:pPr>
      <w:r w:rsidRPr="00833C83">
        <w:t>-</w:t>
      </w:r>
      <w:r>
        <w:t>участок эксплуатации котельных;</w:t>
      </w:r>
    </w:p>
    <w:p w:rsidR="00E40370" w:rsidRDefault="00E40370" w:rsidP="00E40370">
      <w:pPr>
        <w:spacing w:line="276" w:lineRule="auto"/>
        <w:ind w:firstLine="426"/>
        <w:jc w:val="both"/>
      </w:pPr>
      <w:r w:rsidRPr="00833C83">
        <w:t>-</w:t>
      </w:r>
      <w:r>
        <w:t>участок эксплуатации жилого фонда;</w:t>
      </w:r>
    </w:p>
    <w:p w:rsidR="00E40370" w:rsidRDefault="00E40370" w:rsidP="00E40370">
      <w:pPr>
        <w:spacing w:line="276" w:lineRule="auto"/>
        <w:ind w:firstLine="426"/>
        <w:jc w:val="both"/>
      </w:pPr>
      <w:r w:rsidRPr="00833C83">
        <w:t>-</w:t>
      </w:r>
      <w:r>
        <w:t>участок эксплуатации и ремонта канализационных и водоочистных сооружений;</w:t>
      </w:r>
    </w:p>
    <w:p w:rsidR="00E40370" w:rsidRDefault="00E40370" w:rsidP="00E40370">
      <w:pPr>
        <w:spacing w:line="276" w:lineRule="auto"/>
        <w:ind w:firstLine="426"/>
        <w:jc w:val="both"/>
      </w:pPr>
      <w:r w:rsidRPr="00DF4A39">
        <w:t>-</w:t>
      </w:r>
      <w:r>
        <w:t>казымский участок;</w:t>
      </w:r>
    </w:p>
    <w:p w:rsidR="00E40370" w:rsidRPr="008E3467" w:rsidRDefault="00E40370" w:rsidP="00E40370">
      <w:pPr>
        <w:spacing w:line="276" w:lineRule="auto"/>
        <w:ind w:firstLine="426"/>
        <w:jc w:val="both"/>
      </w:pPr>
      <w:r w:rsidRPr="00DF4A39">
        <w:t>-</w:t>
      </w:r>
      <w:r>
        <w:t>полноватский участок.</w:t>
      </w:r>
    </w:p>
    <w:p w:rsidR="00DF7F36" w:rsidRPr="004F273E" w:rsidRDefault="00E40370" w:rsidP="00E40370">
      <w:pPr>
        <w:pStyle w:val="afff"/>
        <w:spacing w:before="60"/>
        <w:ind w:firstLine="425"/>
        <w:rPr>
          <w:highlight w:val="yellow"/>
        </w:rPr>
      </w:pPr>
      <w:r>
        <w:t>В целом о</w:t>
      </w:r>
      <w:r w:rsidRPr="0095014A">
        <w:t xml:space="preserve">рганизационная структура системы </w:t>
      </w:r>
      <w:r>
        <w:t>водоснабжения</w:t>
      </w:r>
      <w:r w:rsidRPr="0095014A">
        <w:t xml:space="preserve"> представлена в таблице 3.</w:t>
      </w:r>
      <w:r w:rsidRPr="005A6F63">
        <w:t>3</w:t>
      </w:r>
      <w:r w:rsidRPr="0095014A">
        <w:t>.</w:t>
      </w:r>
    </w:p>
    <w:p w:rsidR="0009037A" w:rsidRPr="004F273E" w:rsidRDefault="0009037A" w:rsidP="00895F4B">
      <w:pPr>
        <w:spacing w:before="120"/>
        <w:ind w:firstLine="567"/>
        <w:jc w:val="both"/>
        <w:rPr>
          <w:highlight w:val="yellow"/>
        </w:rPr>
      </w:pPr>
    </w:p>
    <w:p w:rsidR="0009037A" w:rsidRPr="004F273E" w:rsidRDefault="0009037A" w:rsidP="00895F4B">
      <w:pPr>
        <w:spacing w:before="120"/>
        <w:ind w:firstLine="567"/>
        <w:jc w:val="both"/>
        <w:rPr>
          <w:highlight w:val="yellow"/>
        </w:rPr>
        <w:sectPr w:rsidR="0009037A" w:rsidRPr="004F273E" w:rsidSect="004A6234">
          <w:headerReference w:type="default" r:id="rId99"/>
          <w:footerReference w:type="default" r:id="rId100"/>
          <w:pgSz w:w="11907" w:h="16840" w:code="9"/>
          <w:pgMar w:top="851" w:right="567" w:bottom="851" w:left="1134" w:header="340" w:footer="454" w:gutter="0"/>
          <w:cols w:space="720"/>
        </w:sectPr>
      </w:pPr>
    </w:p>
    <w:p w:rsidR="0009037A" w:rsidRPr="00E40370" w:rsidRDefault="0009037A" w:rsidP="0009037A">
      <w:pPr>
        <w:spacing w:before="120"/>
        <w:ind w:firstLine="567"/>
        <w:jc w:val="right"/>
      </w:pPr>
      <w:r w:rsidRPr="00E40370">
        <w:lastRenderedPageBreak/>
        <w:t>Таблица 3.3.1</w:t>
      </w:r>
    </w:p>
    <w:p w:rsidR="00D53895" w:rsidRPr="00E40370" w:rsidRDefault="00D53895" w:rsidP="00D53895">
      <w:pPr>
        <w:spacing w:before="120"/>
        <w:ind w:firstLine="567"/>
        <w:jc w:val="center"/>
        <w:rPr>
          <w:b/>
        </w:rPr>
      </w:pPr>
      <w:r w:rsidRPr="00E40370">
        <w:rPr>
          <w:b/>
        </w:rPr>
        <w:t>Организационная с</w:t>
      </w:r>
      <w:r w:rsidR="00E40370" w:rsidRPr="00E40370">
        <w:rPr>
          <w:b/>
        </w:rPr>
        <w:t>труктура системы водоснабжения с</w:t>
      </w:r>
      <w:r w:rsidRPr="00E40370">
        <w:rPr>
          <w:b/>
        </w:rPr>
        <w:t xml:space="preserve">.п. </w:t>
      </w:r>
      <w:r w:rsidR="00E40370" w:rsidRPr="00E40370">
        <w:rPr>
          <w:b/>
        </w:rPr>
        <w:t>Полноват</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389"/>
        <w:gridCol w:w="2416"/>
        <w:gridCol w:w="2976"/>
      </w:tblGrid>
      <w:tr w:rsidR="00D53895" w:rsidRPr="00E40370" w:rsidTr="00821188">
        <w:trPr>
          <w:trHeight w:val="585"/>
          <w:tblHeader/>
          <w:jc w:val="center"/>
        </w:trPr>
        <w:tc>
          <w:tcPr>
            <w:tcW w:w="3124" w:type="dxa"/>
            <w:shd w:val="clear" w:color="auto" w:fill="auto"/>
            <w:vAlign w:val="center"/>
            <w:hideMark/>
          </w:tcPr>
          <w:p w:rsidR="00D53895" w:rsidRPr="00E40370" w:rsidRDefault="00D53895" w:rsidP="00821188">
            <w:pPr>
              <w:jc w:val="center"/>
              <w:rPr>
                <w:b/>
                <w:bCs/>
                <w:color w:val="000000"/>
                <w:sz w:val="20"/>
                <w:szCs w:val="20"/>
              </w:rPr>
            </w:pPr>
            <w:r w:rsidRPr="00E40370">
              <w:rPr>
                <w:b/>
                <w:bCs/>
                <w:color w:val="000000"/>
                <w:sz w:val="20"/>
                <w:szCs w:val="20"/>
              </w:rPr>
              <w:t>Организации, предоставля</w:t>
            </w:r>
            <w:r w:rsidRPr="00E40370">
              <w:rPr>
                <w:b/>
                <w:bCs/>
                <w:color w:val="000000"/>
                <w:sz w:val="20"/>
                <w:szCs w:val="20"/>
              </w:rPr>
              <w:t>ю</w:t>
            </w:r>
            <w:r w:rsidRPr="00E40370">
              <w:rPr>
                <w:b/>
                <w:bCs/>
                <w:color w:val="000000"/>
                <w:sz w:val="20"/>
                <w:szCs w:val="20"/>
              </w:rPr>
              <w:t>щие услуги водоснабжения</w:t>
            </w:r>
          </w:p>
        </w:tc>
        <w:tc>
          <w:tcPr>
            <w:tcW w:w="4389" w:type="dxa"/>
            <w:shd w:val="clear" w:color="auto" w:fill="auto"/>
            <w:noWrap/>
            <w:vAlign w:val="center"/>
            <w:hideMark/>
          </w:tcPr>
          <w:p w:rsidR="00D53895" w:rsidRPr="00E40370" w:rsidRDefault="00D53895" w:rsidP="00821188">
            <w:pPr>
              <w:jc w:val="center"/>
              <w:rPr>
                <w:b/>
                <w:bCs/>
                <w:color w:val="000000"/>
                <w:sz w:val="20"/>
                <w:szCs w:val="20"/>
              </w:rPr>
            </w:pPr>
            <w:r w:rsidRPr="00E40370">
              <w:rPr>
                <w:b/>
                <w:bCs/>
                <w:color w:val="000000"/>
                <w:sz w:val="20"/>
                <w:szCs w:val="20"/>
              </w:rPr>
              <w:t>Функции организации</w:t>
            </w:r>
          </w:p>
        </w:tc>
        <w:tc>
          <w:tcPr>
            <w:tcW w:w="2416" w:type="dxa"/>
            <w:shd w:val="clear" w:color="auto" w:fill="auto"/>
            <w:noWrap/>
            <w:vAlign w:val="center"/>
            <w:hideMark/>
          </w:tcPr>
          <w:p w:rsidR="00D53895" w:rsidRPr="00E40370" w:rsidRDefault="00D53895" w:rsidP="00821188">
            <w:pPr>
              <w:jc w:val="center"/>
              <w:rPr>
                <w:b/>
                <w:bCs/>
                <w:color w:val="000000"/>
                <w:sz w:val="20"/>
                <w:szCs w:val="20"/>
              </w:rPr>
            </w:pPr>
            <w:r w:rsidRPr="00E40370">
              <w:rPr>
                <w:b/>
                <w:bCs/>
                <w:color w:val="000000"/>
                <w:sz w:val="20"/>
                <w:szCs w:val="20"/>
              </w:rPr>
              <w:t>Система расчётов</w:t>
            </w:r>
          </w:p>
        </w:tc>
        <w:tc>
          <w:tcPr>
            <w:tcW w:w="2976" w:type="dxa"/>
            <w:shd w:val="clear" w:color="auto" w:fill="auto"/>
            <w:noWrap/>
            <w:vAlign w:val="center"/>
            <w:hideMark/>
          </w:tcPr>
          <w:p w:rsidR="00D53895" w:rsidRPr="00E40370" w:rsidRDefault="00D53895" w:rsidP="00821188">
            <w:pPr>
              <w:jc w:val="center"/>
              <w:rPr>
                <w:b/>
                <w:bCs/>
                <w:color w:val="000000"/>
                <w:sz w:val="20"/>
                <w:szCs w:val="20"/>
              </w:rPr>
            </w:pPr>
            <w:r w:rsidRPr="00E40370">
              <w:rPr>
                <w:b/>
                <w:bCs/>
                <w:color w:val="000000"/>
                <w:sz w:val="20"/>
                <w:szCs w:val="20"/>
              </w:rPr>
              <w:t>Потребители водоснабжения</w:t>
            </w:r>
          </w:p>
        </w:tc>
      </w:tr>
      <w:tr w:rsidR="00D53895" w:rsidRPr="00E40370" w:rsidTr="00821188">
        <w:trPr>
          <w:trHeight w:val="300"/>
          <w:tblHeader/>
          <w:jc w:val="center"/>
        </w:trPr>
        <w:tc>
          <w:tcPr>
            <w:tcW w:w="3124" w:type="dxa"/>
            <w:shd w:val="clear" w:color="auto" w:fill="auto"/>
            <w:vAlign w:val="center"/>
            <w:hideMark/>
          </w:tcPr>
          <w:p w:rsidR="00D53895" w:rsidRPr="00E40370" w:rsidRDefault="00D53895" w:rsidP="00821188">
            <w:pPr>
              <w:jc w:val="center"/>
              <w:rPr>
                <w:sz w:val="20"/>
                <w:szCs w:val="20"/>
              </w:rPr>
            </w:pPr>
            <w:r w:rsidRPr="00E40370">
              <w:rPr>
                <w:sz w:val="20"/>
                <w:szCs w:val="20"/>
              </w:rPr>
              <w:t>1</w:t>
            </w:r>
          </w:p>
        </w:tc>
        <w:tc>
          <w:tcPr>
            <w:tcW w:w="4389" w:type="dxa"/>
            <w:shd w:val="clear" w:color="auto" w:fill="auto"/>
            <w:vAlign w:val="center"/>
            <w:hideMark/>
          </w:tcPr>
          <w:p w:rsidR="00D53895" w:rsidRPr="00E40370" w:rsidRDefault="00D53895" w:rsidP="00821188">
            <w:pPr>
              <w:jc w:val="center"/>
              <w:rPr>
                <w:sz w:val="20"/>
                <w:szCs w:val="20"/>
              </w:rPr>
            </w:pPr>
            <w:r w:rsidRPr="00E40370">
              <w:rPr>
                <w:sz w:val="20"/>
                <w:szCs w:val="20"/>
              </w:rPr>
              <w:t>2</w:t>
            </w:r>
          </w:p>
        </w:tc>
        <w:tc>
          <w:tcPr>
            <w:tcW w:w="2416" w:type="dxa"/>
            <w:shd w:val="clear" w:color="auto" w:fill="auto"/>
            <w:vAlign w:val="center"/>
            <w:hideMark/>
          </w:tcPr>
          <w:p w:rsidR="00D53895" w:rsidRPr="00E40370" w:rsidRDefault="00D53895" w:rsidP="00821188">
            <w:pPr>
              <w:jc w:val="center"/>
              <w:rPr>
                <w:sz w:val="20"/>
                <w:szCs w:val="20"/>
              </w:rPr>
            </w:pPr>
            <w:r w:rsidRPr="00E40370">
              <w:rPr>
                <w:sz w:val="20"/>
                <w:szCs w:val="20"/>
              </w:rPr>
              <w:t>3</w:t>
            </w:r>
          </w:p>
        </w:tc>
        <w:tc>
          <w:tcPr>
            <w:tcW w:w="2976" w:type="dxa"/>
            <w:shd w:val="clear" w:color="auto" w:fill="auto"/>
            <w:vAlign w:val="center"/>
            <w:hideMark/>
          </w:tcPr>
          <w:p w:rsidR="00D53895" w:rsidRPr="00E40370" w:rsidRDefault="00D53895" w:rsidP="00821188">
            <w:pPr>
              <w:jc w:val="center"/>
              <w:rPr>
                <w:sz w:val="20"/>
                <w:szCs w:val="20"/>
              </w:rPr>
            </w:pPr>
            <w:r w:rsidRPr="00E40370">
              <w:rPr>
                <w:sz w:val="20"/>
                <w:szCs w:val="20"/>
              </w:rPr>
              <w:t>4</w:t>
            </w:r>
          </w:p>
        </w:tc>
      </w:tr>
      <w:tr w:rsidR="00D53895" w:rsidRPr="004F273E" w:rsidTr="00821188">
        <w:trPr>
          <w:trHeight w:val="1699"/>
          <w:jc w:val="center"/>
        </w:trPr>
        <w:tc>
          <w:tcPr>
            <w:tcW w:w="3124" w:type="dxa"/>
            <w:shd w:val="clear" w:color="auto" w:fill="auto"/>
            <w:vAlign w:val="center"/>
            <w:hideMark/>
          </w:tcPr>
          <w:p w:rsidR="00D53895" w:rsidRPr="00E40370" w:rsidRDefault="00D53895" w:rsidP="00821188">
            <w:pPr>
              <w:jc w:val="center"/>
              <w:rPr>
                <w:sz w:val="20"/>
                <w:szCs w:val="20"/>
              </w:rPr>
            </w:pPr>
            <w:r w:rsidRPr="00E40370">
              <w:rPr>
                <w:sz w:val="20"/>
                <w:szCs w:val="20"/>
              </w:rPr>
              <w:t>АО «ЮКЭК-Белоярский»</w:t>
            </w:r>
          </w:p>
        </w:tc>
        <w:tc>
          <w:tcPr>
            <w:tcW w:w="4389" w:type="dxa"/>
            <w:shd w:val="clear" w:color="auto" w:fill="auto"/>
            <w:vAlign w:val="center"/>
            <w:hideMark/>
          </w:tcPr>
          <w:p w:rsidR="00D53895" w:rsidRPr="00E40370" w:rsidRDefault="00D53895" w:rsidP="00821188">
            <w:pPr>
              <w:rPr>
                <w:sz w:val="20"/>
                <w:szCs w:val="20"/>
              </w:rPr>
            </w:pPr>
            <w:r w:rsidRPr="00E40370">
              <w:rPr>
                <w:sz w:val="20"/>
                <w:szCs w:val="20"/>
              </w:rPr>
              <w:t>1. Подъем  воды из скважин.</w:t>
            </w:r>
            <w:r w:rsidRPr="00E40370">
              <w:rPr>
                <w:sz w:val="20"/>
                <w:szCs w:val="20"/>
              </w:rPr>
              <w:br/>
              <w:t>2.</w:t>
            </w:r>
            <w:r w:rsidR="00F42D6E" w:rsidRPr="00E40370">
              <w:rPr>
                <w:sz w:val="20"/>
                <w:szCs w:val="20"/>
              </w:rPr>
              <w:t xml:space="preserve"> </w:t>
            </w:r>
            <w:r w:rsidRPr="00E40370">
              <w:rPr>
                <w:sz w:val="20"/>
                <w:szCs w:val="20"/>
              </w:rPr>
              <w:t>Очистка воды через очистные сооружения</w:t>
            </w:r>
            <w:r w:rsidRPr="00E40370">
              <w:rPr>
                <w:sz w:val="20"/>
                <w:szCs w:val="20"/>
              </w:rPr>
              <w:br/>
              <w:t>3.</w:t>
            </w:r>
            <w:r w:rsidR="00F42D6E" w:rsidRPr="00E40370">
              <w:rPr>
                <w:sz w:val="20"/>
                <w:szCs w:val="20"/>
              </w:rPr>
              <w:t xml:space="preserve"> </w:t>
            </w:r>
            <w:r w:rsidRPr="00E40370">
              <w:rPr>
                <w:sz w:val="20"/>
                <w:szCs w:val="20"/>
              </w:rPr>
              <w:t>Подача воды потребителям по трубопроводом централизованной системы водоснабжения.</w:t>
            </w:r>
            <w:r w:rsidRPr="00E40370">
              <w:rPr>
                <w:sz w:val="20"/>
                <w:szCs w:val="20"/>
              </w:rPr>
              <w:br/>
              <w:t>4.</w:t>
            </w:r>
            <w:r w:rsidR="00F42D6E" w:rsidRPr="00E40370">
              <w:rPr>
                <w:sz w:val="20"/>
                <w:szCs w:val="20"/>
              </w:rPr>
              <w:t xml:space="preserve"> </w:t>
            </w:r>
            <w:r w:rsidRPr="00E40370">
              <w:rPr>
                <w:sz w:val="20"/>
                <w:szCs w:val="20"/>
              </w:rPr>
              <w:t>Подключение потребителей</w:t>
            </w:r>
            <w:r w:rsidRPr="00E40370">
              <w:rPr>
                <w:sz w:val="20"/>
                <w:szCs w:val="20"/>
              </w:rPr>
              <w:br/>
              <w:t>5.</w:t>
            </w:r>
            <w:r w:rsidR="00F42D6E" w:rsidRPr="00E40370">
              <w:rPr>
                <w:sz w:val="20"/>
                <w:szCs w:val="20"/>
              </w:rPr>
              <w:t xml:space="preserve"> </w:t>
            </w:r>
            <w:r w:rsidRPr="00E40370">
              <w:rPr>
                <w:sz w:val="20"/>
                <w:szCs w:val="20"/>
              </w:rPr>
              <w:t>Обслуживание источников и сетей водосна</w:t>
            </w:r>
            <w:r w:rsidRPr="00E40370">
              <w:rPr>
                <w:sz w:val="20"/>
                <w:szCs w:val="20"/>
              </w:rPr>
              <w:t>б</w:t>
            </w:r>
            <w:r w:rsidRPr="00E40370">
              <w:rPr>
                <w:sz w:val="20"/>
                <w:szCs w:val="20"/>
              </w:rPr>
              <w:t>жения .</w:t>
            </w:r>
          </w:p>
        </w:tc>
        <w:tc>
          <w:tcPr>
            <w:tcW w:w="2416" w:type="dxa"/>
            <w:shd w:val="clear" w:color="auto" w:fill="auto"/>
            <w:vAlign w:val="center"/>
            <w:hideMark/>
          </w:tcPr>
          <w:p w:rsidR="00D53895" w:rsidRPr="00E40370" w:rsidRDefault="00D53895" w:rsidP="00821188">
            <w:pPr>
              <w:rPr>
                <w:sz w:val="20"/>
                <w:szCs w:val="20"/>
              </w:rPr>
            </w:pPr>
            <w:r w:rsidRPr="00E40370">
              <w:rPr>
                <w:sz w:val="20"/>
                <w:szCs w:val="20"/>
              </w:rPr>
              <w:t>Прямые договора с УК, ТСЖ, предприятиями , собственниками  инд</w:t>
            </w:r>
            <w:r w:rsidRPr="00E40370">
              <w:rPr>
                <w:sz w:val="20"/>
                <w:szCs w:val="20"/>
              </w:rPr>
              <w:t>и</w:t>
            </w:r>
            <w:r w:rsidRPr="00E40370">
              <w:rPr>
                <w:sz w:val="20"/>
                <w:szCs w:val="20"/>
              </w:rPr>
              <w:t>видуальных жилых д</w:t>
            </w:r>
            <w:r w:rsidRPr="00E40370">
              <w:rPr>
                <w:sz w:val="20"/>
                <w:szCs w:val="20"/>
              </w:rPr>
              <w:t>о</w:t>
            </w:r>
            <w:r w:rsidRPr="00E40370">
              <w:rPr>
                <w:sz w:val="20"/>
                <w:szCs w:val="20"/>
              </w:rPr>
              <w:t>мов</w:t>
            </w:r>
          </w:p>
        </w:tc>
        <w:tc>
          <w:tcPr>
            <w:tcW w:w="2976" w:type="dxa"/>
            <w:shd w:val="clear" w:color="auto" w:fill="auto"/>
            <w:vAlign w:val="center"/>
            <w:hideMark/>
          </w:tcPr>
          <w:p w:rsidR="00D53895" w:rsidRPr="00E40370" w:rsidRDefault="00D53895" w:rsidP="00821188">
            <w:pPr>
              <w:rPr>
                <w:sz w:val="20"/>
                <w:szCs w:val="20"/>
              </w:rPr>
            </w:pPr>
            <w:r w:rsidRPr="00E40370">
              <w:rPr>
                <w:sz w:val="20"/>
                <w:szCs w:val="20"/>
              </w:rPr>
              <w:t>Жилые и общественные здания, производственные объекты</w:t>
            </w:r>
          </w:p>
        </w:tc>
      </w:tr>
    </w:tbl>
    <w:p w:rsidR="0009037A" w:rsidRPr="004F273E" w:rsidRDefault="0009037A" w:rsidP="00895F4B">
      <w:pPr>
        <w:spacing w:before="120"/>
        <w:ind w:firstLine="567"/>
        <w:jc w:val="both"/>
        <w:rPr>
          <w:highlight w:val="yellow"/>
        </w:rPr>
      </w:pPr>
    </w:p>
    <w:p w:rsidR="0009037A" w:rsidRPr="004F273E" w:rsidRDefault="0009037A" w:rsidP="00895F4B">
      <w:pPr>
        <w:spacing w:before="120"/>
        <w:ind w:firstLine="567"/>
        <w:jc w:val="both"/>
        <w:rPr>
          <w:highlight w:val="yellow"/>
        </w:rPr>
      </w:pPr>
    </w:p>
    <w:p w:rsidR="0009037A" w:rsidRPr="004F273E" w:rsidRDefault="0009037A" w:rsidP="00895F4B">
      <w:pPr>
        <w:spacing w:before="120"/>
        <w:ind w:firstLine="567"/>
        <w:jc w:val="both"/>
        <w:rPr>
          <w:highlight w:val="yellow"/>
        </w:rPr>
        <w:sectPr w:rsidR="0009037A" w:rsidRPr="004F273E" w:rsidSect="004A6234">
          <w:headerReference w:type="default" r:id="rId101"/>
          <w:footerReference w:type="default" r:id="rId102"/>
          <w:pgSz w:w="16840" w:h="11907" w:orient="landscape" w:code="9"/>
          <w:pgMar w:top="1531" w:right="567" w:bottom="567" w:left="567" w:header="1077" w:footer="454" w:gutter="0"/>
          <w:cols w:space="720"/>
          <w:docGrid w:linePitch="326"/>
        </w:sectPr>
      </w:pPr>
    </w:p>
    <w:p w:rsidR="00895F4B" w:rsidRPr="00E40370" w:rsidRDefault="00895F4B" w:rsidP="003D5BF7">
      <w:pPr>
        <w:pStyle w:val="5"/>
        <w:numPr>
          <w:ilvl w:val="2"/>
          <w:numId w:val="2"/>
        </w:numPr>
        <w:spacing w:before="60"/>
        <w:jc w:val="both"/>
      </w:pPr>
      <w:bookmarkStart w:id="53" w:name="_Toc489277419"/>
      <w:r w:rsidRPr="00E40370">
        <w:lastRenderedPageBreak/>
        <w:t>Анализ существующего технического состояния</w:t>
      </w:r>
      <w:bookmarkEnd w:id="53"/>
    </w:p>
    <w:p w:rsidR="00895F4B" w:rsidRPr="00E40370" w:rsidRDefault="00895F4B" w:rsidP="003D5BF7">
      <w:pPr>
        <w:pStyle w:val="5"/>
        <w:numPr>
          <w:ilvl w:val="3"/>
          <w:numId w:val="2"/>
        </w:numPr>
        <w:spacing w:before="60"/>
        <w:jc w:val="both"/>
      </w:pPr>
      <w:bookmarkStart w:id="54" w:name="_Toc489277420"/>
      <w:r w:rsidRPr="00E40370">
        <w:t>Анализ эффективности и надежности имеющихся источников</w:t>
      </w:r>
      <w:bookmarkEnd w:id="54"/>
    </w:p>
    <w:p w:rsidR="00E40370" w:rsidRPr="00C4507B" w:rsidRDefault="00E40370" w:rsidP="00E40370">
      <w:pPr>
        <w:pStyle w:val="afff"/>
        <w:ind w:firstLine="426"/>
      </w:pPr>
      <w:r>
        <w:t xml:space="preserve">При </w:t>
      </w:r>
      <w:r w:rsidRPr="00C4507B">
        <w:rPr>
          <w:shd w:val="clear" w:color="auto" w:fill="FFFFFF"/>
        </w:rPr>
        <w:t xml:space="preserve">проведении технического обследования объектов </w:t>
      </w:r>
      <w:r w:rsidRPr="00C4507B">
        <w:t>в эксплуатационной зоне водоснабж</w:t>
      </w:r>
      <w:r w:rsidRPr="00C4507B">
        <w:t>е</w:t>
      </w:r>
      <w:r w:rsidRPr="00C4507B">
        <w:t xml:space="preserve">ния </w:t>
      </w:r>
      <w:r>
        <w:t>ОАО «ЮКЭК-Белоярский» на территории села Полноват</w:t>
      </w:r>
      <w:r w:rsidRPr="00C4507B">
        <w:t xml:space="preserve"> установлено: </w:t>
      </w:r>
    </w:p>
    <w:p w:rsidR="00E40370" w:rsidRDefault="00E40370" w:rsidP="00E40370">
      <w:pPr>
        <w:pStyle w:val="afff"/>
        <w:ind w:firstLine="426"/>
      </w:pPr>
      <w:r w:rsidRPr="005C7F4B">
        <w:t xml:space="preserve">Источником централизованного хозяйственно-питьевого водоснабжения </w:t>
      </w:r>
      <w:r w:rsidRPr="00C4507B">
        <w:t>в эксплуатационной зоне водоснабжения</w:t>
      </w:r>
      <w:r>
        <w:t xml:space="preserve"> ОАО «ЮКЭК-Белоярский» </w:t>
      </w:r>
      <w:r w:rsidRPr="005C7F4B">
        <w:t>является артезинская</w:t>
      </w:r>
      <w:r>
        <w:t xml:space="preserve"> в</w:t>
      </w:r>
      <w:r w:rsidRPr="005C7F4B">
        <w:t>ода. Водозаборные соор</w:t>
      </w:r>
      <w:r w:rsidRPr="005C7F4B">
        <w:t>у</w:t>
      </w:r>
      <w:r w:rsidRPr="005C7F4B">
        <w:t>жения</w:t>
      </w:r>
      <w:r>
        <w:t xml:space="preserve"> (далее - ВЗУ)</w:t>
      </w:r>
      <w:r w:rsidRPr="005C7F4B">
        <w:t xml:space="preserve"> представлены</w:t>
      </w:r>
      <w:r>
        <w:t xml:space="preserve"> тремя артезианскими</w:t>
      </w:r>
      <w:r w:rsidRPr="005C7F4B">
        <w:t xml:space="preserve"> скважи</w:t>
      </w:r>
      <w:r>
        <w:t>нами:</w:t>
      </w:r>
    </w:p>
    <w:p w:rsidR="00E40370" w:rsidRPr="001F16C9" w:rsidRDefault="00E40370" w:rsidP="00E40370">
      <w:pPr>
        <w:pStyle w:val="afff0"/>
        <w:numPr>
          <w:ilvl w:val="0"/>
          <w:numId w:val="30"/>
        </w:numPr>
        <w:ind w:left="1066" w:firstLine="426"/>
      </w:pPr>
      <w:r w:rsidRPr="001F16C9">
        <w:t>скважина №1 (рядом с котельной №1);</w:t>
      </w:r>
    </w:p>
    <w:p w:rsidR="00E40370" w:rsidRPr="001F16C9" w:rsidRDefault="00E40370" w:rsidP="00E40370">
      <w:pPr>
        <w:pStyle w:val="afff0"/>
        <w:numPr>
          <w:ilvl w:val="0"/>
          <w:numId w:val="30"/>
        </w:numPr>
        <w:ind w:left="1066" w:firstLine="426"/>
      </w:pPr>
      <w:r w:rsidRPr="001F16C9">
        <w:t>скважина №2 на ВОС (рядом с котельной №2);</w:t>
      </w:r>
    </w:p>
    <w:p w:rsidR="00E40370" w:rsidRDefault="00E40370" w:rsidP="00E40370">
      <w:pPr>
        <w:pStyle w:val="afff0"/>
        <w:numPr>
          <w:ilvl w:val="0"/>
          <w:numId w:val="30"/>
        </w:numPr>
        <w:ind w:left="1066" w:firstLine="426"/>
      </w:pPr>
      <w:r w:rsidRPr="001F16C9">
        <w:t>скважина №3 (расположена в районе г</w:t>
      </w:r>
      <w:r>
        <w:t>аражного участка ЖКК ООО «КЭГ»).</w:t>
      </w:r>
    </w:p>
    <w:p w:rsidR="00E40370" w:rsidRDefault="00E40370" w:rsidP="00E40370">
      <w:pPr>
        <w:pStyle w:val="afff"/>
        <w:ind w:firstLine="426"/>
      </w:pPr>
      <w:r w:rsidRPr="005C7F4B">
        <w:t>Скважина №3 - переведена в разряд наблюдательных с 01.01.2008г.</w:t>
      </w:r>
      <w:r w:rsidRPr="005C0BDF">
        <w:t xml:space="preserve"> </w:t>
      </w:r>
      <w:r w:rsidRPr="005C7F4B">
        <w:t>От скважины №1 исхо</w:t>
      </w:r>
      <w:r w:rsidRPr="005C7F4B">
        <w:t>д</w:t>
      </w:r>
      <w:r w:rsidRPr="005C7F4B">
        <w:t>ная вода подается в напорно-разводящую сеть поселка без очистки. От скважины №2 исходная в</w:t>
      </w:r>
      <w:r w:rsidRPr="005C7F4B">
        <w:t>о</w:t>
      </w:r>
      <w:r w:rsidRPr="005C7F4B">
        <w:t>да подается на ВОС и после очистки в напорно-разводящую сеть поселка.</w:t>
      </w:r>
    </w:p>
    <w:p w:rsidR="00E40370" w:rsidRDefault="00E40370" w:rsidP="00E40370">
      <w:pPr>
        <w:pStyle w:val="afff"/>
        <w:ind w:firstLine="426"/>
      </w:pPr>
      <w:r>
        <w:t>Водозаборные скважины оборудованы противопожарными резервуарами:</w:t>
      </w:r>
    </w:p>
    <w:p w:rsidR="00E40370" w:rsidRDefault="00E40370" w:rsidP="00E40370">
      <w:pPr>
        <w:pStyle w:val="afff0"/>
        <w:numPr>
          <w:ilvl w:val="0"/>
          <w:numId w:val="30"/>
        </w:numPr>
        <w:ind w:left="1066" w:firstLine="426"/>
      </w:pPr>
      <w:r w:rsidRPr="006A304D">
        <w:t>скважина №1</w:t>
      </w:r>
      <w:r w:rsidRPr="004C5ECA">
        <w:t xml:space="preserve"> </w:t>
      </w:r>
      <w:r>
        <w:t>резервуаром</w:t>
      </w:r>
      <w:r w:rsidRPr="004C5ECA">
        <w:t xml:space="preserve"> объемом 100 м</w:t>
      </w:r>
      <w:r w:rsidRPr="004C5ECA">
        <w:rPr>
          <w:vertAlign w:val="superscript"/>
        </w:rPr>
        <w:t>3</w:t>
      </w:r>
      <w:r>
        <w:t>;</w:t>
      </w:r>
    </w:p>
    <w:p w:rsidR="00E40370" w:rsidRPr="004C5ECA" w:rsidRDefault="00E40370" w:rsidP="00E40370">
      <w:pPr>
        <w:pStyle w:val="afff0"/>
        <w:numPr>
          <w:ilvl w:val="0"/>
          <w:numId w:val="30"/>
        </w:numPr>
        <w:ind w:left="1066" w:firstLine="426"/>
      </w:pPr>
      <w:r w:rsidRPr="006A304D">
        <w:t>скважина №</w:t>
      </w:r>
      <w:r>
        <w:t>2</w:t>
      </w:r>
      <w:r w:rsidRPr="004C5ECA">
        <w:t xml:space="preserve"> </w:t>
      </w:r>
      <w:r>
        <w:t xml:space="preserve">резервуарами </w:t>
      </w:r>
      <w:r w:rsidRPr="004C5ECA">
        <w:t>объемом 100 м</w:t>
      </w:r>
      <w:r w:rsidRPr="004C5ECA">
        <w:rPr>
          <w:vertAlign w:val="superscript"/>
        </w:rPr>
        <w:t>3</w:t>
      </w:r>
      <w:r w:rsidRPr="004C5ECA">
        <w:t xml:space="preserve"> и 200 м</w:t>
      </w:r>
      <w:r w:rsidRPr="004C5ECA">
        <w:rPr>
          <w:vertAlign w:val="superscript"/>
        </w:rPr>
        <w:t>3</w:t>
      </w:r>
      <w:r>
        <w:t>.</w:t>
      </w:r>
    </w:p>
    <w:p w:rsidR="00E40370" w:rsidRPr="0063578E" w:rsidRDefault="00E40370" w:rsidP="00E40370">
      <w:pPr>
        <w:pStyle w:val="afff"/>
        <w:ind w:firstLine="426"/>
      </w:pPr>
      <w:r w:rsidRPr="0063578E">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rsidR="00E40370" w:rsidRPr="00F403DF" w:rsidRDefault="00E40370" w:rsidP="00E40370">
      <w:pPr>
        <w:pStyle w:val="afff"/>
        <w:ind w:firstLine="426"/>
      </w:pPr>
      <w:r w:rsidRPr="0063578E">
        <w:t>Скважина расположена рядом с поселковой котельной №1. Географические</w:t>
      </w:r>
      <w:r>
        <w:t xml:space="preserve"> к</w:t>
      </w:r>
      <w:r w:rsidRPr="00F403DF">
        <w:t>оординаты места расположения сква</w:t>
      </w:r>
      <w:r>
        <w:t>жины 63</w:t>
      </w:r>
      <w:r w:rsidRPr="00F403DF">
        <w:rPr>
          <w:vertAlign w:val="superscript"/>
        </w:rPr>
        <w:t>0</w:t>
      </w:r>
      <w:r>
        <w:t>47</w:t>
      </w:r>
      <w:r w:rsidRPr="00F403DF">
        <w:rPr>
          <w:vertAlign w:val="superscript"/>
        </w:rPr>
        <w:t>/</w:t>
      </w:r>
      <w:r w:rsidRPr="00F403DF">
        <w:t xml:space="preserve"> </w:t>
      </w:r>
      <w:r>
        <w:t>северной широты, 65</w:t>
      </w:r>
      <w:r w:rsidRPr="00F403DF">
        <w:rPr>
          <w:vertAlign w:val="superscript"/>
        </w:rPr>
        <w:t>0</w:t>
      </w:r>
      <w:r w:rsidRPr="00F403DF">
        <w:t>5</w:t>
      </w:r>
      <w:r>
        <w:t>4</w:t>
      </w:r>
      <w:r w:rsidRPr="00F403DF">
        <w:rPr>
          <w:vertAlign w:val="superscript"/>
        </w:rPr>
        <w:t>/</w:t>
      </w:r>
      <w:r w:rsidRPr="00F403DF">
        <w:t xml:space="preserve"> восточной долготы. Абсолютная от</w:t>
      </w:r>
      <w:r>
        <w:t>метка устья скважины 20</w:t>
      </w:r>
      <w:r w:rsidRPr="00F403DF">
        <w:t xml:space="preserve"> метров. </w:t>
      </w:r>
    </w:p>
    <w:p w:rsidR="00E40370" w:rsidRDefault="00E40370" w:rsidP="00E40370">
      <w:pPr>
        <w:pStyle w:val="afff"/>
        <w:ind w:firstLine="426"/>
      </w:pPr>
      <w:r w:rsidRPr="00F403DF">
        <w:t xml:space="preserve">Скважина №1 имеет общую глубину </w:t>
      </w:r>
      <w:r>
        <w:t>120</w:t>
      </w:r>
      <w:r w:rsidRPr="00F403DF">
        <w:t xml:space="preserve"> метров от поверхности земли. Дебит скважины с</w:t>
      </w:r>
      <w:r w:rsidRPr="00F403DF">
        <w:t>о</w:t>
      </w:r>
      <w:r w:rsidRPr="00F403DF">
        <w:t xml:space="preserve">ставляет </w:t>
      </w:r>
      <w:r>
        <w:t xml:space="preserve">6 </w:t>
      </w:r>
      <w:r w:rsidRPr="00F403DF">
        <w:t>м</w:t>
      </w:r>
      <w:r w:rsidRPr="00F403DF">
        <w:rPr>
          <w:vertAlign w:val="superscript"/>
        </w:rPr>
        <w:t>3</w:t>
      </w:r>
      <w:r w:rsidRPr="00F403DF">
        <w:t xml:space="preserve">/ч, статический уровень - </w:t>
      </w:r>
      <w:r>
        <w:t>10</w:t>
      </w:r>
      <w:r w:rsidRPr="00F403DF">
        <w:t xml:space="preserve"> метров, динамический уровень – </w:t>
      </w:r>
      <w:r>
        <w:t>33</w:t>
      </w:r>
      <w:r w:rsidRPr="00F403DF">
        <w:t xml:space="preserve"> мет</w:t>
      </w:r>
      <w:r>
        <w:t>ра.</w:t>
      </w:r>
    </w:p>
    <w:p w:rsidR="00E40370" w:rsidRPr="00650B23" w:rsidRDefault="00E40370" w:rsidP="00E40370">
      <w:pPr>
        <w:pStyle w:val="afff"/>
        <w:ind w:firstLine="426"/>
      </w:pPr>
      <w:r w:rsidRPr="00650B23">
        <w:t>Скважин</w:t>
      </w:r>
      <w:r>
        <w:t>а оборудована насосом</w:t>
      </w:r>
      <w:r w:rsidRPr="00650B23">
        <w:t xml:space="preserve"> марки ЭЦВ</w:t>
      </w:r>
      <w:r>
        <w:t>-6-6,3-125 и имеет надземный</w:t>
      </w:r>
      <w:r w:rsidRPr="00650B23">
        <w:t xml:space="preserve"> павильон.</w:t>
      </w:r>
    </w:p>
    <w:p w:rsidR="00E40370" w:rsidRPr="0063578E" w:rsidRDefault="00E40370" w:rsidP="00E40370">
      <w:pPr>
        <w:pStyle w:val="afff"/>
        <w:ind w:firstLine="426"/>
      </w:pPr>
      <w:r w:rsidRPr="0063578E">
        <w:t>Артезианская скважина №2 пробурена Тюменским СУ «Востокбурвод»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rsidR="00E40370" w:rsidRPr="0063578E" w:rsidRDefault="00E40370" w:rsidP="00E40370">
      <w:pPr>
        <w:pStyle w:val="afff"/>
        <w:ind w:firstLine="426"/>
      </w:pPr>
      <w:r w:rsidRPr="0063578E">
        <w:t>Скважина расположена рядом с котельной №2. Географические координаты места располож</w:t>
      </w:r>
      <w:r w:rsidRPr="0063578E">
        <w:t>е</w:t>
      </w:r>
      <w:r w:rsidRPr="0063578E">
        <w:t>ния скважины 63</w:t>
      </w:r>
      <w:r w:rsidRPr="0063578E">
        <w:rPr>
          <w:vertAlign w:val="superscript"/>
        </w:rPr>
        <w:t>0</w:t>
      </w:r>
      <w:r w:rsidRPr="0063578E">
        <w:t>47</w:t>
      </w:r>
      <w:r w:rsidRPr="0063578E">
        <w:rPr>
          <w:vertAlign w:val="superscript"/>
        </w:rPr>
        <w:t>/</w:t>
      </w:r>
      <w:r w:rsidRPr="0063578E">
        <w:t xml:space="preserve"> северной широты, 65</w:t>
      </w:r>
      <w:r w:rsidRPr="0063578E">
        <w:rPr>
          <w:vertAlign w:val="superscript"/>
        </w:rPr>
        <w:t>0</w:t>
      </w:r>
      <w:r w:rsidRPr="0063578E">
        <w:t>54</w:t>
      </w:r>
      <w:r w:rsidRPr="0063578E">
        <w:rPr>
          <w:vertAlign w:val="superscript"/>
        </w:rPr>
        <w:t>/</w:t>
      </w:r>
      <w:r w:rsidRPr="0063578E">
        <w:t xml:space="preserve"> восточной долготы. Абсолютная отметка устья скважины 20 метров. </w:t>
      </w:r>
    </w:p>
    <w:p w:rsidR="00E40370" w:rsidRPr="0063578E" w:rsidRDefault="00E40370" w:rsidP="00E40370">
      <w:pPr>
        <w:pStyle w:val="afff"/>
        <w:ind w:firstLine="426"/>
      </w:pPr>
      <w:r w:rsidRPr="0063578E">
        <w:t>Скважина №2 имеет общую глубину 110 метров от поверхности земли. Дебит скважины с</w:t>
      </w:r>
      <w:r w:rsidRPr="0063578E">
        <w:t>о</w:t>
      </w:r>
      <w:r w:rsidRPr="0063578E">
        <w:t>ставляет 5 м</w:t>
      </w:r>
      <w:r w:rsidRPr="0063578E">
        <w:rPr>
          <w:vertAlign w:val="superscript"/>
        </w:rPr>
        <w:t>3</w:t>
      </w:r>
      <w:r w:rsidRPr="0063578E">
        <w:t>/ч, статический уровень -10 метров, динамический уровень – 21 метр.</w:t>
      </w:r>
    </w:p>
    <w:p w:rsidR="00E40370" w:rsidRPr="00650B23" w:rsidRDefault="00E40370" w:rsidP="00E40370">
      <w:pPr>
        <w:pStyle w:val="afff"/>
        <w:ind w:firstLine="426"/>
      </w:pPr>
      <w:r w:rsidRPr="00650B23">
        <w:t>Скважин</w:t>
      </w:r>
      <w:r>
        <w:t>а оборудована насосом</w:t>
      </w:r>
      <w:r w:rsidRPr="00650B23">
        <w:t xml:space="preserve"> марки ЭЦВ</w:t>
      </w:r>
      <w:r>
        <w:t>-6-6,3-125 и имеет надземный</w:t>
      </w:r>
      <w:r w:rsidRPr="00650B23">
        <w:t xml:space="preserve"> павильон.</w:t>
      </w:r>
    </w:p>
    <w:p w:rsidR="00E40370" w:rsidRPr="001F16C9" w:rsidRDefault="00E40370" w:rsidP="00E40370">
      <w:pPr>
        <w:pStyle w:val="afff"/>
        <w:ind w:firstLine="426"/>
      </w:pPr>
      <w:r w:rsidRPr="00620FCF">
        <w:t>По статистическим данным аналитического контроля, представленным лабораториями ЦГСЭН и ООО ВОС «Казымэнергогаз», состав и свойства подземных вод из скважин №1, №2 с. Полноват не соответствуют Российским нормативным стандартам, предъявленным к питьевой в</w:t>
      </w:r>
      <w:r w:rsidRPr="00620FCF">
        <w:t>о</w:t>
      </w:r>
      <w:r w:rsidRPr="00620FCF">
        <w:t>де и имеют превышения нормативов, установленных СанПиН 2.1.4-1047-01 «Питьевая вода. Ко</w:t>
      </w:r>
      <w:r w:rsidRPr="00620FCF">
        <w:t>н</w:t>
      </w:r>
      <w:r w:rsidRPr="00620FCF">
        <w:t>троль качества» по следующим показателям «железо» и «марганец».</w:t>
      </w:r>
    </w:p>
    <w:p w:rsidR="00E40370" w:rsidRPr="00C4507B" w:rsidRDefault="00E40370" w:rsidP="00E40370">
      <w:pPr>
        <w:pStyle w:val="afff"/>
        <w:ind w:firstLine="426"/>
      </w:pPr>
      <w:r w:rsidRPr="00F403DF">
        <w:t xml:space="preserve">Вывод по результатам технического обследования ВЗУ в селе </w:t>
      </w:r>
      <w:r>
        <w:t>Полноват</w:t>
      </w:r>
      <w:r w:rsidRPr="00F403DF">
        <w:t xml:space="preserve"> со скважинами №1 </w:t>
      </w:r>
      <w:r w:rsidRPr="00C4507B">
        <w:t xml:space="preserve">и №2, находящихся в эксплуатационной зоне водоснабжения </w:t>
      </w:r>
      <w:r>
        <w:t>АО «ЮКЭК-БЕЛОЯРСКИЙ»:</w:t>
      </w:r>
    </w:p>
    <w:p w:rsidR="00E40370" w:rsidRPr="006A795C" w:rsidRDefault="00E40370" w:rsidP="00E40370">
      <w:pPr>
        <w:pStyle w:val="afff"/>
        <w:ind w:firstLine="426"/>
      </w:pPr>
      <w:r w:rsidRPr="006A795C">
        <w:t xml:space="preserve">а) Паспорта на скважины – имеются. </w:t>
      </w:r>
    </w:p>
    <w:p w:rsidR="00E40370" w:rsidRDefault="00E40370" w:rsidP="00E40370">
      <w:pPr>
        <w:pStyle w:val="afff"/>
        <w:ind w:firstLine="426"/>
      </w:pPr>
      <w:r w:rsidRPr="006A795C">
        <w:t xml:space="preserve">б) Оборудование скважин  находятся в удовлетворительном состоянии. </w:t>
      </w:r>
      <w:r w:rsidRPr="00F403DF">
        <w:t>Герметизация обса</w:t>
      </w:r>
      <w:r w:rsidRPr="00F403DF">
        <w:t>д</w:t>
      </w:r>
      <w:r w:rsidRPr="00F403DF">
        <w:t>ных колонн не нарушена, свищей и разрывов нет. Скважины пригодны для использования в ги</w:t>
      </w:r>
      <w:r w:rsidRPr="00F403DF">
        <w:t>д</w:t>
      </w:r>
      <w:r w:rsidRPr="00F403DF">
        <w:t>рогеологических целях.</w:t>
      </w:r>
    </w:p>
    <w:p w:rsidR="00E40370" w:rsidRPr="00F403DF" w:rsidRDefault="00E40370" w:rsidP="00E40370">
      <w:pPr>
        <w:pStyle w:val="afff"/>
        <w:ind w:firstLine="426"/>
      </w:pPr>
      <w:r>
        <w:t xml:space="preserve">в) </w:t>
      </w:r>
      <w:r w:rsidRPr="00F403DF">
        <w:t>Эксплуатация скважин – удовлетворительная. Имеется контрольно-измерительные приборы для контроля давления и водозаборные краны для отбора проб.</w:t>
      </w:r>
    </w:p>
    <w:p w:rsidR="00E40370" w:rsidRPr="00F403DF" w:rsidRDefault="00E40370" w:rsidP="00E40370">
      <w:pPr>
        <w:pStyle w:val="afff"/>
        <w:ind w:firstLine="426"/>
      </w:pPr>
      <w:r>
        <w:lastRenderedPageBreak/>
        <w:t xml:space="preserve">г) </w:t>
      </w:r>
      <w:r w:rsidRPr="00F403DF">
        <w:t>Водозабор осуществляется в пределах установленных норм.</w:t>
      </w:r>
    </w:p>
    <w:p w:rsidR="00E40370" w:rsidRDefault="00E40370" w:rsidP="00E40370">
      <w:pPr>
        <w:pStyle w:val="afff"/>
        <w:ind w:firstLine="426"/>
      </w:pPr>
      <w:r>
        <w:t xml:space="preserve">д) </w:t>
      </w:r>
      <w:r w:rsidRPr="006A795C">
        <w:t>Скважины расположены на застроенной территории и не имеют зон санитарной охраны.</w:t>
      </w:r>
    </w:p>
    <w:p w:rsidR="00E40370" w:rsidRDefault="00E40370" w:rsidP="00E40370">
      <w:pPr>
        <w:spacing w:before="120" w:line="276" w:lineRule="auto"/>
        <w:ind w:firstLine="426"/>
        <w:jc w:val="both"/>
      </w:pPr>
      <w:r w:rsidRPr="005A6F63">
        <w:t xml:space="preserve">Основные технические характеристики оборудования источников водоснабжения </w:t>
      </w:r>
      <w:r>
        <w:t>с</w:t>
      </w:r>
      <w:r w:rsidRPr="0095014A">
        <w:t>.</w:t>
      </w:r>
      <w:r>
        <w:t>п. Полн</w:t>
      </w:r>
      <w:r>
        <w:t>о</w:t>
      </w:r>
      <w:r>
        <w:t>ват</w:t>
      </w:r>
      <w:r w:rsidRPr="0095014A">
        <w:t xml:space="preserve"> </w:t>
      </w:r>
      <w:r w:rsidRPr="005A6F63">
        <w:t>представлены в таблице 3.3.2.</w:t>
      </w:r>
    </w:p>
    <w:p w:rsidR="00895F4B" w:rsidRPr="004F273E" w:rsidRDefault="00895F4B" w:rsidP="00895F4B">
      <w:pPr>
        <w:spacing w:before="120"/>
        <w:ind w:firstLine="567"/>
        <w:jc w:val="both"/>
        <w:rPr>
          <w:highlight w:val="yellow"/>
        </w:rPr>
      </w:pPr>
    </w:p>
    <w:p w:rsidR="002A18DD" w:rsidRPr="004F273E" w:rsidRDefault="002A18DD" w:rsidP="00895F4B">
      <w:pPr>
        <w:spacing w:before="120"/>
        <w:ind w:firstLine="567"/>
        <w:jc w:val="both"/>
        <w:rPr>
          <w:highlight w:val="yellow"/>
        </w:rPr>
        <w:sectPr w:rsidR="002A18DD" w:rsidRPr="004F273E" w:rsidSect="004A6234">
          <w:headerReference w:type="default" r:id="rId103"/>
          <w:footerReference w:type="default" r:id="rId104"/>
          <w:pgSz w:w="11907" w:h="16840" w:code="9"/>
          <w:pgMar w:top="851" w:right="567" w:bottom="851" w:left="1134" w:header="340" w:footer="454" w:gutter="0"/>
          <w:cols w:space="720"/>
        </w:sectPr>
      </w:pPr>
    </w:p>
    <w:p w:rsidR="002A18DD" w:rsidRPr="008D093E" w:rsidRDefault="002A18DD" w:rsidP="00566F06">
      <w:pPr>
        <w:spacing w:before="120"/>
        <w:ind w:firstLine="567"/>
        <w:jc w:val="right"/>
      </w:pPr>
      <w:r w:rsidRPr="008D093E">
        <w:lastRenderedPageBreak/>
        <w:t>Таблица 3.3.2</w:t>
      </w:r>
    </w:p>
    <w:p w:rsidR="008D093E" w:rsidRPr="000D4C3B" w:rsidRDefault="008D093E" w:rsidP="008D093E">
      <w:pPr>
        <w:spacing w:before="120"/>
        <w:ind w:firstLine="567"/>
        <w:jc w:val="center"/>
        <w:rPr>
          <w:b/>
        </w:rPr>
      </w:pPr>
      <w:r w:rsidRPr="00325659">
        <w:rPr>
          <w:b/>
        </w:rPr>
        <w:t xml:space="preserve">Основные технические характеристики оборудования источников водоснабжения </w:t>
      </w:r>
      <w:r>
        <w:rPr>
          <w:b/>
        </w:rPr>
        <w:t>с</w:t>
      </w:r>
      <w:r w:rsidRPr="00325659">
        <w:rPr>
          <w:b/>
        </w:rPr>
        <w:t>.</w:t>
      </w:r>
      <w:r>
        <w:rPr>
          <w:b/>
        </w:rPr>
        <w:t>п. Полноват</w:t>
      </w:r>
    </w:p>
    <w:tbl>
      <w:tblPr>
        <w:tblW w:w="2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2485"/>
        <w:gridCol w:w="481"/>
        <w:gridCol w:w="1134"/>
        <w:gridCol w:w="1860"/>
        <w:gridCol w:w="7216"/>
        <w:gridCol w:w="1784"/>
        <w:gridCol w:w="3318"/>
      </w:tblGrid>
      <w:tr w:rsidR="008D093E" w:rsidRPr="008D093E" w:rsidTr="008D093E">
        <w:trPr>
          <w:cantSplit/>
          <w:trHeight w:val="1317"/>
          <w:tblHeader/>
          <w:jc w:val="center"/>
        </w:trPr>
        <w:tc>
          <w:tcPr>
            <w:tcW w:w="2258" w:type="dxa"/>
            <w:shd w:val="clear" w:color="auto" w:fill="auto"/>
            <w:vAlign w:val="center"/>
            <w:hideMark/>
          </w:tcPr>
          <w:p w:rsidR="008D093E" w:rsidRPr="008D093E" w:rsidRDefault="008D093E" w:rsidP="00843327">
            <w:pPr>
              <w:ind w:left="-55" w:firstLine="55"/>
              <w:jc w:val="center"/>
              <w:rPr>
                <w:b/>
                <w:bCs/>
                <w:color w:val="000000"/>
                <w:sz w:val="20"/>
                <w:szCs w:val="20"/>
              </w:rPr>
            </w:pPr>
            <w:r w:rsidRPr="008D093E">
              <w:rPr>
                <w:b/>
                <w:bCs/>
                <w:color w:val="000000"/>
                <w:sz w:val="20"/>
                <w:szCs w:val="20"/>
              </w:rPr>
              <w:t>Наименование исто</w:t>
            </w:r>
            <w:r w:rsidRPr="008D093E">
              <w:rPr>
                <w:b/>
                <w:bCs/>
                <w:color w:val="000000"/>
                <w:sz w:val="20"/>
                <w:szCs w:val="20"/>
              </w:rPr>
              <w:t>ч</w:t>
            </w:r>
            <w:r w:rsidRPr="008D093E">
              <w:rPr>
                <w:b/>
                <w:bCs/>
                <w:color w:val="000000"/>
                <w:sz w:val="20"/>
                <w:szCs w:val="20"/>
              </w:rPr>
              <w:t>ника водоснабжения</w:t>
            </w:r>
          </w:p>
        </w:tc>
        <w:tc>
          <w:tcPr>
            <w:tcW w:w="2485" w:type="dxa"/>
            <w:shd w:val="clear" w:color="auto" w:fill="auto"/>
            <w:vAlign w:val="center"/>
            <w:hideMark/>
          </w:tcPr>
          <w:p w:rsidR="008D093E" w:rsidRPr="008D093E" w:rsidRDefault="008D093E" w:rsidP="00843327">
            <w:pPr>
              <w:jc w:val="center"/>
              <w:rPr>
                <w:b/>
                <w:bCs/>
                <w:color w:val="000000"/>
                <w:sz w:val="20"/>
                <w:szCs w:val="20"/>
              </w:rPr>
            </w:pPr>
            <w:r w:rsidRPr="008D093E">
              <w:rPr>
                <w:b/>
                <w:bCs/>
                <w:color w:val="000000"/>
                <w:sz w:val="20"/>
                <w:szCs w:val="20"/>
              </w:rPr>
              <w:t>Марка основного обор</w:t>
            </w:r>
            <w:r w:rsidRPr="008D093E">
              <w:rPr>
                <w:b/>
                <w:bCs/>
                <w:color w:val="000000"/>
                <w:sz w:val="20"/>
                <w:szCs w:val="20"/>
              </w:rPr>
              <w:t>у</w:t>
            </w:r>
            <w:r w:rsidRPr="008D093E">
              <w:rPr>
                <w:b/>
                <w:bCs/>
                <w:color w:val="000000"/>
                <w:sz w:val="20"/>
                <w:szCs w:val="20"/>
              </w:rPr>
              <w:t>дования</w:t>
            </w:r>
          </w:p>
          <w:p w:rsidR="008D093E" w:rsidRPr="008D093E" w:rsidRDefault="008D093E" w:rsidP="00843327">
            <w:pPr>
              <w:jc w:val="center"/>
              <w:rPr>
                <w:b/>
                <w:bCs/>
                <w:color w:val="000000"/>
                <w:sz w:val="20"/>
                <w:szCs w:val="20"/>
              </w:rPr>
            </w:pPr>
            <w:r w:rsidRPr="008D093E">
              <w:rPr>
                <w:b/>
                <w:bCs/>
                <w:color w:val="000000"/>
                <w:sz w:val="20"/>
                <w:szCs w:val="20"/>
              </w:rPr>
              <w:t>(насосы 1- подъема)</w:t>
            </w:r>
          </w:p>
        </w:tc>
        <w:tc>
          <w:tcPr>
            <w:tcW w:w="481" w:type="dxa"/>
            <w:shd w:val="clear" w:color="auto" w:fill="auto"/>
            <w:textDirection w:val="btLr"/>
            <w:vAlign w:val="center"/>
            <w:hideMark/>
          </w:tcPr>
          <w:p w:rsidR="008D093E" w:rsidRPr="008D093E" w:rsidRDefault="008D093E" w:rsidP="00843327">
            <w:pPr>
              <w:ind w:left="113" w:right="113"/>
              <w:jc w:val="center"/>
              <w:rPr>
                <w:b/>
                <w:bCs/>
                <w:color w:val="000000"/>
                <w:sz w:val="20"/>
                <w:szCs w:val="20"/>
              </w:rPr>
            </w:pPr>
            <w:r w:rsidRPr="008D093E">
              <w:rPr>
                <w:b/>
                <w:bCs/>
                <w:color w:val="000000"/>
                <w:sz w:val="20"/>
                <w:szCs w:val="20"/>
              </w:rPr>
              <w:t>Количество, шт.</w:t>
            </w:r>
          </w:p>
        </w:tc>
        <w:tc>
          <w:tcPr>
            <w:tcW w:w="1134" w:type="dxa"/>
            <w:shd w:val="clear" w:color="auto" w:fill="auto"/>
            <w:textDirection w:val="btLr"/>
            <w:vAlign w:val="center"/>
            <w:hideMark/>
          </w:tcPr>
          <w:p w:rsidR="008D093E" w:rsidRPr="008D093E" w:rsidRDefault="008D093E" w:rsidP="00843327">
            <w:pPr>
              <w:ind w:left="113" w:right="113"/>
              <w:jc w:val="center"/>
              <w:rPr>
                <w:b/>
                <w:bCs/>
                <w:color w:val="000000"/>
                <w:sz w:val="20"/>
                <w:szCs w:val="20"/>
              </w:rPr>
            </w:pPr>
            <w:r w:rsidRPr="008D093E">
              <w:rPr>
                <w:b/>
                <w:bCs/>
                <w:color w:val="000000"/>
                <w:sz w:val="20"/>
                <w:szCs w:val="20"/>
              </w:rPr>
              <w:t>Производ</w:t>
            </w:r>
            <w:r w:rsidRPr="008D093E">
              <w:rPr>
                <w:b/>
                <w:bCs/>
                <w:color w:val="000000"/>
                <w:sz w:val="20"/>
                <w:szCs w:val="20"/>
              </w:rPr>
              <w:t>и</w:t>
            </w:r>
            <w:r w:rsidRPr="008D093E">
              <w:rPr>
                <w:b/>
                <w:bCs/>
                <w:color w:val="000000"/>
                <w:sz w:val="20"/>
                <w:szCs w:val="20"/>
              </w:rPr>
              <w:t>тельность, м3\час</w:t>
            </w:r>
          </w:p>
        </w:tc>
        <w:tc>
          <w:tcPr>
            <w:tcW w:w="1860" w:type="dxa"/>
            <w:shd w:val="clear" w:color="auto" w:fill="auto"/>
            <w:vAlign w:val="center"/>
            <w:hideMark/>
          </w:tcPr>
          <w:p w:rsidR="008D093E" w:rsidRPr="008D093E" w:rsidRDefault="008D093E" w:rsidP="00843327">
            <w:pPr>
              <w:ind w:left="113" w:right="113"/>
              <w:jc w:val="center"/>
              <w:rPr>
                <w:b/>
                <w:bCs/>
                <w:color w:val="000000"/>
                <w:sz w:val="20"/>
                <w:szCs w:val="20"/>
              </w:rPr>
            </w:pPr>
            <w:r w:rsidRPr="008D093E">
              <w:rPr>
                <w:b/>
                <w:bCs/>
                <w:color w:val="000000"/>
                <w:sz w:val="20"/>
                <w:szCs w:val="20"/>
              </w:rPr>
              <w:t>Установленная производ</w:t>
            </w:r>
            <w:r w:rsidRPr="008D093E">
              <w:rPr>
                <w:b/>
                <w:bCs/>
                <w:color w:val="000000"/>
                <w:sz w:val="20"/>
                <w:szCs w:val="20"/>
              </w:rPr>
              <w:t>и</w:t>
            </w:r>
            <w:r w:rsidRPr="008D093E">
              <w:rPr>
                <w:b/>
                <w:bCs/>
                <w:color w:val="000000"/>
                <w:sz w:val="20"/>
                <w:szCs w:val="20"/>
              </w:rPr>
              <w:t>тельность очистных с</w:t>
            </w:r>
            <w:r w:rsidRPr="008D093E">
              <w:rPr>
                <w:b/>
                <w:bCs/>
                <w:color w:val="000000"/>
                <w:sz w:val="20"/>
                <w:szCs w:val="20"/>
              </w:rPr>
              <w:t>о</w:t>
            </w:r>
            <w:r w:rsidRPr="008D093E">
              <w:rPr>
                <w:b/>
                <w:bCs/>
                <w:color w:val="000000"/>
                <w:sz w:val="20"/>
                <w:szCs w:val="20"/>
              </w:rPr>
              <w:t>оружений, м3\сут.</w:t>
            </w:r>
          </w:p>
        </w:tc>
        <w:tc>
          <w:tcPr>
            <w:tcW w:w="7216" w:type="dxa"/>
            <w:shd w:val="clear" w:color="auto" w:fill="auto"/>
            <w:vAlign w:val="center"/>
            <w:hideMark/>
          </w:tcPr>
          <w:p w:rsidR="008D093E" w:rsidRPr="008D093E" w:rsidRDefault="008D093E" w:rsidP="00843327">
            <w:pPr>
              <w:jc w:val="center"/>
              <w:rPr>
                <w:b/>
                <w:bCs/>
                <w:color w:val="000000"/>
                <w:sz w:val="20"/>
                <w:szCs w:val="20"/>
              </w:rPr>
            </w:pPr>
            <w:r w:rsidRPr="008D093E">
              <w:rPr>
                <w:b/>
                <w:bCs/>
                <w:color w:val="000000"/>
                <w:sz w:val="20"/>
                <w:szCs w:val="20"/>
              </w:rPr>
              <w:t>Оборудование водопроводных очистных сооружений</w:t>
            </w:r>
          </w:p>
        </w:tc>
        <w:tc>
          <w:tcPr>
            <w:tcW w:w="1784" w:type="dxa"/>
            <w:vAlign w:val="center"/>
          </w:tcPr>
          <w:p w:rsidR="008D093E" w:rsidRPr="008D093E" w:rsidRDefault="008D093E" w:rsidP="00843327">
            <w:pPr>
              <w:jc w:val="center"/>
              <w:rPr>
                <w:b/>
                <w:bCs/>
                <w:color w:val="000000"/>
                <w:sz w:val="20"/>
                <w:szCs w:val="20"/>
              </w:rPr>
            </w:pPr>
            <w:r w:rsidRPr="008D093E">
              <w:rPr>
                <w:b/>
                <w:bCs/>
                <w:color w:val="000000"/>
                <w:sz w:val="20"/>
                <w:szCs w:val="20"/>
              </w:rPr>
              <w:t>Общая прот</w:t>
            </w:r>
            <w:r w:rsidRPr="008D093E">
              <w:rPr>
                <w:b/>
                <w:bCs/>
                <w:color w:val="000000"/>
                <w:sz w:val="20"/>
                <w:szCs w:val="20"/>
              </w:rPr>
              <w:t>я</w:t>
            </w:r>
            <w:r w:rsidRPr="008D093E">
              <w:rPr>
                <w:b/>
                <w:bCs/>
                <w:color w:val="000000"/>
                <w:sz w:val="20"/>
                <w:szCs w:val="20"/>
              </w:rPr>
              <w:t>женность вод</w:t>
            </w:r>
            <w:r w:rsidRPr="008D093E">
              <w:rPr>
                <w:b/>
                <w:bCs/>
                <w:color w:val="000000"/>
                <w:sz w:val="20"/>
                <w:szCs w:val="20"/>
              </w:rPr>
              <w:t>о</w:t>
            </w:r>
            <w:r w:rsidRPr="008D093E">
              <w:rPr>
                <w:b/>
                <w:bCs/>
                <w:color w:val="000000"/>
                <w:sz w:val="20"/>
                <w:szCs w:val="20"/>
              </w:rPr>
              <w:t>проводных с</w:t>
            </w:r>
            <w:r w:rsidRPr="008D093E">
              <w:rPr>
                <w:b/>
                <w:bCs/>
                <w:color w:val="000000"/>
                <w:sz w:val="20"/>
                <w:szCs w:val="20"/>
              </w:rPr>
              <w:t>е</w:t>
            </w:r>
            <w:r w:rsidRPr="008D093E">
              <w:rPr>
                <w:b/>
                <w:bCs/>
                <w:color w:val="000000"/>
                <w:sz w:val="20"/>
                <w:szCs w:val="20"/>
              </w:rPr>
              <w:t>тей, км</w:t>
            </w:r>
          </w:p>
        </w:tc>
        <w:tc>
          <w:tcPr>
            <w:tcW w:w="3318" w:type="dxa"/>
            <w:vAlign w:val="center"/>
          </w:tcPr>
          <w:p w:rsidR="008D093E" w:rsidRPr="008D093E" w:rsidRDefault="008D093E" w:rsidP="00843327">
            <w:pPr>
              <w:jc w:val="center"/>
              <w:rPr>
                <w:b/>
                <w:bCs/>
                <w:color w:val="000000"/>
                <w:sz w:val="20"/>
                <w:szCs w:val="20"/>
              </w:rPr>
            </w:pPr>
            <w:r w:rsidRPr="008D093E">
              <w:rPr>
                <w:b/>
                <w:bCs/>
                <w:color w:val="000000"/>
                <w:sz w:val="20"/>
                <w:szCs w:val="20"/>
              </w:rPr>
              <w:t>Удельный расход электрической энергии, потребляемой в техн</w:t>
            </w:r>
            <w:r w:rsidRPr="008D093E">
              <w:rPr>
                <w:b/>
                <w:bCs/>
                <w:color w:val="000000"/>
                <w:sz w:val="20"/>
                <w:szCs w:val="20"/>
              </w:rPr>
              <w:t>о</w:t>
            </w:r>
            <w:r w:rsidRPr="008D093E">
              <w:rPr>
                <w:b/>
                <w:bCs/>
                <w:color w:val="000000"/>
                <w:sz w:val="20"/>
                <w:szCs w:val="20"/>
              </w:rPr>
              <w:t>логическом процессе подготовки питьевой воды, на единицу объ</w:t>
            </w:r>
            <w:r w:rsidRPr="008D093E">
              <w:rPr>
                <w:b/>
                <w:bCs/>
                <w:color w:val="000000"/>
                <w:sz w:val="20"/>
                <w:szCs w:val="20"/>
              </w:rPr>
              <w:t>е</w:t>
            </w:r>
            <w:r w:rsidRPr="008D093E">
              <w:rPr>
                <w:b/>
                <w:bCs/>
                <w:color w:val="000000"/>
                <w:sz w:val="20"/>
                <w:szCs w:val="20"/>
              </w:rPr>
              <w:t>ма воды, отпускаемой в сеть, кВт*ч/куб.м</w:t>
            </w:r>
          </w:p>
        </w:tc>
      </w:tr>
      <w:tr w:rsidR="008D093E" w:rsidRPr="008D093E" w:rsidTr="008D093E">
        <w:trPr>
          <w:trHeight w:val="340"/>
          <w:tblHeader/>
          <w:jc w:val="center"/>
        </w:trPr>
        <w:tc>
          <w:tcPr>
            <w:tcW w:w="2258" w:type="dxa"/>
            <w:shd w:val="clear" w:color="auto" w:fill="auto"/>
            <w:vAlign w:val="center"/>
            <w:hideMark/>
          </w:tcPr>
          <w:p w:rsidR="008D093E" w:rsidRPr="008D093E" w:rsidRDefault="008D093E" w:rsidP="00843327">
            <w:pPr>
              <w:jc w:val="center"/>
              <w:rPr>
                <w:sz w:val="20"/>
                <w:szCs w:val="20"/>
              </w:rPr>
            </w:pPr>
            <w:r w:rsidRPr="008D093E">
              <w:rPr>
                <w:sz w:val="20"/>
                <w:szCs w:val="20"/>
              </w:rPr>
              <w:t>1</w:t>
            </w:r>
          </w:p>
        </w:tc>
        <w:tc>
          <w:tcPr>
            <w:tcW w:w="2485" w:type="dxa"/>
            <w:tcBorders>
              <w:bottom w:val="single" w:sz="4" w:space="0" w:color="auto"/>
            </w:tcBorders>
            <w:shd w:val="clear" w:color="auto" w:fill="auto"/>
            <w:vAlign w:val="center"/>
            <w:hideMark/>
          </w:tcPr>
          <w:p w:rsidR="008D093E" w:rsidRPr="008D093E" w:rsidRDefault="008D093E" w:rsidP="00843327">
            <w:pPr>
              <w:jc w:val="center"/>
              <w:rPr>
                <w:sz w:val="20"/>
                <w:szCs w:val="20"/>
              </w:rPr>
            </w:pPr>
            <w:r w:rsidRPr="008D093E">
              <w:rPr>
                <w:sz w:val="20"/>
                <w:szCs w:val="20"/>
              </w:rPr>
              <w:t>2</w:t>
            </w:r>
          </w:p>
        </w:tc>
        <w:tc>
          <w:tcPr>
            <w:tcW w:w="481" w:type="dxa"/>
            <w:shd w:val="clear" w:color="auto" w:fill="auto"/>
            <w:vAlign w:val="center"/>
            <w:hideMark/>
          </w:tcPr>
          <w:p w:rsidR="008D093E" w:rsidRPr="008D093E" w:rsidRDefault="008D093E" w:rsidP="00843327">
            <w:pPr>
              <w:jc w:val="center"/>
              <w:rPr>
                <w:sz w:val="20"/>
                <w:szCs w:val="20"/>
              </w:rPr>
            </w:pPr>
            <w:r w:rsidRPr="008D093E">
              <w:rPr>
                <w:sz w:val="20"/>
                <w:szCs w:val="20"/>
              </w:rPr>
              <w:t>3</w:t>
            </w:r>
          </w:p>
        </w:tc>
        <w:tc>
          <w:tcPr>
            <w:tcW w:w="1134" w:type="dxa"/>
            <w:shd w:val="clear" w:color="auto" w:fill="auto"/>
            <w:vAlign w:val="center"/>
            <w:hideMark/>
          </w:tcPr>
          <w:p w:rsidR="008D093E" w:rsidRPr="008D093E" w:rsidRDefault="008D093E" w:rsidP="00843327">
            <w:pPr>
              <w:jc w:val="center"/>
              <w:rPr>
                <w:sz w:val="20"/>
                <w:szCs w:val="20"/>
              </w:rPr>
            </w:pPr>
            <w:r w:rsidRPr="008D093E">
              <w:rPr>
                <w:sz w:val="20"/>
                <w:szCs w:val="20"/>
              </w:rPr>
              <w:t>4</w:t>
            </w:r>
          </w:p>
        </w:tc>
        <w:tc>
          <w:tcPr>
            <w:tcW w:w="1860" w:type="dxa"/>
            <w:shd w:val="clear" w:color="auto" w:fill="auto"/>
            <w:vAlign w:val="center"/>
            <w:hideMark/>
          </w:tcPr>
          <w:p w:rsidR="008D093E" w:rsidRPr="008D093E" w:rsidRDefault="008D093E" w:rsidP="00843327">
            <w:pPr>
              <w:jc w:val="center"/>
              <w:rPr>
                <w:sz w:val="20"/>
                <w:szCs w:val="20"/>
              </w:rPr>
            </w:pPr>
            <w:r w:rsidRPr="008D093E">
              <w:rPr>
                <w:sz w:val="20"/>
                <w:szCs w:val="20"/>
              </w:rPr>
              <w:t>5</w:t>
            </w:r>
          </w:p>
        </w:tc>
        <w:tc>
          <w:tcPr>
            <w:tcW w:w="7216" w:type="dxa"/>
            <w:shd w:val="clear" w:color="auto" w:fill="auto"/>
            <w:vAlign w:val="center"/>
            <w:hideMark/>
          </w:tcPr>
          <w:p w:rsidR="008D093E" w:rsidRPr="008D093E" w:rsidRDefault="008D093E" w:rsidP="00843327">
            <w:pPr>
              <w:jc w:val="center"/>
              <w:rPr>
                <w:sz w:val="20"/>
                <w:szCs w:val="20"/>
              </w:rPr>
            </w:pPr>
            <w:r w:rsidRPr="008D093E">
              <w:rPr>
                <w:sz w:val="20"/>
                <w:szCs w:val="20"/>
              </w:rPr>
              <w:t>6</w:t>
            </w:r>
          </w:p>
        </w:tc>
        <w:tc>
          <w:tcPr>
            <w:tcW w:w="1784" w:type="dxa"/>
            <w:vAlign w:val="center"/>
          </w:tcPr>
          <w:p w:rsidR="008D093E" w:rsidRPr="008D093E" w:rsidRDefault="008D093E" w:rsidP="00843327">
            <w:pPr>
              <w:jc w:val="center"/>
              <w:rPr>
                <w:sz w:val="20"/>
                <w:szCs w:val="20"/>
              </w:rPr>
            </w:pPr>
            <w:r w:rsidRPr="008D093E">
              <w:rPr>
                <w:sz w:val="20"/>
                <w:szCs w:val="20"/>
              </w:rPr>
              <w:t>7</w:t>
            </w:r>
          </w:p>
        </w:tc>
        <w:tc>
          <w:tcPr>
            <w:tcW w:w="3318" w:type="dxa"/>
            <w:vAlign w:val="center"/>
          </w:tcPr>
          <w:p w:rsidR="008D093E" w:rsidRPr="008D093E" w:rsidRDefault="008D093E" w:rsidP="00843327">
            <w:pPr>
              <w:jc w:val="center"/>
              <w:rPr>
                <w:sz w:val="20"/>
                <w:szCs w:val="20"/>
              </w:rPr>
            </w:pPr>
            <w:r w:rsidRPr="008D093E">
              <w:rPr>
                <w:sz w:val="20"/>
                <w:szCs w:val="20"/>
              </w:rPr>
              <w:t>8</w:t>
            </w:r>
          </w:p>
        </w:tc>
      </w:tr>
      <w:tr w:rsidR="008D093E" w:rsidRPr="008D093E" w:rsidTr="008D093E">
        <w:trPr>
          <w:trHeight w:val="2248"/>
          <w:tblHeader/>
          <w:jc w:val="center"/>
        </w:trPr>
        <w:tc>
          <w:tcPr>
            <w:tcW w:w="2258" w:type="dxa"/>
            <w:shd w:val="clear" w:color="auto" w:fill="auto"/>
            <w:vAlign w:val="center"/>
            <w:hideMark/>
          </w:tcPr>
          <w:p w:rsidR="008D093E" w:rsidRPr="008D093E" w:rsidRDefault="008D093E" w:rsidP="00843327">
            <w:pPr>
              <w:jc w:val="center"/>
              <w:rPr>
                <w:sz w:val="20"/>
                <w:szCs w:val="20"/>
              </w:rPr>
            </w:pPr>
            <w:r w:rsidRPr="008D093E">
              <w:rPr>
                <w:sz w:val="20"/>
                <w:szCs w:val="20"/>
              </w:rPr>
              <w:t>Скважинный водозабор</w:t>
            </w:r>
          </w:p>
        </w:tc>
        <w:tc>
          <w:tcPr>
            <w:tcW w:w="2485" w:type="dxa"/>
            <w:shd w:val="clear" w:color="auto" w:fill="auto"/>
            <w:vAlign w:val="center"/>
            <w:hideMark/>
          </w:tcPr>
          <w:p w:rsidR="008D093E" w:rsidRPr="008D093E" w:rsidRDefault="008D093E" w:rsidP="00843327">
            <w:pPr>
              <w:jc w:val="center"/>
              <w:rPr>
                <w:sz w:val="20"/>
                <w:szCs w:val="20"/>
                <w:u w:val="single"/>
              </w:rPr>
            </w:pPr>
            <w:r w:rsidRPr="008D093E">
              <w:rPr>
                <w:sz w:val="20"/>
                <w:szCs w:val="20"/>
                <w:u w:val="single"/>
              </w:rPr>
              <w:t>ЭЦВ-6-6,3-125</w:t>
            </w:r>
          </w:p>
          <w:p w:rsidR="008D093E" w:rsidRPr="008D093E" w:rsidRDefault="008D093E" w:rsidP="00843327">
            <w:pPr>
              <w:jc w:val="center"/>
              <w:rPr>
                <w:sz w:val="20"/>
                <w:szCs w:val="20"/>
              </w:rPr>
            </w:pPr>
            <w:r w:rsidRPr="008D093E">
              <w:rPr>
                <w:sz w:val="20"/>
                <w:szCs w:val="20"/>
              </w:rPr>
              <w:t>ЭЦВ-6-6,3-125</w:t>
            </w:r>
          </w:p>
        </w:tc>
        <w:tc>
          <w:tcPr>
            <w:tcW w:w="481" w:type="dxa"/>
            <w:shd w:val="clear" w:color="auto" w:fill="auto"/>
            <w:vAlign w:val="center"/>
            <w:hideMark/>
          </w:tcPr>
          <w:p w:rsidR="008D093E" w:rsidRPr="008D093E" w:rsidRDefault="008D093E" w:rsidP="00843327">
            <w:pPr>
              <w:jc w:val="center"/>
              <w:rPr>
                <w:sz w:val="20"/>
                <w:szCs w:val="20"/>
                <w:u w:val="single"/>
              </w:rPr>
            </w:pPr>
            <w:r w:rsidRPr="008D093E">
              <w:rPr>
                <w:sz w:val="20"/>
                <w:szCs w:val="20"/>
                <w:u w:val="single"/>
              </w:rPr>
              <w:t>1</w:t>
            </w:r>
          </w:p>
          <w:p w:rsidR="008D093E" w:rsidRPr="008D093E" w:rsidRDefault="008D093E" w:rsidP="00843327">
            <w:pPr>
              <w:jc w:val="center"/>
              <w:rPr>
                <w:sz w:val="20"/>
                <w:szCs w:val="20"/>
              </w:rPr>
            </w:pPr>
            <w:r w:rsidRPr="008D093E">
              <w:rPr>
                <w:sz w:val="20"/>
                <w:szCs w:val="20"/>
              </w:rPr>
              <w:t>1</w:t>
            </w:r>
          </w:p>
        </w:tc>
        <w:tc>
          <w:tcPr>
            <w:tcW w:w="1134" w:type="dxa"/>
            <w:shd w:val="clear" w:color="auto" w:fill="auto"/>
            <w:vAlign w:val="center"/>
            <w:hideMark/>
          </w:tcPr>
          <w:p w:rsidR="008D093E" w:rsidRPr="008D093E" w:rsidRDefault="008D093E" w:rsidP="00843327">
            <w:pPr>
              <w:jc w:val="center"/>
              <w:rPr>
                <w:sz w:val="20"/>
                <w:szCs w:val="20"/>
                <w:u w:val="single"/>
              </w:rPr>
            </w:pPr>
            <w:r w:rsidRPr="008D093E">
              <w:rPr>
                <w:sz w:val="20"/>
                <w:szCs w:val="20"/>
                <w:u w:val="single"/>
              </w:rPr>
              <w:t>6,3</w:t>
            </w:r>
          </w:p>
          <w:p w:rsidR="008D093E" w:rsidRPr="008D093E" w:rsidRDefault="008D093E" w:rsidP="00843327">
            <w:pPr>
              <w:jc w:val="center"/>
              <w:rPr>
                <w:sz w:val="20"/>
                <w:szCs w:val="20"/>
              </w:rPr>
            </w:pPr>
            <w:r w:rsidRPr="008D093E">
              <w:rPr>
                <w:sz w:val="20"/>
                <w:szCs w:val="20"/>
              </w:rPr>
              <w:t>6,3</w:t>
            </w:r>
          </w:p>
        </w:tc>
        <w:tc>
          <w:tcPr>
            <w:tcW w:w="1860" w:type="dxa"/>
            <w:shd w:val="clear" w:color="auto" w:fill="auto"/>
            <w:vAlign w:val="center"/>
            <w:hideMark/>
          </w:tcPr>
          <w:p w:rsidR="008D093E" w:rsidRPr="008D093E" w:rsidRDefault="008D093E" w:rsidP="00843327">
            <w:pPr>
              <w:jc w:val="center"/>
              <w:rPr>
                <w:sz w:val="20"/>
                <w:szCs w:val="20"/>
              </w:rPr>
            </w:pPr>
            <w:r w:rsidRPr="008D093E">
              <w:rPr>
                <w:sz w:val="20"/>
                <w:szCs w:val="20"/>
              </w:rPr>
              <w:t>150</w:t>
            </w:r>
          </w:p>
        </w:tc>
        <w:tc>
          <w:tcPr>
            <w:tcW w:w="7216" w:type="dxa"/>
            <w:shd w:val="clear" w:color="auto" w:fill="auto"/>
            <w:vAlign w:val="center"/>
            <w:hideMark/>
          </w:tcPr>
          <w:p w:rsidR="008D093E" w:rsidRPr="008D093E" w:rsidRDefault="008D093E" w:rsidP="00843327">
            <w:pPr>
              <w:rPr>
                <w:sz w:val="20"/>
                <w:szCs w:val="20"/>
              </w:rPr>
            </w:pPr>
            <w:r w:rsidRPr="008D093E">
              <w:rPr>
                <w:sz w:val="20"/>
                <w:szCs w:val="20"/>
              </w:rPr>
              <w:t>1. Резервуары речной воды, ёмк. 100 м3;</w:t>
            </w:r>
          </w:p>
          <w:p w:rsidR="008D093E" w:rsidRPr="008D093E" w:rsidRDefault="008D093E" w:rsidP="00843327">
            <w:pPr>
              <w:rPr>
                <w:sz w:val="20"/>
                <w:szCs w:val="20"/>
              </w:rPr>
            </w:pPr>
            <w:r w:rsidRPr="008D093E">
              <w:rPr>
                <w:sz w:val="20"/>
                <w:szCs w:val="20"/>
              </w:rPr>
              <w:t>2. Главный корпус (размещено технологическое оборудование);</w:t>
            </w:r>
          </w:p>
          <w:p w:rsidR="008D093E" w:rsidRPr="008D093E" w:rsidRDefault="008D093E" w:rsidP="00843327">
            <w:pPr>
              <w:rPr>
                <w:sz w:val="20"/>
                <w:szCs w:val="20"/>
              </w:rPr>
            </w:pPr>
            <w:r w:rsidRPr="008D093E">
              <w:rPr>
                <w:sz w:val="20"/>
                <w:szCs w:val="20"/>
              </w:rPr>
              <w:t>2.1. Подогреватели;</w:t>
            </w:r>
          </w:p>
          <w:p w:rsidR="008D093E" w:rsidRPr="008D093E" w:rsidRDefault="008D093E" w:rsidP="00843327">
            <w:pPr>
              <w:rPr>
                <w:sz w:val="20"/>
                <w:szCs w:val="20"/>
              </w:rPr>
            </w:pPr>
            <w:r w:rsidRPr="008D093E">
              <w:rPr>
                <w:sz w:val="20"/>
                <w:szCs w:val="20"/>
              </w:rPr>
              <w:t>2.2 Аэрационная колонна ;</w:t>
            </w:r>
          </w:p>
          <w:p w:rsidR="008D093E" w:rsidRPr="008D093E" w:rsidRDefault="008D093E" w:rsidP="00843327">
            <w:pPr>
              <w:rPr>
                <w:sz w:val="20"/>
                <w:szCs w:val="20"/>
              </w:rPr>
            </w:pPr>
            <w:r w:rsidRPr="008D093E">
              <w:rPr>
                <w:sz w:val="20"/>
                <w:szCs w:val="20"/>
              </w:rPr>
              <w:t>2.3 Скорые фильтры</w:t>
            </w:r>
          </w:p>
          <w:p w:rsidR="008D093E" w:rsidRPr="008D093E" w:rsidRDefault="008D093E" w:rsidP="00843327">
            <w:pPr>
              <w:rPr>
                <w:sz w:val="20"/>
                <w:szCs w:val="20"/>
              </w:rPr>
            </w:pPr>
            <w:r w:rsidRPr="008D093E">
              <w:rPr>
                <w:sz w:val="20"/>
                <w:szCs w:val="20"/>
              </w:rPr>
              <w:t xml:space="preserve">3. Резервуары чистой воды, ёмк 1х5000 м3 и 2х1000 м3 </w:t>
            </w:r>
          </w:p>
          <w:p w:rsidR="008D093E" w:rsidRPr="008D093E" w:rsidRDefault="008D093E" w:rsidP="00843327">
            <w:pPr>
              <w:rPr>
                <w:sz w:val="20"/>
                <w:szCs w:val="20"/>
              </w:rPr>
            </w:pPr>
            <w:r w:rsidRPr="008D093E">
              <w:rPr>
                <w:sz w:val="20"/>
                <w:szCs w:val="20"/>
              </w:rPr>
              <w:t>4. Насосная станция 2-го подъёма;</w:t>
            </w:r>
          </w:p>
          <w:p w:rsidR="008D093E" w:rsidRPr="008D093E" w:rsidRDefault="008D093E" w:rsidP="008D093E">
            <w:pPr>
              <w:rPr>
                <w:sz w:val="20"/>
                <w:szCs w:val="20"/>
              </w:rPr>
            </w:pPr>
            <w:r w:rsidRPr="008D093E">
              <w:rPr>
                <w:sz w:val="20"/>
                <w:szCs w:val="20"/>
              </w:rPr>
              <w:t>5. Установка</w:t>
            </w:r>
            <w:r>
              <w:rPr>
                <w:sz w:val="20"/>
                <w:szCs w:val="20"/>
              </w:rPr>
              <w:t xml:space="preserve"> </w:t>
            </w:r>
            <w:r w:rsidRPr="008D093E">
              <w:rPr>
                <w:sz w:val="20"/>
                <w:szCs w:val="20"/>
              </w:rPr>
              <w:t>с ультрафиолетовой лампой «STERLIGHT»  SP600-НО/2.</w:t>
            </w:r>
          </w:p>
        </w:tc>
        <w:tc>
          <w:tcPr>
            <w:tcW w:w="1784" w:type="dxa"/>
            <w:vAlign w:val="center"/>
          </w:tcPr>
          <w:p w:rsidR="008D093E" w:rsidRPr="008D093E" w:rsidRDefault="008D093E" w:rsidP="00843327">
            <w:pPr>
              <w:jc w:val="center"/>
              <w:rPr>
                <w:sz w:val="20"/>
                <w:szCs w:val="20"/>
              </w:rPr>
            </w:pPr>
            <w:r w:rsidRPr="008D093E">
              <w:rPr>
                <w:sz w:val="20"/>
                <w:szCs w:val="20"/>
              </w:rPr>
              <w:t>5,9</w:t>
            </w:r>
          </w:p>
        </w:tc>
        <w:tc>
          <w:tcPr>
            <w:tcW w:w="3318" w:type="dxa"/>
            <w:vAlign w:val="center"/>
          </w:tcPr>
          <w:p w:rsidR="008D093E" w:rsidRPr="008D093E" w:rsidRDefault="008D093E" w:rsidP="00843327">
            <w:pPr>
              <w:jc w:val="center"/>
              <w:rPr>
                <w:sz w:val="20"/>
                <w:szCs w:val="20"/>
              </w:rPr>
            </w:pPr>
            <w:r w:rsidRPr="008D093E">
              <w:rPr>
                <w:sz w:val="20"/>
                <w:szCs w:val="20"/>
              </w:rPr>
              <w:t>2,77</w:t>
            </w:r>
          </w:p>
        </w:tc>
      </w:tr>
    </w:tbl>
    <w:p w:rsidR="000D4C3B" w:rsidRDefault="000D4C3B" w:rsidP="00895F4B">
      <w:pPr>
        <w:spacing w:before="120"/>
        <w:ind w:firstLine="567"/>
        <w:jc w:val="both"/>
        <w:rPr>
          <w:highlight w:val="yellow"/>
        </w:rPr>
      </w:pPr>
    </w:p>
    <w:p w:rsidR="008D093E" w:rsidRPr="004F273E" w:rsidRDefault="008D093E" w:rsidP="00895F4B">
      <w:pPr>
        <w:spacing w:before="120"/>
        <w:ind w:firstLine="567"/>
        <w:jc w:val="both"/>
        <w:rPr>
          <w:highlight w:val="yellow"/>
        </w:rPr>
      </w:pPr>
    </w:p>
    <w:p w:rsidR="002A18DD" w:rsidRPr="004F273E" w:rsidRDefault="002A18DD" w:rsidP="00895F4B">
      <w:pPr>
        <w:spacing w:before="120"/>
        <w:ind w:firstLine="567"/>
        <w:jc w:val="both"/>
        <w:rPr>
          <w:highlight w:val="yellow"/>
        </w:rPr>
        <w:sectPr w:rsidR="002A18DD" w:rsidRPr="004F273E" w:rsidSect="004A6234">
          <w:headerReference w:type="default" r:id="rId105"/>
          <w:footerReference w:type="default" r:id="rId106"/>
          <w:pgSz w:w="23814" w:h="16839" w:orient="landscape" w:code="8"/>
          <w:pgMar w:top="851" w:right="340" w:bottom="851" w:left="1134" w:header="454" w:footer="454" w:gutter="0"/>
          <w:cols w:space="720"/>
          <w:docGrid w:linePitch="326"/>
        </w:sectPr>
      </w:pPr>
    </w:p>
    <w:p w:rsidR="00895F4B" w:rsidRPr="009A3A09" w:rsidRDefault="00895F4B" w:rsidP="003D5BF7">
      <w:pPr>
        <w:pStyle w:val="5"/>
        <w:numPr>
          <w:ilvl w:val="3"/>
          <w:numId w:val="2"/>
        </w:numPr>
        <w:spacing w:before="60"/>
        <w:jc w:val="both"/>
      </w:pPr>
      <w:bookmarkStart w:id="55" w:name="_Toc489277421"/>
      <w:r w:rsidRPr="009A3A09">
        <w:lastRenderedPageBreak/>
        <w:t>Анализ эффективности и надежности имеющихся сетей</w:t>
      </w:r>
      <w:bookmarkEnd w:id="55"/>
    </w:p>
    <w:p w:rsidR="009A3A09" w:rsidRPr="00433FB1" w:rsidRDefault="009A3A09" w:rsidP="00722940">
      <w:pPr>
        <w:spacing w:before="120" w:line="276" w:lineRule="auto"/>
        <w:ind w:firstLine="426"/>
        <w:jc w:val="both"/>
      </w:pPr>
      <w:r w:rsidRPr="00433FB1">
        <w:t xml:space="preserve">Основные технические характеристики сетей водоснабжения </w:t>
      </w:r>
      <w:r>
        <w:t>с</w:t>
      </w:r>
      <w:r w:rsidRPr="00433FB1">
        <w:t>.</w:t>
      </w:r>
      <w:r>
        <w:t>п.</w:t>
      </w:r>
      <w:r w:rsidRPr="00433FB1">
        <w:t xml:space="preserve"> </w:t>
      </w:r>
      <w:r>
        <w:t>Полноват</w:t>
      </w:r>
      <w:r w:rsidRPr="00433FB1">
        <w:t xml:space="preserve">  представлены в таблице 3.3.3.</w:t>
      </w:r>
    </w:p>
    <w:p w:rsidR="009A3A09" w:rsidRPr="0046330B" w:rsidRDefault="009A3A09" w:rsidP="00722940">
      <w:pPr>
        <w:pStyle w:val="afff"/>
        <w:ind w:firstLine="426"/>
      </w:pPr>
      <w:r w:rsidRPr="0046330B">
        <w:t xml:space="preserve">Водоснабжение </w:t>
      </w:r>
      <w:r>
        <w:t>сельское</w:t>
      </w:r>
      <w:r w:rsidRPr="0046330B">
        <w:t xml:space="preserve"> пос</w:t>
      </w:r>
      <w:r>
        <w:t xml:space="preserve">еления Полноват осуществляет </w:t>
      </w:r>
      <w:r w:rsidRPr="0046330B">
        <w:t>АО «ЮКЭК-Белоярский».</w:t>
      </w:r>
    </w:p>
    <w:p w:rsidR="009A3A09" w:rsidRDefault="009A3A09" w:rsidP="00722940">
      <w:pPr>
        <w:pStyle w:val="afff"/>
        <w:ind w:firstLine="426"/>
      </w:pPr>
      <w:r>
        <w:t>Водопроводные сети находятся в удовлетворительном техническом состоянии и пригодны для дальнейшей эксплуатации.</w:t>
      </w:r>
      <w:r w:rsidRPr="00CF4147">
        <w:t xml:space="preserve"> </w:t>
      </w:r>
      <w:r>
        <w:t>Требуется локальная перекладка некоторых сетей с большим проце</w:t>
      </w:r>
      <w:r>
        <w:t>н</w:t>
      </w:r>
      <w:r>
        <w:t>том износа.</w:t>
      </w:r>
    </w:p>
    <w:p w:rsidR="009A3A09" w:rsidRPr="0068602C" w:rsidRDefault="009A3A09" w:rsidP="00722940">
      <w:pPr>
        <w:pStyle w:val="a6"/>
        <w:spacing w:before="120" w:line="276" w:lineRule="auto"/>
        <w:ind w:firstLine="426"/>
        <w:jc w:val="both"/>
      </w:pPr>
      <w:r w:rsidRPr="0068602C">
        <w:t xml:space="preserve">По данным АО "ЮКЭК-Белоярский" за 2015 год зафиксировано </w:t>
      </w:r>
      <w:r>
        <w:t>0</w:t>
      </w:r>
      <w:r w:rsidRPr="0068602C">
        <w:t xml:space="preserve"> аварий на водопроводных сетях г.п. </w:t>
      </w:r>
      <w:r>
        <w:t>Полноват</w:t>
      </w:r>
      <w:r w:rsidRPr="0068602C">
        <w:t>.</w:t>
      </w:r>
    </w:p>
    <w:p w:rsidR="009A3A09" w:rsidRPr="000A4D6B" w:rsidRDefault="009A3A09" w:rsidP="00722940">
      <w:pPr>
        <w:pStyle w:val="afff"/>
        <w:ind w:firstLine="426"/>
      </w:pPr>
      <w:r w:rsidRPr="000A4D6B">
        <w:t>В результате технического обследования сетей водоснабжения установлено:</w:t>
      </w:r>
    </w:p>
    <w:p w:rsidR="009A3A09" w:rsidRPr="000A4D6B" w:rsidRDefault="009A3A09" w:rsidP="00D24304">
      <w:pPr>
        <w:pStyle w:val="afff0"/>
        <w:numPr>
          <w:ilvl w:val="0"/>
          <w:numId w:val="30"/>
        </w:numPr>
        <w:ind w:left="426" w:firstLine="708"/>
      </w:pPr>
      <w:r w:rsidRPr="000A4D6B">
        <w:t>неувязка сетей по диаметрам, наличие длинных тупиковых водоводов, расчленё</w:t>
      </w:r>
      <w:r w:rsidRPr="000A4D6B">
        <w:t>н</w:t>
      </w:r>
      <w:r w:rsidRPr="000A4D6B">
        <w:t>ность сетей. Данные недостатки усложняют эксплуатацию сетей и затрудняют поддержание оптимального гидравлического режима в сетях;</w:t>
      </w:r>
    </w:p>
    <w:p w:rsidR="009A3A09" w:rsidRPr="000A4D6B" w:rsidRDefault="009A3A09" w:rsidP="00D24304">
      <w:pPr>
        <w:pStyle w:val="afff0"/>
        <w:numPr>
          <w:ilvl w:val="0"/>
          <w:numId w:val="30"/>
        </w:numPr>
        <w:ind w:left="426" w:firstLine="708"/>
      </w:pPr>
      <w:r w:rsidRPr="000A4D6B">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w:t>
      </w:r>
      <w:r w:rsidRPr="000A4D6B">
        <w:t>о</w:t>
      </w:r>
      <w:r w:rsidRPr="000A4D6B">
        <w:t>снабжения.</w:t>
      </w:r>
    </w:p>
    <w:p w:rsidR="009A3A09" w:rsidRPr="0046330B" w:rsidRDefault="009A3A09" w:rsidP="00722940">
      <w:pPr>
        <w:spacing w:before="120" w:line="276" w:lineRule="auto"/>
        <w:ind w:firstLine="426"/>
        <w:jc w:val="both"/>
      </w:pPr>
      <w:r w:rsidRPr="0046330B">
        <w:t>Для решения данных проблем, необходимо:</w:t>
      </w:r>
    </w:p>
    <w:p w:rsidR="009A3A09" w:rsidRPr="0046330B" w:rsidRDefault="009A3A09" w:rsidP="00D24304">
      <w:pPr>
        <w:pStyle w:val="af8"/>
        <w:numPr>
          <w:ilvl w:val="0"/>
          <w:numId w:val="6"/>
        </w:numPr>
        <w:spacing w:before="120" w:line="276" w:lineRule="auto"/>
        <w:ind w:left="1134" w:firstLine="0"/>
        <w:jc w:val="both"/>
      </w:pPr>
      <w:r w:rsidRPr="0046330B">
        <w:t>диагностическое обследование водопроводных сетей;</w:t>
      </w:r>
    </w:p>
    <w:p w:rsidR="009A3A09" w:rsidRPr="0046330B" w:rsidRDefault="009A3A09" w:rsidP="00D24304">
      <w:pPr>
        <w:pStyle w:val="af8"/>
        <w:numPr>
          <w:ilvl w:val="0"/>
          <w:numId w:val="6"/>
        </w:numPr>
        <w:spacing w:before="120" w:line="276" w:lineRule="auto"/>
        <w:ind w:left="1134" w:firstLine="0"/>
        <w:jc w:val="both"/>
      </w:pPr>
      <w:r w:rsidRPr="0046330B">
        <w:t>новое строительство и реконструкция участков водопроводных сетей;</w:t>
      </w:r>
    </w:p>
    <w:p w:rsidR="009A3A09" w:rsidRPr="0046330B" w:rsidRDefault="009A3A09" w:rsidP="00D24304">
      <w:pPr>
        <w:pStyle w:val="af8"/>
        <w:numPr>
          <w:ilvl w:val="0"/>
          <w:numId w:val="6"/>
        </w:numPr>
        <w:spacing w:before="120" w:line="276" w:lineRule="auto"/>
        <w:ind w:left="1134" w:firstLine="0"/>
        <w:jc w:val="both"/>
      </w:pPr>
      <w:r w:rsidRPr="0046330B">
        <w:t>установка приборов учета воды  на источниках и у каждого потребителя.</w:t>
      </w:r>
    </w:p>
    <w:p w:rsidR="009A3A09" w:rsidRPr="0046330B" w:rsidRDefault="009A3A09" w:rsidP="00722940">
      <w:pPr>
        <w:pStyle w:val="af8"/>
        <w:spacing w:before="120" w:line="276" w:lineRule="auto"/>
        <w:ind w:left="0" w:firstLine="426"/>
        <w:jc w:val="both"/>
      </w:pPr>
      <w:r w:rsidRPr="0046330B">
        <w:t>Структурированн</w:t>
      </w:r>
      <w:r>
        <w:t>ая</w:t>
      </w:r>
      <w:r w:rsidRPr="0046330B">
        <w:t xml:space="preserve"> схем</w:t>
      </w:r>
      <w:r>
        <w:t>а</w:t>
      </w:r>
      <w:r w:rsidRPr="0046330B">
        <w:t xml:space="preserve"> водоснабжения в </w:t>
      </w:r>
      <w:r>
        <w:t>с</w:t>
      </w:r>
      <w:r w:rsidRPr="0046330B">
        <w:t>.</w:t>
      </w:r>
      <w:r>
        <w:t>п. Полноват</w:t>
      </w:r>
      <w:r w:rsidRPr="0046330B">
        <w:t xml:space="preserve"> представлены на Рис. 3.3.1.</w:t>
      </w:r>
    </w:p>
    <w:p w:rsidR="000D4C3B" w:rsidRPr="004F273E" w:rsidRDefault="000D4C3B">
      <w:pPr>
        <w:rPr>
          <w:b/>
          <w:color w:val="000000"/>
          <w:sz w:val="22"/>
          <w:szCs w:val="22"/>
          <w:highlight w:val="yellow"/>
        </w:rPr>
      </w:pPr>
      <w:r w:rsidRPr="004F273E">
        <w:rPr>
          <w:b/>
          <w:color w:val="000000"/>
          <w:sz w:val="22"/>
          <w:szCs w:val="22"/>
          <w:highlight w:val="yellow"/>
        </w:rPr>
        <w:br w:type="page"/>
      </w:r>
    </w:p>
    <w:p w:rsidR="000D4C3B" w:rsidRPr="004F273E" w:rsidRDefault="000D4C3B" w:rsidP="000D4C3B">
      <w:pPr>
        <w:pStyle w:val="af8"/>
        <w:spacing w:before="120"/>
        <w:ind w:left="0"/>
        <w:jc w:val="center"/>
        <w:rPr>
          <w:b/>
          <w:color w:val="000000"/>
          <w:sz w:val="22"/>
          <w:szCs w:val="22"/>
          <w:highlight w:val="yellow"/>
        </w:rPr>
      </w:pPr>
    </w:p>
    <w:p w:rsidR="00843327" w:rsidRDefault="00843327" w:rsidP="000D4C3B">
      <w:pPr>
        <w:pStyle w:val="af8"/>
        <w:spacing w:before="120"/>
        <w:ind w:left="0"/>
        <w:jc w:val="center"/>
        <w:rPr>
          <w:b/>
          <w:color w:val="000000"/>
          <w:sz w:val="22"/>
          <w:szCs w:val="22"/>
          <w:highlight w:val="yellow"/>
        </w:rPr>
      </w:pPr>
      <w:r w:rsidRPr="00843327">
        <w:rPr>
          <w:b/>
          <w:noProof/>
          <w:color w:val="000000"/>
          <w:sz w:val="22"/>
          <w:szCs w:val="22"/>
        </w:rPr>
        <w:drawing>
          <wp:inline distT="0" distB="0" distL="0" distR="0" wp14:anchorId="69B7D7E4" wp14:editId="4CE225BD">
            <wp:extent cx="5337562" cy="7406640"/>
            <wp:effectExtent l="19050" t="0" r="0" b="0"/>
            <wp:docPr id="2" name="Рисунок 4" descr="C:\Users\kogotkovio\Desktop\Белоярский район\1. Полноват\Схема полнов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gotkovio\Desktop\Белоярский район\1. Полноват\Схема полноват.jpg"/>
                    <pic:cNvPicPr>
                      <a:picLocks noChangeAspect="1" noChangeArrowheads="1"/>
                    </pic:cNvPicPr>
                  </pic:nvPicPr>
                  <pic:blipFill>
                    <a:blip r:embed="rId107" cstate="print"/>
                    <a:srcRect/>
                    <a:stretch>
                      <a:fillRect/>
                    </a:stretch>
                  </pic:blipFill>
                  <pic:spPr bwMode="auto">
                    <a:xfrm>
                      <a:off x="0" y="0"/>
                      <a:ext cx="5351840" cy="7426453"/>
                    </a:xfrm>
                    <a:prstGeom prst="rect">
                      <a:avLst/>
                    </a:prstGeom>
                    <a:noFill/>
                    <a:ln w="9525">
                      <a:noFill/>
                      <a:miter lim="800000"/>
                      <a:headEnd/>
                      <a:tailEnd/>
                    </a:ln>
                  </pic:spPr>
                </pic:pic>
              </a:graphicData>
            </a:graphic>
          </wp:inline>
        </w:drawing>
      </w:r>
    </w:p>
    <w:p w:rsidR="00843327" w:rsidRDefault="00843327" w:rsidP="000D4C3B">
      <w:pPr>
        <w:pStyle w:val="af8"/>
        <w:spacing w:before="120"/>
        <w:ind w:left="0"/>
        <w:jc w:val="center"/>
        <w:rPr>
          <w:b/>
          <w:color w:val="000000"/>
          <w:sz w:val="22"/>
          <w:szCs w:val="22"/>
          <w:highlight w:val="yellow"/>
        </w:rPr>
      </w:pPr>
    </w:p>
    <w:p w:rsidR="000D4C3B" w:rsidRPr="00843327" w:rsidRDefault="000D4C3B" w:rsidP="000D4C3B">
      <w:pPr>
        <w:pStyle w:val="af8"/>
        <w:spacing w:before="120"/>
        <w:ind w:left="0"/>
        <w:jc w:val="center"/>
        <w:rPr>
          <w:b/>
          <w:color w:val="000000"/>
          <w:sz w:val="22"/>
          <w:szCs w:val="22"/>
        </w:rPr>
      </w:pPr>
      <w:r w:rsidRPr="00843327">
        <w:rPr>
          <w:b/>
          <w:color w:val="000000"/>
          <w:sz w:val="22"/>
          <w:szCs w:val="22"/>
        </w:rPr>
        <w:t>Рис. 3.3.1 Структу</w:t>
      </w:r>
      <w:r w:rsidR="00843327" w:rsidRPr="00843327">
        <w:rPr>
          <w:b/>
          <w:color w:val="000000"/>
          <w:sz w:val="22"/>
          <w:szCs w:val="22"/>
        </w:rPr>
        <w:t>рированная схема водоснабжения с</w:t>
      </w:r>
      <w:r w:rsidRPr="00843327">
        <w:rPr>
          <w:b/>
          <w:color w:val="000000"/>
          <w:sz w:val="22"/>
          <w:szCs w:val="22"/>
        </w:rPr>
        <w:t xml:space="preserve">.п. </w:t>
      </w:r>
      <w:r w:rsidR="00843327" w:rsidRPr="00843327">
        <w:rPr>
          <w:b/>
          <w:color w:val="000000"/>
          <w:sz w:val="22"/>
          <w:szCs w:val="22"/>
        </w:rPr>
        <w:t>Полноват</w:t>
      </w:r>
    </w:p>
    <w:p w:rsidR="000D4C3B" w:rsidRPr="004F273E" w:rsidRDefault="000D4C3B" w:rsidP="0074062B">
      <w:pPr>
        <w:pStyle w:val="af8"/>
        <w:spacing w:before="120"/>
        <w:ind w:left="0"/>
        <w:jc w:val="center"/>
        <w:rPr>
          <w:b/>
          <w:color w:val="000000"/>
          <w:sz w:val="22"/>
          <w:szCs w:val="22"/>
          <w:highlight w:val="yellow"/>
        </w:rPr>
      </w:pPr>
    </w:p>
    <w:p w:rsidR="00AE3E9B" w:rsidRPr="004F273E" w:rsidRDefault="00AE3E9B" w:rsidP="00AE3E9B">
      <w:pPr>
        <w:spacing w:before="120"/>
        <w:ind w:firstLine="567"/>
        <w:jc w:val="right"/>
        <w:rPr>
          <w:highlight w:val="yellow"/>
        </w:rPr>
        <w:sectPr w:rsidR="00AE3E9B" w:rsidRPr="004F273E" w:rsidSect="004A6234">
          <w:headerReference w:type="default" r:id="rId108"/>
          <w:footerReference w:type="default" r:id="rId109"/>
          <w:pgSz w:w="11907" w:h="16840" w:code="9"/>
          <w:pgMar w:top="851" w:right="567" w:bottom="851" w:left="1134" w:header="340" w:footer="454" w:gutter="0"/>
          <w:cols w:space="720"/>
        </w:sectPr>
      </w:pPr>
    </w:p>
    <w:p w:rsidR="00400625" w:rsidRPr="00843327" w:rsidRDefault="00400625" w:rsidP="00400625">
      <w:pPr>
        <w:spacing w:before="120"/>
        <w:ind w:firstLine="567"/>
        <w:jc w:val="right"/>
      </w:pPr>
      <w:r w:rsidRPr="00843327">
        <w:lastRenderedPageBreak/>
        <w:t>Таблица 3.3.</w:t>
      </w:r>
      <w:r w:rsidR="00940082" w:rsidRPr="00843327">
        <w:t>3</w:t>
      </w:r>
    </w:p>
    <w:p w:rsidR="00400625" w:rsidRPr="00843327" w:rsidRDefault="00843327" w:rsidP="00400625">
      <w:pPr>
        <w:spacing w:before="120"/>
        <w:ind w:firstLine="567"/>
        <w:jc w:val="center"/>
        <w:rPr>
          <w:b/>
        </w:rPr>
      </w:pPr>
      <w:r w:rsidRPr="00843327">
        <w:rPr>
          <w:b/>
        </w:rPr>
        <w:t>Технические характеристики сетей водоснабжения с.п. Полноват</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952"/>
        <w:gridCol w:w="1450"/>
        <w:gridCol w:w="1377"/>
        <w:gridCol w:w="2227"/>
        <w:gridCol w:w="1537"/>
        <w:gridCol w:w="1556"/>
        <w:gridCol w:w="1353"/>
      </w:tblGrid>
      <w:tr w:rsidR="00921198" w:rsidRPr="00843327" w:rsidTr="00821188">
        <w:trPr>
          <w:trHeight w:val="300"/>
          <w:tblHeader/>
          <w:jc w:val="center"/>
        </w:trPr>
        <w:tc>
          <w:tcPr>
            <w:tcW w:w="1614"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Наименование источника в</w:t>
            </w:r>
            <w:r w:rsidRPr="00843327">
              <w:rPr>
                <w:b/>
                <w:bCs/>
                <w:color w:val="000000"/>
                <w:sz w:val="20"/>
                <w:szCs w:val="20"/>
              </w:rPr>
              <w:t>о</w:t>
            </w:r>
            <w:r w:rsidRPr="00843327">
              <w:rPr>
                <w:b/>
                <w:bCs/>
                <w:color w:val="000000"/>
                <w:sz w:val="20"/>
                <w:szCs w:val="20"/>
              </w:rPr>
              <w:t>доснабжения</w:t>
            </w:r>
          </w:p>
        </w:tc>
        <w:tc>
          <w:tcPr>
            <w:tcW w:w="1952" w:type="dxa"/>
            <w:vMerge w:val="restart"/>
            <w:shd w:val="clear" w:color="auto" w:fill="auto"/>
            <w:vAlign w:val="center"/>
            <w:hideMark/>
          </w:tcPr>
          <w:p w:rsidR="00921198" w:rsidRPr="00843327" w:rsidRDefault="00F54AE4" w:rsidP="00821188">
            <w:pPr>
              <w:jc w:val="center"/>
              <w:rPr>
                <w:b/>
                <w:bCs/>
                <w:color w:val="000000"/>
                <w:sz w:val="20"/>
                <w:szCs w:val="20"/>
              </w:rPr>
            </w:pPr>
            <w:r w:rsidRPr="00843327">
              <w:rPr>
                <w:b/>
                <w:bCs/>
                <w:color w:val="000000"/>
                <w:sz w:val="20"/>
                <w:szCs w:val="20"/>
              </w:rPr>
              <w:t>Производите</w:t>
            </w:r>
            <w:r w:rsidR="00921198" w:rsidRPr="00843327">
              <w:rPr>
                <w:b/>
                <w:bCs/>
                <w:color w:val="000000"/>
                <w:sz w:val="20"/>
                <w:szCs w:val="20"/>
              </w:rPr>
              <w:t>л</w:t>
            </w:r>
            <w:r w:rsidR="00921198" w:rsidRPr="00843327">
              <w:rPr>
                <w:b/>
                <w:bCs/>
                <w:color w:val="000000"/>
                <w:sz w:val="20"/>
                <w:szCs w:val="20"/>
              </w:rPr>
              <w:t>ь</w:t>
            </w:r>
            <w:r w:rsidR="00921198" w:rsidRPr="00843327">
              <w:rPr>
                <w:b/>
                <w:bCs/>
                <w:color w:val="000000"/>
                <w:sz w:val="20"/>
                <w:szCs w:val="20"/>
              </w:rPr>
              <w:t>ность очистных сооружений,</w:t>
            </w:r>
          </w:p>
          <w:p w:rsidR="00921198" w:rsidRPr="00843327" w:rsidRDefault="00921198" w:rsidP="00821188">
            <w:pPr>
              <w:jc w:val="center"/>
              <w:rPr>
                <w:b/>
                <w:bCs/>
                <w:color w:val="000000"/>
                <w:sz w:val="20"/>
                <w:szCs w:val="20"/>
              </w:rPr>
            </w:pPr>
            <w:r w:rsidRPr="00843327">
              <w:rPr>
                <w:b/>
                <w:bCs/>
                <w:color w:val="000000"/>
                <w:sz w:val="20"/>
                <w:szCs w:val="20"/>
              </w:rPr>
              <w:t>м3/сут.</w:t>
            </w:r>
          </w:p>
        </w:tc>
        <w:tc>
          <w:tcPr>
            <w:tcW w:w="1450"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Год пр</w:t>
            </w:r>
            <w:r w:rsidRPr="00843327">
              <w:rPr>
                <w:b/>
                <w:bCs/>
                <w:color w:val="000000"/>
                <w:sz w:val="20"/>
                <w:szCs w:val="20"/>
              </w:rPr>
              <w:t>о</w:t>
            </w:r>
            <w:r w:rsidRPr="00843327">
              <w:rPr>
                <w:b/>
                <w:bCs/>
                <w:color w:val="000000"/>
                <w:sz w:val="20"/>
                <w:szCs w:val="20"/>
              </w:rPr>
              <w:t>кладки тр</w:t>
            </w:r>
            <w:r w:rsidRPr="00843327">
              <w:rPr>
                <w:b/>
                <w:bCs/>
                <w:color w:val="000000"/>
                <w:sz w:val="20"/>
                <w:szCs w:val="20"/>
              </w:rPr>
              <w:t>у</w:t>
            </w:r>
            <w:r w:rsidRPr="00843327">
              <w:rPr>
                <w:b/>
                <w:bCs/>
                <w:color w:val="000000"/>
                <w:sz w:val="20"/>
                <w:szCs w:val="20"/>
              </w:rPr>
              <w:t>бопроводов водопрово</w:t>
            </w:r>
            <w:r w:rsidRPr="00843327">
              <w:rPr>
                <w:b/>
                <w:bCs/>
                <w:color w:val="000000"/>
                <w:sz w:val="20"/>
                <w:szCs w:val="20"/>
              </w:rPr>
              <w:t>д</w:t>
            </w:r>
            <w:r w:rsidRPr="00843327">
              <w:rPr>
                <w:b/>
                <w:bCs/>
                <w:color w:val="000000"/>
                <w:sz w:val="20"/>
                <w:szCs w:val="20"/>
              </w:rPr>
              <w:t>ных сетей</w:t>
            </w:r>
          </w:p>
        </w:tc>
        <w:tc>
          <w:tcPr>
            <w:tcW w:w="1377"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Материал трубопров</w:t>
            </w:r>
            <w:r w:rsidRPr="00843327">
              <w:rPr>
                <w:b/>
                <w:bCs/>
                <w:color w:val="000000"/>
                <w:sz w:val="20"/>
                <w:szCs w:val="20"/>
              </w:rPr>
              <w:t>о</w:t>
            </w:r>
            <w:r w:rsidRPr="00843327">
              <w:rPr>
                <w:b/>
                <w:bCs/>
                <w:color w:val="000000"/>
                <w:sz w:val="20"/>
                <w:szCs w:val="20"/>
              </w:rPr>
              <w:t>дов вод</w:t>
            </w:r>
            <w:r w:rsidRPr="00843327">
              <w:rPr>
                <w:b/>
                <w:bCs/>
                <w:color w:val="000000"/>
                <w:sz w:val="20"/>
                <w:szCs w:val="20"/>
              </w:rPr>
              <w:t>о</w:t>
            </w:r>
            <w:r w:rsidRPr="00843327">
              <w:rPr>
                <w:b/>
                <w:bCs/>
                <w:color w:val="000000"/>
                <w:sz w:val="20"/>
                <w:szCs w:val="20"/>
              </w:rPr>
              <w:t>проводных сетей</w:t>
            </w:r>
          </w:p>
        </w:tc>
        <w:tc>
          <w:tcPr>
            <w:tcW w:w="2227"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Протяженность  тр</w:t>
            </w:r>
            <w:r w:rsidRPr="00843327">
              <w:rPr>
                <w:b/>
                <w:bCs/>
                <w:color w:val="000000"/>
                <w:sz w:val="20"/>
                <w:szCs w:val="20"/>
              </w:rPr>
              <w:t>у</w:t>
            </w:r>
            <w:r w:rsidRPr="00843327">
              <w:rPr>
                <w:b/>
                <w:bCs/>
                <w:color w:val="000000"/>
                <w:sz w:val="20"/>
                <w:szCs w:val="20"/>
              </w:rPr>
              <w:t>бопроводов водопр</w:t>
            </w:r>
            <w:r w:rsidRPr="00843327">
              <w:rPr>
                <w:b/>
                <w:bCs/>
                <w:color w:val="000000"/>
                <w:sz w:val="20"/>
                <w:szCs w:val="20"/>
              </w:rPr>
              <w:t>о</w:t>
            </w:r>
            <w:r w:rsidRPr="00843327">
              <w:rPr>
                <w:b/>
                <w:bCs/>
                <w:color w:val="000000"/>
                <w:sz w:val="20"/>
                <w:szCs w:val="20"/>
              </w:rPr>
              <w:t>водных сетей, м</w:t>
            </w:r>
          </w:p>
        </w:tc>
        <w:tc>
          <w:tcPr>
            <w:tcW w:w="1537" w:type="dxa"/>
            <w:vMerge w:val="restart"/>
            <w:shd w:val="clear" w:color="auto" w:fill="auto"/>
            <w:vAlign w:val="center"/>
            <w:hideMark/>
          </w:tcPr>
          <w:p w:rsidR="00921198" w:rsidRPr="00843327" w:rsidRDefault="00921198" w:rsidP="00821188">
            <w:pPr>
              <w:jc w:val="center"/>
              <w:rPr>
                <w:b/>
                <w:bCs/>
                <w:color w:val="000000"/>
                <w:sz w:val="20"/>
                <w:szCs w:val="20"/>
                <w:lang w:val="en-US"/>
              </w:rPr>
            </w:pPr>
            <w:r w:rsidRPr="00843327">
              <w:rPr>
                <w:b/>
                <w:bCs/>
                <w:color w:val="000000"/>
                <w:sz w:val="20"/>
                <w:szCs w:val="20"/>
              </w:rPr>
              <w:t>Износ труб</w:t>
            </w:r>
            <w:r w:rsidRPr="00843327">
              <w:rPr>
                <w:b/>
                <w:bCs/>
                <w:color w:val="000000"/>
                <w:sz w:val="20"/>
                <w:szCs w:val="20"/>
              </w:rPr>
              <w:t>о</w:t>
            </w:r>
            <w:r w:rsidRPr="00843327">
              <w:rPr>
                <w:b/>
                <w:bCs/>
                <w:color w:val="000000"/>
                <w:sz w:val="20"/>
                <w:szCs w:val="20"/>
              </w:rPr>
              <w:t xml:space="preserve">проводов, </w:t>
            </w:r>
            <w:r w:rsidRPr="00843327">
              <w:rPr>
                <w:b/>
                <w:bCs/>
                <w:color w:val="000000"/>
                <w:sz w:val="20"/>
                <w:szCs w:val="20"/>
                <w:lang w:val="en-US"/>
              </w:rPr>
              <w:t>%</w:t>
            </w:r>
          </w:p>
        </w:tc>
        <w:tc>
          <w:tcPr>
            <w:tcW w:w="1556"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Подано воды в водопрово</w:t>
            </w:r>
            <w:r w:rsidRPr="00843327">
              <w:rPr>
                <w:b/>
                <w:bCs/>
                <w:color w:val="000000"/>
                <w:sz w:val="20"/>
                <w:szCs w:val="20"/>
              </w:rPr>
              <w:t>д</w:t>
            </w:r>
            <w:r w:rsidRPr="00843327">
              <w:rPr>
                <w:b/>
                <w:bCs/>
                <w:color w:val="000000"/>
                <w:sz w:val="20"/>
                <w:szCs w:val="20"/>
              </w:rPr>
              <w:t xml:space="preserve">ную сеть, </w:t>
            </w:r>
          </w:p>
          <w:p w:rsidR="00921198" w:rsidRPr="00843327" w:rsidRDefault="00921198" w:rsidP="00821188">
            <w:pPr>
              <w:jc w:val="center"/>
              <w:rPr>
                <w:b/>
                <w:bCs/>
                <w:color w:val="000000"/>
                <w:sz w:val="20"/>
                <w:szCs w:val="20"/>
              </w:rPr>
            </w:pPr>
            <w:r w:rsidRPr="00843327">
              <w:rPr>
                <w:b/>
                <w:bCs/>
                <w:color w:val="000000"/>
                <w:sz w:val="20"/>
                <w:szCs w:val="20"/>
              </w:rPr>
              <w:t xml:space="preserve">тыс. м3/год </w:t>
            </w:r>
          </w:p>
        </w:tc>
        <w:tc>
          <w:tcPr>
            <w:tcW w:w="1353" w:type="dxa"/>
            <w:vMerge w:val="restart"/>
            <w:shd w:val="clear" w:color="auto" w:fill="auto"/>
            <w:vAlign w:val="center"/>
            <w:hideMark/>
          </w:tcPr>
          <w:p w:rsidR="00921198" w:rsidRPr="00843327" w:rsidRDefault="00921198" w:rsidP="00821188">
            <w:pPr>
              <w:jc w:val="center"/>
              <w:rPr>
                <w:b/>
                <w:bCs/>
                <w:color w:val="000000"/>
                <w:sz w:val="20"/>
                <w:szCs w:val="20"/>
              </w:rPr>
            </w:pPr>
            <w:r w:rsidRPr="00843327">
              <w:rPr>
                <w:b/>
                <w:bCs/>
                <w:color w:val="000000"/>
                <w:sz w:val="20"/>
                <w:szCs w:val="20"/>
              </w:rPr>
              <w:t>Потери в сетях вод</w:t>
            </w:r>
            <w:r w:rsidRPr="00843327">
              <w:rPr>
                <w:b/>
                <w:bCs/>
                <w:color w:val="000000"/>
                <w:sz w:val="20"/>
                <w:szCs w:val="20"/>
              </w:rPr>
              <w:t>о</w:t>
            </w:r>
            <w:r w:rsidRPr="00843327">
              <w:rPr>
                <w:b/>
                <w:bCs/>
                <w:color w:val="000000"/>
                <w:sz w:val="20"/>
                <w:szCs w:val="20"/>
              </w:rPr>
              <w:t xml:space="preserve">снабжения, </w:t>
            </w:r>
            <w:r w:rsidRPr="00843327">
              <w:rPr>
                <w:b/>
                <w:bCs/>
                <w:color w:val="000000"/>
                <w:sz w:val="20"/>
                <w:szCs w:val="20"/>
                <w:lang w:val="en-US"/>
              </w:rPr>
              <w:t>%</w:t>
            </w:r>
          </w:p>
        </w:tc>
      </w:tr>
      <w:tr w:rsidR="00921198" w:rsidRPr="00843327" w:rsidTr="00821188">
        <w:trPr>
          <w:trHeight w:val="1185"/>
          <w:tblHeader/>
          <w:jc w:val="center"/>
        </w:trPr>
        <w:tc>
          <w:tcPr>
            <w:tcW w:w="1614" w:type="dxa"/>
            <w:vMerge/>
            <w:shd w:val="clear" w:color="auto" w:fill="auto"/>
            <w:vAlign w:val="center"/>
            <w:hideMark/>
          </w:tcPr>
          <w:p w:rsidR="00921198" w:rsidRPr="00843327" w:rsidRDefault="00921198" w:rsidP="00821188">
            <w:pPr>
              <w:rPr>
                <w:b/>
                <w:bCs/>
                <w:color w:val="000000"/>
                <w:sz w:val="20"/>
                <w:szCs w:val="20"/>
              </w:rPr>
            </w:pPr>
          </w:p>
        </w:tc>
        <w:tc>
          <w:tcPr>
            <w:tcW w:w="1952" w:type="dxa"/>
            <w:vMerge/>
            <w:shd w:val="clear" w:color="auto" w:fill="auto"/>
            <w:vAlign w:val="center"/>
            <w:hideMark/>
          </w:tcPr>
          <w:p w:rsidR="00921198" w:rsidRPr="00843327" w:rsidRDefault="00921198" w:rsidP="00821188">
            <w:pPr>
              <w:rPr>
                <w:b/>
                <w:bCs/>
                <w:color w:val="000000"/>
                <w:sz w:val="20"/>
                <w:szCs w:val="20"/>
              </w:rPr>
            </w:pPr>
          </w:p>
        </w:tc>
        <w:tc>
          <w:tcPr>
            <w:tcW w:w="1450" w:type="dxa"/>
            <w:vMerge/>
            <w:shd w:val="clear" w:color="auto" w:fill="auto"/>
            <w:vAlign w:val="center"/>
            <w:hideMark/>
          </w:tcPr>
          <w:p w:rsidR="00921198" w:rsidRPr="00843327" w:rsidRDefault="00921198" w:rsidP="00821188">
            <w:pPr>
              <w:rPr>
                <w:b/>
                <w:bCs/>
                <w:color w:val="000000"/>
                <w:sz w:val="20"/>
                <w:szCs w:val="20"/>
              </w:rPr>
            </w:pPr>
          </w:p>
        </w:tc>
        <w:tc>
          <w:tcPr>
            <w:tcW w:w="1377" w:type="dxa"/>
            <w:vMerge/>
            <w:shd w:val="clear" w:color="auto" w:fill="auto"/>
            <w:vAlign w:val="center"/>
            <w:hideMark/>
          </w:tcPr>
          <w:p w:rsidR="00921198" w:rsidRPr="00843327" w:rsidRDefault="00921198" w:rsidP="00821188">
            <w:pPr>
              <w:rPr>
                <w:b/>
                <w:bCs/>
                <w:color w:val="000000"/>
                <w:sz w:val="20"/>
                <w:szCs w:val="20"/>
              </w:rPr>
            </w:pPr>
          </w:p>
        </w:tc>
        <w:tc>
          <w:tcPr>
            <w:tcW w:w="2227" w:type="dxa"/>
            <w:vMerge/>
            <w:shd w:val="clear" w:color="auto" w:fill="auto"/>
            <w:vAlign w:val="center"/>
            <w:hideMark/>
          </w:tcPr>
          <w:p w:rsidR="00921198" w:rsidRPr="00843327" w:rsidRDefault="00921198" w:rsidP="00821188">
            <w:pPr>
              <w:rPr>
                <w:b/>
                <w:bCs/>
                <w:color w:val="000000"/>
                <w:sz w:val="20"/>
                <w:szCs w:val="20"/>
              </w:rPr>
            </w:pPr>
          </w:p>
        </w:tc>
        <w:tc>
          <w:tcPr>
            <w:tcW w:w="1537" w:type="dxa"/>
            <w:vMerge/>
            <w:shd w:val="clear" w:color="auto" w:fill="auto"/>
            <w:vAlign w:val="center"/>
            <w:hideMark/>
          </w:tcPr>
          <w:p w:rsidR="00921198" w:rsidRPr="00843327" w:rsidRDefault="00921198" w:rsidP="00821188">
            <w:pPr>
              <w:rPr>
                <w:b/>
                <w:bCs/>
                <w:color w:val="000000"/>
                <w:sz w:val="20"/>
                <w:szCs w:val="20"/>
              </w:rPr>
            </w:pPr>
          </w:p>
        </w:tc>
        <w:tc>
          <w:tcPr>
            <w:tcW w:w="1556" w:type="dxa"/>
            <w:vMerge/>
            <w:shd w:val="clear" w:color="auto" w:fill="auto"/>
            <w:vAlign w:val="center"/>
            <w:hideMark/>
          </w:tcPr>
          <w:p w:rsidR="00921198" w:rsidRPr="00843327" w:rsidRDefault="00921198" w:rsidP="00821188">
            <w:pPr>
              <w:rPr>
                <w:b/>
                <w:bCs/>
                <w:color w:val="000000"/>
                <w:sz w:val="20"/>
                <w:szCs w:val="20"/>
              </w:rPr>
            </w:pPr>
          </w:p>
        </w:tc>
        <w:tc>
          <w:tcPr>
            <w:tcW w:w="1353" w:type="dxa"/>
            <w:vMerge/>
            <w:shd w:val="clear" w:color="auto" w:fill="auto"/>
            <w:vAlign w:val="center"/>
            <w:hideMark/>
          </w:tcPr>
          <w:p w:rsidR="00921198" w:rsidRPr="00843327" w:rsidRDefault="00921198" w:rsidP="00821188">
            <w:pPr>
              <w:rPr>
                <w:b/>
                <w:bCs/>
                <w:color w:val="000000"/>
                <w:sz w:val="20"/>
                <w:szCs w:val="20"/>
              </w:rPr>
            </w:pPr>
          </w:p>
        </w:tc>
      </w:tr>
      <w:tr w:rsidR="00921198" w:rsidRPr="004F273E" w:rsidTr="00821188">
        <w:trPr>
          <w:trHeight w:val="300"/>
          <w:tblHeader/>
          <w:jc w:val="center"/>
        </w:trPr>
        <w:tc>
          <w:tcPr>
            <w:tcW w:w="1614" w:type="dxa"/>
            <w:shd w:val="clear" w:color="auto" w:fill="auto"/>
            <w:vAlign w:val="center"/>
            <w:hideMark/>
          </w:tcPr>
          <w:p w:rsidR="00921198" w:rsidRPr="00843327" w:rsidRDefault="00921198" w:rsidP="00821188">
            <w:pPr>
              <w:jc w:val="center"/>
              <w:rPr>
                <w:sz w:val="20"/>
                <w:szCs w:val="20"/>
              </w:rPr>
            </w:pPr>
            <w:r w:rsidRPr="00843327">
              <w:rPr>
                <w:sz w:val="20"/>
                <w:szCs w:val="20"/>
              </w:rPr>
              <w:t>1</w:t>
            </w:r>
          </w:p>
        </w:tc>
        <w:tc>
          <w:tcPr>
            <w:tcW w:w="1952" w:type="dxa"/>
            <w:shd w:val="clear" w:color="auto" w:fill="auto"/>
            <w:vAlign w:val="center"/>
            <w:hideMark/>
          </w:tcPr>
          <w:p w:rsidR="00921198" w:rsidRPr="00843327" w:rsidRDefault="00921198" w:rsidP="00821188">
            <w:pPr>
              <w:jc w:val="center"/>
              <w:rPr>
                <w:sz w:val="20"/>
                <w:szCs w:val="20"/>
              </w:rPr>
            </w:pPr>
            <w:r w:rsidRPr="00843327">
              <w:rPr>
                <w:sz w:val="20"/>
                <w:szCs w:val="20"/>
              </w:rPr>
              <w:t>2</w:t>
            </w:r>
          </w:p>
        </w:tc>
        <w:tc>
          <w:tcPr>
            <w:tcW w:w="1450" w:type="dxa"/>
            <w:shd w:val="clear" w:color="auto" w:fill="auto"/>
            <w:vAlign w:val="center"/>
            <w:hideMark/>
          </w:tcPr>
          <w:p w:rsidR="00921198" w:rsidRPr="00843327" w:rsidRDefault="00921198" w:rsidP="00821188">
            <w:pPr>
              <w:jc w:val="center"/>
              <w:rPr>
                <w:sz w:val="20"/>
                <w:szCs w:val="20"/>
              </w:rPr>
            </w:pPr>
            <w:r w:rsidRPr="00843327">
              <w:rPr>
                <w:sz w:val="20"/>
                <w:szCs w:val="20"/>
              </w:rPr>
              <w:t>3</w:t>
            </w:r>
          </w:p>
        </w:tc>
        <w:tc>
          <w:tcPr>
            <w:tcW w:w="1377" w:type="dxa"/>
            <w:shd w:val="clear" w:color="auto" w:fill="auto"/>
            <w:vAlign w:val="center"/>
            <w:hideMark/>
          </w:tcPr>
          <w:p w:rsidR="00921198" w:rsidRPr="00843327" w:rsidRDefault="00921198" w:rsidP="00821188">
            <w:pPr>
              <w:jc w:val="center"/>
              <w:rPr>
                <w:sz w:val="20"/>
                <w:szCs w:val="20"/>
              </w:rPr>
            </w:pPr>
            <w:r w:rsidRPr="00843327">
              <w:rPr>
                <w:sz w:val="20"/>
                <w:szCs w:val="20"/>
              </w:rPr>
              <w:t>4</w:t>
            </w:r>
          </w:p>
        </w:tc>
        <w:tc>
          <w:tcPr>
            <w:tcW w:w="2227" w:type="dxa"/>
            <w:shd w:val="clear" w:color="auto" w:fill="auto"/>
            <w:vAlign w:val="center"/>
            <w:hideMark/>
          </w:tcPr>
          <w:p w:rsidR="00921198" w:rsidRPr="00843327" w:rsidRDefault="00921198" w:rsidP="00821188">
            <w:pPr>
              <w:jc w:val="center"/>
              <w:rPr>
                <w:sz w:val="20"/>
                <w:szCs w:val="20"/>
              </w:rPr>
            </w:pPr>
            <w:r w:rsidRPr="00843327">
              <w:rPr>
                <w:sz w:val="20"/>
                <w:szCs w:val="20"/>
              </w:rPr>
              <w:t>5</w:t>
            </w:r>
          </w:p>
        </w:tc>
        <w:tc>
          <w:tcPr>
            <w:tcW w:w="1537" w:type="dxa"/>
            <w:shd w:val="clear" w:color="auto" w:fill="auto"/>
            <w:vAlign w:val="center"/>
            <w:hideMark/>
          </w:tcPr>
          <w:p w:rsidR="00921198" w:rsidRPr="00843327" w:rsidRDefault="00921198" w:rsidP="00821188">
            <w:pPr>
              <w:jc w:val="center"/>
              <w:rPr>
                <w:sz w:val="20"/>
                <w:szCs w:val="20"/>
              </w:rPr>
            </w:pPr>
            <w:r w:rsidRPr="00843327">
              <w:rPr>
                <w:sz w:val="20"/>
                <w:szCs w:val="20"/>
              </w:rPr>
              <w:t>6</w:t>
            </w:r>
          </w:p>
        </w:tc>
        <w:tc>
          <w:tcPr>
            <w:tcW w:w="1556" w:type="dxa"/>
            <w:shd w:val="clear" w:color="auto" w:fill="auto"/>
            <w:vAlign w:val="center"/>
            <w:hideMark/>
          </w:tcPr>
          <w:p w:rsidR="00921198" w:rsidRPr="00843327" w:rsidRDefault="00921198" w:rsidP="00821188">
            <w:pPr>
              <w:jc w:val="center"/>
              <w:rPr>
                <w:sz w:val="20"/>
                <w:szCs w:val="20"/>
              </w:rPr>
            </w:pPr>
            <w:r w:rsidRPr="00843327">
              <w:rPr>
                <w:sz w:val="20"/>
                <w:szCs w:val="20"/>
              </w:rPr>
              <w:t>7</w:t>
            </w:r>
          </w:p>
        </w:tc>
        <w:tc>
          <w:tcPr>
            <w:tcW w:w="1353" w:type="dxa"/>
            <w:shd w:val="clear" w:color="auto" w:fill="auto"/>
            <w:vAlign w:val="center"/>
            <w:hideMark/>
          </w:tcPr>
          <w:p w:rsidR="00921198" w:rsidRPr="00843327" w:rsidRDefault="00921198" w:rsidP="00821188">
            <w:pPr>
              <w:jc w:val="center"/>
              <w:rPr>
                <w:sz w:val="20"/>
                <w:szCs w:val="20"/>
              </w:rPr>
            </w:pPr>
            <w:r w:rsidRPr="00843327">
              <w:rPr>
                <w:sz w:val="20"/>
                <w:szCs w:val="20"/>
              </w:rPr>
              <w:t>8</w:t>
            </w:r>
          </w:p>
        </w:tc>
      </w:tr>
      <w:tr w:rsidR="00843327" w:rsidRPr="004F273E" w:rsidTr="00821188">
        <w:trPr>
          <w:trHeight w:val="300"/>
          <w:tblHeader/>
          <w:jc w:val="center"/>
        </w:trPr>
        <w:tc>
          <w:tcPr>
            <w:tcW w:w="1614" w:type="dxa"/>
            <w:shd w:val="clear" w:color="auto" w:fill="auto"/>
            <w:vAlign w:val="center"/>
            <w:hideMark/>
          </w:tcPr>
          <w:p w:rsidR="00843327" w:rsidRPr="00DC600A" w:rsidRDefault="00843327" w:rsidP="00843327">
            <w:pPr>
              <w:jc w:val="center"/>
              <w:rPr>
                <w:sz w:val="20"/>
                <w:szCs w:val="20"/>
              </w:rPr>
            </w:pPr>
            <w:r>
              <w:rPr>
                <w:sz w:val="20"/>
                <w:szCs w:val="20"/>
              </w:rPr>
              <w:t>Скаженный в</w:t>
            </w:r>
            <w:r>
              <w:rPr>
                <w:sz w:val="20"/>
                <w:szCs w:val="20"/>
              </w:rPr>
              <w:t>о</w:t>
            </w:r>
            <w:r>
              <w:rPr>
                <w:sz w:val="20"/>
                <w:szCs w:val="20"/>
              </w:rPr>
              <w:t>дозабор</w:t>
            </w:r>
          </w:p>
        </w:tc>
        <w:tc>
          <w:tcPr>
            <w:tcW w:w="1952" w:type="dxa"/>
            <w:shd w:val="clear" w:color="auto" w:fill="auto"/>
            <w:vAlign w:val="center"/>
            <w:hideMark/>
          </w:tcPr>
          <w:p w:rsidR="00843327" w:rsidRPr="005601FF" w:rsidRDefault="00843327" w:rsidP="00843327">
            <w:pPr>
              <w:jc w:val="center"/>
              <w:rPr>
                <w:sz w:val="20"/>
                <w:szCs w:val="20"/>
              </w:rPr>
            </w:pPr>
            <w:r w:rsidRPr="005601FF">
              <w:rPr>
                <w:sz w:val="20"/>
                <w:szCs w:val="20"/>
              </w:rPr>
              <w:t>150</w:t>
            </w:r>
          </w:p>
        </w:tc>
        <w:tc>
          <w:tcPr>
            <w:tcW w:w="1450" w:type="dxa"/>
            <w:shd w:val="clear" w:color="auto" w:fill="auto"/>
            <w:vAlign w:val="center"/>
            <w:hideMark/>
          </w:tcPr>
          <w:p w:rsidR="00843327" w:rsidRPr="00963784" w:rsidRDefault="00843327" w:rsidP="00843327">
            <w:pPr>
              <w:jc w:val="center"/>
              <w:rPr>
                <w:sz w:val="20"/>
                <w:szCs w:val="20"/>
              </w:rPr>
            </w:pPr>
            <w:r>
              <w:rPr>
                <w:sz w:val="20"/>
                <w:szCs w:val="20"/>
              </w:rPr>
              <w:t>2008</w:t>
            </w:r>
          </w:p>
        </w:tc>
        <w:tc>
          <w:tcPr>
            <w:tcW w:w="1377" w:type="dxa"/>
            <w:shd w:val="clear" w:color="auto" w:fill="auto"/>
            <w:vAlign w:val="center"/>
            <w:hideMark/>
          </w:tcPr>
          <w:p w:rsidR="00843327" w:rsidRPr="00DC600A" w:rsidRDefault="00843327" w:rsidP="00843327">
            <w:pPr>
              <w:jc w:val="center"/>
              <w:rPr>
                <w:sz w:val="20"/>
                <w:szCs w:val="20"/>
              </w:rPr>
            </w:pPr>
            <w:r w:rsidRPr="00DC600A">
              <w:rPr>
                <w:sz w:val="20"/>
                <w:szCs w:val="20"/>
              </w:rPr>
              <w:t>сталь</w:t>
            </w:r>
          </w:p>
        </w:tc>
        <w:tc>
          <w:tcPr>
            <w:tcW w:w="2227" w:type="dxa"/>
            <w:shd w:val="clear" w:color="auto" w:fill="auto"/>
            <w:vAlign w:val="center"/>
            <w:hideMark/>
          </w:tcPr>
          <w:p w:rsidR="00843327" w:rsidRPr="00DC600A" w:rsidRDefault="00843327" w:rsidP="00843327">
            <w:pPr>
              <w:jc w:val="center"/>
              <w:rPr>
                <w:sz w:val="20"/>
                <w:szCs w:val="20"/>
              </w:rPr>
            </w:pPr>
            <w:r>
              <w:rPr>
                <w:sz w:val="20"/>
                <w:szCs w:val="20"/>
              </w:rPr>
              <w:t>5900</w:t>
            </w:r>
          </w:p>
        </w:tc>
        <w:tc>
          <w:tcPr>
            <w:tcW w:w="1537" w:type="dxa"/>
            <w:shd w:val="clear" w:color="auto" w:fill="auto"/>
            <w:vAlign w:val="center"/>
            <w:hideMark/>
          </w:tcPr>
          <w:p w:rsidR="00843327" w:rsidRPr="00DC600A" w:rsidRDefault="00843327" w:rsidP="00843327">
            <w:pPr>
              <w:jc w:val="center"/>
              <w:rPr>
                <w:sz w:val="20"/>
                <w:szCs w:val="20"/>
              </w:rPr>
            </w:pPr>
            <w:r>
              <w:rPr>
                <w:sz w:val="20"/>
                <w:szCs w:val="20"/>
              </w:rPr>
              <w:t>35</w:t>
            </w:r>
          </w:p>
        </w:tc>
        <w:tc>
          <w:tcPr>
            <w:tcW w:w="1556" w:type="dxa"/>
            <w:shd w:val="clear" w:color="auto" w:fill="auto"/>
            <w:vAlign w:val="center"/>
            <w:hideMark/>
          </w:tcPr>
          <w:p w:rsidR="00843327" w:rsidRPr="00835BBB" w:rsidRDefault="00843327" w:rsidP="00843327">
            <w:pPr>
              <w:jc w:val="center"/>
              <w:rPr>
                <w:sz w:val="20"/>
                <w:szCs w:val="20"/>
              </w:rPr>
            </w:pPr>
            <w:r>
              <w:rPr>
                <w:sz w:val="20"/>
                <w:szCs w:val="20"/>
              </w:rPr>
              <w:t>19,16</w:t>
            </w:r>
          </w:p>
        </w:tc>
        <w:tc>
          <w:tcPr>
            <w:tcW w:w="1353" w:type="dxa"/>
            <w:shd w:val="clear" w:color="auto" w:fill="auto"/>
            <w:vAlign w:val="center"/>
            <w:hideMark/>
          </w:tcPr>
          <w:p w:rsidR="00843327" w:rsidRPr="00835BBB" w:rsidRDefault="00843327" w:rsidP="00843327">
            <w:pPr>
              <w:jc w:val="center"/>
              <w:rPr>
                <w:sz w:val="20"/>
                <w:szCs w:val="20"/>
              </w:rPr>
            </w:pPr>
            <w:r>
              <w:rPr>
                <w:sz w:val="20"/>
                <w:szCs w:val="20"/>
              </w:rPr>
              <w:t>10,4</w:t>
            </w:r>
          </w:p>
        </w:tc>
      </w:tr>
    </w:tbl>
    <w:p w:rsidR="00921198" w:rsidRPr="004F273E" w:rsidRDefault="00921198" w:rsidP="00400625">
      <w:pPr>
        <w:spacing w:before="120"/>
        <w:ind w:firstLine="567"/>
        <w:jc w:val="center"/>
        <w:rPr>
          <w:b/>
          <w:highlight w:val="yellow"/>
        </w:rPr>
      </w:pPr>
    </w:p>
    <w:p w:rsidR="004E13E4" w:rsidRPr="004F273E" w:rsidRDefault="004E13E4" w:rsidP="00FC4B2F">
      <w:pPr>
        <w:tabs>
          <w:tab w:val="left" w:pos="9463"/>
        </w:tabs>
        <w:rPr>
          <w:highlight w:val="yellow"/>
        </w:rPr>
      </w:pPr>
    </w:p>
    <w:p w:rsidR="00AE3E9B" w:rsidRPr="004F273E" w:rsidRDefault="00AE3E9B" w:rsidP="004E13E4">
      <w:pPr>
        <w:rPr>
          <w:highlight w:val="yellow"/>
        </w:rPr>
        <w:sectPr w:rsidR="00AE3E9B" w:rsidRPr="004F273E" w:rsidSect="004A6234">
          <w:headerReference w:type="default" r:id="rId110"/>
          <w:footerReference w:type="default" r:id="rId111"/>
          <w:pgSz w:w="16840" w:h="11907" w:orient="landscape" w:code="9"/>
          <w:pgMar w:top="1531" w:right="567" w:bottom="567" w:left="567" w:header="1077" w:footer="454" w:gutter="0"/>
          <w:cols w:space="720"/>
          <w:docGrid w:linePitch="326"/>
        </w:sectPr>
      </w:pPr>
    </w:p>
    <w:p w:rsidR="00895F4B" w:rsidRPr="00843327" w:rsidRDefault="00895F4B" w:rsidP="003D5BF7">
      <w:pPr>
        <w:pStyle w:val="5"/>
        <w:numPr>
          <w:ilvl w:val="3"/>
          <w:numId w:val="2"/>
        </w:numPr>
        <w:spacing w:before="60"/>
        <w:jc w:val="both"/>
      </w:pPr>
      <w:bookmarkStart w:id="56" w:name="_Toc489277422"/>
      <w:r w:rsidRPr="00843327">
        <w:lastRenderedPageBreak/>
        <w:t>Анализ зон действия источников и их рациональности</w:t>
      </w:r>
      <w:bookmarkEnd w:id="56"/>
    </w:p>
    <w:p w:rsidR="00843327" w:rsidRPr="008C4AEA" w:rsidRDefault="00843327" w:rsidP="00843327">
      <w:pPr>
        <w:pStyle w:val="af8"/>
        <w:spacing w:before="120" w:line="276" w:lineRule="auto"/>
        <w:ind w:left="0" w:firstLine="567"/>
        <w:jc w:val="both"/>
        <w:rPr>
          <w:color w:val="000000" w:themeColor="text1"/>
        </w:rPr>
      </w:pPr>
      <w:r w:rsidRPr="008C4AEA">
        <w:rPr>
          <w:color w:val="000000" w:themeColor="text1"/>
        </w:rPr>
        <w:t>Зоны дей</w:t>
      </w:r>
      <w:r>
        <w:rPr>
          <w:color w:val="000000" w:themeColor="text1"/>
        </w:rPr>
        <w:t xml:space="preserve">ствия источников водоснабжения </w:t>
      </w:r>
      <w:r w:rsidRPr="008C4AEA">
        <w:rPr>
          <w:color w:val="000000" w:themeColor="text1"/>
        </w:rPr>
        <w:t xml:space="preserve">в </w:t>
      </w:r>
      <w:r>
        <w:rPr>
          <w:color w:val="000000" w:themeColor="text1"/>
        </w:rPr>
        <w:t xml:space="preserve">с.п. Полноват </w:t>
      </w:r>
      <w:r w:rsidRPr="008C4AEA">
        <w:rPr>
          <w:color w:val="000000" w:themeColor="text1"/>
        </w:rPr>
        <w:t xml:space="preserve"> охватывают основную капитал</w:t>
      </w:r>
      <w:r w:rsidRPr="008C4AEA">
        <w:rPr>
          <w:color w:val="000000" w:themeColor="text1"/>
        </w:rPr>
        <w:t>ь</w:t>
      </w:r>
      <w:r w:rsidRPr="008C4AEA">
        <w:rPr>
          <w:color w:val="000000" w:themeColor="text1"/>
        </w:rPr>
        <w:t>ную застройку, представленную жилищными, общественными и производственными объектами.</w:t>
      </w:r>
    </w:p>
    <w:p w:rsidR="00843327" w:rsidRPr="00AA74F6" w:rsidRDefault="00843327" w:rsidP="00843327">
      <w:pPr>
        <w:pStyle w:val="af8"/>
        <w:spacing w:before="120" w:line="276" w:lineRule="auto"/>
        <w:ind w:left="0" w:firstLine="567"/>
        <w:jc w:val="both"/>
        <w:rPr>
          <w:color w:val="000000" w:themeColor="text1"/>
          <w:highlight w:val="yellow"/>
        </w:rPr>
      </w:pPr>
      <w:r w:rsidRPr="008C4AEA">
        <w:rPr>
          <w:color w:val="000000" w:themeColor="text1"/>
        </w:rPr>
        <w:t xml:space="preserve">Балансы мощностей и нагрузок в зонах действия источников водоснабжения, имеющиеся проблемы и направления их решения </w:t>
      </w:r>
      <w:r>
        <w:rPr>
          <w:color w:val="000000" w:themeColor="text1"/>
        </w:rPr>
        <w:t xml:space="preserve">с.п. Полноват </w:t>
      </w:r>
      <w:r w:rsidRPr="008C4AEA">
        <w:rPr>
          <w:color w:val="000000" w:themeColor="text1"/>
        </w:rPr>
        <w:t xml:space="preserve"> представлены в таблице 3.3.4.</w:t>
      </w:r>
    </w:p>
    <w:p w:rsidR="005A5CB6" w:rsidRPr="004F273E" w:rsidRDefault="005A5CB6" w:rsidP="005962BC">
      <w:pPr>
        <w:pStyle w:val="af8"/>
        <w:spacing w:before="120" w:line="276" w:lineRule="auto"/>
        <w:ind w:left="360"/>
        <w:jc w:val="both"/>
        <w:rPr>
          <w:highlight w:val="yellow"/>
        </w:rPr>
      </w:pPr>
    </w:p>
    <w:p w:rsidR="00783393" w:rsidRPr="004F273E" w:rsidRDefault="00783393" w:rsidP="005A5CB6">
      <w:pPr>
        <w:pStyle w:val="af8"/>
        <w:spacing w:before="120"/>
        <w:ind w:left="0"/>
        <w:jc w:val="center"/>
        <w:rPr>
          <w:b/>
          <w:color w:val="000000"/>
          <w:sz w:val="22"/>
          <w:szCs w:val="22"/>
          <w:highlight w:val="yellow"/>
        </w:rPr>
      </w:pPr>
    </w:p>
    <w:p w:rsidR="00724F69" w:rsidRPr="004F273E" w:rsidRDefault="00724F69" w:rsidP="005A5CB6">
      <w:pPr>
        <w:pStyle w:val="af8"/>
        <w:spacing w:before="120"/>
        <w:ind w:left="0"/>
        <w:jc w:val="center"/>
        <w:rPr>
          <w:b/>
          <w:color w:val="000000"/>
          <w:sz w:val="22"/>
          <w:szCs w:val="22"/>
          <w:highlight w:val="yellow"/>
        </w:rPr>
        <w:sectPr w:rsidR="00724F69" w:rsidRPr="004F273E" w:rsidSect="004A6234">
          <w:headerReference w:type="default" r:id="rId112"/>
          <w:footerReference w:type="default" r:id="rId113"/>
          <w:pgSz w:w="11907" w:h="16840" w:code="9"/>
          <w:pgMar w:top="851" w:right="567" w:bottom="851" w:left="1134" w:header="340" w:footer="454" w:gutter="0"/>
          <w:cols w:space="720"/>
        </w:sectPr>
      </w:pPr>
    </w:p>
    <w:p w:rsidR="00843327" w:rsidRPr="007F44BF" w:rsidRDefault="00843327" w:rsidP="00843327">
      <w:pPr>
        <w:spacing w:before="120"/>
        <w:ind w:firstLine="567"/>
        <w:jc w:val="right"/>
      </w:pPr>
      <w:r w:rsidRPr="007F44BF">
        <w:lastRenderedPageBreak/>
        <w:t>Таблица 3.3.4</w:t>
      </w:r>
    </w:p>
    <w:p w:rsidR="00843327" w:rsidRDefault="00843327" w:rsidP="00843327">
      <w:pPr>
        <w:spacing w:before="120"/>
        <w:ind w:firstLine="567"/>
        <w:jc w:val="center"/>
        <w:rPr>
          <w:b/>
        </w:rPr>
      </w:pPr>
      <w:r w:rsidRPr="00E46100">
        <w:rPr>
          <w:b/>
        </w:rPr>
        <w:t xml:space="preserve">Балансы мощностей и нагрузок в зонах действия источников водоснабжения </w:t>
      </w:r>
      <w:r>
        <w:rPr>
          <w:b/>
        </w:rPr>
        <w:t>с.п. Полноват</w:t>
      </w:r>
    </w:p>
    <w:tbl>
      <w:tblPr>
        <w:tblW w:w="2038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2977"/>
        <w:gridCol w:w="2552"/>
        <w:gridCol w:w="12194"/>
      </w:tblGrid>
      <w:tr w:rsidR="00843327" w:rsidRPr="007F44BF" w:rsidTr="00843327">
        <w:trPr>
          <w:trHeight w:val="585"/>
          <w:tblHeader/>
          <w:jc w:val="center"/>
        </w:trPr>
        <w:tc>
          <w:tcPr>
            <w:tcW w:w="2663" w:type="dxa"/>
            <w:shd w:val="clear" w:color="auto" w:fill="auto"/>
            <w:vAlign w:val="center"/>
            <w:hideMark/>
          </w:tcPr>
          <w:p w:rsidR="00843327" w:rsidRPr="007F44BF" w:rsidRDefault="00843327" w:rsidP="00843327">
            <w:pPr>
              <w:jc w:val="center"/>
              <w:rPr>
                <w:b/>
                <w:bCs/>
                <w:color w:val="000000"/>
                <w:sz w:val="22"/>
                <w:szCs w:val="22"/>
              </w:rPr>
            </w:pPr>
            <w:r w:rsidRPr="007F44BF">
              <w:rPr>
                <w:b/>
                <w:bCs/>
                <w:color w:val="000000"/>
                <w:sz w:val="22"/>
                <w:szCs w:val="22"/>
              </w:rPr>
              <w:t>Наименование исто</w:t>
            </w:r>
            <w:r w:rsidRPr="007F44BF">
              <w:rPr>
                <w:b/>
                <w:bCs/>
                <w:color w:val="000000"/>
                <w:sz w:val="22"/>
                <w:szCs w:val="22"/>
              </w:rPr>
              <w:t>ч</w:t>
            </w:r>
            <w:r w:rsidRPr="007F44BF">
              <w:rPr>
                <w:b/>
                <w:bCs/>
                <w:color w:val="000000"/>
                <w:sz w:val="22"/>
                <w:szCs w:val="22"/>
              </w:rPr>
              <w:t>ника водоснабжения</w:t>
            </w:r>
          </w:p>
        </w:tc>
        <w:tc>
          <w:tcPr>
            <w:tcW w:w="2977" w:type="dxa"/>
            <w:shd w:val="clear" w:color="auto" w:fill="auto"/>
            <w:noWrap/>
            <w:vAlign w:val="center"/>
            <w:hideMark/>
          </w:tcPr>
          <w:p w:rsidR="00843327" w:rsidRPr="007F44BF" w:rsidRDefault="00843327" w:rsidP="00843327">
            <w:pPr>
              <w:jc w:val="center"/>
              <w:rPr>
                <w:b/>
                <w:bCs/>
                <w:color w:val="000000"/>
                <w:sz w:val="22"/>
                <w:szCs w:val="22"/>
              </w:rPr>
            </w:pPr>
            <w:r w:rsidRPr="007F44BF">
              <w:rPr>
                <w:b/>
                <w:bCs/>
                <w:color w:val="000000"/>
                <w:sz w:val="22"/>
                <w:szCs w:val="22"/>
              </w:rPr>
              <w:t xml:space="preserve">Располагаемая мощность источника водоснабжения, </w:t>
            </w:r>
          </w:p>
          <w:p w:rsidR="00843327" w:rsidRPr="007F44BF" w:rsidRDefault="00843327" w:rsidP="00843327">
            <w:pPr>
              <w:jc w:val="center"/>
              <w:rPr>
                <w:b/>
                <w:bCs/>
                <w:color w:val="000000"/>
                <w:sz w:val="22"/>
                <w:szCs w:val="22"/>
              </w:rPr>
            </w:pPr>
            <w:r w:rsidRPr="007F44BF">
              <w:rPr>
                <w:b/>
                <w:sz w:val="22"/>
                <w:szCs w:val="22"/>
              </w:rPr>
              <w:t>м3/сут.</w:t>
            </w:r>
          </w:p>
        </w:tc>
        <w:tc>
          <w:tcPr>
            <w:tcW w:w="2552" w:type="dxa"/>
            <w:shd w:val="clear" w:color="auto" w:fill="auto"/>
            <w:noWrap/>
            <w:vAlign w:val="center"/>
            <w:hideMark/>
          </w:tcPr>
          <w:p w:rsidR="00843327" w:rsidRPr="007F44BF" w:rsidRDefault="00843327" w:rsidP="00843327">
            <w:pPr>
              <w:jc w:val="center"/>
              <w:rPr>
                <w:b/>
                <w:bCs/>
                <w:color w:val="000000"/>
                <w:sz w:val="22"/>
                <w:szCs w:val="22"/>
              </w:rPr>
            </w:pPr>
            <w:r w:rsidRPr="007F44BF">
              <w:rPr>
                <w:b/>
                <w:bCs/>
                <w:color w:val="000000"/>
                <w:sz w:val="22"/>
                <w:szCs w:val="22"/>
              </w:rPr>
              <w:t>Фактическая мо</w:t>
            </w:r>
            <w:r w:rsidRPr="007F44BF">
              <w:rPr>
                <w:b/>
                <w:bCs/>
                <w:color w:val="000000"/>
                <w:sz w:val="22"/>
                <w:szCs w:val="22"/>
              </w:rPr>
              <w:t>щ</w:t>
            </w:r>
            <w:r w:rsidRPr="007F44BF">
              <w:rPr>
                <w:b/>
                <w:bCs/>
                <w:color w:val="000000"/>
                <w:sz w:val="22"/>
                <w:szCs w:val="22"/>
              </w:rPr>
              <w:t>ность источника вод</w:t>
            </w:r>
            <w:r w:rsidRPr="007F44BF">
              <w:rPr>
                <w:b/>
                <w:bCs/>
                <w:color w:val="000000"/>
                <w:sz w:val="22"/>
                <w:szCs w:val="22"/>
              </w:rPr>
              <w:t>о</w:t>
            </w:r>
            <w:r w:rsidRPr="007F44BF">
              <w:rPr>
                <w:b/>
                <w:bCs/>
                <w:color w:val="000000"/>
                <w:sz w:val="22"/>
                <w:szCs w:val="22"/>
              </w:rPr>
              <w:t>снабжения,</w:t>
            </w:r>
            <w:r w:rsidRPr="007F44BF">
              <w:rPr>
                <w:b/>
                <w:sz w:val="22"/>
                <w:szCs w:val="22"/>
              </w:rPr>
              <w:t xml:space="preserve"> м3/сут.</w:t>
            </w:r>
          </w:p>
        </w:tc>
        <w:tc>
          <w:tcPr>
            <w:tcW w:w="12194" w:type="dxa"/>
            <w:shd w:val="clear" w:color="auto" w:fill="auto"/>
            <w:noWrap/>
            <w:vAlign w:val="center"/>
            <w:hideMark/>
          </w:tcPr>
          <w:p w:rsidR="00843327" w:rsidRPr="007F44BF" w:rsidRDefault="00843327" w:rsidP="00843327">
            <w:pPr>
              <w:jc w:val="center"/>
              <w:rPr>
                <w:b/>
                <w:bCs/>
                <w:color w:val="000000"/>
                <w:sz w:val="22"/>
                <w:szCs w:val="22"/>
              </w:rPr>
            </w:pPr>
            <w:r w:rsidRPr="007F44BF">
              <w:rPr>
                <w:b/>
                <w:bCs/>
                <w:color w:val="000000"/>
                <w:sz w:val="22"/>
                <w:szCs w:val="22"/>
              </w:rPr>
              <w:t xml:space="preserve">Имеющиеся проблемы источника </w:t>
            </w:r>
          </w:p>
          <w:p w:rsidR="00843327" w:rsidRPr="007F44BF" w:rsidRDefault="00843327" w:rsidP="00843327">
            <w:pPr>
              <w:jc w:val="center"/>
              <w:rPr>
                <w:b/>
                <w:bCs/>
                <w:color w:val="000000"/>
                <w:sz w:val="22"/>
                <w:szCs w:val="22"/>
              </w:rPr>
            </w:pPr>
            <w:r w:rsidRPr="007F44BF">
              <w:rPr>
                <w:b/>
                <w:bCs/>
                <w:color w:val="000000"/>
                <w:sz w:val="22"/>
                <w:szCs w:val="22"/>
              </w:rPr>
              <w:t>водоснабжения и их решения</w:t>
            </w:r>
          </w:p>
        </w:tc>
      </w:tr>
      <w:tr w:rsidR="00843327" w:rsidRPr="007F44BF" w:rsidTr="00843327">
        <w:trPr>
          <w:trHeight w:val="300"/>
          <w:tblHeader/>
          <w:jc w:val="center"/>
        </w:trPr>
        <w:tc>
          <w:tcPr>
            <w:tcW w:w="2663" w:type="dxa"/>
            <w:shd w:val="clear" w:color="auto" w:fill="auto"/>
            <w:vAlign w:val="center"/>
            <w:hideMark/>
          </w:tcPr>
          <w:p w:rsidR="00843327" w:rsidRPr="007F44BF" w:rsidRDefault="00843327" w:rsidP="00843327">
            <w:pPr>
              <w:jc w:val="center"/>
              <w:rPr>
                <w:sz w:val="22"/>
                <w:szCs w:val="22"/>
              </w:rPr>
            </w:pPr>
            <w:r w:rsidRPr="007F44BF">
              <w:rPr>
                <w:sz w:val="22"/>
                <w:szCs w:val="22"/>
              </w:rPr>
              <w:t>1</w:t>
            </w:r>
          </w:p>
        </w:tc>
        <w:tc>
          <w:tcPr>
            <w:tcW w:w="2977" w:type="dxa"/>
            <w:shd w:val="clear" w:color="auto" w:fill="auto"/>
            <w:vAlign w:val="center"/>
            <w:hideMark/>
          </w:tcPr>
          <w:p w:rsidR="00843327" w:rsidRPr="007F44BF" w:rsidRDefault="00843327" w:rsidP="00843327">
            <w:pPr>
              <w:jc w:val="center"/>
              <w:rPr>
                <w:sz w:val="22"/>
                <w:szCs w:val="22"/>
              </w:rPr>
            </w:pPr>
            <w:r w:rsidRPr="007F44BF">
              <w:rPr>
                <w:sz w:val="22"/>
                <w:szCs w:val="22"/>
              </w:rPr>
              <w:t>2</w:t>
            </w:r>
          </w:p>
        </w:tc>
        <w:tc>
          <w:tcPr>
            <w:tcW w:w="2552" w:type="dxa"/>
            <w:shd w:val="clear" w:color="auto" w:fill="auto"/>
            <w:vAlign w:val="center"/>
            <w:hideMark/>
          </w:tcPr>
          <w:p w:rsidR="00843327" w:rsidRPr="007F44BF" w:rsidRDefault="00843327" w:rsidP="00843327">
            <w:pPr>
              <w:jc w:val="center"/>
              <w:rPr>
                <w:sz w:val="22"/>
                <w:szCs w:val="22"/>
              </w:rPr>
            </w:pPr>
            <w:r w:rsidRPr="007F44BF">
              <w:rPr>
                <w:sz w:val="22"/>
                <w:szCs w:val="22"/>
              </w:rPr>
              <w:t>3</w:t>
            </w:r>
          </w:p>
        </w:tc>
        <w:tc>
          <w:tcPr>
            <w:tcW w:w="12194" w:type="dxa"/>
            <w:shd w:val="clear" w:color="auto" w:fill="auto"/>
            <w:vAlign w:val="center"/>
            <w:hideMark/>
          </w:tcPr>
          <w:p w:rsidR="00843327" w:rsidRPr="007F44BF" w:rsidRDefault="00843327" w:rsidP="00843327">
            <w:pPr>
              <w:jc w:val="center"/>
              <w:rPr>
                <w:sz w:val="22"/>
                <w:szCs w:val="22"/>
              </w:rPr>
            </w:pPr>
            <w:r w:rsidRPr="007F44BF">
              <w:rPr>
                <w:sz w:val="22"/>
                <w:szCs w:val="22"/>
              </w:rPr>
              <w:t>4</w:t>
            </w:r>
          </w:p>
        </w:tc>
      </w:tr>
      <w:tr w:rsidR="00843327" w:rsidRPr="007F44BF" w:rsidTr="00843327">
        <w:trPr>
          <w:trHeight w:val="1699"/>
          <w:jc w:val="center"/>
        </w:trPr>
        <w:tc>
          <w:tcPr>
            <w:tcW w:w="2663" w:type="dxa"/>
            <w:shd w:val="clear" w:color="auto" w:fill="auto"/>
            <w:vAlign w:val="center"/>
            <w:hideMark/>
          </w:tcPr>
          <w:p w:rsidR="00843327" w:rsidRPr="007F44BF" w:rsidRDefault="001C4B5A" w:rsidP="00843327">
            <w:pPr>
              <w:jc w:val="center"/>
              <w:rPr>
                <w:sz w:val="22"/>
                <w:szCs w:val="22"/>
              </w:rPr>
            </w:pPr>
            <w:r>
              <w:rPr>
                <w:sz w:val="22"/>
                <w:szCs w:val="22"/>
              </w:rPr>
              <w:t>Скважинный</w:t>
            </w:r>
          </w:p>
          <w:p w:rsidR="00843327" w:rsidRPr="007F44BF" w:rsidRDefault="00843327" w:rsidP="00843327">
            <w:pPr>
              <w:jc w:val="center"/>
              <w:rPr>
                <w:sz w:val="22"/>
                <w:szCs w:val="22"/>
              </w:rPr>
            </w:pPr>
            <w:r w:rsidRPr="007F44BF">
              <w:rPr>
                <w:sz w:val="22"/>
                <w:szCs w:val="22"/>
              </w:rPr>
              <w:t>водозабор</w:t>
            </w:r>
          </w:p>
        </w:tc>
        <w:tc>
          <w:tcPr>
            <w:tcW w:w="2977" w:type="dxa"/>
            <w:shd w:val="clear" w:color="auto" w:fill="auto"/>
            <w:vAlign w:val="center"/>
            <w:hideMark/>
          </w:tcPr>
          <w:p w:rsidR="00843327" w:rsidRPr="007F44BF" w:rsidRDefault="00843327" w:rsidP="00843327">
            <w:pPr>
              <w:jc w:val="center"/>
              <w:rPr>
                <w:sz w:val="22"/>
                <w:szCs w:val="22"/>
              </w:rPr>
            </w:pPr>
            <w:r>
              <w:rPr>
                <w:sz w:val="22"/>
                <w:szCs w:val="22"/>
              </w:rPr>
              <w:t>264</w:t>
            </w:r>
          </w:p>
        </w:tc>
        <w:tc>
          <w:tcPr>
            <w:tcW w:w="2552" w:type="dxa"/>
            <w:shd w:val="clear" w:color="auto" w:fill="auto"/>
            <w:vAlign w:val="center"/>
            <w:hideMark/>
          </w:tcPr>
          <w:p w:rsidR="00843327" w:rsidRPr="007F44BF" w:rsidRDefault="00843327" w:rsidP="00843327">
            <w:pPr>
              <w:jc w:val="center"/>
              <w:rPr>
                <w:sz w:val="22"/>
                <w:szCs w:val="22"/>
              </w:rPr>
            </w:pPr>
            <w:r>
              <w:rPr>
                <w:sz w:val="22"/>
                <w:szCs w:val="22"/>
              </w:rPr>
              <w:t>150</w:t>
            </w:r>
          </w:p>
        </w:tc>
        <w:tc>
          <w:tcPr>
            <w:tcW w:w="12194" w:type="dxa"/>
            <w:shd w:val="clear" w:color="auto" w:fill="auto"/>
            <w:vAlign w:val="center"/>
            <w:hideMark/>
          </w:tcPr>
          <w:p w:rsidR="00843327" w:rsidRPr="0030178F" w:rsidRDefault="00843327" w:rsidP="00843327">
            <w:pPr>
              <w:pStyle w:val="afff"/>
              <w:rPr>
                <w:sz w:val="20"/>
                <w:szCs w:val="20"/>
              </w:rPr>
            </w:pPr>
            <w:r w:rsidRPr="0030178F">
              <w:rPr>
                <w:sz w:val="20"/>
                <w:szCs w:val="20"/>
              </w:rPr>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rsidR="00843327" w:rsidRPr="0030178F" w:rsidRDefault="00843327" w:rsidP="00843327">
            <w:pPr>
              <w:pStyle w:val="afff"/>
              <w:rPr>
                <w:sz w:val="20"/>
                <w:szCs w:val="20"/>
              </w:rPr>
            </w:pPr>
            <w:r w:rsidRPr="0030178F">
              <w:rPr>
                <w:sz w:val="20"/>
                <w:szCs w:val="20"/>
              </w:rPr>
              <w:t>1. По водоснабжению села Полноват выявлены следующие проблемы:</w:t>
            </w:r>
          </w:p>
          <w:p w:rsidR="00843327" w:rsidRPr="0030178F" w:rsidRDefault="00843327" w:rsidP="00843327">
            <w:pPr>
              <w:pStyle w:val="afff0"/>
              <w:numPr>
                <w:ilvl w:val="0"/>
                <w:numId w:val="30"/>
              </w:numPr>
              <w:ind w:left="1066" w:hanging="357"/>
              <w:rPr>
                <w:sz w:val="20"/>
                <w:szCs w:val="20"/>
              </w:rPr>
            </w:pPr>
            <w:r w:rsidRPr="0030178F">
              <w:rPr>
                <w:sz w:val="20"/>
                <w:szCs w:val="20"/>
              </w:rPr>
              <w:t>вода поступающая потребителю, по своему составу не соответствует требованиям СанПиН 2.1.4.1074-01  и ГОСТ Р 51232-98;</w:t>
            </w:r>
          </w:p>
          <w:p w:rsidR="00843327" w:rsidRPr="0030178F" w:rsidRDefault="00843327" w:rsidP="00843327">
            <w:pPr>
              <w:pStyle w:val="afff0"/>
              <w:numPr>
                <w:ilvl w:val="0"/>
                <w:numId w:val="30"/>
              </w:numPr>
              <w:ind w:left="1066" w:hanging="357"/>
              <w:rPr>
                <w:sz w:val="20"/>
                <w:szCs w:val="20"/>
              </w:rPr>
            </w:pPr>
            <w:r w:rsidRPr="0030178F">
              <w:rPr>
                <w:sz w:val="20"/>
                <w:szCs w:val="20"/>
              </w:rPr>
              <w:t>большой износ оборудования и сетей резко снижает надёжность системы водоснабжения;</w:t>
            </w:r>
          </w:p>
          <w:p w:rsidR="00843327" w:rsidRPr="0030178F" w:rsidRDefault="00843327" w:rsidP="00843327">
            <w:pPr>
              <w:pStyle w:val="afff0"/>
              <w:numPr>
                <w:ilvl w:val="0"/>
                <w:numId w:val="30"/>
              </w:numPr>
              <w:ind w:left="1066" w:hanging="357"/>
              <w:rPr>
                <w:sz w:val="20"/>
                <w:szCs w:val="20"/>
              </w:rPr>
            </w:pPr>
            <w:r w:rsidRPr="0030178F">
              <w:rPr>
                <w:sz w:val="20"/>
                <w:szCs w:val="20"/>
              </w:rPr>
              <w:t>высокий удельный расход электроэнергии на производство воды;</w:t>
            </w:r>
          </w:p>
          <w:p w:rsidR="00843327" w:rsidRPr="0030178F" w:rsidRDefault="00843327" w:rsidP="00843327">
            <w:pPr>
              <w:pStyle w:val="afff0"/>
              <w:numPr>
                <w:ilvl w:val="0"/>
                <w:numId w:val="30"/>
              </w:numPr>
              <w:ind w:left="1066" w:hanging="357"/>
              <w:rPr>
                <w:sz w:val="20"/>
                <w:szCs w:val="20"/>
              </w:rPr>
            </w:pPr>
            <w:r w:rsidRPr="0030178F">
              <w:rPr>
                <w:sz w:val="20"/>
                <w:szCs w:val="20"/>
              </w:rPr>
              <w:t>отсутствие автоматизации технологического процесса.</w:t>
            </w:r>
          </w:p>
          <w:p w:rsidR="00843327" w:rsidRPr="0030178F" w:rsidRDefault="00843327" w:rsidP="00843327">
            <w:pPr>
              <w:pStyle w:val="afff"/>
              <w:rPr>
                <w:sz w:val="20"/>
                <w:szCs w:val="20"/>
              </w:rPr>
            </w:pPr>
            <w:r w:rsidRPr="0030178F">
              <w:rPr>
                <w:sz w:val="20"/>
                <w:szCs w:val="20"/>
              </w:rPr>
              <w:t>Станция очистки воды довольно новая и современная, но высокий удельный расход электроэнергии на 1 м3 воды  показывает о необходимости выполнения ряда мероприятий, повышающих энергоэффективность. На водозаборных скважинах отсутствуют  расходом</w:t>
            </w:r>
            <w:r w:rsidRPr="0030178F">
              <w:rPr>
                <w:sz w:val="20"/>
                <w:szCs w:val="20"/>
              </w:rPr>
              <w:t>е</w:t>
            </w:r>
            <w:r w:rsidRPr="0030178F">
              <w:rPr>
                <w:sz w:val="20"/>
                <w:szCs w:val="20"/>
              </w:rPr>
              <w:t>ры исходной воды, нет датчиков уровня воды в скважинах, электросчетчиков на каждой скважине, шкафов управления работы насосов с системой контроля работы и защиты двигателя, системы мониторинга и удаленного управления состоянием насосов,  нет возможности оперативно отслеживать параметры работы водозабора и своевременно устранять и предотвращать аварийные ситуации.</w:t>
            </w:r>
          </w:p>
          <w:p w:rsidR="00843327" w:rsidRPr="0030178F" w:rsidRDefault="00843327" w:rsidP="00843327">
            <w:pPr>
              <w:pStyle w:val="afff"/>
              <w:rPr>
                <w:sz w:val="20"/>
                <w:szCs w:val="20"/>
              </w:rPr>
            </w:pPr>
            <w:r w:rsidRPr="0030178F">
              <w:rPr>
                <w:sz w:val="20"/>
                <w:szCs w:val="20"/>
              </w:rPr>
              <w:t>Основными задачами</w:t>
            </w:r>
            <w:r>
              <w:rPr>
                <w:sz w:val="20"/>
                <w:szCs w:val="20"/>
              </w:rPr>
              <w:t xml:space="preserve"> </w:t>
            </w:r>
            <w:r w:rsidRPr="0030178F">
              <w:rPr>
                <w:sz w:val="20"/>
                <w:szCs w:val="20"/>
              </w:rPr>
              <w:t xml:space="preserve"> водоснабжения сельского поселения, являются:</w:t>
            </w:r>
          </w:p>
          <w:p w:rsidR="00843327" w:rsidRPr="0030178F" w:rsidRDefault="00843327" w:rsidP="00843327">
            <w:pPr>
              <w:pStyle w:val="afff0"/>
              <w:numPr>
                <w:ilvl w:val="0"/>
                <w:numId w:val="30"/>
              </w:numPr>
              <w:ind w:left="1066" w:hanging="357"/>
              <w:rPr>
                <w:sz w:val="20"/>
                <w:szCs w:val="20"/>
              </w:rPr>
            </w:pPr>
            <w:r w:rsidRPr="0030178F">
              <w:rPr>
                <w:sz w:val="20"/>
                <w:szCs w:val="20"/>
              </w:rPr>
              <w:t>реконструкция и модернизация водопроводной сети с целью обеспечения качества воды, поставляемой потребителям, пов</w:t>
            </w:r>
            <w:r w:rsidRPr="0030178F">
              <w:rPr>
                <w:sz w:val="20"/>
                <w:szCs w:val="20"/>
              </w:rPr>
              <w:t>ы</w:t>
            </w:r>
            <w:r w:rsidRPr="0030178F">
              <w:rPr>
                <w:sz w:val="20"/>
                <w:szCs w:val="20"/>
              </w:rPr>
              <w:t>шения надежности водоснабжения и снижения аварийности;</w:t>
            </w:r>
          </w:p>
          <w:p w:rsidR="00843327" w:rsidRPr="0030178F" w:rsidRDefault="00843327" w:rsidP="00843327">
            <w:pPr>
              <w:pStyle w:val="afff0"/>
              <w:numPr>
                <w:ilvl w:val="0"/>
                <w:numId w:val="30"/>
              </w:numPr>
              <w:ind w:left="1066" w:hanging="357"/>
              <w:rPr>
                <w:sz w:val="20"/>
                <w:szCs w:val="20"/>
              </w:rPr>
            </w:pPr>
            <w:r w:rsidRPr="0030178F">
              <w:rPr>
                <w:sz w:val="20"/>
                <w:szCs w:val="20"/>
              </w:rPr>
              <w:t>техническое перевооружение объектов водоснабжения, повышение степени благоустройства зданий;</w:t>
            </w:r>
          </w:p>
          <w:p w:rsidR="00843327" w:rsidRPr="0030178F" w:rsidRDefault="00843327" w:rsidP="00843327">
            <w:pPr>
              <w:pStyle w:val="afff0"/>
              <w:numPr>
                <w:ilvl w:val="0"/>
                <w:numId w:val="30"/>
              </w:numPr>
              <w:ind w:left="1066" w:hanging="357"/>
              <w:rPr>
                <w:sz w:val="20"/>
                <w:szCs w:val="20"/>
              </w:rPr>
            </w:pPr>
            <w:r w:rsidRPr="0030178F">
              <w:rPr>
                <w:sz w:val="20"/>
                <w:szCs w:val="20"/>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843327" w:rsidRPr="0030178F" w:rsidRDefault="00843327" w:rsidP="00843327">
            <w:pPr>
              <w:pStyle w:val="afff0"/>
              <w:numPr>
                <w:ilvl w:val="0"/>
                <w:numId w:val="30"/>
              </w:numPr>
              <w:ind w:left="1066" w:hanging="357"/>
              <w:rPr>
                <w:sz w:val="20"/>
                <w:szCs w:val="20"/>
              </w:rPr>
            </w:pPr>
            <w:r w:rsidRPr="0030178F">
              <w:rPr>
                <w:sz w:val="20"/>
                <w:szCs w:val="20"/>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843327" w:rsidRPr="0030178F" w:rsidRDefault="00843327" w:rsidP="00843327">
            <w:pPr>
              <w:pStyle w:val="afff0"/>
              <w:numPr>
                <w:ilvl w:val="0"/>
                <w:numId w:val="30"/>
              </w:numPr>
              <w:ind w:left="1066" w:hanging="357"/>
              <w:rPr>
                <w:sz w:val="20"/>
                <w:szCs w:val="20"/>
              </w:rPr>
            </w:pPr>
            <w:r w:rsidRPr="0030178F">
              <w:rPr>
                <w:sz w:val="20"/>
                <w:szCs w:val="20"/>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843327" w:rsidRPr="0030178F" w:rsidRDefault="00843327" w:rsidP="00843327">
            <w:pPr>
              <w:pStyle w:val="afff"/>
              <w:rPr>
                <w:sz w:val="20"/>
                <w:szCs w:val="20"/>
              </w:rPr>
            </w:pPr>
            <w:r w:rsidRPr="0030178F">
              <w:rPr>
                <w:sz w:val="20"/>
                <w:szCs w:val="20"/>
              </w:rPr>
              <w:t>В соответствии с частью 1 статьи 39 Федерального закона от 07.12.2011 №416-ФЗ «О водоснабжении и водоотведении» (редакция от 28.12.2013), «к показателям надежности, качества, энергетической эффективности объектов централизованных систем горячего вод</w:t>
            </w:r>
            <w:r w:rsidRPr="0030178F">
              <w:rPr>
                <w:sz w:val="20"/>
                <w:szCs w:val="20"/>
              </w:rPr>
              <w:t>о</w:t>
            </w:r>
            <w:r w:rsidRPr="0030178F">
              <w:rPr>
                <w:sz w:val="20"/>
                <w:szCs w:val="20"/>
              </w:rPr>
              <w:t>снабжения, холодного водоснабжения и (или) водоотведения относятся:</w:t>
            </w:r>
          </w:p>
          <w:p w:rsidR="00843327" w:rsidRPr="0030178F" w:rsidRDefault="00843327" w:rsidP="00843327">
            <w:pPr>
              <w:pStyle w:val="afff0"/>
              <w:numPr>
                <w:ilvl w:val="0"/>
                <w:numId w:val="30"/>
              </w:numPr>
              <w:ind w:left="1066" w:hanging="357"/>
              <w:rPr>
                <w:sz w:val="20"/>
                <w:szCs w:val="20"/>
              </w:rPr>
            </w:pPr>
            <w:r w:rsidRPr="0030178F">
              <w:rPr>
                <w:sz w:val="20"/>
                <w:szCs w:val="20"/>
              </w:rPr>
              <w:t>показатели качества воды;</w:t>
            </w:r>
          </w:p>
          <w:p w:rsidR="00843327" w:rsidRPr="0030178F" w:rsidRDefault="00843327" w:rsidP="00843327">
            <w:pPr>
              <w:pStyle w:val="afff0"/>
              <w:numPr>
                <w:ilvl w:val="0"/>
                <w:numId w:val="30"/>
              </w:numPr>
              <w:ind w:left="1066" w:hanging="357"/>
              <w:rPr>
                <w:sz w:val="20"/>
                <w:szCs w:val="20"/>
              </w:rPr>
            </w:pPr>
            <w:r w:rsidRPr="0030178F">
              <w:rPr>
                <w:sz w:val="20"/>
                <w:szCs w:val="20"/>
              </w:rPr>
              <w:t>показатели надежности и бесперебойности водоснабжения и водоотведения;</w:t>
            </w:r>
          </w:p>
          <w:p w:rsidR="00843327" w:rsidRPr="0030178F" w:rsidRDefault="00843327" w:rsidP="00843327">
            <w:pPr>
              <w:pStyle w:val="afff0"/>
              <w:numPr>
                <w:ilvl w:val="0"/>
                <w:numId w:val="30"/>
              </w:numPr>
              <w:ind w:left="1066" w:hanging="357"/>
              <w:rPr>
                <w:sz w:val="20"/>
                <w:szCs w:val="20"/>
              </w:rPr>
            </w:pPr>
            <w:r w:rsidRPr="0030178F">
              <w:rPr>
                <w:sz w:val="20"/>
                <w:szCs w:val="20"/>
              </w:rPr>
              <w:t>показатели очистки сточных вод;</w:t>
            </w:r>
          </w:p>
          <w:p w:rsidR="00843327" w:rsidRPr="0030178F" w:rsidRDefault="00843327" w:rsidP="00843327">
            <w:pPr>
              <w:pStyle w:val="afff0"/>
              <w:numPr>
                <w:ilvl w:val="0"/>
                <w:numId w:val="30"/>
              </w:numPr>
              <w:ind w:left="1066" w:hanging="357"/>
              <w:rPr>
                <w:sz w:val="20"/>
                <w:szCs w:val="20"/>
              </w:rPr>
            </w:pPr>
            <w:r w:rsidRPr="0030178F">
              <w:rPr>
                <w:sz w:val="20"/>
                <w:szCs w:val="20"/>
              </w:rPr>
              <w:t>показатели эффективности использования ресурсов, в том числе уровень потерь воды (тепловой энергии в составе горячей в</w:t>
            </w:r>
            <w:r w:rsidRPr="0030178F">
              <w:rPr>
                <w:sz w:val="20"/>
                <w:szCs w:val="20"/>
              </w:rPr>
              <w:t>о</w:t>
            </w:r>
            <w:r w:rsidRPr="0030178F">
              <w:rPr>
                <w:sz w:val="20"/>
                <w:szCs w:val="20"/>
              </w:rPr>
              <w:t>ды);</w:t>
            </w:r>
          </w:p>
          <w:p w:rsidR="00843327" w:rsidRPr="0030178F" w:rsidRDefault="00843327" w:rsidP="00843327">
            <w:pPr>
              <w:pStyle w:val="afff"/>
              <w:rPr>
                <w:sz w:val="20"/>
                <w:szCs w:val="20"/>
              </w:rPr>
            </w:pPr>
            <w:r w:rsidRPr="0030178F">
              <w:rPr>
                <w:sz w:val="20"/>
                <w:szCs w:val="20"/>
              </w:rPr>
              <w:t>иные показатели, установленные федеральным органом исполнительной власти, осуществляющим функции по выработке гос</w:t>
            </w:r>
            <w:r w:rsidRPr="0030178F">
              <w:rPr>
                <w:sz w:val="20"/>
                <w:szCs w:val="20"/>
              </w:rPr>
              <w:t>у</w:t>
            </w:r>
            <w:r w:rsidRPr="0030178F">
              <w:rPr>
                <w:sz w:val="20"/>
                <w:szCs w:val="20"/>
              </w:rPr>
              <w:t>дарственной политики и нормативно-правовому регулированию в сфере жилищно-коммунального хозяйства»</w:t>
            </w:r>
          </w:p>
          <w:p w:rsidR="00843327" w:rsidRPr="007F44BF" w:rsidRDefault="00843327" w:rsidP="00843327">
            <w:pPr>
              <w:rPr>
                <w:sz w:val="22"/>
                <w:szCs w:val="22"/>
              </w:rPr>
            </w:pPr>
          </w:p>
        </w:tc>
      </w:tr>
    </w:tbl>
    <w:p w:rsidR="00843327" w:rsidRDefault="00843327" w:rsidP="00BF31CE">
      <w:pPr>
        <w:spacing w:before="120"/>
        <w:ind w:firstLine="567"/>
        <w:jc w:val="right"/>
        <w:rPr>
          <w:highlight w:val="yellow"/>
        </w:rPr>
      </w:pPr>
    </w:p>
    <w:p w:rsidR="00BF31CE" w:rsidRPr="004F273E" w:rsidRDefault="00BF31CE" w:rsidP="005A5CB6">
      <w:pPr>
        <w:pStyle w:val="af8"/>
        <w:spacing w:before="120"/>
        <w:ind w:left="0"/>
        <w:jc w:val="center"/>
        <w:rPr>
          <w:b/>
          <w:color w:val="000000"/>
          <w:sz w:val="22"/>
          <w:szCs w:val="22"/>
          <w:highlight w:val="yellow"/>
        </w:rPr>
      </w:pPr>
    </w:p>
    <w:p w:rsidR="00BF31CE" w:rsidRPr="004F273E" w:rsidRDefault="00BF31CE" w:rsidP="005A5CB6">
      <w:pPr>
        <w:pStyle w:val="af8"/>
        <w:spacing w:before="120"/>
        <w:ind w:left="0"/>
        <w:jc w:val="center"/>
        <w:rPr>
          <w:b/>
          <w:color w:val="000000"/>
          <w:sz w:val="22"/>
          <w:szCs w:val="22"/>
          <w:highlight w:val="yellow"/>
        </w:rPr>
        <w:sectPr w:rsidR="00BF31CE" w:rsidRPr="004F273E" w:rsidSect="00843327">
          <w:headerReference w:type="default" r:id="rId114"/>
          <w:footerReference w:type="default" r:id="rId115"/>
          <w:pgSz w:w="23814" w:h="16839" w:orient="landscape" w:code="8"/>
          <w:pgMar w:top="851" w:right="340" w:bottom="851" w:left="1134" w:header="454" w:footer="454" w:gutter="0"/>
          <w:cols w:space="720"/>
          <w:docGrid w:linePitch="326"/>
        </w:sectPr>
      </w:pPr>
    </w:p>
    <w:p w:rsidR="00895F4B" w:rsidRPr="00843327" w:rsidRDefault="00895F4B" w:rsidP="003D5BF7">
      <w:pPr>
        <w:pStyle w:val="5"/>
        <w:numPr>
          <w:ilvl w:val="3"/>
          <w:numId w:val="2"/>
        </w:numPr>
        <w:spacing w:before="60"/>
        <w:jc w:val="both"/>
      </w:pPr>
      <w:r w:rsidRPr="00843327">
        <w:lastRenderedPageBreak/>
        <w:t xml:space="preserve"> </w:t>
      </w:r>
      <w:bookmarkStart w:id="57" w:name="_Toc489277423"/>
      <w:r w:rsidRPr="00843327">
        <w:t>Анализ имеющихся резервов и дефицитов мощности и ожидаемых р</w:t>
      </w:r>
      <w:r w:rsidRPr="00843327">
        <w:t>е</w:t>
      </w:r>
      <w:r w:rsidRPr="00843327">
        <w:t>зервов и дефицитов на перспективу</w:t>
      </w:r>
      <w:bookmarkEnd w:id="57"/>
    </w:p>
    <w:p w:rsidR="00843327" w:rsidRPr="00990220" w:rsidRDefault="00843327" w:rsidP="00843327">
      <w:pPr>
        <w:spacing w:before="120" w:line="276" w:lineRule="auto"/>
        <w:ind w:firstLine="426"/>
        <w:jc w:val="both"/>
      </w:pPr>
      <w:r w:rsidRPr="00990220">
        <w:t>Резервы и дефициты мощности источн</w:t>
      </w:r>
      <w:r>
        <w:t>иков водоснабжения на 01.01.2017</w:t>
      </w:r>
      <w:r w:rsidRPr="00990220">
        <w:t xml:space="preserve"> г. представлены в таблице 3.3.5. В целом по </w:t>
      </w:r>
      <w:r>
        <w:t xml:space="preserve">с.п. Полноват </w:t>
      </w:r>
      <w:r w:rsidRPr="00990220">
        <w:t>дефицита мощностей источников водоснабжени</w:t>
      </w:r>
      <w:r>
        <w:t>я нет.</w:t>
      </w:r>
    </w:p>
    <w:p w:rsidR="00843327" w:rsidRPr="00990220" w:rsidRDefault="00843327" w:rsidP="00843327">
      <w:pPr>
        <w:spacing w:before="120" w:line="276" w:lineRule="auto"/>
        <w:ind w:firstLine="426"/>
        <w:jc w:val="both"/>
      </w:pPr>
      <w:r w:rsidRPr="00990220">
        <w:t xml:space="preserve">Приведенные в таблице 3.3.5 данные показывают, что резерв мощности </w:t>
      </w:r>
      <w:r w:rsidR="001C4B5A">
        <w:t>скважинного</w:t>
      </w:r>
      <w:r>
        <w:t xml:space="preserve"> водоз</w:t>
      </w:r>
      <w:r>
        <w:t>а</w:t>
      </w:r>
      <w:r>
        <w:t xml:space="preserve">бора </w:t>
      </w:r>
      <w:r w:rsidRPr="00990220">
        <w:t>в перспек</w:t>
      </w:r>
      <w:r>
        <w:t>тиве до 2027</w:t>
      </w:r>
      <w:r w:rsidRPr="00990220">
        <w:t xml:space="preserve"> года достаточный для развития </w:t>
      </w:r>
      <w:r>
        <w:t>с.п. Полноват</w:t>
      </w:r>
    </w:p>
    <w:p w:rsidR="00843327" w:rsidRDefault="00843327" w:rsidP="00843327">
      <w:pPr>
        <w:spacing w:before="120" w:line="276" w:lineRule="auto"/>
        <w:ind w:firstLine="426"/>
        <w:jc w:val="both"/>
        <w:rPr>
          <w:highlight w:val="yellow"/>
        </w:rPr>
      </w:pPr>
      <w:r w:rsidRPr="00990220">
        <w:t xml:space="preserve">Резервы и дефициты мощности существующих источников водоснабжения </w:t>
      </w:r>
      <w:r>
        <w:t>на период до</w:t>
      </w:r>
      <w:r w:rsidRPr="00990220">
        <w:t xml:space="preserve"> 202</w:t>
      </w:r>
      <w:r>
        <w:t>7</w:t>
      </w:r>
      <w:r w:rsidRPr="00990220">
        <w:t xml:space="preserve"> г. представлены в таблице 3.</w:t>
      </w:r>
      <w:r w:rsidRPr="002D736A">
        <w:t>3.5.</w:t>
      </w:r>
    </w:p>
    <w:p w:rsidR="002D736A" w:rsidRPr="004F273E" w:rsidRDefault="002D736A" w:rsidP="00A85024">
      <w:pPr>
        <w:spacing w:before="120"/>
        <w:ind w:firstLine="567"/>
        <w:jc w:val="both"/>
        <w:rPr>
          <w:highlight w:val="yellow"/>
        </w:rPr>
      </w:pPr>
    </w:p>
    <w:p w:rsidR="00975971" w:rsidRPr="004F273E" w:rsidRDefault="00975971" w:rsidP="00A85024">
      <w:pPr>
        <w:spacing w:before="120"/>
        <w:ind w:firstLine="567"/>
        <w:jc w:val="both"/>
        <w:rPr>
          <w:highlight w:val="yellow"/>
        </w:rPr>
        <w:sectPr w:rsidR="00975971" w:rsidRPr="004F273E" w:rsidSect="004A6234">
          <w:headerReference w:type="default" r:id="rId116"/>
          <w:footerReference w:type="default" r:id="rId117"/>
          <w:pgSz w:w="11907" w:h="16840" w:code="9"/>
          <w:pgMar w:top="851" w:right="567" w:bottom="851" w:left="1134" w:header="340" w:footer="454" w:gutter="0"/>
          <w:cols w:space="720"/>
        </w:sectPr>
      </w:pPr>
    </w:p>
    <w:p w:rsidR="008D3051" w:rsidRPr="001C4B5A" w:rsidRDefault="008D3051" w:rsidP="008D3051">
      <w:pPr>
        <w:spacing w:before="120"/>
        <w:ind w:firstLine="567"/>
        <w:jc w:val="right"/>
      </w:pPr>
      <w:r w:rsidRPr="001C4B5A">
        <w:lastRenderedPageBreak/>
        <w:t>Таблица 3.3.5</w:t>
      </w:r>
    </w:p>
    <w:p w:rsidR="001C4B5A" w:rsidRPr="001C4B5A" w:rsidRDefault="001C4B5A" w:rsidP="001C4B5A">
      <w:pPr>
        <w:spacing w:before="120"/>
        <w:jc w:val="center"/>
        <w:rPr>
          <w:b/>
        </w:rPr>
      </w:pPr>
      <w:r w:rsidRPr="001C4B5A">
        <w:rPr>
          <w:b/>
        </w:rPr>
        <w:t xml:space="preserve">Резервы и дефициты мощности существующих источников водоснабжения с.п. Полноват на период до 2027 года </w:t>
      </w:r>
    </w:p>
    <w:tbl>
      <w:tblPr>
        <w:tblW w:w="1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1146"/>
        <w:gridCol w:w="1102"/>
        <w:gridCol w:w="970"/>
        <w:gridCol w:w="1170"/>
        <w:gridCol w:w="1110"/>
        <w:gridCol w:w="1126"/>
        <w:gridCol w:w="1496"/>
      </w:tblGrid>
      <w:tr w:rsidR="002D736A" w:rsidRPr="001C4B5A" w:rsidTr="00821188">
        <w:trPr>
          <w:trHeight w:val="534"/>
          <w:tblHeader/>
          <w:jc w:val="center"/>
        </w:trPr>
        <w:tc>
          <w:tcPr>
            <w:tcW w:w="4100" w:type="dxa"/>
            <w:vMerge w:val="restart"/>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Показатель</w:t>
            </w:r>
          </w:p>
        </w:tc>
        <w:tc>
          <w:tcPr>
            <w:tcW w:w="8120" w:type="dxa"/>
            <w:gridSpan w:val="7"/>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 Значения по периодам</w:t>
            </w:r>
          </w:p>
        </w:tc>
      </w:tr>
      <w:tr w:rsidR="002D736A" w:rsidRPr="001C4B5A" w:rsidTr="00821188">
        <w:trPr>
          <w:trHeight w:val="765"/>
          <w:tblHeader/>
          <w:jc w:val="center"/>
        </w:trPr>
        <w:tc>
          <w:tcPr>
            <w:tcW w:w="4100" w:type="dxa"/>
            <w:vMerge/>
            <w:vAlign w:val="center"/>
            <w:hideMark/>
          </w:tcPr>
          <w:p w:rsidR="002D736A" w:rsidRPr="001C4B5A" w:rsidRDefault="002D736A" w:rsidP="00821188">
            <w:pPr>
              <w:rPr>
                <w:b/>
                <w:bCs/>
                <w:color w:val="000000"/>
                <w:sz w:val="20"/>
                <w:szCs w:val="20"/>
              </w:rPr>
            </w:pPr>
          </w:p>
        </w:tc>
        <w:tc>
          <w:tcPr>
            <w:tcW w:w="1146"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2016 г.</w:t>
            </w:r>
          </w:p>
        </w:tc>
        <w:tc>
          <w:tcPr>
            <w:tcW w:w="1102"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2017 г.</w:t>
            </w:r>
          </w:p>
        </w:tc>
        <w:tc>
          <w:tcPr>
            <w:tcW w:w="970"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2018 г.</w:t>
            </w:r>
          </w:p>
        </w:tc>
        <w:tc>
          <w:tcPr>
            <w:tcW w:w="1170"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2019 г.</w:t>
            </w:r>
          </w:p>
        </w:tc>
        <w:tc>
          <w:tcPr>
            <w:tcW w:w="1110"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2020 г.</w:t>
            </w:r>
          </w:p>
        </w:tc>
        <w:tc>
          <w:tcPr>
            <w:tcW w:w="1126"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2021 г.</w:t>
            </w:r>
          </w:p>
        </w:tc>
        <w:tc>
          <w:tcPr>
            <w:tcW w:w="1496" w:type="dxa"/>
            <w:shd w:val="clear" w:color="auto" w:fill="auto"/>
            <w:vAlign w:val="center"/>
            <w:hideMark/>
          </w:tcPr>
          <w:p w:rsidR="002D736A" w:rsidRPr="001C4B5A" w:rsidRDefault="002D736A" w:rsidP="00821188">
            <w:pPr>
              <w:jc w:val="center"/>
              <w:rPr>
                <w:b/>
                <w:bCs/>
                <w:color w:val="000000"/>
                <w:sz w:val="20"/>
                <w:szCs w:val="20"/>
              </w:rPr>
            </w:pPr>
            <w:r w:rsidRPr="001C4B5A">
              <w:rPr>
                <w:b/>
                <w:bCs/>
                <w:color w:val="000000"/>
                <w:sz w:val="20"/>
                <w:szCs w:val="20"/>
              </w:rPr>
              <w:t>2022-2027 г.г.</w:t>
            </w:r>
          </w:p>
        </w:tc>
      </w:tr>
      <w:tr w:rsidR="002D736A" w:rsidRPr="001C4B5A" w:rsidTr="00821188">
        <w:trPr>
          <w:trHeight w:val="300"/>
          <w:tblHeader/>
          <w:jc w:val="center"/>
        </w:trPr>
        <w:tc>
          <w:tcPr>
            <w:tcW w:w="4100" w:type="dxa"/>
            <w:shd w:val="clear" w:color="auto" w:fill="auto"/>
            <w:vAlign w:val="center"/>
            <w:hideMark/>
          </w:tcPr>
          <w:p w:rsidR="002D736A" w:rsidRPr="001C4B5A" w:rsidRDefault="002D736A" w:rsidP="00821188">
            <w:pPr>
              <w:jc w:val="center"/>
              <w:rPr>
                <w:sz w:val="20"/>
                <w:szCs w:val="20"/>
              </w:rPr>
            </w:pPr>
            <w:r w:rsidRPr="001C4B5A">
              <w:rPr>
                <w:sz w:val="20"/>
                <w:szCs w:val="20"/>
              </w:rPr>
              <w:t>1</w:t>
            </w:r>
          </w:p>
        </w:tc>
        <w:tc>
          <w:tcPr>
            <w:tcW w:w="1146" w:type="dxa"/>
            <w:shd w:val="clear" w:color="auto" w:fill="auto"/>
            <w:vAlign w:val="center"/>
            <w:hideMark/>
          </w:tcPr>
          <w:p w:rsidR="002D736A" w:rsidRPr="001C4B5A" w:rsidRDefault="002D736A" w:rsidP="00821188">
            <w:pPr>
              <w:jc w:val="center"/>
              <w:rPr>
                <w:sz w:val="20"/>
                <w:szCs w:val="20"/>
              </w:rPr>
            </w:pPr>
            <w:r w:rsidRPr="001C4B5A">
              <w:rPr>
                <w:sz w:val="20"/>
                <w:szCs w:val="20"/>
              </w:rPr>
              <w:t>2</w:t>
            </w:r>
          </w:p>
        </w:tc>
        <w:tc>
          <w:tcPr>
            <w:tcW w:w="1102" w:type="dxa"/>
            <w:shd w:val="clear" w:color="auto" w:fill="auto"/>
            <w:vAlign w:val="center"/>
            <w:hideMark/>
          </w:tcPr>
          <w:p w:rsidR="002D736A" w:rsidRPr="001C4B5A" w:rsidRDefault="002D736A" w:rsidP="00821188">
            <w:pPr>
              <w:jc w:val="center"/>
              <w:rPr>
                <w:sz w:val="20"/>
                <w:szCs w:val="20"/>
              </w:rPr>
            </w:pPr>
            <w:r w:rsidRPr="001C4B5A">
              <w:rPr>
                <w:sz w:val="20"/>
                <w:szCs w:val="20"/>
              </w:rPr>
              <w:t>3 </w:t>
            </w:r>
          </w:p>
        </w:tc>
        <w:tc>
          <w:tcPr>
            <w:tcW w:w="970" w:type="dxa"/>
            <w:shd w:val="clear" w:color="auto" w:fill="auto"/>
            <w:vAlign w:val="center"/>
            <w:hideMark/>
          </w:tcPr>
          <w:p w:rsidR="002D736A" w:rsidRPr="001C4B5A" w:rsidRDefault="002D736A" w:rsidP="00821188">
            <w:pPr>
              <w:jc w:val="center"/>
              <w:rPr>
                <w:sz w:val="20"/>
                <w:szCs w:val="20"/>
              </w:rPr>
            </w:pPr>
            <w:r w:rsidRPr="001C4B5A">
              <w:rPr>
                <w:sz w:val="20"/>
                <w:szCs w:val="20"/>
              </w:rPr>
              <w:t>4</w:t>
            </w:r>
          </w:p>
        </w:tc>
        <w:tc>
          <w:tcPr>
            <w:tcW w:w="1170" w:type="dxa"/>
            <w:shd w:val="clear" w:color="auto" w:fill="auto"/>
            <w:vAlign w:val="center"/>
            <w:hideMark/>
          </w:tcPr>
          <w:p w:rsidR="002D736A" w:rsidRPr="001C4B5A" w:rsidRDefault="002D736A" w:rsidP="00821188">
            <w:pPr>
              <w:jc w:val="center"/>
              <w:rPr>
                <w:sz w:val="20"/>
                <w:szCs w:val="20"/>
              </w:rPr>
            </w:pPr>
            <w:r w:rsidRPr="001C4B5A">
              <w:rPr>
                <w:sz w:val="20"/>
                <w:szCs w:val="20"/>
              </w:rPr>
              <w:t>5</w:t>
            </w:r>
          </w:p>
        </w:tc>
        <w:tc>
          <w:tcPr>
            <w:tcW w:w="1110" w:type="dxa"/>
            <w:shd w:val="clear" w:color="auto" w:fill="auto"/>
            <w:vAlign w:val="center"/>
            <w:hideMark/>
          </w:tcPr>
          <w:p w:rsidR="002D736A" w:rsidRPr="001C4B5A" w:rsidRDefault="002D736A" w:rsidP="00821188">
            <w:pPr>
              <w:jc w:val="center"/>
              <w:rPr>
                <w:sz w:val="20"/>
                <w:szCs w:val="20"/>
              </w:rPr>
            </w:pPr>
            <w:r w:rsidRPr="001C4B5A">
              <w:rPr>
                <w:sz w:val="20"/>
                <w:szCs w:val="20"/>
              </w:rPr>
              <w:t>6</w:t>
            </w:r>
          </w:p>
        </w:tc>
        <w:tc>
          <w:tcPr>
            <w:tcW w:w="1126" w:type="dxa"/>
            <w:shd w:val="clear" w:color="auto" w:fill="auto"/>
            <w:vAlign w:val="center"/>
            <w:hideMark/>
          </w:tcPr>
          <w:p w:rsidR="002D736A" w:rsidRPr="001C4B5A" w:rsidRDefault="002D736A" w:rsidP="00821188">
            <w:pPr>
              <w:jc w:val="center"/>
              <w:rPr>
                <w:sz w:val="20"/>
                <w:szCs w:val="20"/>
              </w:rPr>
            </w:pPr>
            <w:r w:rsidRPr="001C4B5A">
              <w:rPr>
                <w:sz w:val="20"/>
                <w:szCs w:val="20"/>
              </w:rPr>
              <w:t>7</w:t>
            </w:r>
          </w:p>
        </w:tc>
        <w:tc>
          <w:tcPr>
            <w:tcW w:w="1496" w:type="dxa"/>
            <w:shd w:val="clear" w:color="auto" w:fill="auto"/>
            <w:vAlign w:val="center"/>
            <w:hideMark/>
          </w:tcPr>
          <w:p w:rsidR="002D736A" w:rsidRPr="001C4B5A" w:rsidRDefault="002D736A" w:rsidP="00821188">
            <w:pPr>
              <w:jc w:val="center"/>
              <w:rPr>
                <w:sz w:val="20"/>
                <w:szCs w:val="20"/>
              </w:rPr>
            </w:pPr>
            <w:r w:rsidRPr="001C4B5A">
              <w:rPr>
                <w:sz w:val="20"/>
                <w:szCs w:val="20"/>
              </w:rPr>
              <w:t>8</w:t>
            </w:r>
          </w:p>
        </w:tc>
      </w:tr>
      <w:tr w:rsidR="001C4B5A" w:rsidRPr="001C4B5A" w:rsidTr="001C4B5A">
        <w:trPr>
          <w:trHeight w:val="585"/>
          <w:jc w:val="center"/>
        </w:trPr>
        <w:tc>
          <w:tcPr>
            <w:tcW w:w="4100" w:type="dxa"/>
            <w:shd w:val="clear" w:color="auto" w:fill="auto"/>
            <w:vAlign w:val="center"/>
            <w:hideMark/>
          </w:tcPr>
          <w:p w:rsidR="001C4B5A" w:rsidRPr="001C4B5A" w:rsidRDefault="001C4B5A" w:rsidP="00821188">
            <w:pPr>
              <w:rPr>
                <w:color w:val="000000"/>
                <w:sz w:val="20"/>
                <w:szCs w:val="20"/>
              </w:rPr>
            </w:pPr>
            <w:r w:rsidRPr="001C4B5A">
              <w:rPr>
                <w:color w:val="000000"/>
                <w:sz w:val="20"/>
                <w:szCs w:val="20"/>
              </w:rPr>
              <w:t>Полная фактическая производительность ВЗУ, м3/сут.</w:t>
            </w:r>
          </w:p>
        </w:tc>
        <w:tc>
          <w:tcPr>
            <w:tcW w:w="1146"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1102"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97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117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111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1126"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c>
          <w:tcPr>
            <w:tcW w:w="1496"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13,5</w:t>
            </w:r>
          </w:p>
        </w:tc>
      </w:tr>
      <w:tr w:rsidR="001C4B5A" w:rsidRPr="001C4B5A" w:rsidTr="001C4B5A">
        <w:trPr>
          <w:trHeight w:val="551"/>
          <w:jc w:val="center"/>
        </w:trPr>
        <w:tc>
          <w:tcPr>
            <w:tcW w:w="4100" w:type="dxa"/>
            <w:shd w:val="clear" w:color="auto" w:fill="auto"/>
            <w:vAlign w:val="center"/>
            <w:hideMark/>
          </w:tcPr>
          <w:p w:rsidR="001C4B5A" w:rsidRPr="001C4B5A" w:rsidRDefault="001C4B5A" w:rsidP="00821188">
            <w:pPr>
              <w:rPr>
                <w:color w:val="000000"/>
                <w:sz w:val="20"/>
                <w:szCs w:val="20"/>
              </w:rPr>
            </w:pPr>
            <w:r w:rsidRPr="001C4B5A">
              <w:rPr>
                <w:color w:val="000000"/>
                <w:sz w:val="20"/>
                <w:szCs w:val="20"/>
              </w:rPr>
              <w:t>Потребление воды в сутки максимального водоразбора, м3/сут.</w:t>
            </w:r>
          </w:p>
        </w:tc>
        <w:tc>
          <w:tcPr>
            <w:tcW w:w="1146" w:type="dxa"/>
            <w:shd w:val="clear" w:color="auto" w:fill="auto"/>
            <w:vAlign w:val="center"/>
            <w:hideMark/>
          </w:tcPr>
          <w:p w:rsidR="001C4B5A" w:rsidRPr="001C4B5A" w:rsidRDefault="001C4B5A" w:rsidP="001C4B5A">
            <w:pPr>
              <w:jc w:val="center"/>
              <w:rPr>
                <w:color w:val="000000"/>
                <w:sz w:val="20"/>
              </w:rPr>
            </w:pPr>
            <w:r w:rsidRPr="001C4B5A">
              <w:rPr>
                <w:color w:val="000000"/>
                <w:sz w:val="20"/>
              </w:rPr>
              <w:t>6,6</w:t>
            </w:r>
          </w:p>
        </w:tc>
        <w:tc>
          <w:tcPr>
            <w:tcW w:w="1102" w:type="dxa"/>
            <w:shd w:val="clear" w:color="auto" w:fill="auto"/>
            <w:vAlign w:val="center"/>
            <w:hideMark/>
          </w:tcPr>
          <w:p w:rsidR="001C4B5A" w:rsidRPr="001C4B5A" w:rsidRDefault="001C4B5A" w:rsidP="001C4B5A">
            <w:pPr>
              <w:jc w:val="center"/>
              <w:rPr>
                <w:color w:val="000000"/>
                <w:sz w:val="20"/>
              </w:rPr>
            </w:pPr>
            <w:r w:rsidRPr="001C4B5A">
              <w:rPr>
                <w:color w:val="000000"/>
                <w:sz w:val="20"/>
              </w:rPr>
              <w:t>6,6</w:t>
            </w:r>
          </w:p>
        </w:tc>
        <w:tc>
          <w:tcPr>
            <w:tcW w:w="970" w:type="dxa"/>
            <w:shd w:val="clear" w:color="auto" w:fill="auto"/>
            <w:vAlign w:val="center"/>
            <w:hideMark/>
          </w:tcPr>
          <w:p w:rsidR="001C4B5A" w:rsidRPr="001C4B5A" w:rsidRDefault="001C4B5A" w:rsidP="001C4B5A">
            <w:pPr>
              <w:jc w:val="center"/>
              <w:rPr>
                <w:color w:val="000000"/>
                <w:sz w:val="20"/>
              </w:rPr>
            </w:pPr>
            <w:r w:rsidRPr="001C4B5A">
              <w:rPr>
                <w:color w:val="000000"/>
                <w:sz w:val="20"/>
              </w:rPr>
              <w:t>6,7</w:t>
            </w:r>
          </w:p>
        </w:tc>
        <w:tc>
          <w:tcPr>
            <w:tcW w:w="1170" w:type="dxa"/>
            <w:shd w:val="clear" w:color="auto" w:fill="auto"/>
            <w:vAlign w:val="center"/>
            <w:hideMark/>
          </w:tcPr>
          <w:p w:rsidR="001C4B5A" w:rsidRPr="001C4B5A" w:rsidRDefault="001C4B5A" w:rsidP="001C4B5A">
            <w:pPr>
              <w:jc w:val="center"/>
              <w:rPr>
                <w:color w:val="000000"/>
                <w:sz w:val="20"/>
              </w:rPr>
            </w:pPr>
            <w:r w:rsidRPr="001C4B5A">
              <w:rPr>
                <w:color w:val="000000"/>
                <w:sz w:val="20"/>
              </w:rPr>
              <w:t>6,7</w:t>
            </w:r>
          </w:p>
        </w:tc>
        <w:tc>
          <w:tcPr>
            <w:tcW w:w="1110" w:type="dxa"/>
            <w:shd w:val="clear" w:color="auto" w:fill="auto"/>
            <w:vAlign w:val="center"/>
            <w:hideMark/>
          </w:tcPr>
          <w:p w:rsidR="001C4B5A" w:rsidRPr="001C4B5A" w:rsidRDefault="001C4B5A" w:rsidP="001C4B5A">
            <w:pPr>
              <w:jc w:val="center"/>
              <w:rPr>
                <w:color w:val="000000"/>
                <w:sz w:val="20"/>
              </w:rPr>
            </w:pPr>
            <w:r w:rsidRPr="001C4B5A">
              <w:rPr>
                <w:color w:val="000000"/>
                <w:sz w:val="20"/>
              </w:rPr>
              <w:t>6,7</w:t>
            </w:r>
          </w:p>
        </w:tc>
        <w:tc>
          <w:tcPr>
            <w:tcW w:w="1126" w:type="dxa"/>
            <w:shd w:val="clear" w:color="auto" w:fill="auto"/>
            <w:vAlign w:val="center"/>
            <w:hideMark/>
          </w:tcPr>
          <w:p w:rsidR="001C4B5A" w:rsidRPr="001C4B5A" w:rsidRDefault="001C4B5A" w:rsidP="001C4B5A">
            <w:pPr>
              <w:jc w:val="center"/>
              <w:rPr>
                <w:color w:val="000000"/>
                <w:sz w:val="20"/>
              </w:rPr>
            </w:pPr>
            <w:r w:rsidRPr="001C4B5A">
              <w:rPr>
                <w:color w:val="000000"/>
                <w:sz w:val="20"/>
              </w:rPr>
              <w:t>6,7</w:t>
            </w:r>
          </w:p>
        </w:tc>
        <w:tc>
          <w:tcPr>
            <w:tcW w:w="1496" w:type="dxa"/>
            <w:shd w:val="clear" w:color="auto" w:fill="auto"/>
            <w:vAlign w:val="center"/>
            <w:hideMark/>
          </w:tcPr>
          <w:p w:rsidR="001C4B5A" w:rsidRPr="001C4B5A" w:rsidRDefault="001C4B5A" w:rsidP="001C4B5A">
            <w:pPr>
              <w:jc w:val="center"/>
              <w:rPr>
                <w:color w:val="000000"/>
                <w:sz w:val="20"/>
              </w:rPr>
            </w:pPr>
            <w:r w:rsidRPr="001C4B5A">
              <w:rPr>
                <w:color w:val="000000"/>
                <w:sz w:val="20"/>
              </w:rPr>
              <w:t>7,9</w:t>
            </w:r>
          </w:p>
        </w:tc>
      </w:tr>
      <w:tr w:rsidR="001C4B5A" w:rsidRPr="004F273E" w:rsidTr="001C4B5A">
        <w:trPr>
          <w:trHeight w:val="525"/>
          <w:jc w:val="center"/>
        </w:trPr>
        <w:tc>
          <w:tcPr>
            <w:tcW w:w="4100" w:type="dxa"/>
            <w:shd w:val="clear" w:color="auto" w:fill="auto"/>
            <w:vAlign w:val="center"/>
            <w:hideMark/>
          </w:tcPr>
          <w:p w:rsidR="001C4B5A" w:rsidRPr="001C4B5A" w:rsidRDefault="001C4B5A" w:rsidP="00821188">
            <w:pPr>
              <w:rPr>
                <w:color w:val="000000"/>
                <w:sz w:val="20"/>
                <w:szCs w:val="20"/>
              </w:rPr>
            </w:pPr>
            <w:r w:rsidRPr="001C4B5A">
              <w:rPr>
                <w:color w:val="000000"/>
                <w:sz w:val="20"/>
                <w:szCs w:val="20"/>
              </w:rPr>
              <w:t>Резерв производственной мощности, %</w:t>
            </w:r>
          </w:p>
        </w:tc>
        <w:tc>
          <w:tcPr>
            <w:tcW w:w="1146"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51,11</w:t>
            </w:r>
          </w:p>
        </w:tc>
        <w:tc>
          <w:tcPr>
            <w:tcW w:w="1102"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51,11</w:t>
            </w:r>
          </w:p>
        </w:tc>
        <w:tc>
          <w:tcPr>
            <w:tcW w:w="97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50,37</w:t>
            </w:r>
          </w:p>
        </w:tc>
        <w:tc>
          <w:tcPr>
            <w:tcW w:w="117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50,37</w:t>
            </w:r>
          </w:p>
        </w:tc>
        <w:tc>
          <w:tcPr>
            <w:tcW w:w="1110"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50,37</w:t>
            </w:r>
          </w:p>
        </w:tc>
        <w:tc>
          <w:tcPr>
            <w:tcW w:w="1126" w:type="dxa"/>
            <w:shd w:val="clear" w:color="auto" w:fill="auto"/>
            <w:vAlign w:val="center"/>
            <w:hideMark/>
          </w:tcPr>
          <w:p w:rsidR="001C4B5A" w:rsidRPr="001C4B5A" w:rsidRDefault="001C4B5A" w:rsidP="001C4B5A">
            <w:pPr>
              <w:jc w:val="center"/>
              <w:rPr>
                <w:color w:val="000000"/>
                <w:sz w:val="20"/>
                <w:szCs w:val="20"/>
              </w:rPr>
            </w:pPr>
            <w:r w:rsidRPr="001C4B5A">
              <w:rPr>
                <w:color w:val="000000"/>
                <w:sz w:val="20"/>
                <w:szCs w:val="20"/>
              </w:rPr>
              <w:t>50,37</w:t>
            </w:r>
          </w:p>
        </w:tc>
        <w:tc>
          <w:tcPr>
            <w:tcW w:w="1496" w:type="dxa"/>
            <w:shd w:val="clear" w:color="auto" w:fill="auto"/>
            <w:vAlign w:val="center"/>
            <w:hideMark/>
          </w:tcPr>
          <w:p w:rsidR="001C4B5A" w:rsidRDefault="001C4B5A" w:rsidP="001C4B5A">
            <w:pPr>
              <w:jc w:val="center"/>
              <w:rPr>
                <w:color w:val="000000"/>
                <w:sz w:val="20"/>
                <w:szCs w:val="20"/>
              </w:rPr>
            </w:pPr>
            <w:r w:rsidRPr="001C4B5A">
              <w:rPr>
                <w:color w:val="000000"/>
                <w:sz w:val="20"/>
                <w:szCs w:val="20"/>
              </w:rPr>
              <w:t>41,48</w:t>
            </w:r>
          </w:p>
        </w:tc>
      </w:tr>
    </w:tbl>
    <w:p w:rsidR="008D3051" w:rsidRPr="004F273E" w:rsidRDefault="008D3051" w:rsidP="00A85024">
      <w:pPr>
        <w:spacing w:before="120"/>
        <w:ind w:firstLine="567"/>
        <w:jc w:val="both"/>
        <w:rPr>
          <w:highlight w:val="yellow"/>
        </w:rPr>
      </w:pPr>
    </w:p>
    <w:p w:rsidR="008D3051" w:rsidRPr="004F273E" w:rsidRDefault="008D3051" w:rsidP="00A85024">
      <w:pPr>
        <w:spacing w:before="120"/>
        <w:ind w:firstLine="567"/>
        <w:jc w:val="both"/>
        <w:rPr>
          <w:highlight w:val="yellow"/>
        </w:rPr>
        <w:sectPr w:rsidR="008D3051" w:rsidRPr="004F273E" w:rsidSect="004A6234">
          <w:headerReference w:type="default" r:id="rId118"/>
          <w:footerReference w:type="default" r:id="rId119"/>
          <w:pgSz w:w="16840" w:h="11907" w:orient="landscape" w:code="9"/>
          <w:pgMar w:top="1531" w:right="567" w:bottom="567" w:left="567" w:header="1077" w:footer="454" w:gutter="0"/>
          <w:cols w:space="720"/>
          <w:docGrid w:linePitch="326"/>
        </w:sectPr>
      </w:pPr>
    </w:p>
    <w:p w:rsidR="00895F4B" w:rsidRPr="00BB42F2" w:rsidRDefault="00895F4B" w:rsidP="003D5BF7">
      <w:pPr>
        <w:pStyle w:val="5"/>
        <w:numPr>
          <w:ilvl w:val="3"/>
          <w:numId w:val="2"/>
        </w:numPr>
        <w:spacing w:before="60"/>
        <w:jc w:val="both"/>
      </w:pPr>
      <w:bookmarkStart w:id="58" w:name="_Toc489277424"/>
      <w:r w:rsidRPr="00BB42F2">
        <w:lastRenderedPageBreak/>
        <w:t>Анализ показателей готовности, имеющиеся проблемы и направления их решения</w:t>
      </w:r>
      <w:bookmarkEnd w:id="58"/>
      <w:r w:rsidR="00790095" w:rsidRPr="00BB42F2">
        <w:t xml:space="preserve"> </w:t>
      </w:r>
    </w:p>
    <w:p w:rsidR="00BB42F2" w:rsidRPr="00990220" w:rsidRDefault="00BB42F2" w:rsidP="00BB42F2">
      <w:pPr>
        <w:pStyle w:val="a6"/>
        <w:spacing w:before="1" w:line="276" w:lineRule="auto"/>
        <w:ind w:right="117" w:firstLine="426"/>
        <w:jc w:val="both"/>
      </w:pPr>
      <w:r w:rsidRPr="00990220">
        <w:t>Развитие систем водоснабжения на расчетный период учитывает увеличение размера застр</w:t>
      </w:r>
      <w:r w:rsidRPr="00990220">
        <w:t>а</w:t>
      </w:r>
      <w:r w:rsidRPr="00990220">
        <w:t>иваемой территории и улучшение качества жизни населения.</w:t>
      </w:r>
    </w:p>
    <w:p w:rsidR="00BB42F2" w:rsidRPr="00DC1C5E" w:rsidRDefault="00BB42F2" w:rsidP="00BB42F2">
      <w:pPr>
        <w:pStyle w:val="afff"/>
        <w:ind w:firstLine="426"/>
      </w:pPr>
      <w:r w:rsidRPr="00DC1C5E">
        <w:t xml:space="preserve">Основными мероприятиями по реализации схемы водоснабжения </w:t>
      </w:r>
      <w:r>
        <w:t>сельского поселения Полн</w:t>
      </w:r>
      <w:r>
        <w:t>о</w:t>
      </w:r>
      <w:r>
        <w:t>ват</w:t>
      </w:r>
      <w:r w:rsidRPr="00DC1C5E">
        <w:t xml:space="preserve"> являются:</w:t>
      </w:r>
    </w:p>
    <w:p w:rsidR="00BB42F2" w:rsidRPr="00DC1C5E" w:rsidRDefault="00BB42F2" w:rsidP="00BB42F2">
      <w:pPr>
        <w:pStyle w:val="afff0"/>
        <w:numPr>
          <w:ilvl w:val="0"/>
          <w:numId w:val="30"/>
        </w:numPr>
        <w:ind w:left="567" w:firstLine="284"/>
        <w:rPr>
          <w:shd w:val="clear" w:color="auto" w:fill="FFFFFF"/>
        </w:rPr>
      </w:pPr>
      <w:r w:rsidRPr="00DC1C5E">
        <w:rPr>
          <w:shd w:val="clear" w:color="auto" w:fill="FFFFFF"/>
        </w:rPr>
        <w:t>реконструкция и строительство водозаборных узлов;</w:t>
      </w:r>
    </w:p>
    <w:p w:rsidR="00BB42F2" w:rsidRPr="00DC1C5E" w:rsidRDefault="00BB42F2" w:rsidP="00BB42F2">
      <w:pPr>
        <w:pStyle w:val="afff0"/>
        <w:numPr>
          <w:ilvl w:val="0"/>
          <w:numId w:val="30"/>
        </w:numPr>
        <w:ind w:left="567" w:firstLine="284"/>
        <w:rPr>
          <w:shd w:val="clear" w:color="auto" w:fill="FFFFFF"/>
        </w:rPr>
      </w:pPr>
      <w:r w:rsidRPr="00DC1C5E">
        <w:t>реконструкция и у</w:t>
      </w:r>
      <w:r w:rsidRPr="00DC1C5E">
        <w:rPr>
          <w:shd w:val="clear" w:color="auto" w:fill="FFFFFF"/>
        </w:rPr>
        <w:t xml:space="preserve">стройство станции очистки и подготовки воды (обезжелезивания) для </w:t>
      </w:r>
      <w:r w:rsidRPr="00DC1C5E">
        <w:t>улучшения качества воды подаваемой потребителям</w:t>
      </w:r>
      <w:r w:rsidRPr="00DC1C5E">
        <w:rPr>
          <w:shd w:val="clear" w:color="auto" w:fill="FFFFFF"/>
        </w:rPr>
        <w:t>;</w:t>
      </w:r>
    </w:p>
    <w:p w:rsidR="00BB42F2" w:rsidRDefault="00BB42F2" w:rsidP="00BB42F2">
      <w:pPr>
        <w:pStyle w:val="afff0"/>
        <w:numPr>
          <w:ilvl w:val="0"/>
          <w:numId w:val="30"/>
        </w:numPr>
        <w:ind w:left="567" w:firstLine="284"/>
        <w:rPr>
          <w:shd w:val="clear" w:color="auto" w:fill="FFFFFF"/>
        </w:rPr>
      </w:pPr>
      <w:r w:rsidRPr="00DC1C5E">
        <w:rPr>
          <w:shd w:val="clear" w:color="auto" w:fill="FFFFFF"/>
        </w:rPr>
        <w:t>реконструкция водопроводных сетей для подключения потребителя.</w:t>
      </w:r>
    </w:p>
    <w:p w:rsidR="00BB42F2" w:rsidRDefault="00BB42F2" w:rsidP="00BB42F2">
      <w:pPr>
        <w:pStyle w:val="afff"/>
        <w:ind w:firstLine="426"/>
      </w:pPr>
      <w:r>
        <w:t>Техническим обоснованием мероприятий являются:</w:t>
      </w:r>
    </w:p>
    <w:p w:rsidR="00BB42F2" w:rsidRPr="008E67FA" w:rsidRDefault="00BB42F2" w:rsidP="00BB42F2">
      <w:pPr>
        <w:pStyle w:val="afff0"/>
        <w:numPr>
          <w:ilvl w:val="0"/>
          <w:numId w:val="30"/>
        </w:numPr>
        <w:ind w:left="567" w:firstLine="283"/>
      </w:pPr>
      <w:r w:rsidRPr="008E67FA">
        <w:t xml:space="preserve">вода </w:t>
      </w:r>
      <w:r>
        <w:t>поступающая потребителю,</w:t>
      </w:r>
      <w:r w:rsidRPr="008E67FA">
        <w:t xml:space="preserve"> по своему составу не соответствует требованиям СанПиН 2.1.4.1074-01  и ГОСТ Р 51232-98;</w:t>
      </w:r>
    </w:p>
    <w:p w:rsidR="00BB42F2" w:rsidRPr="008E67FA" w:rsidRDefault="00BB42F2" w:rsidP="00BB42F2">
      <w:pPr>
        <w:pStyle w:val="afff0"/>
        <w:numPr>
          <w:ilvl w:val="0"/>
          <w:numId w:val="30"/>
        </w:numPr>
        <w:ind w:left="567" w:firstLine="283"/>
      </w:pPr>
      <w:r w:rsidRPr="008E67FA">
        <w:t>отсутствие централизованного водоснабжения у преобладающего большинства о</w:t>
      </w:r>
      <w:r w:rsidRPr="008E67FA">
        <w:t>б</w:t>
      </w:r>
      <w:r w:rsidRPr="008E67FA">
        <w:t>щественной и жилой застройки;</w:t>
      </w:r>
    </w:p>
    <w:p w:rsidR="00BB42F2" w:rsidRPr="008E67FA" w:rsidRDefault="00BB42F2" w:rsidP="00BB42F2">
      <w:pPr>
        <w:pStyle w:val="afff0"/>
        <w:numPr>
          <w:ilvl w:val="0"/>
          <w:numId w:val="30"/>
        </w:numPr>
        <w:ind w:left="567" w:firstLine="283"/>
      </w:pPr>
      <w:r>
        <w:t xml:space="preserve">согласно </w:t>
      </w:r>
      <w:r w:rsidRPr="008E67FA">
        <w:t>СНиП 2.04.02-84</w:t>
      </w:r>
      <w:r>
        <w:t>*</w:t>
      </w:r>
      <w:r w:rsidRPr="000C39F6">
        <w:t xml:space="preserve"> </w:t>
      </w:r>
      <w:r>
        <w:t xml:space="preserve">п.8.5 </w:t>
      </w:r>
      <w:r w:rsidRPr="008E67FA">
        <w:t>противопожарн</w:t>
      </w:r>
      <w:r>
        <w:t xml:space="preserve">ые и хозяйственно-питьевые сети </w:t>
      </w:r>
      <w:r w:rsidRPr="008E67FA">
        <w:t>должны быть кольцевые;</w:t>
      </w:r>
    </w:p>
    <w:p w:rsidR="00BB42F2" w:rsidRPr="008E67FA" w:rsidRDefault="00BB42F2" w:rsidP="00BB42F2">
      <w:pPr>
        <w:pStyle w:val="afff0"/>
        <w:numPr>
          <w:ilvl w:val="0"/>
          <w:numId w:val="30"/>
        </w:numPr>
        <w:ind w:left="567" w:firstLine="283"/>
      </w:pPr>
      <w:r w:rsidRPr="008E67FA">
        <w:t>большой износ оборудования и сетей резко снижает надёжность системы водосна</w:t>
      </w:r>
      <w:r w:rsidRPr="008E67FA">
        <w:t>б</w:t>
      </w:r>
      <w:r w:rsidRPr="008E67FA">
        <w:t>жения.</w:t>
      </w:r>
    </w:p>
    <w:p w:rsidR="00BB42F2" w:rsidRPr="00362292" w:rsidRDefault="00BB42F2" w:rsidP="00BB42F2">
      <w:pPr>
        <w:pStyle w:val="afff"/>
        <w:ind w:firstLine="426"/>
      </w:pPr>
      <w:r>
        <w:t>Основные мероприятия о вновь строящихся, реконструируемых объектах системы водосна</w:t>
      </w:r>
      <w:r>
        <w:t>б</w:t>
      </w:r>
      <w:r>
        <w:t xml:space="preserve">жения </w:t>
      </w:r>
      <w:r w:rsidRPr="00362292">
        <w:t xml:space="preserve">сельского поселения </w:t>
      </w:r>
      <w:r>
        <w:t>Полноват</w:t>
      </w:r>
      <w:r w:rsidRPr="00362292">
        <w:t xml:space="preserve"> являются:</w:t>
      </w:r>
    </w:p>
    <w:p w:rsidR="00BB42F2" w:rsidRPr="004F05BE" w:rsidRDefault="00BB42F2" w:rsidP="007B74B6">
      <w:pPr>
        <w:pStyle w:val="afff0"/>
        <w:numPr>
          <w:ilvl w:val="0"/>
          <w:numId w:val="30"/>
        </w:numPr>
        <w:ind w:left="851" w:hanging="142"/>
      </w:pPr>
      <w:r>
        <w:t>у</w:t>
      </w:r>
      <w:r w:rsidRPr="00570BBF">
        <w:t>стройство четырех водозаборных скважин, глубиной 110 м, суммарный дебит 40-44 м</w:t>
      </w:r>
      <w:r w:rsidRPr="00570BBF">
        <w:rPr>
          <w:vertAlign w:val="superscript"/>
        </w:rPr>
        <w:t>3</w:t>
      </w:r>
      <w:r w:rsidRPr="00570BBF">
        <w:t>/ч</w:t>
      </w:r>
      <w:r w:rsidRPr="001F42A7">
        <w:t>;</w:t>
      </w:r>
    </w:p>
    <w:p w:rsidR="00BB42F2" w:rsidRPr="001F42A7" w:rsidRDefault="00BB42F2" w:rsidP="007B74B6">
      <w:pPr>
        <w:pStyle w:val="afff0"/>
        <w:numPr>
          <w:ilvl w:val="0"/>
          <w:numId w:val="30"/>
        </w:numPr>
        <w:ind w:left="851" w:hanging="142"/>
      </w:pPr>
      <w:r w:rsidRPr="00570BBF">
        <w:t>строительство в</w:t>
      </w:r>
      <w:r w:rsidRPr="00F44506">
        <w:t>одопроводны</w:t>
      </w:r>
      <w:r w:rsidRPr="00570BBF">
        <w:t>х</w:t>
      </w:r>
      <w:r w:rsidRPr="00F44506">
        <w:t xml:space="preserve"> очистны</w:t>
      </w:r>
      <w:r w:rsidRPr="00570BBF">
        <w:t>х</w:t>
      </w:r>
      <w:r w:rsidRPr="00F44506">
        <w:t xml:space="preserve"> сооружени</w:t>
      </w:r>
      <w:r w:rsidRPr="00570BBF">
        <w:t>й</w:t>
      </w:r>
      <w:r w:rsidRPr="00F44506">
        <w:t xml:space="preserve"> (ВОС)</w:t>
      </w:r>
      <w:r w:rsidRPr="00570BBF">
        <w:t xml:space="preserve"> производительность </w:t>
      </w:r>
      <w:r>
        <w:t>300</w:t>
      </w:r>
      <w:r w:rsidRPr="00570BBF">
        <w:t xml:space="preserve"> м</w:t>
      </w:r>
      <w:r w:rsidRPr="004B4F10">
        <w:t>3</w:t>
      </w:r>
      <w:r w:rsidRPr="00570BBF">
        <w:t>/сут</w:t>
      </w:r>
      <w:r w:rsidRPr="001F42A7">
        <w:t>;</w:t>
      </w:r>
    </w:p>
    <w:p w:rsidR="00BB42F2" w:rsidRPr="001F42A7" w:rsidRDefault="00BB42F2" w:rsidP="007B74B6">
      <w:pPr>
        <w:pStyle w:val="afff0"/>
        <w:numPr>
          <w:ilvl w:val="0"/>
          <w:numId w:val="30"/>
        </w:numPr>
        <w:ind w:left="851" w:hanging="142"/>
      </w:pPr>
      <w:r>
        <w:t>у</w:t>
      </w:r>
      <w:r w:rsidRPr="00570BBF">
        <w:t>становка 2-х РВЧ</w:t>
      </w:r>
      <w:r w:rsidRPr="00F44506">
        <w:t xml:space="preserve"> 200 м</w:t>
      </w:r>
      <w:r w:rsidRPr="004B4F10">
        <w:t>3</w:t>
      </w:r>
    </w:p>
    <w:p w:rsidR="00BB42F2" w:rsidRPr="001F42A7" w:rsidRDefault="00BB42F2" w:rsidP="007B74B6">
      <w:pPr>
        <w:pStyle w:val="afff0"/>
        <w:numPr>
          <w:ilvl w:val="0"/>
          <w:numId w:val="30"/>
        </w:numPr>
        <w:ind w:left="851" w:hanging="142"/>
      </w:pPr>
      <w:r w:rsidRPr="00570BBF">
        <w:t>строительство с</w:t>
      </w:r>
      <w:r w:rsidRPr="00F44506">
        <w:t>борн</w:t>
      </w:r>
      <w:r w:rsidRPr="00570BBF">
        <w:t>ого</w:t>
      </w:r>
      <w:r w:rsidRPr="00F44506">
        <w:t xml:space="preserve"> водовод</w:t>
      </w:r>
      <w:r w:rsidRPr="00570BBF">
        <w:t>а</w:t>
      </w:r>
      <w:r w:rsidRPr="00F44506">
        <w:t xml:space="preserve"> первого подъема от скважин 2Ду=160мм</w:t>
      </w:r>
      <w:r w:rsidRPr="00570BBF">
        <w:t xml:space="preserve"> – 740 м (в одну нитку)</w:t>
      </w:r>
      <w:r w:rsidRPr="001F42A7">
        <w:t>;</w:t>
      </w:r>
    </w:p>
    <w:p w:rsidR="00BB42F2" w:rsidRPr="001F42A7" w:rsidRDefault="00BB42F2" w:rsidP="007B74B6">
      <w:pPr>
        <w:pStyle w:val="afff0"/>
        <w:numPr>
          <w:ilvl w:val="0"/>
          <w:numId w:val="30"/>
        </w:numPr>
        <w:ind w:left="851" w:hanging="142"/>
      </w:pPr>
      <w:r w:rsidRPr="00570BBF">
        <w:t>строительство в</w:t>
      </w:r>
      <w:r w:rsidRPr="00F44506">
        <w:t>одовод</w:t>
      </w:r>
      <w:r w:rsidRPr="00570BBF">
        <w:t>а</w:t>
      </w:r>
      <w:r w:rsidRPr="00F44506">
        <w:t xml:space="preserve"> второго подъема от ВОС до водонапорных сетей 2 Ду=160 мм</w:t>
      </w:r>
      <w:r w:rsidRPr="00570BBF">
        <w:t xml:space="preserve"> – 350 м (в одну нитку)</w:t>
      </w:r>
      <w:r w:rsidRPr="001F42A7">
        <w:t>;</w:t>
      </w:r>
    </w:p>
    <w:p w:rsidR="00BB42F2" w:rsidRPr="001F42A7" w:rsidRDefault="00BB42F2" w:rsidP="007B74B6">
      <w:pPr>
        <w:pStyle w:val="afff0"/>
        <w:numPr>
          <w:ilvl w:val="0"/>
          <w:numId w:val="30"/>
        </w:numPr>
        <w:ind w:left="851" w:hanging="142"/>
      </w:pPr>
      <w:r>
        <w:t>а</w:t>
      </w:r>
      <w:r w:rsidRPr="00F44506">
        <w:t>втоматизация. Технологический контроль. Диспетчеризация</w:t>
      </w:r>
      <w:r w:rsidRPr="001F42A7">
        <w:t>;</w:t>
      </w:r>
    </w:p>
    <w:p w:rsidR="00BB42F2" w:rsidRPr="001F42A7" w:rsidRDefault="00BB42F2" w:rsidP="007B74B6">
      <w:pPr>
        <w:pStyle w:val="afff0"/>
        <w:numPr>
          <w:ilvl w:val="0"/>
          <w:numId w:val="30"/>
        </w:numPr>
        <w:ind w:left="851" w:hanging="142"/>
      </w:pPr>
      <w:r>
        <w:t>с</w:t>
      </w:r>
      <w:r w:rsidRPr="001F42A7">
        <w:t>троительство напорно-развод</w:t>
      </w:r>
      <w:r w:rsidR="007B74B6">
        <w:t>ящих водопроводных сетей – 11400</w:t>
      </w:r>
      <w:r w:rsidRPr="001F42A7">
        <w:t xml:space="preserve"> м.</w:t>
      </w:r>
    </w:p>
    <w:p w:rsidR="00895F4B" w:rsidRPr="00251A2B" w:rsidRDefault="00895F4B" w:rsidP="003D5BF7">
      <w:pPr>
        <w:pStyle w:val="5"/>
        <w:numPr>
          <w:ilvl w:val="3"/>
          <w:numId w:val="2"/>
        </w:numPr>
        <w:spacing w:before="60"/>
        <w:jc w:val="both"/>
      </w:pPr>
      <w:bookmarkStart w:id="59" w:name="_Toc489277425"/>
      <w:r w:rsidRPr="00251A2B">
        <w:t>Воздействие на окружающую среду</w:t>
      </w:r>
      <w:bookmarkEnd w:id="59"/>
    </w:p>
    <w:p w:rsidR="00251A2B" w:rsidRPr="003D0C37" w:rsidRDefault="00251A2B" w:rsidP="00251A2B">
      <w:pPr>
        <w:pStyle w:val="afff"/>
        <w:ind w:firstLine="426"/>
      </w:pPr>
      <w:r w:rsidRPr="003D0C37">
        <w:t xml:space="preserve">При анализе существующего положения в системе водоснабжения </w:t>
      </w:r>
      <w:r>
        <w:t>с.п. Полноват</w:t>
      </w:r>
      <w:r w:rsidRPr="003D0C37">
        <w:t xml:space="preserve"> вредного воздействия на окружающую среду при снабжении и хранении химических реагентов, использу</w:t>
      </w:r>
      <w:r w:rsidRPr="003D0C37">
        <w:t>е</w:t>
      </w:r>
      <w:r w:rsidRPr="003D0C37">
        <w:t>мых в водоподготовке, не обнаружено.</w:t>
      </w:r>
    </w:p>
    <w:p w:rsidR="00251A2B" w:rsidRPr="003D0C37" w:rsidRDefault="00251A2B" w:rsidP="00251A2B">
      <w:pPr>
        <w:pStyle w:val="afff"/>
        <w:ind w:firstLine="426"/>
      </w:pPr>
      <w:r w:rsidRPr="003D0C37">
        <w:t xml:space="preserve">В процессе реализации мероприятий по развитию и модернизации систем водоснабжения </w:t>
      </w:r>
      <w:r>
        <w:t>с.п. Полноват</w:t>
      </w:r>
      <w:r w:rsidRPr="003D0C37">
        <w:t>,</w:t>
      </w:r>
      <w:r>
        <w:t xml:space="preserve"> </w:t>
      </w:r>
      <w:r w:rsidRPr="003D0C37">
        <w:t xml:space="preserve"> принято решение о необходимости оборудования существующих водозаборов сист</w:t>
      </w:r>
      <w:r w:rsidRPr="003D0C37">
        <w:t>е</w:t>
      </w:r>
      <w:r w:rsidRPr="003D0C37">
        <w:t>мами водоочистки. В качестве систем ВОС предложены блочно-модульные установки, укомпле</w:t>
      </w:r>
      <w:r w:rsidRPr="003D0C37">
        <w:t>к</w:t>
      </w:r>
      <w:r w:rsidRPr="003D0C37">
        <w:t xml:space="preserve">тованные необходимыми модулями очистки. </w:t>
      </w:r>
    </w:p>
    <w:p w:rsidR="00251A2B" w:rsidRPr="003D0C37" w:rsidRDefault="00251A2B" w:rsidP="00251A2B">
      <w:pPr>
        <w:pStyle w:val="afff"/>
        <w:ind w:firstLine="426"/>
      </w:pPr>
      <w:r w:rsidRPr="003D0C37">
        <w:t>Процесс обеззараживания очищенной воды происходит перед подачей воды в сеть на ультр</w:t>
      </w:r>
      <w:r w:rsidRPr="003D0C37">
        <w:t>а</w:t>
      </w:r>
      <w:r w:rsidRPr="003D0C37">
        <w:t>фиолетовой установке, оборудованной датчиком ультрафиолетового излучения и его мощности.</w:t>
      </w:r>
    </w:p>
    <w:p w:rsidR="00251A2B" w:rsidRPr="003D0C37" w:rsidRDefault="00251A2B" w:rsidP="00251A2B">
      <w:pPr>
        <w:pStyle w:val="afff"/>
        <w:ind w:firstLine="426"/>
      </w:pPr>
      <w:r w:rsidRPr="003D0C37">
        <w:t>Для периодической дезинфекции резервуара чистой воды и водопроводных сетей предусма</w:t>
      </w:r>
      <w:r w:rsidRPr="003D0C37">
        <w:t>т</w:t>
      </w:r>
      <w:r w:rsidRPr="003D0C37">
        <w:t>ривается дозирование в воду раствора гипохлорита натрия</w:t>
      </w:r>
    </w:p>
    <w:p w:rsidR="00251A2B" w:rsidRPr="003D0C37" w:rsidRDefault="00251A2B" w:rsidP="00251A2B">
      <w:pPr>
        <w:pStyle w:val="afff"/>
        <w:ind w:firstLine="426"/>
      </w:pPr>
      <w:r w:rsidRPr="003D0C37">
        <w:t>Окислительная дезинфекция с помощью хлора и его производных - едва ли не самый распр</w:t>
      </w:r>
      <w:r w:rsidRPr="003D0C37">
        <w:t>о</w:t>
      </w:r>
      <w:r w:rsidRPr="003D0C37">
        <w:t xml:space="preserve">странённый практический метод </w:t>
      </w:r>
      <w:hyperlink r:id="rId120" w:tooltip="Обеззараживание" w:history="1">
        <w:r w:rsidRPr="003D0C37">
          <w:t>обеззараживания</w:t>
        </w:r>
      </w:hyperlink>
      <w:r w:rsidRPr="003D0C37">
        <w:t xml:space="preserve"> воды, начало массового использование котор</w:t>
      </w:r>
      <w:r w:rsidRPr="003D0C37">
        <w:t>о</w:t>
      </w:r>
      <w:r w:rsidRPr="003D0C37">
        <w:t xml:space="preserve">го многими странами </w:t>
      </w:r>
      <w:hyperlink r:id="rId121" w:tooltip="Западная Европа" w:history="1">
        <w:r w:rsidRPr="003D0C37">
          <w:t>Западной Европы</w:t>
        </w:r>
      </w:hyperlink>
      <w:r w:rsidRPr="003D0C37">
        <w:t xml:space="preserve">, </w:t>
      </w:r>
      <w:hyperlink r:id="rId122" w:tooltip="США" w:history="1">
        <w:r w:rsidRPr="003D0C37">
          <w:t>США</w:t>
        </w:r>
      </w:hyperlink>
      <w:r w:rsidRPr="003D0C37">
        <w:t xml:space="preserve"> и </w:t>
      </w:r>
      <w:hyperlink r:id="rId123" w:tooltip="Россия" w:history="1">
        <w:r w:rsidRPr="003D0C37">
          <w:t>Россией</w:t>
        </w:r>
      </w:hyperlink>
      <w:r w:rsidRPr="003D0C37">
        <w:t xml:space="preserve"> датируется первой четвертью XX века.</w:t>
      </w:r>
    </w:p>
    <w:p w:rsidR="00251A2B" w:rsidRPr="003D0C37" w:rsidRDefault="00251A2B" w:rsidP="00251A2B">
      <w:pPr>
        <w:pStyle w:val="afff"/>
        <w:ind w:firstLine="426"/>
      </w:pPr>
      <w:r w:rsidRPr="003D0C37">
        <w:lastRenderedPageBreak/>
        <w:t xml:space="preserve">Использование гипохлорита натрия в качестве дезинфицирующего агента взамен </w:t>
      </w:r>
      <w:hyperlink r:id="rId124" w:tooltip="Хлор" w:history="1">
        <w:r w:rsidRPr="003D0C37">
          <w:t>хлора</w:t>
        </w:r>
      </w:hyperlink>
      <w:r w:rsidRPr="003D0C37">
        <w:t xml:space="preserve"> явл</w:t>
      </w:r>
      <w:r w:rsidRPr="003D0C37">
        <w:t>я</w:t>
      </w:r>
      <w:r w:rsidRPr="003D0C37">
        <w:t>ется перспективным и обладает рядом существенных преимуществ:</w:t>
      </w:r>
    </w:p>
    <w:p w:rsidR="00251A2B" w:rsidRPr="00207B34" w:rsidRDefault="00251A2B" w:rsidP="00251A2B">
      <w:pPr>
        <w:pStyle w:val="afff0"/>
        <w:numPr>
          <w:ilvl w:val="0"/>
          <w:numId w:val="30"/>
        </w:numPr>
        <w:ind w:left="1066" w:hanging="357"/>
      </w:pPr>
      <w:r w:rsidRPr="00207B34">
        <w:t>реагент может быть синтезирован электрохимическим методом непосредственно на м</w:t>
      </w:r>
      <w:r w:rsidRPr="00207B34">
        <w:t>е</w:t>
      </w:r>
      <w:r w:rsidRPr="00207B34">
        <w:t xml:space="preserve">сте использования из легкодоступной </w:t>
      </w:r>
      <w:hyperlink r:id="rId125" w:tooltip="Поваренная соль" w:history="1">
        <w:r w:rsidRPr="00207B34">
          <w:t>поваренной соли</w:t>
        </w:r>
      </w:hyperlink>
      <w:r w:rsidRPr="00207B34">
        <w:t>;</w:t>
      </w:r>
    </w:p>
    <w:p w:rsidR="00251A2B" w:rsidRPr="00207B34" w:rsidRDefault="00251A2B" w:rsidP="00251A2B">
      <w:pPr>
        <w:pStyle w:val="afff0"/>
        <w:numPr>
          <w:ilvl w:val="0"/>
          <w:numId w:val="30"/>
        </w:numPr>
        <w:ind w:left="1066" w:hanging="357"/>
      </w:pPr>
      <w:r w:rsidRPr="00207B34">
        <w:t>необходимые показатели качества питьевой воды и воды для гидротехнических соор</w:t>
      </w:r>
      <w:r w:rsidRPr="00207B34">
        <w:t>у</w:t>
      </w:r>
      <w:r w:rsidRPr="00207B34">
        <w:t>жений могут быть достигнуты за счёт меньшего количества активного хлора;</w:t>
      </w:r>
    </w:p>
    <w:p w:rsidR="00251A2B" w:rsidRPr="00207B34" w:rsidRDefault="00251A2B" w:rsidP="00251A2B">
      <w:pPr>
        <w:pStyle w:val="afff0"/>
        <w:numPr>
          <w:ilvl w:val="0"/>
          <w:numId w:val="30"/>
        </w:numPr>
        <w:ind w:left="1066" w:hanging="357"/>
      </w:pPr>
      <w:r w:rsidRPr="00207B34">
        <w:t xml:space="preserve">концентрация канцерогенных </w:t>
      </w:r>
      <w:hyperlink r:id="rId126" w:tooltip="Хлорорганические соединения" w:history="1">
        <w:r w:rsidRPr="00207B34">
          <w:t>хлорорганических</w:t>
        </w:r>
      </w:hyperlink>
      <w:r w:rsidRPr="00207B34">
        <w:t xml:space="preserve"> примесей в воде после обработки с</w:t>
      </w:r>
      <w:r w:rsidRPr="00207B34">
        <w:t>у</w:t>
      </w:r>
      <w:r w:rsidRPr="00207B34">
        <w:t>щественно меньше;</w:t>
      </w:r>
    </w:p>
    <w:p w:rsidR="00251A2B" w:rsidRPr="00207B34" w:rsidRDefault="00251A2B" w:rsidP="00251A2B">
      <w:pPr>
        <w:pStyle w:val="afff0"/>
        <w:numPr>
          <w:ilvl w:val="0"/>
          <w:numId w:val="30"/>
        </w:numPr>
        <w:ind w:left="1066" w:hanging="357"/>
      </w:pPr>
      <w:r w:rsidRPr="00207B34">
        <w:t>замена хлора на гипохлорит натрия способствует улучшению экологической обстановки и гигиенической безопасности;</w:t>
      </w:r>
    </w:p>
    <w:p w:rsidR="00251A2B" w:rsidRPr="00207B34" w:rsidRDefault="00251A2B" w:rsidP="00251A2B">
      <w:pPr>
        <w:pStyle w:val="afff0"/>
        <w:numPr>
          <w:ilvl w:val="0"/>
          <w:numId w:val="30"/>
        </w:numPr>
        <w:ind w:left="1066" w:hanging="357"/>
      </w:pPr>
      <w:r w:rsidRPr="00207B34">
        <w:t xml:space="preserve">гипохлорит обладает более широким спектром </w:t>
      </w:r>
      <w:hyperlink r:id="rId127" w:tooltip="Биоцид" w:history="1">
        <w:r w:rsidRPr="00207B34">
          <w:t>биоцидного</w:t>
        </w:r>
      </w:hyperlink>
      <w:r w:rsidRPr="00207B34">
        <w:t xml:space="preserve"> действия на различные типы микроорганизмов при меньшей токсичности.</w:t>
      </w:r>
    </w:p>
    <w:p w:rsidR="00251A2B" w:rsidRPr="003D0C37" w:rsidRDefault="00251A2B" w:rsidP="00251A2B">
      <w:pPr>
        <w:pStyle w:val="afff"/>
        <w:ind w:firstLine="426"/>
      </w:pPr>
      <w:r w:rsidRPr="003D0C37">
        <w:t>Для целей очистки бытовой воды используются разбавленные растворы гипохлорита натрия: типовая концентрация активного хлора в них составляет 0,2—2 мг/л против 1—16 мг/л для газ</w:t>
      </w:r>
      <w:r w:rsidRPr="003D0C37">
        <w:t>о</w:t>
      </w:r>
      <w:r w:rsidRPr="003D0C37">
        <w:t>образного хлора. Разбавление промышленных растворов до рабочей концентрации производят непосредственно на месте.</w:t>
      </w:r>
    </w:p>
    <w:p w:rsidR="00251A2B" w:rsidRPr="003D0C37" w:rsidRDefault="00251A2B" w:rsidP="00251A2B">
      <w:pPr>
        <w:pStyle w:val="afff"/>
        <w:ind w:firstLine="426"/>
      </w:pPr>
      <w:r w:rsidRPr="003D0C37">
        <w:t>Так же с технической точки зрения, принимая во внимание условие использования в</w:t>
      </w:r>
      <w:r>
        <w:t xml:space="preserve"> </w:t>
      </w:r>
      <w:hyperlink r:id="rId128" w:tooltip="Россия" w:history="1">
        <w:r w:rsidRPr="003D0C37">
          <w:t>Р</w:t>
        </w:r>
        <w:r>
          <w:t>осси</w:t>
        </w:r>
        <w:r>
          <w:t>й</w:t>
        </w:r>
        <w:r>
          <w:t>ской Федерации</w:t>
        </w:r>
      </w:hyperlink>
      <w:r w:rsidRPr="003D0C37">
        <w:t>, эксперты отмечают:</w:t>
      </w:r>
    </w:p>
    <w:p w:rsidR="00251A2B" w:rsidRPr="00207B34" w:rsidRDefault="00251A2B" w:rsidP="00251A2B">
      <w:pPr>
        <w:pStyle w:val="afff0"/>
        <w:numPr>
          <w:ilvl w:val="0"/>
          <w:numId w:val="30"/>
        </w:numPr>
        <w:ind w:left="1066" w:hanging="357"/>
      </w:pPr>
      <w:r w:rsidRPr="00207B34">
        <w:t>существенно более высокую степень безопасности технологии производства реагента;</w:t>
      </w:r>
    </w:p>
    <w:p w:rsidR="00251A2B" w:rsidRPr="00207B34" w:rsidRDefault="00251A2B" w:rsidP="00251A2B">
      <w:pPr>
        <w:pStyle w:val="afff0"/>
        <w:numPr>
          <w:ilvl w:val="0"/>
          <w:numId w:val="30"/>
        </w:numPr>
        <w:ind w:left="1066" w:hanging="357"/>
      </w:pPr>
      <w:r w:rsidRPr="00207B34">
        <w:t>относительную безопасность хранения и транспортировки до места использования;</w:t>
      </w:r>
    </w:p>
    <w:p w:rsidR="00251A2B" w:rsidRPr="00207B34" w:rsidRDefault="00251A2B" w:rsidP="00251A2B">
      <w:pPr>
        <w:pStyle w:val="afff0"/>
        <w:numPr>
          <w:ilvl w:val="0"/>
          <w:numId w:val="30"/>
        </w:numPr>
        <w:ind w:left="1066" w:hanging="357"/>
      </w:pPr>
      <w:r w:rsidRPr="00207B34">
        <w:t>лояльные требования к технике безопасности при работе с веществом и его растворами на объектах;</w:t>
      </w:r>
    </w:p>
    <w:p w:rsidR="00251A2B" w:rsidRPr="00207B34" w:rsidRDefault="00251A2B" w:rsidP="00251A2B">
      <w:pPr>
        <w:pStyle w:val="afff0"/>
        <w:numPr>
          <w:ilvl w:val="0"/>
          <w:numId w:val="30"/>
        </w:numPr>
        <w:ind w:left="1066" w:hanging="357"/>
      </w:pPr>
      <w:r w:rsidRPr="00207B34">
        <w:t xml:space="preserve">не подведомственность технологии обеззараживания воды гипохлоритом </w:t>
      </w:r>
      <w:hyperlink r:id="rId129" w:tooltip="Федеральная служба по экологическому, технологическому и атомному надзору" w:history="1">
        <w:r w:rsidRPr="00207B34">
          <w:t>Ростехнадзору Российской Ф</w:t>
        </w:r>
      </w:hyperlink>
      <w:r w:rsidRPr="00207B34">
        <w:t>едерации.</w:t>
      </w:r>
    </w:p>
    <w:p w:rsidR="00251A2B" w:rsidRPr="00E8103E" w:rsidRDefault="00251A2B" w:rsidP="00251A2B">
      <w:pPr>
        <w:pStyle w:val="afff"/>
        <w:ind w:firstLine="426"/>
        <w:rPr>
          <w:highlight w:val="yellow"/>
        </w:rPr>
      </w:pPr>
      <w:r w:rsidRPr="003D0C37">
        <w:t>Необходимость хранения запаса реагента для обеззараживания непосредственно на ВОС о</w:t>
      </w:r>
      <w:r w:rsidRPr="003D0C37">
        <w:t>т</w:t>
      </w:r>
      <w:r w:rsidRPr="003D0C37">
        <w:t>сутствует, реагент можно завозить на ВОС «по мере необходимости».</w:t>
      </w:r>
    </w:p>
    <w:p w:rsidR="00251A2B" w:rsidRDefault="00251A2B" w:rsidP="005962BC">
      <w:pPr>
        <w:pStyle w:val="afff"/>
        <w:rPr>
          <w:highlight w:val="yellow"/>
        </w:rPr>
      </w:pPr>
    </w:p>
    <w:p w:rsidR="00895F4B" w:rsidRPr="00251A2B" w:rsidRDefault="00895F4B" w:rsidP="003D5BF7">
      <w:pPr>
        <w:pStyle w:val="5"/>
        <w:numPr>
          <w:ilvl w:val="2"/>
          <w:numId w:val="2"/>
        </w:numPr>
        <w:spacing w:before="60"/>
        <w:jc w:val="both"/>
      </w:pPr>
      <w:bookmarkStart w:id="60" w:name="_Toc489277426"/>
      <w:r w:rsidRPr="00251A2B">
        <w:t>Анализ финансового состояния</w:t>
      </w:r>
      <w:bookmarkEnd w:id="60"/>
    </w:p>
    <w:p w:rsidR="00B04067" w:rsidRPr="00251A2B" w:rsidRDefault="00B04067" w:rsidP="00B04067">
      <w:pPr>
        <w:pStyle w:val="af8"/>
        <w:ind w:left="360"/>
        <w:jc w:val="both"/>
      </w:pPr>
      <w:r w:rsidRPr="00251A2B">
        <w:t>Показатели финансового состояния АО "ЮКЭК-Белоярский" представлены в таблице 3.3.6.</w:t>
      </w:r>
    </w:p>
    <w:p w:rsidR="00B04067" w:rsidRPr="00251A2B" w:rsidRDefault="00B04067" w:rsidP="00B04067">
      <w:pPr>
        <w:pStyle w:val="af8"/>
        <w:ind w:left="360"/>
        <w:jc w:val="right"/>
      </w:pPr>
      <w:r w:rsidRPr="00251A2B">
        <w:t>Таблица 3.3.6</w:t>
      </w:r>
    </w:p>
    <w:p w:rsidR="00B04067" w:rsidRPr="00251A2B" w:rsidRDefault="00B04067" w:rsidP="00B04067">
      <w:pPr>
        <w:spacing w:before="120"/>
        <w:jc w:val="center"/>
        <w:rPr>
          <w:b/>
        </w:rPr>
      </w:pPr>
      <w:r w:rsidRPr="00251A2B">
        <w:rPr>
          <w:b/>
        </w:rPr>
        <w:t>Показатели финансового состояния АО "ЮКЭК-Белоярский"</w:t>
      </w:r>
    </w:p>
    <w:tbl>
      <w:tblPr>
        <w:tblW w:w="9600" w:type="dxa"/>
        <w:jc w:val="center"/>
        <w:tblLook w:val="04A0" w:firstRow="1" w:lastRow="0" w:firstColumn="1" w:lastColumn="0" w:noHBand="0" w:noVBand="1"/>
      </w:tblPr>
      <w:tblGrid>
        <w:gridCol w:w="740"/>
        <w:gridCol w:w="4667"/>
        <w:gridCol w:w="1200"/>
        <w:gridCol w:w="1493"/>
        <w:gridCol w:w="1500"/>
      </w:tblGrid>
      <w:tr w:rsidR="00251A2B" w:rsidRPr="00064BF9" w:rsidTr="009B74F5">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 xml:space="preserve">Единица </w:t>
            </w:r>
            <w:r w:rsidRPr="00064BF9">
              <w:rPr>
                <w:color w:val="000000"/>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2016 г.(факт)</w:t>
            </w:r>
          </w:p>
        </w:tc>
      </w:tr>
      <w:tr w:rsidR="00251A2B" w:rsidRPr="00064BF9" w:rsidTr="009B74F5">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5</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473474</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554 524</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-81050</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158</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-81208</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7</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251A2B" w:rsidRPr="00064BF9" w:rsidRDefault="00251A2B" w:rsidP="009B74F5">
            <w:pPr>
              <w:jc w:val="center"/>
              <w:rPr>
                <w:color w:val="000000"/>
                <w:sz w:val="20"/>
                <w:szCs w:val="20"/>
              </w:rPr>
            </w:pPr>
            <w:r w:rsidRPr="00064BF9">
              <w:rPr>
                <w:color w:val="000000"/>
                <w:sz w:val="20"/>
                <w:szCs w:val="20"/>
              </w:rPr>
              <w:t>45759</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32370</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-67813</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11931</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0</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lastRenderedPageBreak/>
              <w:t>13</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7</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1817</w:t>
            </w:r>
          </w:p>
        </w:tc>
      </w:tr>
      <w:tr w:rsidR="00251A2B"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rPr>
                <w:color w:val="000000"/>
                <w:sz w:val="20"/>
                <w:szCs w:val="20"/>
              </w:rPr>
            </w:pPr>
            <w:r w:rsidRPr="00064BF9">
              <w:rPr>
                <w:color w:val="000000"/>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251A2B" w:rsidRPr="00064BF9" w:rsidRDefault="00251A2B" w:rsidP="009B74F5">
            <w:pPr>
              <w:jc w:val="center"/>
              <w:rPr>
                <w:color w:val="000000"/>
                <w:sz w:val="20"/>
                <w:szCs w:val="20"/>
              </w:rPr>
            </w:pPr>
            <w:r w:rsidRPr="00064BF9">
              <w:rPr>
                <w:color w:val="000000"/>
                <w:sz w:val="20"/>
                <w:szCs w:val="20"/>
              </w:rPr>
              <w:t>-57706</w:t>
            </w:r>
          </w:p>
        </w:tc>
      </w:tr>
    </w:tbl>
    <w:p w:rsidR="00251A2B" w:rsidRDefault="00251A2B" w:rsidP="00251A2B">
      <w:pPr>
        <w:spacing w:line="276" w:lineRule="auto"/>
        <w:ind w:firstLine="567"/>
        <w:jc w:val="both"/>
      </w:pPr>
    </w:p>
    <w:p w:rsidR="00251A2B" w:rsidRPr="00064BF9" w:rsidRDefault="00251A2B" w:rsidP="00251A2B">
      <w:pPr>
        <w:spacing w:line="276" w:lineRule="auto"/>
        <w:ind w:firstLine="426"/>
        <w:jc w:val="both"/>
      </w:pPr>
      <w:r w:rsidRPr="00064BF9">
        <w:t>АО "ЮКЭК-Белоярский" в 2016 году оказало услуг, работ на сумму 473 474 тыс. руб., а их с</w:t>
      </w:r>
      <w:r w:rsidRPr="00064BF9">
        <w:t>е</w:t>
      </w:r>
      <w:r w:rsidRPr="00064BF9">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251A2B" w:rsidRDefault="00251A2B" w:rsidP="00251A2B">
      <w:pPr>
        <w:ind w:firstLine="426"/>
      </w:pPr>
      <w:r w:rsidRPr="00C73D48">
        <w:t>Информация о платежах и задолженности потребителей за услуги теплоснабжения отсутств</w:t>
      </w:r>
      <w:r w:rsidRPr="00C73D48">
        <w:t>у</w:t>
      </w:r>
      <w:r w:rsidRPr="00C73D48">
        <w:t>ет</w:t>
      </w:r>
      <w:r>
        <w:t>.</w:t>
      </w:r>
    </w:p>
    <w:p w:rsidR="00B04067" w:rsidRPr="00251A2B" w:rsidRDefault="00B04067" w:rsidP="005962BC">
      <w:pPr>
        <w:pStyle w:val="22"/>
        <w:suppressAutoHyphens w:val="0"/>
        <w:spacing w:before="0" w:line="276" w:lineRule="auto"/>
        <w:ind w:firstLine="426"/>
        <w:jc w:val="both"/>
      </w:pPr>
      <w:r w:rsidRPr="00251A2B">
        <w:t xml:space="preserve">Регулируемые цены (тарифы) для </w:t>
      </w:r>
      <w:r w:rsidR="00251A2B">
        <w:t>с</w:t>
      </w:r>
      <w:r w:rsidRPr="00251A2B">
        <w:t>.</w:t>
      </w:r>
      <w:r w:rsidR="0055593F" w:rsidRPr="00251A2B">
        <w:t>п.</w:t>
      </w:r>
      <w:r w:rsidRPr="00251A2B">
        <w:t xml:space="preserve"> </w:t>
      </w:r>
      <w:r w:rsidR="00251A2B">
        <w:t>Полноват</w:t>
      </w:r>
      <w:r w:rsidRPr="00251A2B">
        <w:t xml:space="preserve"> утверждаются Региональной службой по т</w:t>
      </w:r>
      <w:r w:rsidRPr="00251A2B">
        <w:t>а</w:t>
      </w:r>
      <w:r w:rsidRPr="00251A2B">
        <w:t>рифам Ханты-Мансийского автономного округа – Югры.</w:t>
      </w:r>
    </w:p>
    <w:p w:rsidR="00BB54CD" w:rsidRPr="00575E84" w:rsidRDefault="00BB54CD" w:rsidP="00BB54CD">
      <w:pPr>
        <w:pStyle w:val="22"/>
        <w:suppressAutoHyphens w:val="0"/>
        <w:spacing w:before="0" w:line="276" w:lineRule="auto"/>
        <w:ind w:firstLine="426"/>
        <w:jc w:val="both"/>
      </w:pPr>
      <w:r w:rsidRPr="00575E84">
        <w:t>Информация по утвержденным для потребителей т</w:t>
      </w:r>
      <w:r>
        <w:t xml:space="preserve">арифам на услуги водоснабжения </w:t>
      </w:r>
      <w:r w:rsidRPr="00575E84">
        <w:t>АО "ЮКЭК-Белоярский"за период с 201</w:t>
      </w:r>
      <w:r w:rsidRPr="00E2302D">
        <w:t>5</w:t>
      </w:r>
      <w:r w:rsidRPr="00575E84">
        <w:t xml:space="preserve"> г. по 201</w:t>
      </w:r>
      <w:r w:rsidRPr="00E2302D">
        <w:t>6</w:t>
      </w:r>
      <w:r w:rsidRPr="00575E84">
        <w:t xml:space="preserve"> г. по данным постановлений Региональной слу</w:t>
      </w:r>
      <w:r w:rsidRPr="00575E84">
        <w:t>ж</w:t>
      </w:r>
      <w:r w:rsidRPr="00575E84">
        <w:t xml:space="preserve">бой по тарифам Ханты-Мансийского автономного округа представлены в таблице 3.3.7. </w:t>
      </w:r>
    </w:p>
    <w:p w:rsidR="00BB54CD" w:rsidRPr="00855151" w:rsidRDefault="00BB54CD" w:rsidP="00BB54CD">
      <w:pPr>
        <w:spacing w:before="120"/>
        <w:ind w:firstLine="567"/>
        <w:jc w:val="right"/>
      </w:pPr>
      <w:r w:rsidRPr="00855151">
        <w:t>Таблица 3.3.7</w:t>
      </w:r>
    </w:p>
    <w:p w:rsidR="00BB54CD" w:rsidRDefault="00BB54CD" w:rsidP="00BB54CD">
      <w:pPr>
        <w:spacing w:before="120"/>
        <w:jc w:val="center"/>
        <w:rPr>
          <w:b/>
          <w:bCs/>
          <w:color w:val="000000"/>
          <w:sz w:val="22"/>
        </w:rPr>
      </w:pPr>
      <w:r w:rsidRPr="00855151">
        <w:rPr>
          <w:b/>
          <w:bCs/>
          <w:color w:val="000000"/>
          <w:sz w:val="22"/>
        </w:rPr>
        <w:t>Утвержденные тарифы на водоснабжения  за период с 201</w:t>
      </w:r>
      <w:r w:rsidRPr="00E2302D">
        <w:rPr>
          <w:b/>
          <w:bCs/>
          <w:color w:val="000000"/>
          <w:sz w:val="22"/>
        </w:rPr>
        <w:t>5</w:t>
      </w:r>
      <w:r w:rsidRPr="00855151">
        <w:rPr>
          <w:b/>
          <w:bCs/>
          <w:color w:val="000000"/>
          <w:sz w:val="22"/>
        </w:rPr>
        <w:t xml:space="preserve"> г. по 201</w:t>
      </w:r>
      <w:r w:rsidRPr="00E2302D">
        <w:rPr>
          <w:b/>
          <w:bCs/>
          <w:color w:val="000000"/>
          <w:sz w:val="22"/>
        </w:rPr>
        <w:t>6</w:t>
      </w:r>
      <w:r w:rsidRPr="00855151">
        <w:rPr>
          <w:b/>
          <w:bCs/>
          <w:color w:val="000000"/>
          <w:sz w:val="22"/>
        </w:rPr>
        <w:t xml:space="preserve"> г.</w:t>
      </w:r>
    </w:p>
    <w:tbl>
      <w:tblPr>
        <w:tblW w:w="9609" w:type="dxa"/>
        <w:jc w:val="center"/>
        <w:tblInd w:w="103" w:type="dxa"/>
        <w:tblLayout w:type="fixed"/>
        <w:tblLook w:val="04A0" w:firstRow="1" w:lastRow="0" w:firstColumn="1" w:lastColumn="0" w:noHBand="0" w:noVBand="1"/>
      </w:tblPr>
      <w:tblGrid>
        <w:gridCol w:w="1917"/>
        <w:gridCol w:w="1453"/>
        <w:gridCol w:w="1584"/>
        <w:gridCol w:w="1535"/>
        <w:gridCol w:w="1531"/>
        <w:gridCol w:w="1589"/>
      </w:tblGrid>
      <w:tr w:rsidR="004F3FDD" w:rsidRPr="004F273E" w:rsidTr="004F3FDD">
        <w:trPr>
          <w:trHeight w:val="300"/>
          <w:jc w:val="center"/>
        </w:trPr>
        <w:tc>
          <w:tcPr>
            <w:tcW w:w="19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F3FDD" w:rsidRPr="00AB2C2B" w:rsidRDefault="004F3FDD" w:rsidP="008240EF">
            <w:pPr>
              <w:jc w:val="center"/>
              <w:rPr>
                <w:b/>
                <w:bCs/>
                <w:sz w:val="20"/>
                <w:szCs w:val="20"/>
              </w:rPr>
            </w:pPr>
            <w:r w:rsidRPr="00AB2C2B">
              <w:rPr>
                <w:b/>
                <w:bCs/>
                <w:sz w:val="20"/>
                <w:szCs w:val="20"/>
              </w:rPr>
              <w:t xml:space="preserve">Организации, предоставляющие услуги </w:t>
            </w:r>
            <w:r w:rsidR="008240EF">
              <w:rPr>
                <w:b/>
                <w:bCs/>
                <w:sz w:val="20"/>
                <w:szCs w:val="20"/>
              </w:rPr>
              <w:t>водосна</w:t>
            </w:r>
            <w:r w:rsidR="008240EF">
              <w:rPr>
                <w:b/>
                <w:bCs/>
                <w:sz w:val="20"/>
                <w:szCs w:val="20"/>
              </w:rPr>
              <w:t>б</w:t>
            </w:r>
            <w:r w:rsidR="008240EF">
              <w:rPr>
                <w:b/>
                <w:bCs/>
                <w:sz w:val="20"/>
                <w:szCs w:val="20"/>
              </w:rPr>
              <w:t>жения</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FDD" w:rsidRPr="00AB2C2B" w:rsidRDefault="004F3FDD" w:rsidP="009B74F5">
            <w:pPr>
              <w:jc w:val="center"/>
              <w:rPr>
                <w:b/>
                <w:bCs/>
                <w:color w:val="000000"/>
                <w:sz w:val="20"/>
                <w:szCs w:val="20"/>
              </w:rPr>
            </w:pPr>
            <w:r w:rsidRPr="00AB2C2B">
              <w:rPr>
                <w:b/>
                <w:bCs/>
                <w:color w:val="000000"/>
                <w:sz w:val="20"/>
                <w:szCs w:val="20"/>
              </w:rPr>
              <w:t>Ед. изм.</w:t>
            </w:r>
          </w:p>
        </w:tc>
        <w:tc>
          <w:tcPr>
            <w:tcW w:w="6239" w:type="dxa"/>
            <w:gridSpan w:val="4"/>
            <w:tcBorders>
              <w:top w:val="single" w:sz="4" w:space="0" w:color="auto"/>
              <w:left w:val="nil"/>
              <w:bottom w:val="single" w:sz="4" w:space="0" w:color="auto"/>
              <w:right w:val="single" w:sz="4" w:space="0" w:color="000000"/>
            </w:tcBorders>
            <w:shd w:val="clear" w:color="auto" w:fill="auto"/>
            <w:vAlign w:val="center"/>
          </w:tcPr>
          <w:p w:rsidR="004F3FDD" w:rsidRPr="00AB2C2B" w:rsidRDefault="004F3FDD" w:rsidP="009B74F5">
            <w:pPr>
              <w:jc w:val="center"/>
              <w:rPr>
                <w:b/>
                <w:bCs/>
                <w:color w:val="000000"/>
                <w:sz w:val="20"/>
                <w:szCs w:val="20"/>
              </w:rPr>
            </w:pPr>
            <w:r w:rsidRPr="00AB2C2B">
              <w:rPr>
                <w:b/>
                <w:bCs/>
                <w:color w:val="000000"/>
                <w:sz w:val="20"/>
                <w:szCs w:val="20"/>
              </w:rPr>
              <w:t>Период действия</w:t>
            </w:r>
          </w:p>
        </w:tc>
      </w:tr>
      <w:tr w:rsidR="004F3FDD" w:rsidRPr="004F273E" w:rsidTr="004F3FDD">
        <w:trPr>
          <w:trHeight w:val="765"/>
          <w:jc w:val="center"/>
        </w:trPr>
        <w:tc>
          <w:tcPr>
            <w:tcW w:w="1917" w:type="dxa"/>
            <w:vMerge/>
            <w:tcBorders>
              <w:top w:val="single" w:sz="4" w:space="0" w:color="auto"/>
              <w:left w:val="single" w:sz="4" w:space="0" w:color="auto"/>
              <w:bottom w:val="single" w:sz="4" w:space="0" w:color="000000"/>
              <w:right w:val="single" w:sz="4" w:space="0" w:color="000000"/>
            </w:tcBorders>
            <w:vAlign w:val="center"/>
            <w:hideMark/>
          </w:tcPr>
          <w:p w:rsidR="004F3FDD" w:rsidRPr="00AB2C2B" w:rsidRDefault="004F3FDD" w:rsidP="009B74F5">
            <w:pPr>
              <w:rPr>
                <w:b/>
                <w:bCs/>
                <w:sz w:val="20"/>
                <w:szCs w:val="20"/>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4F3FDD" w:rsidRPr="00AB2C2B" w:rsidRDefault="004F3FDD" w:rsidP="009B74F5">
            <w:pPr>
              <w:rPr>
                <w:b/>
                <w:bCs/>
                <w:color w:val="000000"/>
                <w:sz w:val="20"/>
                <w:szCs w:val="20"/>
              </w:rPr>
            </w:pPr>
          </w:p>
        </w:tc>
        <w:tc>
          <w:tcPr>
            <w:tcW w:w="1584" w:type="dxa"/>
            <w:tcBorders>
              <w:top w:val="nil"/>
              <w:left w:val="single" w:sz="4" w:space="0" w:color="000000"/>
              <w:bottom w:val="single" w:sz="4" w:space="0" w:color="auto"/>
              <w:right w:val="single" w:sz="4" w:space="0" w:color="auto"/>
            </w:tcBorders>
            <w:shd w:val="clear" w:color="auto" w:fill="auto"/>
            <w:vAlign w:val="center"/>
            <w:hideMark/>
          </w:tcPr>
          <w:p w:rsidR="004F3FDD" w:rsidRPr="00AB2C2B" w:rsidRDefault="004F3FDD" w:rsidP="009B74F5">
            <w:pPr>
              <w:jc w:val="center"/>
              <w:rPr>
                <w:b/>
                <w:bCs/>
                <w:color w:val="000000"/>
                <w:sz w:val="20"/>
                <w:szCs w:val="20"/>
              </w:rPr>
            </w:pPr>
            <w:r w:rsidRPr="00AB2C2B">
              <w:rPr>
                <w:b/>
                <w:bCs/>
                <w:color w:val="000000"/>
                <w:sz w:val="20"/>
                <w:szCs w:val="20"/>
              </w:rPr>
              <w:t>с 01.01.2015 по 30.06.2015 г.</w:t>
            </w:r>
          </w:p>
        </w:tc>
        <w:tc>
          <w:tcPr>
            <w:tcW w:w="1535"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bCs/>
                <w:color w:val="000000"/>
                <w:sz w:val="20"/>
                <w:szCs w:val="20"/>
              </w:rPr>
            </w:pPr>
            <w:r w:rsidRPr="00AB2C2B">
              <w:rPr>
                <w:b/>
                <w:bCs/>
                <w:color w:val="000000"/>
                <w:sz w:val="20"/>
                <w:szCs w:val="20"/>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bCs/>
                <w:color w:val="000000"/>
                <w:sz w:val="20"/>
                <w:szCs w:val="20"/>
              </w:rPr>
            </w:pPr>
            <w:r w:rsidRPr="00AB2C2B">
              <w:rPr>
                <w:b/>
                <w:bCs/>
                <w:color w:val="000000"/>
                <w:sz w:val="20"/>
                <w:szCs w:val="20"/>
              </w:rPr>
              <w:t>с 01.01.2016 по 30.06.2016 г.</w:t>
            </w:r>
          </w:p>
        </w:tc>
        <w:tc>
          <w:tcPr>
            <w:tcW w:w="1589"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bCs/>
                <w:color w:val="000000"/>
                <w:sz w:val="20"/>
                <w:szCs w:val="20"/>
              </w:rPr>
            </w:pPr>
            <w:r w:rsidRPr="00AB2C2B">
              <w:rPr>
                <w:b/>
                <w:bCs/>
                <w:color w:val="000000"/>
                <w:sz w:val="20"/>
                <w:szCs w:val="20"/>
              </w:rPr>
              <w:t>с 01.07.2016 по 31.12.2016 г.</w:t>
            </w:r>
          </w:p>
        </w:tc>
      </w:tr>
      <w:tr w:rsidR="004F3FDD" w:rsidRPr="004F273E" w:rsidTr="004F3FDD">
        <w:trPr>
          <w:trHeight w:val="300"/>
          <w:jc w:val="center"/>
        </w:trPr>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1</w:t>
            </w:r>
          </w:p>
        </w:tc>
        <w:tc>
          <w:tcPr>
            <w:tcW w:w="1453"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2</w:t>
            </w:r>
          </w:p>
        </w:tc>
        <w:tc>
          <w:tcPr>
            <w:tcW w:w="1584" w:type="dxa"/>
            <w:tcBorders>
              <w:top w:val="nil"/>
              <w:left w:val="single" w:sz="4" w:space="0" w:color="000000"/>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4</w:t>
            </w:r>
          </w:p>
        </w:tc>
        <w:tc>
          <w:tcPr>
            <w:tcW w:w="1535"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7</w:t>
            </w:r>
          </w:p>
        </w:tc>
        <w:tc>
          <w:tcPr>
            <w:tcW w:w="1589"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b/>
                <w:sz w:val="20"/>
                <w:szCs w:val="20"/>
              </w:rPr>
            </w:pPr>
            <w:r w:rsidRPr="00AB2C2B">
              <w:rPr>
                <w:b/>
                <w:sz w:val="20"/>
                <w:szCs w:val="20"/>
              </w:rPr>
              <w:t>8</w:t>
            </w:r>
          </w:p>
        </w:tc>
      </w:tr>
      <w:tr w:rsidR="004F3FDD" w:rsidRPr="004F273E" w:rsidTr="004F3FDD">
        <w:trPr>
          <w:trHeight w:val="510"/>
          <w:jc w:val="center"/>
        </w:trPr>
        <w:tc>
          <w:tcPr>
            <w:tcW w:w="191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F3FDD" w:rsidRPr="00AB2C2B" w:rsidRDefault="004F3FDD" w:rsidP="009B74F5">
            <w:pPr>
              <w:rPr>
                <w:bCs/>
                <w:color w:val="000000"/>
                <w:sz w:val="20"/>
                <w:szCs w:val="20"/>
              </w:rPr>
            </w:pPr>
            <w:r w:rsidRPr="00AB2C2B">
              <w:rPr>
                <w:bCs/>
                <w:color w:val="000000"/>
                <w:sz w:val="20"/>
                <w:szCs w:val="20"/>
              </w:rPr>
              <w:t>АО "ЮКЭК-Белоярский"</w:t>
            </w:r>
          </w:p>
        </w:tc>
        <w:tc>
          <w:tcPr>
            <w:tcW w:w="1453" w:type="dxa"/>
            <w:tcBorders>
              <w:top w:val="nil"/>
              <w:left w:val="nil"/>
              <w:bottom w:val="single" w:sz="4" w:space="0" w:color="auto"/>
              <w:right w:val="single" w:sz="4" w:space="0" w:color="auto"/>
            </w:tcBorders>
            <w:shd w:val="clear" w:color="auto" w:fill="auto"/>
            <w:vAlign w:val="center"/>
            <w:hideMark/>
          </w:tcPr>
          <w:p w:rsidR="004F3FDD" w:rsidRPr="00AB2C2B" w:rsidRDefault="004F3FDD" w:rsidP="009B74F5">
            <w:pPr>
              <w:jc w:val="center"/>
              <w:rPr>
                <w:sz w:val="20"/>
                <w:szCs w:val="20"/>
              </w:rPr>
            </w:pPr>
            <w:r w:rsidRPr="00BB54CD">
              <w:rPr>
                <w:sz w:val="22"/>
                <w:szCs w:val="22"/>
              </w:rPr>
              <w:t>руб./м3 с НДС</w:t>
            </w:r>
          </w:p>
        </w:tc>
        <w:tc>
          <w:tcPr>
            <w:tcW w:w="1584" w:type="dxa"/>
            <w:tcBorders>
              <w:top w:val="single" w:sz="4" w:space="0" w:color="auto"/>
              <w:left w:val="single" w:sz="4" w:space="0" w:color="000000"/>
              <w:bottom w:val="single" w:sz="4" w:space="0" w:color="auto"/>
              <w:right w:val="single" w:sz="4" w:space="0" w:color="auto"/>
            </w:tcBorders>
            <w:shd w:val="clear" w:color="000000" w:fill="auto"/>
            <w:vAlign w:val="center"/>
            <w:hideMark/>
          </w:tcPr>
          <w:p w:rsidR="004F3FDD" w:rsidRPr="00AB2C2B" w:rsidRDefault="00AF565A" w:rsidP="009B74F5">
            <w:pPr>
              <w:jc w:val="center"/>
              <w:rPr>
                <w:sz w:val="20"/>
                <w:szCs w:val="20"/>
              </w:rPr>
            </w:pPr>
            <w:r>
              <w:rPr>
                <w:sz w:val="20"/>
                <w:szCs w:val="20"/>
              </w:rPr>
              <w:t>68,62</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4F3FDD" w:rsidRPr="00AB2C2B" w:rsidRDefault="00AF565A" w:rsidP="009B74F5">
            <w:pPr>
              <w:jc w:val="center"/>
              <w:rPr>
                <w:sz w:val="20"/>
                <w:szCs w:val="20"/>
              </w:rPr>
            </w:pPr>
            <w:r>
              <w:rPr>
                <w:sz w:val="20"/>
                <w:szCs w:val="20"/>
              </w:rPr>
              <w:t>76,51</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4F3FDD" w:rsidRPr="00AB2C2B" w:rsidRDefault="004F3FDD" w:rsidP="009B74F5">
            <w:pPr>
              <w:jc w:val="center"/>
              <w:rPr>
                <w:sz w:val="20"/>
                <w:szCs w:val="20"/>
              </w:rPr>
            </w:pPr>
            <w:r>
              <w:rPr>
                <w:sz w:val="20"/>
                <w:szCs w:val="20"/>
              </w:rPr>
              <w:t>76,51</w:t>
            </w:r>
          </w:p>
        </w:tc>
        <w:tc>
          <w:tcPr>
            <w:tcW w:w="1589" w:type="dxa"/>
            <w:tcBorders>
              <w:top w:val="single" w:sz="4" w:space="0" w:color="auto"/>
              <w:left w:val="nil"/>
              <w:bottom w:val="single" w:sz="4" w:space="0" w:color="auto"/>
              <w:right w:val="single" w:sz="4" w:space="0" w:color="auto"/>
            </w:tcBorders>
            <w:shd w:val="clear" w:color="000000" w:fill="auto"/>
            <w:vAlign w:val="center"/>
            <w:hideMark/>
          </w:tcPr>
          <w:p w:rsidR="004F3FDD" w:rsidRPr="00AB2C2B" w:rsidRDefault="004F3FDD" w:rsidP="009B74F5">
            <w:pPr>
              <w:jc w:val="center"/>
              <w:rPr>
                <w:sz w:val="20"/>
                <w:szCs w:val="20"/>
              </w:rPr>
            </w:pPr>
            <w:r>
              <w:rPr>
                <w:sz w:val="20"/>
                <w:szCs w:val="20"/>
              </w:rPr>
              <w:t>79,71</w:t>
            </w:r>
          </w:p>
        </w:tc>
      </w:tr>
    </w:tbl>
    <w:p w:rsidR="004F3FDD" w:rsidRPr="00855151" w:rsidRDefault="004F3FDD" w:rsidP="00BB54CD">
      <w:pPr>
        <w:spacing w:before="120"/>
        <w:jc w:val="center"/>
        <w:rPr>
          <w:b/>
          <w:bCs/>
          <w:color w:val="000000"/>
          <w:sz w:val="22"/>
        </w:rPr>
      </w:pPr>
    </w:p>
    <w:p w:rsidR="005962BC" w:rsidRPr="004F273E" w:rsidRDefault="005962BC" w:rsidP="00301F76">
      <w:pPr>
        <w:spacing w:before="120"/>
        <w:ind w:firstLine="567"/>
        <w:jc w:val="right"/>
        <w:rPr>
          <w:highlight w:val="yellow"/>
        </w:rPr>
      </w:pPr>
    </w:p>
    <w:p w:rsidR="005962BC" w:rsidRPr="004F273E" w:rsidRDefault="005962BC">
      <w:pPr>
        <w:rPr>
          <w:highlight w:val="yellow"/>
        </w:rPr>
      </w:pPr>
      <w:r w:rsidRPr="004F273E">
        <w:rPr>
          <w:highlight w:val="yellow"/>
        </w:rPr>
        <w:br w:type="page"/>
      </w:r>
    </w:p>
    <w:p w:rsidR="00895F4B" w:rsidRPr="009F74E8" w:rsidRDefault="00895F4B" w:rsidP="003D5BF7">
      <w:pPr>
        <w:pStyle w:val="44"/>
        <w:numPr>
          <w:ilvl w:val="1"/>
          <w:numId w:val="2"/>
        </w:numPr>
        <w:tabs>
          <w:tab w:val="left" w:pos="993"/>
        </w:tabs>
        <w:rPr>
          <w:sz w:val="28"/>
        </w:rPr>
      </w:pPr>
      <w:bookmarkStart w:id="61" w:name="_Toc489277427"/>
      <w:r w:rsidRPr="009F74E8">
        <w:rPr>
          <w:sz w:val="28"/>
        </w:rPr>
        <w:lastRenderedPageBreak/>
        <w:t>Характеристика состояния и проблем системы водоотведения</w:t>
      </w:r>
      <w:bookmarkEnd w:id="61"/>
    </w:p>
    <w:p w:rsidR="00895F4B" w:rsidRPr="009F74E8" w:rsidRDefault="00895F4B" w:rsidP="003D5BF7">
      <w:pPr>
        <w:pStyle w:val="5"/>
        <w:numPr>
          <w:ilvl w:val="2"/>
          <w:numId w:val="2"/>
        </w:numPr>
        <w:spacing w:before="60"/>
        <w:jc w:val="both"/>
      </w:pPr>
      <w:bookmarkStart w:id="62" w:name="_Toc489277428"/>
      <w:r w:rsidRPr="009F74E8">
        <w:t>Описание организационной структуры, формы собственности и системы дог</w:t>
      </w:r>
      <w:r w:rsidRPr="009F74E8">
        <w:t>о</w:t>
      </w:r>
      <w:r w:rsidRPr="009F74E8">
        <w:t>воров между организациями, а также с потребителями</w:t>
      </w:r>
      <w:bookmarkEnd w:id="62"/>
    </w:p>
    <w:p w:rsidR="009F74E8" w:rsidRDefault="009F74E8" w:rsidP="00380BB9">
      <w:pPr>
        <w:pStyle w:val="afff"/>
        <w:spacing w:before="120"/>
        <w:ind w:firstLine="567"/>
      </w:pPr>
      <w:r>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w:t>
      </w:r>
      <w:r>
        <w:t>б</w:t>
      </w:r>
      <w:r>
        <w:t xml:space="preserve">ходимый и важный элемент современной инженерной инфраструктуры поселения. </w:t>
      </w:r>
    </w:p>
    <w:p w:rsidR="009F74E8" w:rsidRPr="00682715" w:rsidRDefault="009F74E8" w:rsidP="00380BB9">
      <w:pPr>
        <w:pStyle w:val="afff"/>
        <w:ind w:firstLine="567"/>
      </w:pPr>
      <w:r>
        <w:t>В сельском поселении</w:t>
      </w:r>
      <w:r w:rsidRPr="00682715">
        <w:t xml:space="preserve"> Полноват централизованная с</w:t>
      </w:r>
      <w:r w:rsidR="00380BB9">
        <w:t xml:space="preserve">истема канализации отсутствует. </w:t>
      </w:r>
      <w:r w:rsidRPr="00682715">
        <w:t>От ж</w:t>
      </w:r>
      <w:r w:rsidRPr="00682715">
        <w:t>и</w:t>
      </w:r>
      <w:r w:rsidRPr="00682715">
        <w:t>лой и общественной застройки, оснащенной выгребами и септиками, хозяйственно-</w:t>
      </w:r>
      <w:r>
        <w:t>бытовые</w:t>
      </w:r>
      <w:r w:rsidRPr="00682715">
        <w:t xml:space="preserve"> стоки ассенизационными  машинами вывозятся и сбрасываются на рельеф.</w:t>
      </w:r>
    </w:p>
    <w:p w:rsidR="00895F4B" w:rsidRPr="00EE783C" w:rsidRDefault="00895F4B" w:rsidP="003D5BF7">
      <w:pPr>
        <w:pStyle w:val="5"/>
        <w:numPr>
          <w:ilvl w:val="2"/>
          <w:numId w:val="2"/>
        </w:numPr>
        <w:spacing w:before="60"/>
        <w:jc w:val="both"/>
      </w:pPr>
      <w:bookmarkStart w:id="63" w:name="_Toc489277429"/>
      <w:r w:rsidRPr="00EE783C">
        <w:t>Анализ существующего технического состояния</w:t>
      </w:r>
      <w:bookmarkEnd w:id="63"/>
    </w:p>
    <w:p w:rsidR="00895F4B" w:rsidRPr="00EE783C" w:rsidRDefault="00895F4B" w:rsidP="003D5BF7">
      <w:pPr>
        <w:pStyle w:val="5"/>
        <w:numPr>
          <w:ilvl w:val="3"/>
          <w:numId w:val="2"/>
        </w:numPr>
        <w:spacing w:before="60"/>
        <w:jc w:val="both"/>
      </w:pPr>
      <w:bookmarkStart w:id="64" w:name="_Toc489277430"/>
      <w:r w:rsidRPr="00EE783C">
        <w:t>Анализ эффективности и надежности имеющихся источников</w:t>
      </w:r>
      <w:bookmarkEnd w:id="64"/>
    </w:p>
    <w:p w:rsidR="00380BB9" w:rsidRDefault="00380BB9" w:rsidP="00380BB9">
      <w:pPr>
        <w:pStyle w:val="afff"/>
        <w:spacing w:before="120"/>
        <w:ind w:firstLine="425"/>
      </w:pPr>
      <w:r w:rsidRPr="00B9080E">
        <w:t xml:space="preserve">В сельском поселении Полноват централизованная система </w:t>
      </w:r>
      <w:r>
        <w:t xml:space="preserve">водоотведения </w:t>
      </w:r>
      <w:r w:rsidRPr="00B9080E">
        <w:t>отсутствует.</w:t>
      </w:r>
      <w:r>
        <w:t xml:space="preserve"> </w:t>
      </w:r>
      <w:r w:rsidRPr="00B9080E">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895F4B" w:rsidRDefault="00895F4B" w:rsidP="003D5BF7">
      <w:pPr>
        <w:pStyle w:val="5"/>
        <w:numPr>
          <w:ilvl w:val="3"/>
          <w:numId w:val="2"/>
        </w:numPr>
        <w:spacing w:before="60"/>
        <w:jc w:val="both"/>
      </w:pPr>
      <w:bookmarkStart w:id="65" w:name="_Toc489277431"/>
      <w:r w:rsidRPr="00EE783C">
        <w:t>Анализ эффективности и надежности имеющихся сетей</w:t>
      </w:r>
      <w:bookmarkEnd w:id="65"/>
    </w:p>
    <w:p w:rsidR="00EE783C" w:rsidRDefault="00EE783C" w:rsidP="00380BB9">
      <w:pPr>
        <w:pStyle w:val="afff"/>
        <w:spacing w:before="120"/>
        <w:ind w:firstLine="426"/>
      </w:pPr>
      <w:r w:rsidRPr="00B9080E">
        <w:t xml:space="preserve">В сельском поселении Полноват централизованная система </w:t>
      </w:r>
      <w:r>
        <w:t xml:space="preserve">водоотведения </w:t>
      </w:r>
      <w:r w:rsidRPr="00B9080E">
        <w:t>отсутствует.</w:t>
      </w:r>
      <w:r>
        <w:t xml:space="preserve"> </w:t>
      </w:r>
      <w:r w:rsidRPr="00B9080E">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895F4B" w:rsidRPr="00143A18" w:rsidRDefault="00895F4B" w:rsidP="003D5BF7">
      <w:pPr>
        <w:pStyle w:val="5"/>
        <w:numPr>
          <w:ilvl w:val="3"/>
          <w:numId w:val="2"/>
        </w:numPr>
        <w:spacing w:before="60"/>
        <w:jc w:val="both"/>
      </w:pPr>
      <w:bookmarkStart w:id="66" w:name="_Toc489277432"/>
      <w:r w:rsidRPr="00143A18">
        <w:t>Анализ зон действия источников и их рациональности</w:t>
      </w:r>
      <w:bookmarkEnd w:id="66"/>
    </w:p>
    <w:p w:rsidR="00143A18" w:rsidRDefault="00143A18" w:rsidP="00143A18">
      <w:pPr>
        <w:pStyle w:val="afff"/>
        <w:spacing w:before="120"/>
        <w:ind w:firstLine="426"/>
      </w:pPr>
      <w:r w:rsidRPr="00B9080E">
        <w:t xml:space="preserve">В сельском поселении Полноват централизованная система </w:t>
      </w:r>
      <w:r>
        <w:t xml:space="preserve">водоотведения </w:t>
      </w:r>
      <w:r w:rsidRPr="00B9080E">
        <w:t>отсутствует.</w:t>
      </w:r>
      <w:r>
        <w:t xml:space="preserve"> </w:t>
      </w:r>
      <w:r w:rsidRPr="00B9080E">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423A25" w:rsidRPr="004F273E" w:rsidRDefault="00423A25" w:rsidP="00EC3BD0">
      <w:pPr>
        <w:spacing w:before="120"/>
        <w:ind w:firstLine="567"/>
        <w:jc w:val="center"/>
        <w:rPr>
          <w:highlight w:val="yellow"/>
        </w:rPr>
        <w:sectPr w:rsidR="00423A25" w:rsidRPr="004F273E" w:rsidSect="004A6234">
          <w:headerReference w:type="default" r:id="rId130"/>
          <w:footerReference w:type="default" r:id="rId131"/>
          <w:pgSz w:w="11907" w:h="16840" w:code="9"/>
          <w:pgMar w:top="851" w:right="567" w:bottom="851" w:left="1134" w:header="340" w:footer="454" w:gutter="0"/>
          <w:cols w:space="720"/>
        </w:sectPr>
      </w:pPr>
    </w:p>
    <w:p w:rsidR="00895F4B" w:rsidRPr="00BC3465" w:rsidRDefault="00895F4B" w:rsidP="003D5BF7">
      <w:pPr>
        <w:pStyle w:val="5"/>
        <w:numPr>
          <w:ilvl w:val="3"/>
          <w:numId w:val="2"/>
        </w:numPr>
        <w:spacing w:before="60"/>
        <w:jc w:val="both"/>
      </w:pPr>
      <w:bookmarkStart w:id="67" w:name="_Toc489277433"/>
      <w:r w:rsidRPr="00BC3465">
        <w:lastRenderedPageBreak/>
        <w:t>Анализ имеющихся резервов и дефицитов мощности и ожидаемых резе</w:t>
      </w:r>
      <w:r w:rsidRPr="00BC3465">
        <w:t>р</w:t>
      </w:r>
      <w:r w:rsidRPr="00BC3465">
        <w:t>вов и дефицитов на перспективу</w:t>
      </w:r>
      <w:bookmarkEnd w:id="67"/>
    </w:p>
    <w:p w:rsidR="00457082" w:rsidRDefault="00457082" w:rsidP="00457082">
      <w:pPr>
        <w:pStyle w:val="afff"/>
        <w:spacing w:before="120"/>
        <w:ind w:firstLine="426"/>
      </w:pPr>
      <w:r w:rsidRPr="00B9080E">
        <w:t xml:space="preserve">В сельском поселении Полноват централизованная система </w:t>
      </w:r>
      <w:r>
        <w:t xml:space="preserve">водоотведения </w:t>
      </w:r>
      <w:r w:rsidRPr="00B9080E">
        <w:t>отсутствует.</w:t>
      </w:r>
      <w:r>
        <w:t xml:space="preserve"> </w:t>
      </w:r>
      <w:r w:rsidRPr="00B9080E">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BC3465" w:rsidRDefault="00BC3465" w:rsidP="00BC3465">
      <w:pPr>
        <w:pStyle w:val="afff"/>
        <w:ind w:firstLine="426"/>
      </w:pPr>
      <w:r>
        <w:t>Схемой на расчетный срок запланировано строительство канализационный очистных соор</w:t>
      </w:r>
      <w:r>
        <w:t>у</w:t>
      </w:r>
      <w:r>
        <w:t>жений</w:t>
      </w:r>
      <w:r w:rsidRPr="00490919">
        <w:t xml:space="preserve"> </w:t>
      </w:r>
      <w:r w:rsidRPr="00682715">
        <w:t>производительност</w:t>
      </w:r>
      <w:r>
        <w:t>ью 3</w:t>
      </w:r>
      <w:r w:rsidRPr="00682715">
        <w:t>00 м</w:t>
      </w:r>
      <w:r w:rsidRPr="00427407">
        <w:rPr>
          <w:vertAlign w:val="superscript"/>
        </w:rPr>
        <w:t>3</w:t>
      </w:r>
      <w:r>
        <w:t xml:space="preserve">/сут. </w:t>
      </w:r>
    </w:p>
    <w:p w:rsidR="00C7405C" w:rsidRPr="00BC3465" w:rsidRDefault="00C7405C" w:rsidP="00BC3465">
      <w:pPr>
        <w:pStyle w:val="afff"/>
        <w:spacing w:before="120"/>
        <w:ind w:firstLine="426"/>
      </w:pPr>
      <w:r w:rsidRPr="00BC3465">
        <w:t xml:space="preserve">Резервы и дефициты мощности </w:t>
      </w:r>
      <w:r w:rsidR="00BC3465" w:rsidRPr="00BC3465">
        <w:t>перспективных</w:t>
      </w:r>
      <w:r w:rsidRPr="00BC3465">
        <w:t xml:space="preserve"> источников водоотведения на период до 2027 года представлены в таблице 3.4.5. </w:t>
      </w:r>
    </w:p>
    <w:p w:rsidR="00402AC6" w:rsidRPr="00BC3465" w:rsidRDefault="00402AC6" w:rsidP="00BC3465">
      <w:pPr>
        <w:pStyle w:val="afff"/>
        <w:spacing w:before="120"/>
        <w:ind w:firstLine="426"/>
      </w:pPr>
    </w:p>
    <w:p w:rsidR="00402AC6" w:rsidRPr="00BC3465" w:rsidRDefault="00402AC6" w:rsidP="00BC3465">
      <w:pPr>
        <w:pStyle w:val="afff"/>
        <w:spacing w:before="120"/>
        <w:ind w:firstLine="426"/>
        <w:sectPr w:rsidR="00402AC6" w:rsidRPr="00BC3465" w:rsidSect="004A6234">
          <w:headerReference w:type="default" r:id="rId132"/>
          <w:footerReference w:type="default" r:id="rId133"/>
          <w:pgSz w:w="11907" w:h="16840" w:code="9"/>
          <w:pgMar w:top="851" w:right="567" w:bottom="851" w:left="1134" w:header="340" w:footer="454" w:gutter="0"/>
          <w:cols w:space="720"/>
        </w:sectPr>
      </w:pPr>
    </w:p>
    <w:p w:rsidR="00372DFC" w:rsidRPr="00457082" w:rsidRDefault="00372DFC" w:rsidP="00372DFC">
      <w:pPr>
        <w:spacing w:before="120"/>
        <w:ind w:firstLine="567"/>
        <w:jc w:val="right"/>
      </w:pPr>
      <w:r w:rsidRPr="00457082">
        <w:lastRenderedPageBreak/>
        <w:t>Таблица 3.4.5</w:t>
      </w:r>
    </w:p>
    <w:p w:rsidR="00457082" w:rsidRPr="00BF6043" w:rsidRDefault="00457082" w:rsidP="00457082">
      <w:pPr>
        <w:pStyle w:val="af8"/>
        <w:spacing w:before="120"/>
        <w:ind w:left="360"/>
        <w:jc w:val="center"/>
        <w:rPr>
          <w:b/>
          <w:bCs/>
          <w:color w:val="000000" w:themeColor="text1"/>
        </w:rPr>
      </w:pPr>
      <w:r w:rsidRPr="00457082">
        <w:rPr>
          <w:b/>
          <w:bCs/>
          <w:color w:val="000000" w:themeColor="text1"/>
        </w:rPr>
        <w:t>Резервы и дефициты мощности источников водоотведения с.п. Полноват на период до 2027 года</w:t>
      </w:r>
    </w:p>
    <w:tbl>
      <w:tblPr>
        <w:tblW w:w="14263"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6"/>
        <w:gridCol w:w="1056"/>
        <w:gridCol w:w="997"/>
        <w:gridCol w:w="996"/>
        <w:gridCol w:w="996"/>
        <w:gridCol w:w="996"/>
        <w:gridCol w:w="996"/>
        <w:gridCol w:w="2220"/>
      </w:tblGrid>
      <w:tr w:rsidR="00012F11" w:rsidRPr="00BC3465" w:rsidTr="00821188">
        <w:trPr>
          <w:trHeight w:val="304"/>
          <w:tblHeader/>
          <w:jc w:val="center"/>
        </w:trPr>
        <w:tc>
          <w:tcPr>
            <w:tcW w:w="6006" w:type="dxa"/>
            <w:vMerge w:val="restart"/>
            <w:shd w:val="clear" w:color="000000" w:fill="FFFFFF"/>
            <w:vAlign w:val="center"/>
            <w:hideMark/>
          </w:tcPr>
          <w:p w:rsidR="00012F11" w:rsidRPr="00BC3465" w:rsidRDefault="00012F11" w:rsidP="00821188">
            <w:pPr>
              <w:jc w:val="center"/>
              <w:rPr>
                <w:b/>
                <w:bCs/>
              </w:rPr>
            </w:pPr>
            <w:r w:rsidRPr="00BC3465">
              <w:rPr>
                <w:b/>
                <w:bCs/>
              </w:rPr>
              <w:t>Показатель</w:t>
            </w:r>
          </w:p>
        </w:tc>
        <w:tc>
          <w:tcPr>
            <w:tcW w:w="8257" w:type="dxa"/>
            <w:gridSpan w:val="7"/>
            <w:shd w:val="clear" w:color="auto" w:fill="auto"/>
            <w:vAlign w:val="center"/>
            <w:hideMark/>
          </w:tcPr>
          <w:p w:rsidR="00012F11" w:rsidRPr="00BC3465" w:rsidRDefault="00012F11" w:rsidP="00821188">
            <w:pPr>
              <w:jc w:val="center"/>
              <w:rPr>
                <w:b/>
                <w:bCs/>
              </w:rPr>
            </w:pPr>
            <w:r w:rsidRPr="00BC3465">
              <w:rPr>
                <w:b/>
                <w:bCs/>
              </w:rPr>
              <w:t>Значения по периодам, тыс. м3/сут</w:t>
            </w:r>
          </w:p>
        </w:tc>
      </w:tr>
      <w:tr w:rsidR="00012F11" w:rsidRPr="00BC3465" w:rsidTr="00821188">
        <w:trPr>
          <w:trHeight w:val="565"/>
          <w:tblHeader/>
          <w:jc w:val="center"/>
        </w:trPr>
        <w:tc>
          <w:tcPr>
            <w:tcW w:w="6006" w:type="dxa"/>
            <w:vMerge/>
            <w:vAlign w:val="center"/>
            <w:hideMark/>
          </w:tcPr>
          <w:p w:rsidR="00012F11" w:rsidRPr="00BC3465" w:rsidRDefault="00012F11" w:rsidP="00821188">
            <w:pPr>
              <w:rPr>
                <w:b/>
                <w:bCs/>
              </w:rPr>
            </w:pPr>
          </w:p>
        </w:tc>
        <w:tc>
          <w:tcPr>
            <w:tcW w:w="1056" w:type="dxa"/>
            <w:shd w:val="clear" w:color="auto" w:fill="auto"/>
            <w:vAlign w:val="center"/>
            <w:hideMark/>
          </w:tcPr>
          <w:p w:rsidR="00012F11" w:rsidRPr="00BC3465" w:rsidRDefault="00012F11" w:rsidP="00821188">
            <w:pPr>
              <w:jc w:val="center"/>
              <w:rPr>
                <w:b/>
                <w:bCs/>
              </w:rPr>
            </w:pPr>
            <w:r w:rsidRPr="00BC3465">
              <w:rPr>
                <w:b/>
                <w:bCs/>
              </w:rPr>
              <w:t>2016 г.</w:t>
            </w:r>
          </w:p>
        </w:tc>
        <w:tc>
          <w:tcPr>
            <w:tcW w:w="997" w:type="dxa"/>
            <w:shd w:val="clear" w:color="auto" w:fill="auto"/>
            <w:vAlign w:val="center"/>
            <w:hideMark/>
          </w:tcPr>
          <w:p w:rsidR="00012F11" w:rsidRPr="00BC3465" w:rsidRDefault="00012F11" w:rsidP="00821188">
            <w:pPr>
              <w:jc w:val="center"/>
              <w:rPr>
                <w:b/>
                <w:bCs/>
              </w:rPr>
            </w:pPr>
            <w:r w:rsidRPr="00BC3465">
              <w:rPr>
                <w:b/>
                <w:bCs/>
              </w:rPr>
              <w:t>2017 г.</w:t>
            </w:r>
          </w:p>
        </w:tc>
        <w:tc>
          <w:tcPr>
            <w:tcW w:w="996" w:type="dxa"/>
            <w:shd w:val="clear" w:color="auto" w:fill="auto"/>
            <w:vAlign w:val="center"/>
            <w:hideMark/>
          </w:tcPr>
          <w:p w:rsidR="00012F11" w:rsidRPr="00BC3465" w:rsidRDefault="00012F11" w:rsidP="00821188">
            <w:pPr>
              <w:jc w:val="center"/>
              <w:rPr>
                <w:b/>
                <w:bCs/>
              </w:rPr>
            </w:pPr>
            <w:r w:rsidRPr="00BC3465">
              <w:rPr>
                <w:b/>
                <w:bCs/>
              </w:rPr>
              <w:t>2018 г.</w:t>
            </w:r>
          </w:p>
        </w:tc>
        <w:tc>
          <w:tcPr>
            <w:tcW w:w="996" w:type="dxa"/>
            <w:shd w:val="clear" w:color="auto" w:fill="auto"/>
            <w:vAlign w:val="center"/>
            <w:hideMark/>
          </w:tcPr>
          <w:p w:rsidR="00012F11" w:rsidRPr="00BC3465" w:rsidRDefault="00012F11" w:rsidP="00821188">
            <w:pPr>
              <w:jc w:val="center"/>
              <w:rPr>
                <w:b/>
                <w:bCs/>
              </w:rPr>
            </w:pPr>
            <w:r w:rsidRPr="00BC3465">
              <w:rPr>
                <w:b/>
                <w:bCs/>
              </w:rPr>
              <w:t>2019 г.</w:t>
            </w:r>
          </w:p>
        </w:tc>
        <w:tc>
          <w:tcPr>
            <w:tcW w:w="996" w:type="dxa"/>
            <w:shd w:val="clear" w:color="auto" w:fill="auto"/>
            <w:vAlign w:val="center"/>
            <w:hideMark/>
          </w:tcPr>
          <w:p w:rsidR="00012F11" w:rsidRPr="00BC3465" w:rsidRDefault="00012F11" w:rsidP="00821188">
            <w:pPr>
              <w:jc w:val="center"/>
              <w:rPr>
                <w:b/>
                <w:bCs/>
              </w:rPr>
            </w:pPr>
            <w:r w:rsidRPr="00BC3465">
              <w:rPr>
                <w:b/>
                <w:bCs/>
              </w:rPr>
              <w:t>2020 г.</w:t>
            </w:r>
          </w:p>
        </w:tc>
        <w:tc>
          <w:tcPr>
            <w:tcW w:w="996" w:type="dxa"/>
            <w:shd w:val="clear" w:color="auto" w:fill="auto"/>
            <w:vAlign w:val="center"/>
            <w:hideMark/>
          </w:tcPr>
          <w:p w:rsidR="00012F11" w:rsidRPr="00BC3465" w:rsidRDefault="00012F11" w:rsidP="00821188">
            <w:pPr>
              <w:jc w:val="center"/>
              <w:rPr>
                <w:b/>
                <w:bCs/>
              </w:rPr>
            </w:pPr>
            <w:r w:rsidRPr="00BC3465">
              <w:rPr>
                <w:b/>
                <w:bCs/>
              </w:rPr>
              <w:t>2021 г.</w:t>
            </w:r>
          </w:p>
        </w:tc>
        <w:tc>
          <w:tcPr>
            <w:tcW w:w="2220" w:type="dxa"/>
            <w:shd w:val="clear" w:color="auto" w:fill="auto"/>
            <w:vAlign w:val="center"/>
            <w:hideMark/>
          </w:tcPr>
          <w:p w:rsidR="00012F11" w:rsidRPr="00BC3465" w:rsidRDefault="00012F11" w:rsidP="00821188">
            <w:pPr>
              <w:jc w:val="center"/>
              <w:rPr>
                <w:b/>
                <w:bCs/>
              </w:rPr>
            </w:pPr>
            <w:r w:rsidRPr="00BC3465">
              <w:rPr>
                <w:b/>
                <w:bCs/>
              </w:rPr>
              <w:t>2022 - 2027 г.г.</w:t>
            </w:r>
          </w:p>
        </w:tc>
      </w:tr>
      <w:tr w:rsidR="00012F11" w:rsidRPr="00BC3465" w:rsidTr="00821188">
        <w:trPr>
          <w:trHeight w:val="304"/>
          <w:tblHeader/>
          <w:jc w:val="center"/>
        </w:trPr>
        <w:tc>
          <w:tcPr>
            <w:tcW w:w="6006" w:type="dxa"/>
            <w:shd w:val="clear" w:color="auto" w:fill="auto"/>
            <w:vAlign w:val="center"/>
            <w:hideMark/>
          </w:tcPr>
          <w:p w:rsidR="00012F11" w:rsidRPr="00BC3465" w:rsidRDefault="00012F11" w:rsidP="00821188">
            <w:pPr>
              <w:jc w:val="center"/>
            </w:pPr>
            <w:r w:rsidRPr="00BC3465">
              <w:t>1</w:t>
            </w:r>
          </w:p>
        </w:tc>
        <w:tc>
          <w:tcPr>
            <w:tcW w:w="1056" w:type="dxa"/>
            <w:shd w:val="clear" w:color="auto" w:fill="auto"/>
            <w:vAlign w:val="center"/>
            <w:hideMark/>
          </w:tcPr>
          <w:p w:rsidR="00012F11" w:rsidRPr="00BC3465" w:rsidRDefault="00012F11" w:rsidP="00821188">
            <w:pPr>
              <w:jc w:val="center"/>
            </w:pPr>
            <w:r w:rsidRPr="00BC3465">
              <w:t>2</w:t>
            </w:r>
          </w:p>
        </w:tc>
        <w:tc>
          <w:tcPr>
            <w:tcW w:w="997" w:type="dxa"/>
            <w:shd w:val="clear" w:color="auto" w:fill="auto"/>
            <w:vAlign w:val="center"/>
            <w:hideMark/>
          </w:tcPr>
          <w:p w:rsidR="00012F11" w:rsidRPr="00BC3465" w:rsidRDefault="00012F11" w:rsidP="00821188">
            <w:pPr>
              <w:jc w:val="center"/>
            </w:pPr>
            <w:r w:rsidRPr="00BC3465">
              <w:t>3</w:t>
            </w:r>
          </w:p>
        </w:tc>
        <w:tc>
          <w:tcPr>
            <w:tcW w:w="996" w:type="dxa"/>
            <w:shd w:val="clear" w:color="auto" w:fill="auto"/>
            <w:vAlign w:val="center"/>
            <w:hideMark/>
          </w:tcPr>
          <w:p w:rsidR="00012F11" w:rsidRPr="00BC3465" w:rsidRDefault="00012F11" w:rsidP="00821188">
            <w:pPr>
              <w:jc w:val="center"/>
            </w:pPr>
            <w:r w:rsidRPr="00BC3465">
              <w:t>4</w:t>
            </w:r>
          </w:p>
        </w:tc>
        <w:tc>
          <w:tcPr>
            <w:tcW w:w="996" w:type="dxa"/>
            <w:shd w:val="clear" w:color="auto" w:fill="auto"/>
            <w:noWrap/>
            <w:vAlign w:val="center"/>
            <w:hideMark/>
          </w:tcPr>
          <w:p w:rsidR="00012F11" w:rsidRPr="00BC3465" w:rsidRDefault="00012F11" w:rsidP="00821188">
            <w:pPr>
              <w:jc w:val="center"/>
            </w:pPr>
            <w:r w:rsidRPr="00BC3465">
              <w:t>5</w:t>
            </w:r>
          </w:p>
        </w:tc>
        <w:tc>
          <w:tcPr>
            <w:tcW w:w="996" w:type="dxa"/>
            <w:shd w:val="clear" w:color="auto" w:fill="auto"/>
            <w:noWrap/>
            <w:vAlign w:val="center"/>
            <w:hideMark/>
          </w:tcPr>
          <w:p w:rsidR="00012F11" w:rsidRPr="00BC3465" w:rsidRDefault="00012F11" w:rsidP="00821188">
            <w:pPr>
              <w:jc w:val="center"/>
            </w:pPr>
            <w:r w:rsidRPr="00BC3465">
              <w:t>6</w:t>
            </w:r>
          </w:p>
        </w:tc>
        <w:tc>
          <w:tcPr>
            <w:tcW w:w="996" w:type="dxa"/>
            <w:shd w:val="clear" w:color="auto" w:fill="auto"/>
            <w:noWrap/>
            <w:vAlign w:val="center"/>
            <w:hideMark/>
          </w:tcPr>
          <w:p w:rsidR="00012F11" w:rsidRPr="00BC3465" w:rsidRDefault="00012F11" w:rsidP="00821188">
            <w:pPr>
              <w:jc w:val="center"/>
            </w:pPr>
            <w:r w:rsidRPr="00BC3465">
              <w:t>7</w:t>
            </w:r>
          </w:p>
        </w:tc>
        <w:tc>
          <w:tcPr>
            <w:tcW w:w="2220" w:type="dxa"/>
            <w:shd w:val="clear" w:color="auto" w:fill="auto"/>
            <w:vAlign w:val="center"/>
            <w:hideMark/>
          </w:tcPr>
          <w:p w:rsidR="00012F11" w:rsidRPr="00BC3465" w:rsidRDefault="00012F11" w:rsidP="00821188">
            <w:pPr>
              <w:jc w:val="center"/>
            </w:pPr>
            <w:r w:rsidRPr="00BC3465">
              <w:t>8</w:t>
            </w:r>
          </w:p>
        </w:tc>
      </w:tr>
      <w:tr w:rsidR="00BC3465" w:rsidRPr="00BC3465" w:rsidTr="00BC3465">
        <w:trPr>
          <w:trHeight w:val="407"/>
          <w:jc w:val="center"/>
        </w:trPr>
        <w:tc>
          <w:tcPr>
            <w:tcW w:w="6006" w:type="dxa"/>
            <w:shd w:val="clear" w:color="auto" w:fill="auto"/>
            <w:vAlign w:val="center"/>
            <w:hideMark/>
          </w:tcPr>
          <w:p w:rsidR="00BC3465" w:rsidRPr="00BC3465" w:rsidRDefault="00BC3465" w:rsidP="00BC3465">
            <w:pPr>
              <w:rPr>
                <w:bCs/>
                <w:color w:val="000000"/>
              </w:rPr>
            </w:pPr>
            <w:r w:rsidRPr="00BC3465">
              <w:rPr>
                <w:bCs/>
                <w:color w:val="000000"/>
              </w:rPr>
              <w:t>Фактическая производительность КОС,  м3/сут:</w:t>
            </w:r>
          </w:p>
        </w:tc>
        <w:tc>
          <w:tcPr>
            <w:tcW w:w="1056" w:type="dxa"/>
            <w:shd w:val="clear" w:color="auto" w:fill="auto"/>
            <w:noWrap/>
            <w:vAlign w:val="center"/>
            <w:hideMark/>
          </w:tcPr>
          <w:p w:rsidR="00BC3465" w:rsidRPr="00BC3465" w:rsidRDefault="00BC3465" w:rsidP="00821188">
            <w:pPr>
              <w:jc w:val="center"/>
              <w:rPr>
                <w:color w:val="000000"/>
              </w:rPr>
            </w:pPr>
            <w:r>
              <w:rPr>
                <w:color w:val="000000"/>
              </w:rPr>
              <w:t>-</w:t>
            </w:r>
          </w:p>
        </w:tc>
        <w:tc>
          <w:tcPr>
            <w:tcW w:w="997" w:type="dxa"/>
            <w:shd w:val="clear" w:color="auto" w:fill="auto"/>
            <w:vAlign w:val="center"/>
          </w:tcPr>
          <w:p w:rsidR="00BC3465" w:rsidRPr="00BC3465" w:rsidRDefault="00BC3465" w:rsidP="009B74F5">
            <w:pPr>
              <w:jc w:val="center"/>
              <w:rPr>
                <w:color w:val="000000"/>
              </w:rPr>
            </w:pPr>
            <w:r>
              <w:rPr>
                <w:color w:val="000000"/>
              </w:rPr>
              <w:t>-</w:t>
            </w:r>
          </w:p>
        </w:tc>
        <w:tc>
          <w:tcPr>
            <w:tcW w:w="996" w:type="dxa"/>
            <w:shd w:val="clear" w:color="auto" w:fill="auto"/>
            <w:vAlign w:val="center"/>
          </w:tcPr>
          <w:p w:rsidR="00BC3465" w:rsidRPr="00BC3465" w:rsidRDefault="00BC3465" w:rsidP="009B74F5">
            <w:pPr>
              <w:jc w:val="center"/>
              <w:rPr>
                <w:color w:val="000000"/>
              </w:rPr>
            </w:pPr>
            <w:r>
              <w:rPr>
                <w:color w:val="000000"/>
              </w:rPr>
              <w:t>-</w:t>
            </w:r>
          </w:p>
        </w:tc>
        <w:tc>
          <w:tcPr>
            <w:tcW w:w="996" w:type="dxa"/>
            <w:shd w:val="clear" w:color="auto" w:fill="auto"/>
            <w:vAlign w:val="center"/>
          </w:tcPr>
          <w:p w:rsidR="00BC3465" w:rsidRPr="00BC3465" w:rsidRDefault="00BC3465" w:rsidP="009B74F5">
            <w:pPr>
              <w:jc w:val="center"/>
              <w:rPr>
                <w:color w:val="000000"/>
              </w:rPr>
            </w:pPr>
            <w:r>
              <w:rPr>
                <w:color w:val="000000"/>
              </w:rPr>
              <w:t>-</w:t>
            </w:r>
          </w:p>
        </w:tc>
        <w:tc>
          <w:tcPr>
            <w:tcW w:w="996" w:type="dxa"/>
            <w:shd w:val="clear" w:color="auto" w:fill="auto"/>
            <w:vAlign w:val="center"/>
          </w:tcPr>
          <w:p w:rsidR="00BC3465" w:rsidRPr="00BC3465" w:rsidRDefault="00BC3465" w:rsidP="009B74F5">
            <w:pPr>
              <w:jc w:val="center"/>
              <w:rPr>
                <w:color w:val="000000"/>
              </w:rPr>
            </w:pPr>
            <w:r>
              <w:rPr>
                <w:color w:val="000000"/>
              </w:rPr>
              <w:t>-</w:t>
            </w:r>
          </w:p>
        </w:tc>
        <w:tc>
          <w:tcPr>
            <w:tcW w:w="996" w:type="dxa"/>
            <w:shd w:val="clear" w:color="auto" w:fill="auto"/>
            <w:vAlign w:val="center"/>
          </w:tcPr>
          <w:p w:rsidR="00BC3465" w:rsidRPr="00BC3465" w:rsidRDefault="00BC3465" w:rsidP="009B74F5">
            <w:pPr>
              <w:jc w:val="center"/>
              <w:rPr>
                <w:color w:val="000000"/>
              </w:rPr>
            </w:pPr>
            <w:r>
              <w:rPr>
                <w:color w:val="000000"/>
              </w:rPr>
              <w:t>-</w:t>
            </w:r>
          </w:p>
        </w:tc>
        <w:tc>
          <w:tcPr>
            <w:tcW w:w="2220" w:type="dxa"/>
            <w:shd w:val="clear" w:color="auto" w:fill="auto"/>
            <w:vAlign w:val="center"/>
          </w:tcPr>
          <w:p w:rsidR="00BC3465" w:rsidRPr="00BC3465" w:rsidRDefault="00BC3465" w:rsidP="009B74F5">
            <w:pPr>
              <w:jc w:val="center"/>
              <w:rPr>
                <w:color w:val="000000"/>
              </w:rPr>
            </w:pPr>
            <w:r w:rsidRPr="00BC3465">
              <w:rPr>
                <w:color w:val="000000"/>
              </w:rPr>
              <w:t>300</w:t>
            </w:r>
          </w:p>
        </w:tc>
      </w:tr>
      <w:tr w:rsidR="00BC3465" w:rsidRPr="00BC3465" w:rsidTr="00BC3465">
        <w:trPr>
          <w:trHeight w:val="492"/>
          <w:jc w:val="center"/>
        </w:trPr>
        <w:tc>
          <w:tcPr>
            <w:tcW w:w="6006" w:type="dxa"/>
            <w:shd w:val="clear" w:color="auto" w:fill="auto"/>
            <w:vAlign w:val="center"/>
            <w:hideMark/>
          </w:tcPr>
          <w:p w:rsidR="00BC3465" w:rsidRPr="00BC3465" w:rsidRDefault="00BC3465" w:rsidP="00BC3465">
            <w:pPr>
              <w:rPr>
                <w:bCs/>
                <w:color w:val="000000"/>
              </w:rPr>
            </w:pPr>
            <w:r w:rsidRPr="00BC3465">
              <w:rPr>
                <w:bCs/>
                <w:color w:val="000000"/>
              </w:rPr>
              <w:t>Максимально суточный расход стоков на КОС, м3/сут:</w:t>
            </w:r>
          </w:p>
        </w:tc>
        <w:tc>
          <w:tcPr>
            <w:tcW w:w="1056" w:type="dxa"/>
            <w:shd w:val="clear" w:color="auto" w:fill="auto"/>
            <w:noWrap/>
            <w:vAlign w:val="center"/>
            <w:hideMark/>
          </w:tcPr>
          <w:p w:rsidR="00BC3465" w:rsidRPr="00BC3465" w:rsidRDefault="00BC3465" w:rsidP="00821188">
            <w:pPr>
              <w:jc w:val="center"/>
              <w:rPr>
                <w:color w:val="000000"/>
              </w:rPr>
            </w:pPr>
            <w:r>
              <w:rPr>
                <w:color w:val="000000"/>
              </w:rPr>
              <w:t>-</w:t>
            </w:r>
          </w:p>
        </w:tc>
        <w:tc>
          <w:tcPr>
            <w:tcW w:w="997"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2220" w:type="dxa"/>
            <w:shd w:val="clear" w:color="auto" w:fill="auto"/>
            <w:noWrap/>
            <w:vAlign w:val="center"/>
            <w:hideMark/>
          </w:tcPr>
          <w:p w:rsidR="00BC3465" w:rsidRPr="00BC3465" w:rsidRDefault="00BC3465" w:rsidP="009B74F5">
            <w:pPr>
              <w:jc w:val="center"/>
              <w:rPr>
                <w:color w:val="000000"/>
              </w:rPr>
            </w:pPr>
            <w:r w:rsidRPr="00BC3465">
              <w:rPr>
                <w:color w:val="000000"/>
              </w:rPr>
              <w:t>285</w:t>
            </w:r>
          </w:p>
        </w:tc>
      </w:tr>
      <w:tr w:rsidR="00BC3465" w:rsidRPr="004F273E" w:rsidTr="00BC3465">
        <w:trPr>
          <w:trHeight w:val="395"/>
          <w:jc w:val="center"/>
        </w:trPr>
        <w:tc>
          <w:tcPr>
            <w:tcW w:w="6006" w:type="dxa"/>
            <w:shd w:val="clear" w:color="auto" w:fill="auto"/>
            <w:vAlign w:val="center"/>
            <w:hideMark/>
          </w:tcPr>
          <w:p w:rsidR="00BC3465" w:rsidRPr="00BC3465" w:rsidRDefault="00BC3465" w:rsidP="00BC3465">
            <w:pPr>
              <w:rPr>
                <w:color w:val="000000"/>
              </w:rPr>
            </w:pPr>
            <w:r w:rsidRPr="00BC3465">
              <w:rPr>
                <w:color w:val="000000"/>
              </w:rPr>
              <w:t>Резерв производственной мощности, %</w:t>
            </w:r>
          </w:p>
        </w:tc>
        <w:tc>
          <w:tcPr>
            <w:tcW w:w="1056" w:type="dxa"/>
            <w:shd w:val="clear" w:color="auto" w:fill="auto"/>
            <w:noWrap/>
            <w:vAlign w:val="center"/>
            <w:hideMark/>
          </w:tcPr>
          <w:p w:rsidR="00BC3465" w:rsidRPr="00BC3465" w:rsidRDefault="00BC3465" w:rsidP="00821188">
            <w:pPr>
              <w:jc w:val="center"/>
              <w:rPr>
                <w:color w:val="000000"/>
              </w:rPr>
            </w:pPr>
            <w:r>
              <w:rPr>
                <w:color w:val="000000"/>
              </w:rPr>
              <w:t>-</w:t>
            </w:r>
          </w:p>
        </w:tc>
        <w:tc>
          <w:tcPr>
            <w:tcW w:w="997"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996" w:type="dxa"/>
            <w:shd w:val="clear" w:color="auto" w:fill="auto"/>
            <w:noWrap/>
            <w:vAlign w:val="center"/>
            <w:hideMark/>
          </w:tcPr>
          <w:p w:rsidR="00BC3465" w:rsidRPr="00BC3465" w:rsidRDefault="00BC3465" w:rsidP="009B74F5">
            <w:pPr>
              <w:jc w:val="center"/>
              <w:rPr>
                <w:color w:val="000000"/>
              </w:rPr>
            </w:pPr>
            <w:r>
              <w:rPr>
                <w:color w:val="000000"/>
              </w:rPr>
              <w:t>-</w:t>
            </w:r>
          </w:p>
        </w:tc>
        <w:tc>
          <w:tcPr>
            <w:tcW w:w="2220" w:type="dxa"/>
            <w:shd w:val="clear" w:color="auto" w:fill="auto"/>
            <w:noWrap/>
            <w:vAlign w:val="center"/>
            <w:hideMark/>
          </w:tcPr>
          <w:p w:rsidR="00BC3465" w:rsidRDefault="00BC3465" w:rsidP="009B74F5">
            <w:pPr>
              <w:jc w:val="center"/>
              <w:rPr>
                <w:color w:val="000000"/>
              </w:rPr>
            </w:pPr>
            <w:r w:rsidRPr="00BC3465">
              <w:rPr>
                <w:color w:val="000000"/>
              </w:rPr>
              <w:t>5</w:t>
            </w:r>
          </w:p>
        </w:tc>
      </w:tr>
    </w:tbl>
    <w:p w:rsidR="00372DFC" w:rsidRPr="004F273E" w:rsidRDefault="00372DFC" w:rsidP="00895F4B">
      <w:pPr>
        <w:spacing w:before="120"/>
        <w:ind w:firstLine="567"/>
        <w:jc w:val="both"/>
        <w:rPr>
          <w:highlight w:val="yellow"/>
        </w:rPr>
      </w:pPr>
    </w:p>
    <w:p w:rsidR="00012F11" w:rsidRPr="004F273E" w:rsidRDefault="00012F11" w:rsidP="00895F4B">
      <w:pPr>
        <w:spacing w:before="120"/>
        <w:ind w:firstLine="567"/>
        <w:jc w:val="both"/>
        <w:rPr>
          <w:highlight w:val="yellow"/>
        </w:rPr>
      </w:pPr>
    </w:p>
    <w:p w:rsidR="00372DFC" w:rsidRPr="004F273E" w:rsidRDefault="00372DFC" w:rsidP="00895F4B">
      <w:pPr>
        <w:spacing w:before="120"/>
        <w:ind w:firstLine="567"/>
        <w:jc w:val="both"/>
        <w:rPr>
          <w:highlight w:val="yellow"/>
        </w:rPr>
        <w:sectPr w:rsidR="00372DFC" w:rsidRPr="004F273E" w:rsidSect="004A6234">
          <w:headerReference w:type="default" r:id="rId134"/>
          <w:footerReference w:type="default" r:id="rId135"/>
          <w:pgSz w:w="16840" w:h="11907" w:orient="landscape" w:code="9"/>
          <w:pgMar w:top="1531" w:right="567" w:bottom="567" w:left="567" w:header="1077" w:footer="454" w:gutter="0"/>
          <w:cols w:space="720"/>
          <w:docGrid w:linePitch="326"/>
        </w:sectPr>
      </w:pPr>
    </w:p>
    <w:p w:rsidR="00895F4B" w:rsidRPr="00C36650" w:rsidRDefault="00895F4B" w:rsidP="003D5BF7">
      <w:pPr>
        <w:pStyle w:val="5"/>
        <w:numPr>
          <w:ilvl w:val="3"/>
          <w:numId w:val="2"/>
        </w:numPr>
        <w:spacing w:before="60"/>
        <w:jc w:val="both"/>
      </w:pPr>
      <w:bookmarkStart w:id="68" w:name="_Toc489277434"/>
      <w:r w:rsidRPr="00C36650">
        <w:lastRenderedPageBreak/>
        <w:t>Анализ показателей готовности, имеющиеся проблемы и направления их решения</w:t>
      </w:r>
      <w:bookmarkEnd w:id="68"/>
    </w:p>
    <w:p w:rsidR="00C36650" w:rsidRDefault="00C36650" w:rsidP="00C36650">
      <w:pPr>
        <w:pStyle w:val="afff"/>
        <w:ind w:firstLine="426"/>
      </w:pPr>
      <w:r w:rsidRPr="00754669">
        <w:t xml:space="preserve">В целях обеспечения безопасности населения и в соответствии с Федеральным законом от 30.03.1999 </w:t>
      </w:r>
      <w:hyperlink r:id="rId136" w:history="1">
        <w:r w:rsidRPr="00754669">
          <w:rPr>
            <w:rStyle w:val="aff0"/>
          </w:rPr>
          <w:t>№52-ФЗ</w:t>
        </w:r>
      </w:hyperlink>
      <w:r w:rsidRPr="00754669">
        <w:t xml:space="preserve"> «О санитарно-эпидемиологическом благополучии населения», вокруг объе</w:t>
      </w:r>
      <w:r w:rsidRPr="00754669">
        <w:t>к</w:t>
      </w:r>
      <w:r w:rsidRPr="00754669">
        <w:t>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w:t>
      </w:r>
      <w:r w:rsidRPr="00754669">
        <w:t>а</w:t>
      </w:r>
      <w:r w:rsidRPr="00754669">
        <w:t>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36650" w:rsidRPr="00754669" w:rsidRDefault="00C36650" w:rsidP="00C36650">
      <w:pPr>
        <w:pStyle w:val="afff"/>
        <w:ind w:firstLine="426"/>
      </w:pPr>
      <w:r w:rsidRPr="00754669">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C36650" w:rsidRDefault="00C36650" w:rsidP="00C36650">
      <w:pPr>
        <w:pStyle w:val="afff"/>
        <w:ind w:firstLine="426"/>
      </w:pPr>
      <w:r>
        <w:t>Схемой на расчетный срок запланировано:</w:t>
      </w:r>
    </w:p>
    <w:p w:rsidR="00C36650" w:rsidRDefault="00C36650" w:rsidP="00C36650">
      <w:pPr>
        <w:pStyle w:val="afff0"/>
        <w:numPr>
          <w:ilvl w:val="0"/>
          <w:numId w:val="30"/>
        </w:numPr>
        <w:ind w:left="1066" w:hanging="357"/>
      </w:pPr>
      <w:r>
        <w:t>строительство канализационный очистных сооружений</w:t>
      </w:r>
      <w:r w:rsidRPr="00490919">
        <w:t xml:space="preserve"> </w:t>
      </w:r>
      <w:r w:rsidRPr="00682715">
        <w:t>производительност</w:t>
      </w:r>
      <w:r>
        <w:t>ью 3</w:t>
      </w:r>
      <w:r w:rsidRPr="00682715">
        <w:t>00 м</w:t>
      </w:r>
      <w:r w:rsidRPr="00427407">
        <w:rPr>
          <w:vertAlign w:val="superscript"/>
        </w:rPr>
        <w:t>3</w:t>
      </w:r>
      <w:r w:rsidRPr="00682715">
        <w:t>/сут.</w:t>
      </w:r>
      <w:r>
        <w:t>;</w:t>
      </w:r>
    </w:p>
    <w:p w:rsidR="00C36650" w:rsidRDefault="00C36650" w:rsidP="00C36650">
      <w:pPr>
        <w:pStyle w:val="afff0"/>
        <w:numPr>
          <w:ilvl w:val="0"/>
          <w:numId w:val="30"/>
        </w:numPr>
        <w:ind w:left="1066" w:hanging="357"/>
      </w:pPr>
      <w:r>
        <w:t>строительство четырех</w:t>
      </w:r>
      <w:r w:rsidRPr="00490919">
        <w:t xml:space="preserve"> </w:t>
      </w:r>
      <w:r w:rsidRPr="00682715">
        <w:t xml:space="preserve">насосных станций </w:t>
      </w:r>
      <w:r>
        <w:t>(КНС-1, КНС-2, КНС-3 и ГНС-1);</w:t>
      </w:r>
    </w:p>
    <w:p w:rsidR="00C36650" w:rsidRDefault="00C36650" w:rsidP="00C36650">
      <w:pPr>
        <w:pStyle w:val="afff0"/>
        <w:numPr>
          <w:ilvl w:val="0"/>
          <w:numId w:val="30"/>
        </w:numPr>
        <w:ind w:left="1066" w:hanging="357"/>
      </w:pPr>
      <w:r>
        <w:t>строительство централизованной сети самотечных и напорных коллекторов.</w:t>
      </w:r>
    </w:p>
    <w:p w:rsidR="00C36650" w:rsidRPr="00682715" w:rsidRDefault="00C36650" w:rsidP="00C36650">
      <w:pPr>
        <w:pStyle w:val="afff"/>
        <w:ind w:firstLine="426"/>
      </w:pPr>
      <w:r w:rsidRPr="00682715">
        <w:t>Санитарно-защитные зоны для очистных сооружений и КНС приняты согласно СаНПиН 2.2.1/2.1.1.1200-03 табл. 4.5.1:</w:t>
      </w:r>
    </w:p>
    <w:p w:rsidR="00C36650" w:rsidRPr="00682715" w:rsidRDefault="00C36650" w:rsidP="00C36650">
      <w:pPr>
        <w:pStyle w:val="afff0"/>
        <w:numPr>
          <w:ilvl w:val="0"/>
          <w:numId w:val="30"/>
        </w:numPr>
        <w:ind w:left="1066" w:hanging="357"/>
      </w:pPr>
      <w:r w:rsidRPr="00682715">
        <w:t xml:space="preserve">для очистных сооружений канализации </w:t>
      </w:r>
      <w:r>
        <w:t>–</w:t>
      </w:r>
      <w:r w:rsidRPr="00682715">
        <w:t xml:space="preserve"> 200м;</w:t>
      </w:r>
    </w:p>
    <w:p w:rsidR="00C36650" w:rsidRPr="00682715" w:rsidRDefault="00C36650" w:rsidP="00C36650">
      <w:pPr>
        <w:pStyle w:val="afff0"/>
        <w:numPr>
          <w:ilvl w:val="0"/>
          <w:numId w:val="30"/>
        </w:numPr>
        <w:ind w:left="1066" w:hanging="357"/>
      </w:pPr>
      <w:r w:rsidRPr="00682715">
        <w:t xml:space="preserve">для КНС-1, КНС-2, КНС-3, </w:t>
      </w:r>
      <w:r>
        <w:t>ГНС-1 –</w:t>
      </w:r>
      <w:r w:rsidRPr="00682715">
        <w:t xml:space="preserve"> 20 м.</w:t>
      </w:r>
    </w:p>
    <w:p w:rsidR="00C36650" w:rsidRPr="00682715" w:rsidRDefault="00C36650" w:rsidP="00C36650">
      <w:pPr>
        <w:pStyle w:val="afff"/>
        <w:ind w:firstLine="426"/>
      </w:pPr>
      <w:r w:rsidRPr="00682715">
        <w:t>Территория КОС благоустраивается и ограждается забором, отвод поверхностных стоков осуществляется в пониженные  места рельефа.</w:t>
      </w:r>
    </w:p>
    <w:p w:rsidR="00895F4B" w:rsidRPr="00C36650" w:rsidRDefault="00895F4B" w:rsidP="003D5BF7">
      <w:pPr>
        <w:pStyle w:val="5"/>
        <w:numPr>
          <w:ilvl w:val="3"/>
          <w:numId w:val="2"/>
        </w:numPr>
        <w:spacing w:before="60"/>
        <w:jc w:val="both"/>
      </w:pPr>
      <w:bookmarkStart w:id="69" w:name="_Toc489277435"/>
      <w:r w:rsidRPr="00C36650">
        <w:t>Воздействие на окружающую среду</w:t>
      </w:r>
      <w:bookmarkEnd w:id="69"/>
    </w:p>
    <w:p w:rsidR="00C36650" w:rsidRPr="007A2440" w:rsidRDefault="00C36650" w:rsidP="00C36650">
      <w:pPr>
        <w:pStyle w:val="afff"/>
      </w:pPr>
      <w:r w:rsidRPr="007A2440">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w:t>
      </w:r>
      <w:r w:rsidRPr="007A2440">
        <w:t>е</w:t>
      </w:r>
      <w:r w:rsidRPr="007A2440">
        <w:t>ществ и микроорганизмов до наиболее жестких нормативов качества воды из числа установле</w:t>
      </w:r>
      <w:r w:rsidRPr="007A2440">
        <w:t>н</w:t>
      </w:r>
      <w:r w:rsidRPr="007A2440">
        <w:t xml:space="preserve">ных. </w:t>
      </w:r>
    </w:p>
    <w:p w:rsidR="00C36650" w:rsidRDefault="00C36650" w:rsidP="00C36650">
      <w:pPr>
        <w:pStyle w:val="afff"/>
      </w:pPr>
      <w:r>
        <w:t xml:space="preserve">Схемой </w:t>
      </w:r>
      <w:r w:rsidRPr="001A250A">
        <w:t>на расчетный срок до 2025 г. планируется создание централизованной системы в</w:t>
      </w:r>
      <w:r w:rsidRPr="001A250A">
        <w:t>о</w:t>
      </w:r>
      <w:r>
        <w:t>доотведения в селе Полноват, которая предусматривает:</w:t>
      </w:r>
    </w:p>
    <w:p w:rsidR="00C36650" w:rsidRDefault="00C36650" w:rsidP="00C36650">
      <w:pPr>
        <w:pStyle w:val="afff0"/>
        <w:numPr>
          <w:ilvl w:val="0"/>
          <w:numId w:val="30"/>
        </w:numPr>
        <w:ind w:left="1066" w:hanging="357"/>
      </w:pPr>
      <w:r>
        <w:t>сбор сточных вод от потребителей самотечными коллекторами и отвод их в канализ</w:t>
      </w:r>
      <w:r>
        <w:t>а</w:t>
      </w:r>
      <w:r>
        <w:t xml:space="preserve">ционные насосные </w:t>
      </w:r>
      <w:r w:rsidRPr="00682715">
        <w:t>станци</w:t>
      </w:r>
      <w:r>
        <w:t>и</w:t>
      </w:r>
      <w:r w:rsidRPr="00682715">
        <w:t xml:space="preserve"> </w:t>
      </w:r>
      <w:r>
        <w:t>(КНС);</w:t>
      </w:r>
    </w:p>
    <w:p w:rsidR="00C36650" w:rsidRDefault="00C36650" w:rsidP="00C36650">
      <w:pPr>
        <w:pStyle w:val="afff0"/>
        <w:numPr>
          <w:ilvl w:val="0"/>
          <w:numId w:val="30"/>
        </w:numPr>
        <w:ind w:left="1066" w:hanging="357"/>
      </w:pPr>
      <w:r>
        <w:t>перекачку</w:t>
      </w:r>
      <w:r w:rsidRPr="00333570">
        <w:t xml:space="preserve"> </w:t>
      </w:r>
      <w:r>
        <w:t>сточных вод из КНС по напорным коллекторам на канализационные  о</w:t>
      </w:r>
      <w:r w:rsidRPr="00682715">
        <w:t>чис</w:t>
      </w:r>
      <w:r w:rsidRPr="00682715">
        <w:t>т</w:t>
      </w:r>
      <w:r w:rsidRPr="00682715">
        <w:t xml:space="preserve">ные сооружения </w:t>
      </w:r>
      <w:r>
        <w:t>(КОС) через главную насосную станцию (ГНС);</w:t>
      </w:r>
    </w:p>
    <w:p w:rsidR="00C36650" w:rsidRDefault="00C36650" w:rsidP="00C36650">
      <w:pPr>
        <w:pStyle w:val="afff0"/>
        <w:numPr>
          <w:ilvl w:val="0"/>
          <w:numId w:val="30"/>
        </w:numPr>
        <w:ind w:left="1066" w:hanging="357"/>
      </w:pPr>
      <w:r>
        <w:t xml:space="preserve">очистку сточных вод на КОС до нормативного качества и сброс </w:t>
      </w:r>
      <w:r w:rsidRPr="00333570">
        <w:t>в р. Полноватка</w:t>
      </w:r>
      <w:r>
        <w:t>.</w:t>
      </w:r>
    </w:p>
    <w:p w:rsidR="00C36650" w:rsidRPr="00682715" w:rsidRDefault="00C36650" w:rsidP="00C36650">
      <w:pPr>
        <w:pStyle w:val="afff"/>
      </w:pPr>
      <w:r>
        <w:t xml:space="preserve">Очистные сооружения будут спроектированы так, что будут </w:t>
      </w:r>
      <w:r w:rsidRPr="00682715">
        <w:t>обеспечиват</w:t>
      </w:r>
      <w:r>
        <w:t>ь</w:t>
      </w:r>
      <w:r w:rsidRPr="00682715">
        <w:t xml:space="preserve"> максимально в</w:t>
      </w:r>
      <w:r w:rsidRPr="00682715">
        <w:t>ы</w:t>
      </w:r>
      <w:r w:rsidRPr="00682715">
        <w:t>сокую степень очистки  сточных вод до уровня концентраций загрязняющих веществ, отвечающих требованиям рыбохозяйственного водоема  первой категории. Очищенные и обеззараженные ст</w:t>
      </w:r>
      <w:r w:rsidRPr="00682715">
        <w:t>о</w:t>
      </w:r>
      <w:r w:rsidRPr="00682715">
        <w:t>ки</w:t>
      </w:r>
      <w:r>
        <w:t xml:space="preserve"> планируются сбрасыва</w:t>
      </w:r>
      <w:r w:rsidRPr="00682715">
        <w:t>т</w:t>
      </w:r>
      <w:r>
        <w:t>ь</w:t>
      </w:r>
      <w:r w:rsidRPr="00682715">
        <w:t xml:space="preserve">ся в р. Полноватка. </w:t>
      </w:r>
    </w:p>
    <w:p w:rsidR="00C36650" w:rsidRDefault="00C36650" w:rsidP="00C36650">
      <w:pPr>
        <w:pStyle w:val="afff"/>
      </w:pPr>
      <w:r w:rsidRPr="007A2440">
        <w:t xml:space="preserve">Реализация указанных мероприятий </w:t>
      </w:r>
      <w:r>
        <w:t>обеспечит</w:t>
      </w:r>
      <w:r w:rsidRPr="007A2440">
        <w:t xml:space="preserve"> экологическую безопасность территории поселе</w:t>
      </w:r>
      <w:r>
        <w:t xml:space="preserve">ния, что </w:t>
      </w:r>
      <w:r w:rsidRPr="007A2440">
        <w:t>даст положительный эффект только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 с учетом уникальности и экологической ценности района.</w:t>
      </w:r>
    </w:p>
    <w:p w:rsidR="00C36650" w:rsidRDefault="00C36650" w:rsidP="00C36650">
      <w:pPr>
        <w:pStyle w:val="afff"/>
      </w:pPr>
      <w:r w:rsidRPr="007A2440">
        <w:lastRenderedPageBreak/>
        <w:t>Традиционные физико-химические методы переработки сточных вод на очистных соор</w:t>
      </w:r>
      <w:r w:rsidRPr="007A2440">
        <w:t>у</w:t>
      </w:r>
      <w:r w:rsidRPr="007A2440">
        <w:t>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w:t>
      </w:r>
      <w:r w:rsidRPr="007A2440">
        <w:t>с</w:t>
      </w:r>
      <w:r w:rsidRPr="007A2440">
        <w:t>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w:t>
      </w:r>
      <w:r w:rsidRPr="007A2440">
        <w:t>у</w:t>
      </w:r>
      <w:r w:rsidRPr="007A2440">
        <w:t>ет уделять особое внимание при эксплуатации комплекса канализационных очистных сооружений.</w:t>
      </w:r>
      <w:r w:rsidRPr="00FD54F4">
        <w:t xml:space="preserve"> </w:t>
      </w:r>
    </w:p>
    <w:p w:rsidR="00C36650" w:rsidRDefault="00C36650" w:rsidP="00C36650">
      <w:pPr>
        <w:pStyle w:val="afff"/>
      </w:pPr>
      <w:r>
        <w:t xml:space="preserve">В проектируемой централизованной системе водоотведения на территории села Полноват будет введена одни КОС производительностью 300 м3/сут, которые будут осуществлять </w:t>
      </w:r>
      <w:r w:rsidRPr="0009491D">
        <w:t>прием и очистку сточных вод поступающих</w:t>
      </w:r>
      <w:r>
        <w:t xml:space="preserve"> из села Полноват.</w:t>
      </w:r>
    </w:p>
    <w:p w:rsidR="00C36650" w:rsidRDefault="00C36650" w:rsidP="00C36650">
      <w:pPr>
        <w:pStyle w:val="afff"/>
      </w:pPr>
      <w:r>
        <w:t xml:space="preserve">Очистные сооружения будут спроектированы так, что будут </w:t>
      </w:r>
      <w:r w:rsidRPr="00682715">
        <w:t>обеспечиват</w:t>
      </w:r>
      <w:r>
        <w:t>ь</w:t>
      </w:r>
      <w:r w:rsidRPr="00682715">
        <w:t xml:space="preserve"> максимально в</w:t>
      </w:r>
      <w:r w:rsidRPr="00682715">
        <w:t>ы</w:t>
      </w:r>
      <w:r w:rsidRPr="00682715">
        <w:t xml:space="preserve">сокую степень очистки  сточных вод. </w:t>
      </w:r>
    </w:p>
    <w:p w:rsidR="00C36650" w:rsidRPr="007A2440" w:rsidRDefault="00C36650" w:rsidP="00C36650">
      <w:pPr>
        <w:pStyle w:val="afff"/>
      </w:pPr>
      <w:r w:rsidRPr="00682715">
        <w:t>Осадок, обезвоженный на шнековом обезвоживателе</w:t>
      </w:r>
      <w:r>
        <w:t>,</w:t>
      </w:r>
      <w:r w:rsidRPr="00682715">
        <w:t xml:space="preserve"> </w:t>
      </w:r>
      <w:r>
        <w:t xml:space="preserve">будет  </w:t>
      </w:r>
      <w:r w:rsidRPr="00682715">
        <w:t>вывозиться на полигон тве</w:t>
      </w:r>
      <w:r w:rsidRPr="00682715">
        <w:t>р</w:t>
      </w:r>
      <w:r w:rsidRPr="00682715">
        <w:t xml:space="preserve">дых бытовых отходов. </w:t>
      </w:r>
      <w:r>
        <w:t>Проектом будут п</w:t>
      </w:r>
      <w:r w:rsidRPr="00682715">
        <w:t>редусмотрены аварийные иловые площадки на 20% год</w:t>
      </w:r>
      <w:r w:rsidRPr="00682715">
        <w:t>о</w:t>
      </w:r>
      <w:r w:rsidRPr="00682715">
        <w:t>вого количества осадка (СНиП 2.04.03-85 п. 6.386).</w:t>
      </w:r>
    </w:p>
    <w:p w:rsidR="00895F4B" w:rsidRPr="008A0820" w:rsidRDefault="00895F4B" w:rsidP="003D5BF7">
      <w:pPr>
        <w:pStyle w:val="5"/>
        <w:numPr>
          <w:ilvl w:val="2"/>
          <w:numId w:val="2"/>
        </w:numPr>
        <w:spacing w:before="60"/>
        <w:jc w:val="both"/>
      </w:pPr>
      <w:bookmarkStart w:id="70" w:name="_Toc489277436"/>
      <w:r w:rsidRPr="008A0820">
        <w:t>Анализ финансового состояния</w:t>
      </w:r>
      <w:bookmarkEnd w:id="70"/>
    </w:p>
    <w:p w:rsidR="008A0820" w:rsidRPr="00064BF9" w:rsidRDefault="008A0820" w:rsidP="008A0820">
      <w:pPr>
        <w:pStyle w:val="af8"/>
        <w:spacing w:before="120"/>
        <w:ind w:left="0" w:firstLine="425"/>
        <w:jc w:val="both"/>
      </w:pPr>
      <w:bookmarkStart w:id="71" w:name="OLE_LINK16"/>
      <w:bookmarkStart w:id="72" w:name="OLE_LINK17"/>
      <w:bookmarkStart w:id="73" w:name="OLE_LINK3"/>
      <w:bookmarkStart w:id="74" w:name="OLE_LINK4"/>
      <w:r w:rsidRPr="00064BF9">
        <w:t>Показатели финансового состояния АО "ЮКЭК-Белоярский" за 2016 год  представлены в та</w:t>
      </w:r>
      <w:r w:rsidRPr="00064BF9">
        <w:t>б</w:t>
      </w:r>
      <w:r w:rsidRPr="00064BF9">
        <w:t>лице 3.</w:t>
      </w:r>
      <w:r w:rsidRPr="00E2302D">
        <w:t>4</w:t>
      </w:r>
      <w:r w:rsidRPr="00064BF9">
        <w:t>.6.</w:t>
      </w:r>
    </w:p>
    <w:p w:rsidR="008A0820" w:rsidRPr="00064BF9" w:rsidRDefault="008A0820" w:rsidP="008A0820">
      <w:pPr>
        <w:ind w:firstLine="567"/>
        <w:jc w:val="right"/>
      </w:pPr>
      <w:r w:rsidRPr="00064BF9">
        <w:t>Таблица 3.</w:t>
      </w:r>
      <w:r w:rsidRPr="00AA1141">
        <w:t>4</w:t>
      </w:r>
      <w:r w:rsidRPr="00064BF9">
        <w:t>.6</w:t>
      </w:r>
    </w:p>
    <w:p w:rsidR="008A0820" w:rsidRPr="00064BF9" w:rsidRDefault="008A0820" w:rsidP="008A0820">
      <w:pPr>
        <w:spacing w:before="120"/>
        <w:ind w:firstLine="567"/>
        <w:jc w:val="center"/>
        <w:rPr>
          <w:b/>
        </w:rPr>
      </w:pPr>
      <w:r w:rsidRPr="00064BF9">
        <w:rPr>
          <w:b/>
        </w:rPr>
        <w:t>Показатели финансового состояния АО "ЮКЭК-Белоярский"</w:t>
      </w:r>
    </w:p>
    <w:tbl>
      <w:tblPr>
        <w:tblW w:w="9600" w:type="dxa"/>
        <w:jc w:val="center"/>
        <w:tblLook w:val="04A0" w:firstRow="1" w:lastRow="0" w:firstColumn="1" w:lastColumn="0" w:noHBand="0" w:noVBand="1"/>
      </w:tblPr>
      <w:tblGrid>
        <w:gridCol w:w="740"/>
        <w:gridCol w:w="4667"/>
        <w:gridCol w:w="1200"/>
        <w:gridCol w:w="1493"/>
        <w:gridCol w:w="1500"/>
      </w:tblGrid>
      <w:tr w:rsidR="008A0820" w:rsidRPr="00064BF9" w:rsidTr="009B74F5">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 xml:space="preserve">Единица </w:t>
            </w:r>
            <w:r w:rsidRPr="00064BF9">
              <w:rPr>
                <w:color w:val="000000"/>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2016 г.(факт)</w:t>
            </w:r>
          </w:p>
        </w:tc>
      </w:tr>
      <w:tr w:rsidR="008A0820" w:rsidRPr="00064BF9" w:rsidTr="009B74F5">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5</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473474</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554 524</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-81050</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158</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-81208</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7</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8A0820" w:rsidRPr="00064BF9" w:rsidRDefault="008A0820" w:rsidP="009B74F5">
            <w:pPr>
              <w:jc w:val="center"/>
              <w:rPr>
                <w:color w:val="000000"/>
                <w:sz w:val="20"/>
                <w:szCs w:val="20"/>
              </w:rPr>
            </w:pPr>
            <w:r w:rsidRPr="00064BF9">
              <w:rPr>
                <w:color w:val="000000"/>
                <w:sz w:val="20"/>
                <w:szCs w:val="20"/>
              </w:rPr>
              <w:t>45759</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32370</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-67813</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11931</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0</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7</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1817</w:t>
            </w:r>
          </w:p>
        </w:tc>
      </w:tr>
      <w:tr w:rsidR="008A0820"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rPr>
                <w:color w:val="000000"/>
                <w:sz w:val="20"/>
                <w:szCs w:val="20"/>
              </w:rPr>
            </w:pPr>
            <w:r w:rsidRPr="00064BF9">
              <w:rPr>
                <w:color w:val="000000"/>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8A0820" w:rsidRPr="00064BF9" w:rsidRDefault="008A0820" w:rsidP="009B74F5">
            <w:pPr>
              <w:jc w:val="center"/>
              <w:rPr>
                <w:color w:val="000000"/>
                <w:sz w:val="20"/>
                <w:szCs w:val="20"/>
              </w:rPr>
            </w:pPr>
            <w:r w:rsidRPr="00064BF9">
              <w:rPr>
                <w:color w:val="000000"/>
                <w:sz w:val="20"/>
                <w:szCs w:val="20"/>
              </w:rPr>
              <w:t>-57706</w:t>
            </w:r>
          </w:p>
        </w:tc>
      </w:tr>
    </w:tbl>
    <w:p w:rsidR="008A0820" w:rsidRDefault="008A0820" w:rsidP="008A0820">
      <w:pPr>
        <w:spacing w:line="276" w:lineRule="auto"/>
        <w:ind w:firstLine="567"/>
        <w:jc w:val="both"/>
      </w:pPr>
    </w:p>
    <w:p w:rsidR="008A0820" w:rsidRPr="00064BF9" w:rsidRDefault="008A0820" w:rsidP="008A0820">
      <w:pPr>
        <w:spacing w:line="276" w:lineRule="auto"/>
        <w:ind w:firstLine="567"/>
        <w:jc w:val="both"/>
      </w:pPr>
      <w:r w:rsidRPr="00064BF9">
        <w:t xml:space="preserve">АО "ЮКЭК-Белоярский" в 2016 году оказало услуг, работ на сумму 473 474 тыс. руб., а их себестоимость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bookmarkEnd w:id="71"/>
    <w:bookmarkEnd w:id="72"/>
    <w:bookmarkEnd w:id="73"/>
    <w:bookmarkEnd w:id="74"/>
    <w:p w:rsidR="00895F4B" w:rsidRPr="004F273E" w:rsidRDefault="00895F4B" w:rsidP="009257D6">
      <w:pPr>
        <w:ind w:firstLine="567"/>
        <w:jc w:val="both"/>
        <w:rPr>
          <w:highlight w:val="yellow"/>
        </w:rPr>
      </w:pPr>
    </w:p>
    <w:p w:rsidR="00F82A6C" w:rsidRPr="004F273E" w:rsidRDefault="00F82A6C">
      <w:pPr>
        <w:rPr>
          <w:b/>
          <w:bCs/>
          <w:iCs/>
          <w:sz w:val="28"/>
          <w:highlight w:val="yellow"/>
          <w:lang w:eastAsia="en-US"/>
        </w:rPr>
      </w:pPr>
      <w:r w:rsidRPr="004F273E">
        <w:rPr>
          <w:sz w:val="28"/>
          <w:highlight w:val="yellow"/>
        </w:rPr>
        <w:br w:type="page"/>
      </w:r>
    </w:p>
    <w:p w:rsidR="00895F4B" w:rsidRPr="00BA2F45" w:rsidRDefault="00895F4B" w:rsidP="003D5BF7">
      <w:pPr>
        <w:pStyle w:val="44"/>
        <w:numPr>
          <w:ilvl w:val="1"/>
          <w:numId w:val="2"/>
        </w:numPr>
        <w:tabs>
          <w:tab w:val="left" w:pos="993"/>
        </w:tabs>
        <w:rPr>
          <w:sz w:val="28"/>
        </w:rPr>
      </w:pPr>
      <w:bookmarkStart w:id="75" w:name="_Toc489277437"/>
      <w:r w:rsidRPr="00BA2F45">
        <w:rPr>
          <w:sz w:val="28"/>
        </w:rPr>
        <w:lastRenderedPageBreak/>
        <w:t>Характеристика состояния</w:t>
      </w:r>
      <w:r w:rsidR="00AA20AF" w:rsidRPr="00BA2F45">
        <w:rPr>
          <w:sz w:val="28"/>
        </w:rPr>
        <w:t xml:space="preserve"> и проблем системы утилизации ТК</w:t>
      </w:r>
      <w:r w:rsidRPr="00BA2F45">
        <w:rPr>
          <w:sz w:val="28"/>
        </w:rPr>
        <w:t>О</w:t>
      </w:r>
      <w:bookmarkEnd w:id="75"/>
    </w:p>
    <w:p w:rsidR="00895F4B" w:rsidRPr="00BA2F45" w:rsidRDefault="00895F4B" w:rsidP="003D5BF7">
      <w:pPr>
        <w:pStyle w:val="5"/>
        <w:numPr>
          <w:ilvl w:val="2"/>
          <w:numId w:val="2"/>
        </w:numPr>
        <w:spacing w:before="60"/>
        <w:jc w:val="both"/>
      </w:pPr>
      <w:bookmarkStart w:id="76" w:name="_Toc489277438"/>
      <w:r w:rsidRPr="00BA2F45">
        <w:t>Описание организационной структуры, формы собственности и системы дог</w:t>
      </w:r>
      <w:r w:rsidRPr="00BA2F45">
        <w:t>о</w:t>
      </w:r>
      <w:r w:rsidRPr="00BA2F45">
        <w:t>воров между организациями, а также с потребителями</w:t>
      </w:r>
      <w:bookmarkEnd w:id="76"/>
    </w:p>
    <w:p w:rsidR="00BA2F45" w:rsidRPr="00637E01" w:rsidRDefault="00BA2F45" w:rsidP="00BA2F45">
      <w:pPr>
        <w:spacing w:line="276" w:lineRule="auto"/>
        <w:ind w:right="140" w:firstLine="426"/>
        <w:jc w:val="both"/>
      </w:pPr>
      <w:r w:rsidRPr="00637E01">
        <w:t>К твердым коммунальным (бытовым) отходам от населения, объектов городской инфр</w:t>
      </w:r>
      <w:r w:rsidRPr="00637E01">
        <w:t>а</w:t>
      </w:r>
      <w:r w:rsidRPr="00637E01">
        <w:t>структуры, промышленных предприятий относят отходы, имеющие коды по ФККО: 91100100 01 00 4</w:t>
      </w:r>
      <w:r>
        <w:t>;</w:t>
      </w:r>
      <w:r w:rsidRPr="00637E01">
        <w:t xml:space="preserve"> 91200400 01 00 4. Твердые коммунальные отходы (ТКО) – это отходы, образующиеся в ж</w:t>
      </w:r>
      <w:r w:rsidRPr="00637E01">
        <w:t>и</w:t>
      </w:r>
      <w:r w:rsidRPr="00637E01">
        <w:t>лых помещениях в процессе потребления, а также товары, утратившие свои потребительские свойства в процессе их использования в жилых помещениях в целях удовлетворения личных и бытовых нужд.</w:t>
      </w:r>
    </w:p>
    <w:p w:rsidR="00BA2F45" w:rsidRDefault="00BA2F45" w:rsidP="00BA2F45">
      <w:pPr>
        <w:spacing w:before="60" w:line="276" w:lineRule="auto"/>
        <w:ind w:right="-142" w:firstLine="425"/>
        <w:jc w:val="both"/>
      </w:pPr>
      <w:r w:rsidRPr="00637E01">
        <w:t xml:space="preserve">Сбор, вывоз и утилизация ТКО на территории </w:t>
      </w:r>
      <w:r>
        <w:t>сельского поселения Полноват</w:t>
      </w:r>
      <w:r w:rsidRPr="00637E01">
        <w:t xml:space="preserve"> осуществляется в соответствии с утвержденной в установленном порядке "Генеральной схемой санитарной очистки территории </w:t>
      </w:r>
      <w:r>
        <w:t>населенных пунктов Белоярского района</w:t>
      </w:r>
      <w:r w:rsidRPr="00637E01">
        <w:t>".</w:t>
      </w:r>
    </w:p>
    <w:p w:rsidR="00BA2F45" w:rsidRPr="00B37B65" w:rsidRDefault="00BA2F45" w:rsidP="00BA2F45">
      <w:pPr>
        <w:spacing w:before="60" w:line="276" w:lineRule="auto"/>
        <w:ind w:firstLine="425"/>
        <w:jc w:val="both"/>
      </w:pPr>
      <w:r w:rsidRPr="00B37B65">
        <w:t xml:space="preserve">Участниками отношений в сфере обращения с отходами </w:t>
      </w:r>
      <w:r>
        <w:t>на</w:t>
      </w:r>
      <w:r w:rsidRPr="00B37B65">
        <w:t xml:space="preserve"> территории Белоярского района являются:</w:t>
      </w:r>
    </w:p>
    <w:p w:rsidR="00BA2F45" w:rsidRPr="00B37B65" w:rsidRDefault="00BA2F45" w:rsidP="00BA2F45">
      <w:pPr>
        <w:pStyle w:val="af8"/>
        <w:numPr>
          <w:ilvl w:val="0"/>
          <w:numId w:val="32"/>
        </w:numPr>
        <w:spacing w:line="276" w:lineRule="auto"/>
        <w:jc w:val="both"/>
      </w:pPr>
      <w:r>
        <w:t>администрация Белоярского района;</w:t>
      </w:r>
    </w:p>
    <w:p w:rsidR="00BA2F45" w:rsidRPr="00B37B65" w:rsidRDefault="00BA2F45" w:rsidP="00BA2F45">
      <w:pPr>
        <w:pStyle w:val="af8"/>
        <w:numPr>
          <w:ilvl w:val="0"/>
          <w:numId w:val="32"/>
        </w:numPr>
        <w:spacing w:line="276" w:lineRule="auto"/>
        <w:jc w:val="both"/>
      </w:pPr>
      <w:r>
        <w:t>администрация</w:t>
      </w:r>
      <w:r w:rsidRPr="00B37B65">
        <w:t xml:space="preserve"> </w:t>
      </w:r>
      <w:r>
        <w:t>сельских</w:t>
      </w:r>
      <w:r w:rsidRPr="00A7459C">
        <w:t xml:space="preserve"> поселени</w:t>
      </w:r>
      <w:r>
        <w:t xml:space="preserve">й; </w:t>
      </w:r>
    </w:p>
    <w:p w:rsidR="00BA2F45" w:rsidRPr="00B37B65" w:rsidRDefault="00BA2F45" w:rsidP="00BA2F45">
      <w:pPr>
        <w:pStyle w:val="af8"/>
        <w:numPr>
          <w:ilvl w:val="0"/>
          <w:numId w:val="32"/>
        </w:numPr>
        <w:spacing w:line="276" w:lineRule="auto"/>
      </w:pPr>
      <w:r w:rsidRPr="004229C0">
        <w:t>специализированные организации</w:t>
      </w:r>
      <w:r>
        <w:t xml:space="preserve"> (организации коммунального комплекса)</w:t>
      </w:r>
      <w:r w:rsidRPr="004229C0">
        <w:t>;</w:t>
      </w:r>
    </w:p>
    <w:p w:rsidR="00BA2F45" w:rsidRPr="00B37B65" w:rsidRDefault="00BA2F45" w:rsidP="00BA2F45">
      <w:pPr>
        <w:pStyle w:val="af8"/>
        <w:numPr>
          <w:ilvl w:val="0"/>
          <w:numId w:val="32"/>
        </w:numPr>
        <w:spacing w:line="276" w:lineRule="auto"/>
      </w:pPr>
      <w:r>
        <w:t>собственники отходов;</w:t>
      </w:r>
    </w:p>
    <w:p w:rsidR="00BA2F45" w:rsidRDefault="00BA2F45" w:rsidP="00BA2F45">
      <w:pPr>
        <w:pStyle w:val="af8"/>
        <w:numPr>
          <w:ilvl w:val="0"/>
          <w:numId w:val="32"/>
        </w:numPr>
        <w:spacing w:line="276" w:lineRule="auto"/>
      </w:pPr>
      <w:r>
        <w:t xml:space="preserve">собственники, правообладатели </w:t>
      </w:r>
      <w:r w:rsidRPr="00B37B65">
        <w:t>земельных участков.</w:t>
      </w:r>
    </w:p>
    <w:p w:rsidR="00BA2F45" w:rsidRPr="004F1BEB" w:rsidRDefault="00BA2F45" w:rsidP="00BA2F45">
      <w:pPr>
        <w:spacing w:line="276" w:lineRule="auto"/>
        <w:ind w:firstLine="426"/>
        <w:jc w:val="both"/>
      </w:pPr>
      <w:r w:rsidRPr="004F1BEB">
        <w:t xml:space="preserve">Полномочия </w:t>
      </w:r>
      <w:r>
        <w:t>администрации</w:t>
      </w:r>
      <w:r w:rsidRPr="004F1BEB">
        <w:t xml:space="preserve"> </w:t>
      </w:r>
      <w:r>
        <w:t xml:space="preserve">Белоярского </w:t>
      </w:r>
      <w:r w:rsidRPr="004F1BEB">
        <w:t xml:space="preserve">района </w:t>
      </w:r>
      <w:r w:rsidRPr="00B37B65">
        <w:t>в сфере обращения с отходами</w:t>
      </w:r>
      <w:r>
        <w:t>:</w:t>
      </w:r>
    </w:p>
    <w:p w:rsidR="00BA2F45" w:rsidRPr="00B37B65" w:rsidRDefault="00BA2F45" w:rsidP="00BA2F45">
      <w:pPr>
        <w:pStyle w:val="af8"/>
        <w:numPr>
          <w:ilvl w:val="0"/>
          <w:numId w:val="31"/>
        </w:numPr>
        <w:spacing w:line="276" w:lineRule="auto"/>
        <w:jc w:val="both"/>
      </w:pPr>
      <w:r w:rsidRPr="00B37B65">
        <w:t>организация мероприятий по утилизации и переработке бытовых и промышленных отходов;</w:t>
      </w:r>
    </w:p>
    <w:p w:rsidR="00BA2F45" w:rsidRPr="00B37B65" w:rsidRDefault="00BA2F45" w:rsidP="00BA2F45">
      <w:pPr>
        <w:pStyle w:val="af8"/>
        <w:numPr>
          <w:ilvl w:val="0"/>
          <w:numId w:val="31"/>
        </w:numPr>
        <w:spacing w:line="276" w:lineRule="auto"/>
        <w:jc w:val="both"/>
      </w:pPr>
      <w:r w:rsidRPr="00B37B65">
        <w:t>организация мероприятий межпоселенческого характера по охране окружающей среды;</w:t>
      </w:r>
    </w:p>
    <w:p w:rsidR="00BA2F45" w:rsidRPr="00B37B65" w:rsidRDefault="00BA2F45" w:rsidP="00BA2F45">
      <w:pPr>
        <w:pStyle w:val="af8"/>
        <w:numPr>
          <w:ilvl w:val="0"/>
          <w:numId w:val="31"/>
        </w:numPr>
        <w:spacing w:line="276" w:lineRule="auto"/>
        <w:jc w:val="both"/>
      </w:pPr>
      <w:r w:rsidRPr="00B37B65">
        <w:t>разработка программ, методических материалов и рекомендаций по вопросам в сф</w:t>
      </w:r>
      <w:r w:rsidRPr="00B37B65">
        <w:t>е</w:t>
      </w:r>
      <w:r w:rsidRPr="00B37B65">
        <w:t>ре обращения с отходами;</w:t>
      </w:r>
    </w:p>
    <w:p w:rsidR="00BA2F45" w:rsidRPr="00B37B65" w:rsidRDefault="00BA2F45" w:rsidP="00BA2F45">
      <w:pPr>
        <w:pStyle w:val="af8"/>
        <w:numPr>
          <w:ilvl w:val="0"/>
          <w:numId w:val="31"/>
        </w:numPr>
        <w:spacing w:line="276" w:lineRule="auto"/>
        <w:jc w:val="both"/>
      </w:pPr>
      <w:r w:rsidRPr="00B37B65">
        <w:t>разработка муниципальных правовых актов Белоярского района по вопросам в сфере обращения с отходами;</w:t>
      </w:r>
    </w:p>
    <w:p w:rsidR="00BA2F45" w:rsidRPr="00B37B65" w:rsidRDefault="00BA2F45" w:rsidP="00BA2F45">
      <w:pPr>
        <w:pStyle w:val="af8"/>
        <w:numPr>
          <w:ilvl w:val="0"/>
          <w:numId w:val="31"/>
        </w:numPr>
        <w:spacing w:line="276" w:lineRule="auto"/>
        <w:jc w:val="both"/>
      </w:pPr>
      <w:r w:rsidRPr="00B37B65">
        <w:t>привлечение на договорной основе научно-исследовательских, проектных учрежд</w:t>
      </w:r>
      <w:r w:rsidRPr="00B37B65">
        <w:t>е</w:t>
      </w:r>
      <w:r w:rsidRPr="00B37B65">
        <w:t>ний и институтов к выполнению задач, связанных с природопользованием, эколог</w:t>
      </w:r>
      <w:r w:rsidRPr="00B37B65">
        <w:t>и</w:t>
      </w:r>
      <w:r w:rsidRPr="00B37B65">
        <w:t>ей и обращением с отходами;</w:t>
      </w:r>
    </w:p>
    <w:p w:rsidR="00BA2F45" w:rsidRPr="00B37B65" w:rsidRDefault="00BA2F45" w:rsidP="00BA2F45">
      <w:pPr>
        <w:pStyle w:val="af8"/>
        <w:numPr>
          <w:ilvl w:val="0"/>
          <w:numId w:val="31"/>
        </w:numPr>
        <w:spacing w:line="276" w:lineRule="auto"/>
        <w:jc w:val="both"/>
      </w:pPr>
      <w:r w:rsidRPr="00B37B65">
        <w:t>утверждение норм накопления (образования) твердых бытовых отходов от инфр</w:t>
      </w:r>
      <w:r w:rsidRPr="00B37B65">
        <w:t>а</w:t>
      </w:r>
      <w:r w:rsidRPr="00B37B65">
        <w:t>структурных источников (объектов общественного назначения, торговых и культу</w:t>
      </w:r>
      <w:r w:rsidRPr="00B37B65">
        <w:t>р</w:t>
      </w:r>
      <w:r w:rsidRPr="00B37B65">
        <w:t>но-бытовых учреждений);</w:t>
      </w:r>
    </w:p>
    <w:p w:rsidR="00BA2F45" w:rsidRPr="00B37B65" w:rsidRDefault="00BA2F45" w:rsidP="00BA2F45">
      <w:pPr>
        <w:pStyle w:val="af8"/>
        <w:numPr>
          <w:ilvl w:val="0"/>
          <w:numId w:val="31"/>
        </w:numPr>
        <w:spacing w:line="276" w:lineRule="auto"/>
        <w:jc w:val="both"/>
      </w:pPr>
      <w:r w:rsidRPr="00B37B65">
        <w:t>утверждение норм накопления (образования) и утилизации (захоронени</w:t>
      </w:r>
      <w:r>
        <w:t>я</w:t>
      </w:r>
      <w:r w:rsidRPr="00B37B65">
        <w:t>) твердых бытовых отходов от населения;</w:t>
      </w:r>
    </w:p>
    <w:p w:rsidR="00BA2F45" w:rsidRPr="00B37B65" w:rsidRDefault="00BA2F45" w:rsidP="00BA2F45">
      <w:pPr>
        <w:pStyle w:val="af8"/>
        <w:numPr>
          <w:ilvl w:val="0"/>
          <w:numId w:val="31"/>
        </w:numPr>
        <w:spacing w:line="276" w:lineRule="auto"/>
        <w:jc w:val="both"/>
      </w:pPr>
      <w:r w:rsidRPr="00B37B65">
        <w:t>осуществление экологического просвещения, в том числе информирование насел</w:t>
      </w:r>
      <w:r w:rsidRPr="00B37B65">
        <w:t>е</w:t>
      </w:r>
      <w:r w:rsidRPr="00B37B65">
        <w:t>ния о законодательстве в области охраны окружающей среды и законодательстве в области экологической безопасности;</w:t>
      </w:r>
    </w:p>
    <w:p w:rsidR="00BA2F45" w:rsidRDefault="00BA2F45" w:rsidP="00BA2F45">
      <w:pPr>
        <w:pStyle w:val="af8"/>
        <w:numPr>
          <w:ilvl w:val="0"/>
          <w:numId w:val="33"/>
        </w:numPr>
        <w:spacing w:line="276" w:lineRule="auto"/>
        <w:ind w:right="-144"/>
        <w:jc w:val="both"/>
      </w:pPr>
      <w:r w:rsidRPr="00B37B65">
        <w:t>согласование производственных программ организаций коммунального комплекса</w:t>
      </w:r>
      <w:r>
        <w:t>.</w:t>
      </w:r>
      <w:bookmarkStart w:id="77" w:name="_Toc311532955"/>
    </w:p>
    <w:p w:rsidR="00BA2F45" w:rsidRPr="00C25A5F" w:rsidRDefault="00BA2F45" w:rsidP="00BA2F45">
      <w:pPr>
        <w:spacing w:line="276" w:lineRule="auto"/>
        <w:ind w:firstLine="426"/>
        <w:jc w:val="both"/>
      </w:pPr>
      <w:r w:rsidRPr="00C25A5F">
        <w:t xml:space="preserve">Полномочия </w:t>
      </w:r>
      <w:r>
        <w:t xml:space="preserve">администраций </w:t>
      </w:r>
      <w:r w:rsidRPr="00C25A5F">
        <w:t>сельских поселений</w:t>
      </w:r>
      <w:r>
        <w:t xml:space="preserve">, расположенных в границах территории </w:t>
      </w:r>
      <w:r w:rsidRPr="00C25A5F">
        <w:t>Б</w:t>
      </w:r>
      <w:r w:rsidRPr="00C25A5F">
        <w:t>е</w:t>
      </w:r>
      <w:r w:rsidRPr="00C25A5F">
        <w:t>лоярского района</w:t>
      </w:r>
      <w:r>
        <w:t>,</w:t>
      </w:r>
      <w:r w:rsidRPr="00C25A5F">
        <w:t xml:space="preserve"> в сфере обращения с отходами</w:t>
      </w:r>
      <w:bookmarkEnd w:id="77"/>
      <w:r>
        <w:t>:</w:t>
      </w:r>
    </w:p>
    <w:p w:rsidR="00BA2F45" w:rsidRPr="00B37B65" w:rsidRDefault="00BA2F45" w:rsidP="00BA2F45">
      <w:pPr>
        <w:pStyle w:val="af8"/>
        <w:numPr>
          <w:ilvl w:val="0"/>
          <w:numId w:val="33"/>
        </w:numPr>
      </w:pPr>
      <w:bookmarkStart w:id="78" w:name="_Toc305077021"/>
      <w:r w:rsidRPr="00B37B65">
        <w:t>организация сбора и вывоз бытовых отходов и мусора;</w:t>
      </w:r>
      <w:bookmarkEnd w:id="78"/>
    </w:p>
    <w:p w:rsidR="00BA2F45" w:rsidRPr="00B37B65" w:rsidRDefault="00BA2F45" w:rsidP="00BA2F45">
      <w:pPr>
        <w:pStyle w:val="af8"/>
        <w:numPr>
          <w:ilvl w:val="0"/>
          <w:numId w:val="33"/>
        </w:numPr>
        <w:jc w:val="both"/>
      </w:pPr>
      <w:bookmarkStart w:id="79" w:name="_Toc305077022"/>
      <w:r w:rsidRPr="008B27CE">
        <w:t>определение порядка сбора отходов, предусматривающего их разделение на</w:t>
      </w:r>
      <w:r w:rsidRPr="00B37B65">
        <w:t xml:space="preserve"> виды;</w:t>
      </w:r>
      <w:bookmarkEnd w:id="79"/>
    </w:p>
    <w:p w:rsidR="00BA2F45" w:rsidRPr="00B37B65" w:rsidRDefault="00BA2F45" w:rsidP="00BA2F45">
      <w:pPr>
        <w:pStyle w:val="af8"/>
        <w:numPr>
          <w:ilvl w:val="0"/>
          <w:numId w:val="33"/>
        </w:numPr>
        <w:jc w:val="both"/>
      </w:pPr>
      <w:bookmarkStart w:id="80" w:name="_Toc305077023"/>
      <w:r w:rsidRPr="00B37B65">
        <w:t>содействие гражданам, общественным и иным некоммерческим организациям в ре</w:t>
      </w:r>
      <w:r w:rsidRPr="00B37B65">
        <w:t>а</w:t>
      </w:r>
      <w:r w:rsidRPr="00B37B65">
        <w:t>лизации их прав в области организации сбора и вывоза бытовых отходов и мусора;</w:t>
      </w:r>
      <w:bookmarkEnd w:id="80"/>
    </w:p>
    <w:p w:rsidR="00BA2F45" w:rsidRPr="00B37B65" w:rsidRDefault="00BA2F45" w:rsidP="00BA2F45">
      <w:pPr>
        <w:pStyle w:val="af8"/>
        <w:numPr>
          <w:ilvl w:val="0"/>
          <w:numId w:val="33"/>
        </w:numPr>
        <w:jc w:val="both"/>
      </w:pPr>
      <w:bookmarkStart w:id="81" w:name="_Toc305077024"/>
      <w:r w:rsidRPr="00B37B65">
        <w:lastRenderedPageBreak/>
        <w:t>содержани</w:t>
      </w:r>
      <w:r>
        <w:t>е</w:t>
      </w:r>
      <w:r w:rsidRPr="00B37B65">
        <w:t xml:space="preserve"> объектов размещения отходов;</w:t>
      </w:r>
      <w:bookmarkEnd w:id="81"/>
    </w:p>
    <w:p w:rsidR="00BA2F45" w:rsidRPr="00B37B65" w:rsidRDefault="00BA2F45" w:rsidP="00BA2F45">
      <w:pPr>
        <w:pStyle w:val="af8"/>
        <w:numPr>
          <w:ilvl w:val="0"/>
          <w:numId w:val="33"/>
        </w:numPr>
        <w:jc w:val="both"/>
      </w:pPr>
      <w:bookmarkStart w:id="82" w:name="_Toc305077025"/>
      <w:r w:rsidRPr="00B37B65">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w:t>
      </w:r>
      <w:r w:rsidRPr="00B37B65">
        <w:t>а</w:t>
      </w:r>
      <w:r w:rsidRPr="00B37B65">
        <w:t>сти экологической безопасности;</w:t>
      </w:r>
      <w:bookmarkEnd w:id="82"/>
    </w:p>
    <w:p w:rsidR="00BA2F45" w:rsidRPr="00B37B65" w:rsidRDefault="00BA2F45" w:rsidP="00BA2F45">
      <w:pPr>
        <w:pStyle w:val="af8"/>
        <w:numPr>
          <w:ilvl w:val="0"/>
          <w:numId w:val="33"/>
        </w:numPr>
        <w:jc w:val="both"/>
      </w:pPr>
      <w:bookmarkStart w:id="83" w:name="_Toc305077026"/>
      <w:r w:rsidRPr="00B37B65">
        <w:t>организация сбора отработанных ртутьсодержащих ламп и информирование юрид</w:t>
      </w:r>
      <w:r w:rsidRPr="00B37B65">
        <w:t>и</w:t>
      </w:r>
      <w:r w:rsidRPr="00B37B65">
        <w:t>ческих лиц, индивидуальных предпринимателей и физических лиц о порядке ос</w:t>
      </w:r>
      <w:r w:rsidRPr="00B37B65">
        <w:t>у</w:t>
      </w:r>
      <w:r w:rsidRPr="00B37B65">
        <w:t>ществления такого сбора;</w:t>
      </w:r>
      <w:bookmarkEnd w:id="83"/>
    </w:p>
    <w:p w:rsidR="00BA2F45" w:rsidRPr="00B37B65" w:rsidRDefault="00BA2F45" w:rsidP="00BA2F45">
      <w:pPr>
        <w:pStyle w:val="af8"/>
        <w:numPr>
          <w:ilvl w:val="0"/>
          <w:numId w:val="33"/>
        </w:numPr>
        <w:jc w:val="both"/>
      </w:pPr>
      <w:r w:rsidRPr="00B37B65">
        <w:t>разработка муниципальных правовых актов по вопросам в сфере обращения с отх</w:t>
      </w:r>
      <w:r w:rsidRPr="00B37B65">
        <w:t>о</w:t>
      </w:r>
      <w:r w:rsidRPr="00B37B65">
        <w:t>дами;</w:t>
      </w:r>
    </w:p>
    <w:p w:rsidR="00BA2F45" w:rsidRPr="00B37B65" w:rsidRDefault="00BA2F45" w:rsidP="00BA2F45">
      <w:pPr>
        <w:pStyle w:val="af8"/>
        <w:numPr>
          <w:ilvl w:val="0"/>
          <w:numId w:val="33"/>
        </w:numPr>
        <w:jc w:val="both"/>
      </w:pPr>
      <w:r w:rsidRPr="00B37B65">
        <w:t>привлечение на договорной основе научно-исследовательских, проектных учрежд</w:t>
      </w:r>
      <w:r w:rsidRPr="00B37B65">
        <w:t>е</w:t>
      </w:r>
      <w:r w:rsidRPr="00B37B65">
        <w:t>ний и институтов к выполнению задач, связанных с природопользованием, эк</w:t>
      </w:r>
      <w:r>
        <w:t>ологией и обращением с отходами.</w:t>
      </w:r>
    </w:p>
    <w:p w:rsidR="00BA2F45" w:rsidRPr="00B37B65" w:rsidRDefault="00BA2F45" w:rsidP="00BA2F45">
      <w:pPr>
        <w:pStyle w:val="af8"/>
        <w:numPr>
          <w:ilvl w:val="0"/>
          <w:numId w:val="33"/>
        </w:numPr>
        <w:jc w:val="both"/>
      </w:pPr>
      <w:bookmarkStart w:id="84" w:name="_Toc311532957"/>
      <w:r w:rsidRPr="00B37B65">
        <w:t xml:space="preserve">Полномочия </w:t>
      </w:r>
      <w:r>
        <w:t xml:space="preserve">администраций </w:t>
      </w:r>
      <w:r w:rsidRPr="00C25A5F">
        <w:t>сельских поселений</w:t>
      </w:r>
      <w:r>
        <w:t>, расположенных в границах терр</w:t>
      </w:r>
      <w:r>
        <w:t>и</w:t>
      </w:r>
      <w:r>
        <w:t xml:space="preserve">тории </w:t>
      </w:r>
      <w:r w:rsidRPr="00C25A5F">
        <w:t>Белоярского района</w:t>
      </w:r>
      <w:r w:rsidRPr="00B37B65">
        <w:t xml:space="preserve">, </w:t>
      </w:r>
      <w:bookmarkEnd w:id="84"/>
      <w:r>
        <w:t xml:space="preserve">в сфере обращения с отходами, </w:t>
      </w:r>
      <w:r w:rsidRPr="00525890">
        <w:t xml:space="preserve">осуществляемые </w:t>
      </w:r>
      <w:r>
        <w:t>на терр</w:t>
      </w:r>
      <w:r>
        <w:t>и</w:t>
      </w:r>
      <w:r>
        <w:t>тории сельских поселений</w:t>
      </w:r>
      <w:r w:rsidRPr="00C25A5F">
        <w:t xml:space="preserve"> </w:t>
      </w:r>
      <w:r>
        <w:t>администрацией</w:t>
      </w:r>
      <w:r w:rsidRPr="00525890">
        <w:t xml:space="preserve"> </w:t>
      </w:r>
      <w:r>
        <w:t>Белоярского</w:t>
      </w:r>
      <w:r w:rsidRPr="00525890">
        <w:t xml:space="preserve"> района</w:t>
      </w:r>
      <w:r>
        <w:t>:</w:t>
      </w:r>
    </w:p>
    <w:p w:rsidR="00BA2F45" w:rsidRPr="00B37B65" w:rsidRDefault="00BA2F45" w:rsidP="00BA2F45">
      <w:pPr>
        <w:pStyle w:val="af8"/>
        <w:numPr>
          <w:ilvl w:val="0"/>
          <w:numId w:val="33"/>
        </w:numPr>
      </w:pPr>
      <w:bookmarkStart w:id="85" w:name="_Toc305077027"/>
      <w:r w:rsidRPr="00B37B65">
        <w:t>организация деятельности в области обращения с отходами;</w:t>
      </w:r>
      <w:bookmarkEnd w:id="85"/>
    </w:p>
    <w:p w:rsidR="00BA2F45" w:rsidRDefault="00BA2F45" w:rsidP="00BA2F45">
      <w:pPr>
        <w:pStyle w:val="af8"/>
        <w:numPr>
          <w:ilvl w:val="0"/>
          <w:numId w:val="33"/>
        </w:numPr>
        <w:jc w:val="both"/>
      </w:pPr>
      <w:bookmarkStart w:id="86" w:name="_Toc305077028"/>
      <w:r w:rsidRPr="00B37B65">
        <w:t>предоставление субсидий юридическим лицам (за исключением субсидий госуда</w:t>
      </w:r>
      <w:r w:rsidRPr="00B37B65">
        <w:t>р</w:t>
      </w:r>
      <w:r w:rsidRPr="00B37B65">
        <w:t>ственным (муниципальным) учреждениям), индивидуальным предпринимателям в целях возмещения затрат или недополученных доходов в связи с оказанием насел</w:t>
      </w:r>
      <w:r w:rsidRPr="00B37B65">
        <w:t>е</w:t>
      </w:r>
      <w:r w:rsidRPr="00B37B65">
        <w:t>нию коммунальных услуг в порядке, установленном администрацией Белоярского района.</w:t>
      </w:r>
      <w:bookmarkEnd w:id="86"/>
    </w:p>
    <w:p w:rsidR="00BA2F45" w:rsidRDefault="00BA2F45" w:rsidP="00BA2F45">
      <w:pPr>
        <w:pStyle w:val="af8"/>
        <w:ind w:left="1287"/>
        <w:jc w:val="both"/>
      </w:pPr>
    </w:p>
    <w:p w:rsidR="00BA2F45" w:rsidRDefault="00BA2F45" w:rsidP="00BA2F45">
      <w:pPr>
        <w:spacing w:line="276" w:lineRule="auto"/>
        <w:ind w:firstLine="426"/>
        <w:jc w:val="both"/>
      </w:pPr>
      <w:r w:rsidRPr="009E18ED">
        <w:t>Право собственности на отходы</w:t>
      </w:r>
      <w:r>
        <w:t xml:space="preserve"> регулируется законодательством Российской Федерации</w:t>
      </w:r>
      <w:r w:rsidRPr="009E18ED">
        <w:t>.</w:t>
      </w:r>
    </w:p>
    <w:p w:rsidR="00BA2F45" w:rsidRDefault="00BA2F45" w:rsidP="00BA2F45">
      <w:pPr>
        <w:autoSpaceDE w:val="0"/>
        <w:autoSpaceDN w:val="0"/>
        <w:adjustRightInd w:val="0"/>
        <w:spacing w:line="276" w:lineRule="auto"/>
        <w:ind w:firstLine="426"/>
        <w:jc w:val="both"/>
        <w:outlineLvl w:val="1"/>
      </w:pPr>
      <w:r>
        <w:t>Право собственности на отходы принадлежит собственнику сырья, материалов, полуфабрик</w:t>
      </w:r>
      <w:r>
        <w:t>а</w:t>
      </w:r>
      <w:r>
        <w:t>тов, иных изделий или продуктов, а также товаров (продукции), в результате использования кот</w:t>
      </w:r>
      <w:r>
        <w:t>о</w:t>
      </w:r>
      <w:r>
        <w:t>рых эти отходы образовались.</w:t>
      </w:r>
    </w:p>
    <w:p w:rsidR="00BA2F45" w:rsidRPr="009E18ED" w:rsidRDefault="00BA2F45" w:rsidP="00BA2F45">
      <w:pPr>
        <w:spacing w:line="276" w:lineRule="auto"/>
        <w:ind w:firstLine="426"/>
        <w:jc w:val="both"/>
      </w:pPr>
      <w:r w:rsidRPr="009E18ED">
        <w:t>Собственниками отходов населения частного жилищного фонда являются владельцы индив</w:t>
      </w:r>
      <w:r w:rsidRPr="009E18ED">
        <w:t>и</w:t>
      </w:r>
      <w:r w:rsidRPr="009E18ED">
        <w:t>дуальных жилых домов.</w:t>
      </w:r>
    </w:p>
    <w:p w:rsidR="00BA2F45" w:rsidRPr="009E18ED" w:rsidRDefault="00BA2F45" w:rsidP="00BA2F45">
      <w:pPr>
        <w:spacing w:line="276" w:lineRule="auto"/>
        <w:ind w:firstLine="426"/>
        <w:jc w:val="both"/>
      </w:pPr>
      <w:r w:rsidRPr="009E18ED">
        <w:t xml:space="preserve">Собственниками отходов </w:t>
      </w:r>
      <w:r>
        <w:t>многоквартирных</w:t>
      </w:r>
      <w:r w:rsidRPr="009E18ED">
        <w:t xml:space="preserve"> жилых </w:t>
      </w:r>
      <w:r>
        <w:t xml:space="preserve">домов </w:t>
      </w:r>
      <w:r w:rsidRPr="009E18ED">
        <w:t>и административных строений</w:t>
      </w:r>
      <w:r>
        <w:t xml:space="preserve"> (с</w:t>
      </w:r>
      <w:r>
        <w:t>о</w:t>
      </w:r>
      <w:r>
        <w:t>оружений)</w:t>
      </w:r>
      <w:r w:rsidRPr="009E18ED">
        <w:t>,</w:t>
      </w:r>
      <w:r w:rsidRPr="00B76DD4">
        <w:t xml:space="preserve"> </w:t>
      </w:r>
      <w:r>
        <w:t>объектов инфраструктуры являются управляющие компании, собственники и</w:t>
      </w:r>
      <w:r w:rsidRPr="009E18ED">
        <w:t xml:space="preserve"> </w:t>
      </w:r>
      <w:r>
        <w:t>прав</w:t>
      </w:r>
      <w:r>
        <w:t>о</w:t>
      </w:r>
      <w:r>
        <w:t xml:space="preserve">обладатели </w:t>
      </w:r>
      <w:r w:rsidRPr="009E18ED">
        <w:t>административных строений</w:t>
      </w:r>
      <w:r>
        <w:t xml:space="preserve"> (сооружений)</w:t>
      </w:r>
      <w:r w:rsidRPr="009E18ED">
        <w:t>,</w:t>
      </w:r>
      <w:r w:rsidRPr="00B76DD4">
        <w:t xml:space="preserve"> </w:t>
      </w:r>
      <w:r>
        <w:t>объектов инфраструктуры</w:t>
      </w:r>
      <w:r w:rsidRPr="009E18ED">
        <w:t>.</w:t>
      </w:r>
    </w:p>
    <w:p w:rsidR="00BA2F45" w:rsidRPr="009E18ED" w:rsidRDefault="00BA2F45" w:rsidP="00BA2F45">
      <w:pPr>
        <w:spacing w:line="276" w:lineRule="auto"/>
        <w:ind w:firstLine="426"/>
        <w:jc w:val="both"/>
      </w:pPr>
      <w:r w:rsidRPr="009E18ED">
        <w:t>Собственниками отходов в домах, где образовано товарищество собственников жиль</w:t>
      </w:r>
      <w:r>
        <w:t>я являе</w:t>
      </w:r>
      <w:r>
        <w:t>т</w:t>
      </w:r>
      <w:r>
        <w:t xml:space="preserve">ся соответствующее </w:t>
      </w:r>
      <w:r w:rsidRPr="009E18ED">
        <w:t>товарищество</w:t>
      </w:r>
      <w:r>
        <w:t>.</w:t>
      </w:r>
    </w:p>
    <w:p w:rsidR="00BA2F45" w:rsidRPr="009E18ED" w:rsidRDefault="00BA2F45" w:rsidP="00BA2F45">
      <w:pPr>
        <w:spacing w:line="276" w:lineRule="auto"/>
        <w:ind w:firstLine="426"/>
        <w:jc w:val="both"/>
      </w:pPr>
      <w:r w:rsidRPr="009E18ED">
        <w:t>Собственниками отходов объектов мелкорозничной торговли являются пользователи (аренд</w:t>
      </w:r>
      <w:r w:rsidRPr="009E18ED">
        <w:t>а</w:t>
      </w:r>
      <w:r w:rsidRPr="009E18ED">
        <w:t>торы) земельных участков, предоставленных под объекты мелкорозничной торговли.</w:t>
      </w:r>
    </w:p>
    <w:p w:rsidR="00BA2F45" w:rsidRPr="009E18ED" w:rsidRDefault="00BA2F45" w:rsidP="00BA2F45">
      <w:pPr>
        <w:spacing w:line="276" w:lineRule="auto"/>
        <w:ind w:firstLine="426"/>
        <w:jc w:val="both"/>
      </w:pPr>
      <w:r w:rsidRPr="009E18ED">
        <w:t>Собственнико</w:t>
      </w:r>
      <w:r>
        <w:t>м отходов с территорий населенных пунктов являются организации, обеспеч</w:t>
      </w:r>
      <w:r>
        <w:t>и</w:t>
      </w:r>
      <w:r>
        <w:t>вающие</w:t>
      </w:r>
      <w:r w:rsidRPr="009E18ED">
        <w:t xml:space="preserve"> благоустройство, чистоту и пор</w:t>
      </w:r>
      <w:r>
        <w:t>ядок соответствующей территории (ее части).</w:t>
      </w:r>
    </w:p>
    <w:p w:rsidR="00BA2F45" w:rsidRDefault="00BA2F45" w:rsidP="00BA2F45">
      <w:pPr>
        <w:autoSpaceDE w:val="0"/>
        <w:autoSpaceDN w:val="0"/>
        <w:adjustRightInd w:val="0"/>
        <w:spacing w:line="276" w:lineRule="auto"/>
        <w:ind w:firstLine="426"/>
        <w:jc w:val="both"/>
        <w:outlineLvl w:val="1"/>
      </w:pPr>
      <w:r>
        <w:t>Право собственности на отходы может быть приобретено другим лицом на основании догов</w:t>
      </w:r>
      <w:r>
        <w:t>о</w:t>
      </w:r>
      <w:r>
        <w:t>ра купли-продажи, мены, дарения или иной сделки об отчуждении отходов.</w:t>
      </w:r>
    </w:p>
    <w:p w:rsidR="00BA2F45" w:rsidRDefault="00BA2F45" w:rsidP="00BA2F45">
      <w:pPr>
        <w:autoSpaceDE w:val="0"/>
        <w:autoSpaceDN w:val="0"/>
        <w:adjustRightInd w:val="0"/>
        <w:spacing w:line="276" w:lineRule="auto"/>
        <w:ind w:firstLine="426"/>
        <w:jc w:val="both"/>
        <w:outlineLvl w:val="1"/>
      </w:pPr>
      <w:r>
        <w:t>Собственник отходов I – IV класса опасности вправе отчуждать эти отходы в собственность другому лицу, передавать ему, оставаясь собственником, право владения, пользования или расп</w:t>
      </w:r>
      <w:r>
        <w:t>о</w:t>
      </w:r>
      <w:r>
        <w:t>ряжения этими отходами, если у такого лица имеется лицензия на осуществление деятельности по использованию, обезвреживанию, транспортированию, размещению отходов не меньшего класса опасности.</w:t>
      </w:r>
    </w:p>
    <w:p w:rsidR="00BA2F45" w:rsidRPr="007118E3" w:rsidRDefault="00BA2F45" w:rsidP="00BA2F45">
      <w:pPr>
        <w:autoSpaceDE w:val="0"/>
        <w:autoSpaceDN w:val="0"/>
        <w:adjustRightInd w:val="0"/>
        <w:spacing w:line="276" w:lineRule="auto"/>
        <w:ind w:firstLine="426"/>
        <w:jc w:val="both"/>
        <w:outlineLvl w:val="1"/>
      </w:pPr>
      <w:r>
        <w:t>В случае, если отходы брошены собственником или иным образом оставлены им с целью о</w:t>
      </w:r>
      <w:r>
        <w:t>т</w:t>
      </w:r>
      <w:r>
        <w:t>казаться от права собственности на них, лицо, в собственности, во владении либо в пользовании которого находится земельный участок, водоем или иной объект, где находятся брошенные отх</w:t>
      </w:r>
      <w:r>
        <w:t>о</w:t>
      </w:r>
      <w:r>
        <w:t xml:space="preserve">ды, может обратить их в свою собственность, приступив к их использованию или совершив иные </w:t>
      </w:r>
      <w:r>
        <w:lastRenderedPageBreak/>
        <w:t xml:space="preserve">действия, свидетельствующие об обращении их в </w:t>
      </w:r>
      <w:r w:rsidRPr="007118E3">
        <w:t xml:space="preserve">собственность в соответствии с гражданским </w:t>
      </w:r>
      <w:hyperlink r:id="rId137" w:history="1">
        <w:r w:rsidRPr="007118E3">
          <w:t>з</w:t>
        </w:r>
        <w:r w:rsidRPr="007118E3">
          <w:t>а</w:t>
        </w:r>
        <w:r w:rsidRPr="007118E3">
          <w:t>конодательством</w:t>
        </w:r>
      </w:hyperlink>
      <w:r w:rsidRPr="007118E3">
        <w:t>.</w:t>
      </w:r>
    </w:p>
    <w:p w:rsidR="00BA2F45" w:rsidRDefault="00BA2F45" w:rsidP="00BA2F45">
      <w:pPr>
        <w:spacing w:line="276" w:lineRule="auto"/>
        <w:ind w:firstLine="426"/>
        <w:jc w:val="both"/>
      </w:pPr>
      <w:r w:rsidRPr="000C046E">
        <w:t>Вывозом ТБО на территории населенных пунктов</w:t>
      </w:r>
      <w:r>
        <w:t xml:space="preserve"> Белоярского района занимается </w:t>
      </w:r>
      <w:r w:rsidRPr="000C046E">
        <w:t>АО «ЮКЭК-Белоярский»</w:t>
      </w:r>
      <w:r>
        <w:t xml:space="preserve"> по п</w:t>
      </w:r>
      <w:r w:rsidRPr="00941B79">
        <w:t>рямы</w:t>
      </w:r>
      <w:r>
        <w:t>м</w:t>
      </w:r>
      <w:r w:rsidRPr="00941B79">
        <w:t xml:space="preserve"> договора</w:t>
      </w:r>
      <w:r>
        <w:t>м</w:t>
      </w:r>
      <w:r w:rsidRPr="00941B79">
        <w:t xml:space="preserve"> с УК, ТСЖ, собственниками индивидуальных жилых домов</w:t>
      </w:r>
      <w:r>
        <w:t>.</w:t>
      </w:r>
    </w:p>
    <w:p w:rsidR="00895F4B" w:rsidRPr="00A91208" w:rsidRDefault="00895F4B" w:rsidP="003D5BF7">
      <w:pPr>
        <w:pStyle w:val="5"/>
        <w:numPr>
          <w:ilvl w:val="2"/>
          <w:numId w:val="2"/>
        </w:numPr>
        <w:spacing w:before="60"/>
        <w:jc w:val="both"/>
      </w:pPr>
      <w:bookmarkStart w:id="87" w:name="_Toc489277439"/>
      <w:r w:rsidRPr="00A91208">
        <w:t>Анализ существующего технического состояния</w:t>
      </w:r>
      <w:bookmarkEnd w:id="87"/>
    </w:p>
    <w:p w:rsidR="00692670" w:rsidRPr="00A91208" w:rsidRDefault="00895F4B" w:rsidP="003D5BF7">
      <w:pPr>
        <w:pStyle w:val="5"/>
        <w:numPr>
          <w:ilvl w:val="3"/>
          <w:numId w:val="2"/>
        </w:numPr>
        <w:spacing w:before="60"/>
        <w:jc w:val="both"/>
      </w:pPr>
      <w:bookmarkStart w:id="88" w:name="_Toc489277440"/>
      <w:r w:rsidRPr="00A91208">
        <w:t xml:space="preserve">Анализ эффективности и надежности имеющихся </w:t>
      </w:r>
      <w:r w:rsidR="00692670" w:rsidRPr="00A91208">
        <w:t>объектов, использу</w:t>
      </w:r>
      <w:r w:rsidR="00692670" w:rsidRPr="00A91208">
        <w:t>е</w:t>
      </w:r>
      <w:r w:rsidR="00692670" w:rsidRPr="00A91208">
        <w:t>мых для захоронения</w:t>
      </w:r>
      <w:r w:rsidR="00DC336E" w:rsidRPr="00A91208">
        <w:t xml:space="preserve"> </w:t>
      </w:r>
      <w:r w:rsidR="00F56A79" w:rsidRPr="00A91208">
        <w:t>(утилизации) ТК</w:t>
      </w:r>
      <w:r w:rsidR="00692670" w:rsidRPr="00A91208">
        <w:t>О</w:t>
      </w:r>
      <w:bookmarkEnd w:id="88"/>
    </w:p>
    <w:p w:rsidR="00BA2F45" w:rsidRPr="00941B79" w:rsidRDefault="00BA2F45" w:rsidP="00BA2F45">
      <w:pPr>
        <w:spacing w:before="120" w:line="276" w:lineRule="auto"/>
        <w:ind w:firstLine="426"/>
        <w:jc w:val="both"/>
      </w:pPr>
      <w:r w:rsidRPr="009968D5">
        <w:t xml:space="preserve">Данные по состоянию объектов, используемых для захоронения(утилизации) ТКО </w:t>
      </w:r>
      <w:r>
        <w:t xml:space="preserve">с. Полноват </w:t>
      </w:r>
      <w:r w:rsidRPr="009968D5">
        <w:t>Белоярск</w:t>
      </w:r>
      <w:r>
        <w:t>ого района</w:t>
      </w:r>
      <w:r w:rsidRPr="009968D5">
        <w:t xml:space="preserve"> представлены в таблице 3.5</w:t>
      </w:r>
      <w:r w:rsidRPr="00941B79">
        <w:t>.</w:t>
      </w:r>
      <w:r>
        <w:t>1</w:t>
      </w:r>
      <w:r w:rsidRPr="00941B79">
        <w:t>.</w:t>
      </w:r>
    </w:p>
    <w:p w:rsidR="00BA2F45" w:rsidRDefault="00BA2F45" w:rsidP="00BA2F45">
      <w:pPr>
        <w:spacing w:before="120"/>
        <w:ind w:firstLine="567"/>
        <w:jc w:val="right"/>
      </w:pPr>
      <w:r w:rsidRPr="009968D5">
        <w:t>Таблица 3.5.</w:t>
      </w:r>
      <w:r>
        <w:t>1</w:t>
      </w:r>
    </w:p>
    <w:p w:rsidR="00BA2F45" w:rsidRPr="00970D3E" w:rsidRDefault="00BA2F45" w:rsidP="00BA2F45">
      <w:pPr>
        <w:spacing w:before="120"/>
        <w:jc w:val="center"/>
        <w:rPr>
          <w:b/>
        </w:rPr>
      </w:pPr>
      <w:r w:rsidRPr="00970D3E">
        <w:rPr>
          <w:b/>
        </w:rPr>
        <w:t>Объекты, используемые для захоронения</w:t>
      </w:r>
      <w:r>
        <w:rPr>
          <w:b/>
        </w:rPr>
        <w:t xml:space="preserve"> </w:t>
      </w:r>
      <w:r w:rsidRPr="00970D3E">
        <w:rPr>
          <w:b/>
        </w:rPr>
        <w:t>(утилизации) ТКО</w:t>
      </w:r>
      <w:r>
        <w:rPr>
          <w:b/>
        </w:rPr>
        <w:t xml:space="preserve"> с.п.</w:t>
      </w:r>
      <w:r w:rsidRPr="00970D3E">
        <w:rPr>
          <w:b/>
        </w:rPr>
        <w:t xml:space="preserve"> </w:t>
      </w:r>
      <w:r>
        <w:rPr>
          <w:b/>
        </w:rPr>
        <w:t>Полноват</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2782"/>
        <w:gridCol w:w="1326"/>
        <w:gridCol w:w="1264"/>
        <w:gridCol w:w="1461"/>
        <w:gridCol w:w="1261"/>
        <w:gridCol w:w="1482"/>
      </w:tblGrid>
      <w:tr w:rsidR="00BA2F45" w:rsidRPr="00151649" w:rsidTr="009B74F5">
        <w:trPr>
          <w:cantSplit/>
          <w:tblHeader/>
          <w:jc w:val="center"/>
        </w:trPr>
        <w:tc>
          <w:tcPr>
            <w:tcW w:w="529" w:type="pct"/>
            <w:vAlign w:val="center"/>
          </w:tcPr>
          <w:p w:rsidR="00BA2F45" w:rsidRPr="00970D3E" w:rsidRDefault="00BA2F45" w:rsidP="009B74F5">
            <w:pPr>
              <w:jc w:val="center"/>
              <w:rPr>
                <w:b/>
              </w:rPr>
            </w:pPr>
            <w:r w:rsidRPr="00970D3E">
              <w:rPr>
                <w:b/>
              </w:rPr>
              <w:t>Наим</w:t>
            </w:r>
            <w:r w:rsidRPr="00970D3E">
              <w:rPr>
                <w:b/>
              </w:rPr>
              <w:t>е</w:t>
            </w:r>
            <w:r w:rsidRPr="00970D3E">
              <w:rPr>
                <w:b/>
              </w:rPr>
              <w:t>нование (стату</w:t>
            </w:r>
            <w:r>
              <w:rPr>
                <w:b/>
              </w:rPr>
              <w:t>с</w:t>
            </w:r>
            <w:r w:rsidRPr="00970D3E">
              <w:rPr>
                <w:b/>
              </w:rPr>
              <w:t>) объекта</w:t>
            </w:r>
          </w:p>
        </w:tc>
        <w:tc>
          <w:tcPr>
            <w:tcW w:w="1299" w:type="pct"/>
            <w:tcBorders>
              <w:right w:val="single" w:sz="4" w:space="0" w:color="auto"/>
            </w:tcBorders>
            <w:vAlign w:val="center"/>
          </w:tcPr>
          <w:p w:rsidR="00BA2F45" w:rsidRPr="00970D3E" w:rsidRDefault="00BA2F45" w:rsidP="009B74F5">
            <w:pPr>
              <w:jc w:val="center"/>
              <w:rPr>
                <w:b/>
              </w:rPr>
            </w:pPr>
            <w:r w:rsidRPr="00970D3E">
              <w:rPr>
                <w:b/>
              </w:rPr>
              <w:t xml:space="preserve">Юридические лица, эксплуатирующие </w:t>
            </w:r>
          </w:p>
          <w:p w:rsidR="00BA2F45" w:rsidRPr="00970D3E" w:rsidRDefault="00BA2F45" w:rsidP="009B74F5">
            <w:pPr>
              <w:jc w:val="center"/>
              <w:rPr>
                <w:b/>
              </w:rPr>
            </w:pPr>
            <w:r w:rsidRPr="00970D3E">
              <w:rPr>
                <w:b/>
              </w:rPr>
              <w:t>объект</w:t>
            </w:r>
          </w:p>
        </w:tc>
        <w:tc>
          <w:tcPr>
            <w:tcW w:w="619" w:type="pct"/>
            <w:tcBorders>
              <w:left w:val="single" w:sz="4" w:space="0" w:color="auto"/>
            </w:tcBorders>
            <w:vAlign w:val="center"/>
          </w:tcPr>
          <w:p w:rsidR="00BA2F45" w:rsidRPr="00970D3E" w:rsidRDefault="00BA2F45" w:rsidP="009B74F5">
            <w:pPr>
              <w:jc w:val="center"/>
              <w:rPr>
                <w:b/>
              </w:rPr>
            </w:pPr>
            <w:r w:rsidRPr="00970D3E">
              <w:rPr>
                <w:b/>
              </w:rPr>
              <w:t>Номер объекта в ГРОРО</w:t>
            </w:r>
          </w:p>
        </w:tc>
        <w:tc>
          <w:tcPr>
            <w:tcW w:w="590" w:type="pct"/>
            <w:vAlign w:val="center"/>
          </w:tcPr>
          <w:p w:rsidR="00BA2F45" w:rsidRPr="00970D3E" w:rsidRDefault="00BA2F45" w:rsidP="009B74F5">
            <w:pPr>
              <w:jc w:val="center"/>
              <w:rPr>
                <w:b/>
              </w:rPr>
            </w:pPr>
            <w:r w:rsidRPr="00970D3E">
              <w:rPr>
                <w:b/>
              </w:rPr>
              <w:t>Проек</w:t>
            </w:r>
            <w:r w:rsidRPr="00970D3E">
              <w:rPr>
                <w:b/>
              </w:rPr>
              <w:t>т</w:t>
            </w:r>
            <w:r w:rsidRPr="00970D3E">
              <w:rPr>
                <w:b/>
              </w:rPr>
              <w:t>ная вм</w:t>
            </w:r>
            <w:r w:rsidRPr="00970D3E">
              <w:rPr>
                <w:b/>
              </w:rPr>
              <w:t>е</w:t>
            </w:r>
            <w:r w:rsidRPr="00970D3E">
              <w:rPr>
                <w:b/>
              </w:rPr>
              <w:t>ст</w:t>
            </w:r>
            <w:r w:rsidRPr="00970D3E">
              <w:rPr>
                <w:b/>
              </w:rPr>
              <w:t>и</w:t>
            </w:r>
            <w:r w:rsidRPr="00970D3E">
              <w:rPr>
                <w:b/>
              </w:rPr>
              <w:t>мость, т</w:t>
            </w:r>
          </w:p>
        </w:tc>
        <w:tc>
          <w:tcPr>
            <w:tcW w:w="682" w:type="pct"/>
            <w:vAlign w:val="center"/>
          </w:tcPr>
          <w:p w:rsidR="00BA2F45" w:rsidRPr="00970D3E" w:rsidRDefault="00BA2F45" w:rsidP="009B74F5">
            <w:pPr>
              <w:jc w:val="center"/>
              <w:rPr>
                <w:b/>
              </w:rPr>
            </w:pPr>
            <w:r w:rsidRPr="00970D3E">
              <w:rPr>
                <w:b/>
              </w:rPr>
              <w:t>Колич</w:t>
            </w:r>
            <w:r w:rsidRPr="00970D3E">
              <w:rPr>
                <w:b/>
              </w:rPr>
              <w:t>е</w:t>
            </w:r>
            <w:r w:rsidRPr="00970D3E">
              <w:rPr>
                <w:b/>
              </w:rPr>
              <w:t>ство ра</w:t>
            </w:r>
            <w:r w:rsidRPr="00970D3E">
              <w:rPr>
                <w:b/>
              </w:rPr>
              <w:t>з</w:t>
            </w:r>
            <w:r w:rsidRPr="00970D3E">
              <w:rPr>
                <w:b/>
              </w:rPr>
              <w:t>мещенных отходов всего, т</w:t>
            </w:r>
          </w:p>
        </w:tc>
        <w:tc>
          <w:tcPr>
            <w:tcW w:w="589" w:type="pct"/>
            <w:vAlign w:val="center"/>
          </w:tcPr>
          <w:p w:rsidR="00BA2F45" w:rsidRPr="00970D3E" w:rsidRDefault="00BA2F45" w:rsidP="009B74F5">
            <w:pPr>
              <w:jc w:val="center"/>
              <w:rPr>
                <w:b/>
              </w:rPr>
            </w:pPr>
            <w:r w:rsidRPr="00970D3E">
              <w:rPr>
                <w:b/>
              </w:rPr>
              <w:t>Процент заполн</w:t>
            </w:r>
            <w:r w:rsidRPr="00970D3E">
              <w:rPr>
                <w:b/>
              </w:rPr>
              <w:t>е</w:t>
            </w:r>
            <w:r w:rsidRPr="00970D3E">
              <w:rPr>
                <w:b/>
              </w:rPr>
              <w:t>ния, %</w:t>
            </w:r>
          </w:p>
        </w:tc>
        <w:tc>
          <w:tcPr>
            <w:tcW w:w="692" w:type="pct"/>
            <w:vAlign w:val="center"/>
          </w:tcPr>
          <w:p w:rsidR="00BA2F45" w:rsidRPr="00970D3E" w:rsidRDefault="00BA2F45" w:rsidP="009B74F5">
            <w:pPr>
              <w:jc w:val="center"/>
              <w:rPr>
                <w:b/>
              </w:rPr>
            </w:pPr>
            <w:r w:rsidRPr="00970D3E">
              <w:rPr>
                <w:b/>
              </w:rPr>
              <w:t>Остато</w:t>
            </w:r>
            <w:r w:rsidRPr="00970D3E">
              <w:rPr>
                <w:b/>
              </w:rPr>
              <w:t>ч</w:t>
            </w:r>
            <w:r w:rsidRPr="00970D3E">
              <w:rPr>
                <w:b/>
              </w:rPr>
              <w:t>ная мо</w:t>
            </w:r>
            <w:r w:rsidRPr="00970D3E">
              <w:rPr>
                <w:b/>
              </w:rPr>
              <w:t>щ</w:t>
            </w:r>
            <w:r w:rsidRPr="00970D3E">
              <w:rPr>
                <w:b/>
              </w:rPr>
              <w:t>ность, т</w:t>
            </w:r>
          </w:p>
        </w:tc>
      </w:tr>
      <w:tr w:rsidR="00BA2F45" w:rsidRPr="00151649" w:rsidTr="009B74F5">
        <w:trPr>
          <w:cantSplit/>
          <w:tblHeader/>
          <w:jc w:val="center"/>
        </w:trPr>
        <w:tc>
          <w:tcPr>
            <w:tcW w:w="529" w:type="pct"/>
            <w:vAlign w:val="center"/>
          </w:tcPr>
          <w:p w:rsidR="00BA2F45" w:rsidRPr="00AD526A" w:rsidRDefault="00BA2F45" w:rsidP="009B74F5">
            <w:pPr>
              <w:jc w:val="center"/>
            </w:pPr>
            <w:r w:rsidRPr="00AD526A">
              <w:t>1</w:t>
            </w:r>
          </w:p>
        </w:tc>
        <w:tc>
          <w:tcPr>
            <w:tcW w:w="1299" w:type="pct"/>
            <w:tcBorders>
              <w:right w:val="single" w:sz="4" w:space="0" w:color="auto"/>
            </w:tcBorders>
            <w:vAlign w:val="center"/>
          </w:tcPr>
          <w:p w:rsidR="00BA2F45" w:rsidRPr="00AD526A" w:rsidRDefault="00BA2F45" w:rsidP="009B74F5">
            <w:pPr>
              <w:jc w:val="center"/>
            </w:pPr>
            <w:r w:rsidRPr="00AD526A">
              <w:t>2</w:t>
            </w:r>
          </w:p>
        </w:tc>
        <w:tc>
          <w:tcPr>
            <w:tcW w:w="619" w:type="pct"/>
            <w:tcBorders>
              <w:left w:val="single" w:sz="4" w:space="0" w:color="auto"/>
            </w:tcBorders>
            <w:vAlign w:val="center"/>
          </w:tcPr>
          <w:p w:rsidR="00BA2F45" w:rsidRPr="00AD526A" w:rsidRDefault="00BA2F45" w:rsidP="009B74F5">
            <w:pPr>
              <w:jc w:val="center"/>
            </w:pPr>
            <w:r w:rsidRPr="00AD526A">
              <w:t>3</w:t>
            </w:r>
          </w:p>
        </w:tc>
        <w:tc>
          <w:tcPr>
            <w:tcW w:w="590" w:type="pct"/>
            <w:vAlign w:val="center"/>
          </w:tcPr>
          <w:p w:rsidR="00BA2F45" w:rsidRPr="00AD526A" w:rsidRDefault="00BA2F45" w:rsidP="009B74F5">
            <w:pPr>
              <w:jc w:val="center"/>
            </w:pPr>
            <w:r w:rsidRPr="00AD526A">
              <w:t>4</w:t>
            </w:r>
          </w:p>
        </w:tc>
        <w:tc>
          <w:tcPr>
            <w:tcW w:w="682" w:type="pct"/>
            <w:vAlign w:val="center"/>
          </w:tcPr>
          <w:p w:rsidR="00BA2F45" w:rsidRPr="00AD526A" w:rsidRDefault="00BA2F45" w:rsidP="009B74F5">
            <w:pPr>
              <w:jc w:val="center"/>
            </w:pPr>
            <w:r w:rsidRPr="00AD526A">
              <w:t>5</w:t>
            </w:r>
          </w:p>
        </w:tc>
        <w:tc>
          <w:tcPr>
            <w:tcW w:w="589" w:type="pct"/>
            <w:vAlign w:val="center"/>
          </w:tcPr>
          <w:p w:rsidR="00BA2F45" w:rsidRPr="00AD526A" w:rsidRDefault="00BA2F45" w:rsidP="009B74F5">
            <w:pPr>
              <w:jc w:val="center"/>
            </w:pPr>
            <w:r w:rsidRPr="00AD526A">
              <w:t>6</w:t>
            </w:r>
          </w:p>
        </w:tc>
        <w:tc>
          <w:tcPr>
            <w:tcW w:w="692" w:type="pct"/>
            <w:vAlign w:val="center"/>
          </w:tcPr>
          <w:p w:rsidR="00BA2F45" w:rsidRPr="00AD526A" w:rsidRDefault="00BA2F45" w:rsidP="009B74F5">
            <w:pPr>
              <w:jc w:val="center"/>
            </w:pPr>
            <w:r w:rsidRPr="00AD526A">
              <w:t>7</w:t>
            </w:r>
          </w:p>
        </w:tc>
      </w:tr>
      <w:tr w:rsidR="00BA2F45" w:rsidRPr="00151649" w:rsidTr="009B74F5">
        <w:trPr>
          <w:cantSplit/>
          <w:trHeight w:val="862"/>
          <w:jc w:val="center"/>
        </w:trPr>
        <w:tc>
          <w:tcPr>
            <w:tcW w:w="529" w:type="pct"/>
            <w:vAlign w:val="center"/>
          </w:tcPr>
          <w:p w:rsidR="00BA2F45" w:rsidRPr="00970D3E" w:rsidRDefault="00BA2F45" w:rsidP="009B74F5">
            <w:r w:rsidRPr="00970D3E">
              <w:t>Полигон ТБО</w:t>
            </w:r>
          </w:p>
        </w:tc>
        <w:tc>
          <w:tcPr>
            <w:tcW w:w="1299" w:type="pct"/>
            <w:tcBorders>
              <w:right w:val="single" w:sz="4" w:space="0" w:color="auto"/>
            </w:tcBorders>
            <w:vAlign w:val="center"/>
          </w:tcPr>
          <w:p w:rsidR="00BA2F45" w:rsidRPr="00970D3E" w:rsidRDefault="00BA2F45" w:rsidP="009B74F5">
            <w:pPr>
              <w:jc w:val="center"/>
            </w:pPr>
            <w:r w:rsidRPr="00970D3E">
              <w:t>АО «ЮКЭК-Белоярский» 628162, г.Белоярский, 3 мкрн., дом 27-А</w:t>
            </w:r>
          </w:p>
        </w:tc>
        <w:tc>
          <w:tcPr>
            <w:tcW w:w="619" w:type="pct"/>
            <w:tcBorders>
              <w:left w:val="single" w:sz="4" w:space="0" w:color="auto"/>
            </w:tcBorders>
            <w:vAlign w:val="center"/>
          </w:tcPr>
          <w:p w:rsidR="00BA2F45" w:rsidRPr="00970D3E" w:rsidRDefault="00BA2F45" w:rsidP="009B74F5">
            <w:pPr>
              <w:jc w:val="center"/>
              <w:rPr>
                <w:color w:val="000000"/>
              </w:rPr>
            </w:pPr>
            <w:r w:rsidRPr="00970D3E">
              <w:rPr>
                <w:color w:val="000000"/>
              </w:rPr>
              <w:t>86-00658-З-00905-121115</w:t>
            </w:r>
          </w:p>
        </w:tc>
        <w:tc>
          <w:tcPr>
            <w:tcW w:w="590" w:type="pct"/>
            <w:vAlign w:val="center"/>
          </w:tcPr>
          <w:p w:rsidR="00BA2F45" w:rsidRPr="00970D3E" w:rsidRDefault="00BA2F45" w:rsidP="009B74F5">
            <w:pPr>
              <w:jc w:val="center"/>
            </w:pPr>
            <w:r>
              <w:rPr>
                <w:color w:val="000000"/>
              </w:rPr>
              <w:t>16774,1</w:t>
            </w:r>
          </w:p>
        </w:tc>
        <w:tc>
          <w:tcPr>
            <w:tcW w:w="682" w:type="pct"/>
            <w:vAlign w:val="center"/>
          </w:tcPr>
          <w:p w:rsidR="00BA2F45" w:rsidRPr="00970D3E" w:rsidRDefault="00BA2F45" w:rsidP="009B74F5">
            <w:pPr>
              <w:jc w:val="center"/>
            </w:pPr>
            <w:r>
              <w:rPr>
                <w:color w:val="000000"/>
                <w:lang w:eastAsia="en-US"/>
              </w:rPr>
              <w:t>185*</w:t>
            </w:r>
          </w:p>
        </w:tc>
        <w:tc>
          <w:tcPr>
            <w:tcW w:w="589" w:type="pct"/>
            <w:vAlign w:val="center"/>
          </w:tcPr>
          <w:p w:rsidR="00BA2F45" w:rsidRPr="00970D3E" w:rsidRDefault="00BA2F45" w:rsidP="009B74F5">
            <w:pPr>
              <w:jc w:val="center"/>
            </w:pPr>
            <w:r>
              <w:t>1,1*</w:t>
            </w:r>
          </w:p>
        </w:tc>
        <w:tc>
          <w:tcPr>
            <w:tcW w:w="692" w:type="pct"/>
            <w:vAlign w:val="center"/>
          </w:tcPr>
          <w:p w:rsidR="00BA2F45" w:rsidRPr="00970D3E" w:rsidRDefault="00BA2F45" w:rsidP="009B74F5">
            <w:pPr>
              <w:jc w:val="center"/>
            </w:pPr>
            <w:r>
              <w:rPr>
                <w:color w:val="000000"/>
              </w:rPr>
              <w:t>16589,1*</w:t>
            </w:r>
          </w:p>
        </w:tc>
      </w:tr>
      <w:tr w:rsidR="00BA2F45" w:rsidRPr="00151649" w:rsidTr="009B74F5">
        <w:trPr>
          <w:cantSplit/>
          <w:trHeight w:val="407"/>
          <w:jc w:val="center"/>
        </w:trPr>
        <w:tc>
          <w:tcPr>
            <w:tcW w:w="5000" w:type="pct"/>
            <w:gridSpan w:val="7"/>
            <w:vAlign w:val="center"/>
          </w:tcPr>
          <w:p w:rsidR="00BA2F45" w:rsidRDefault="00BA2F45" w:rsidP="009B74F5">
            <w:pPr>
              <w:rPr>
                <w:color w:val="000000"/>
              </w:rPr>
            </w:pPr>
            <w:r>
              <w:rPr>
                <w:color w:val="000000"/>
              </w:rPr>
              <w:t>*) расчетные показатели, фактические показатели отсутствуют</w:t>
            </w:r>
          </w:p>
        </w:tc>
      </w:tr>
    </w:tbl>
    <w:p w:rsidR="00BA2F45" w:rsidRPr="00AA74F6" w:rsidRDefault="00BA2F45" w:rsidP="00BA2F45">
      <w:pPr>
        <w:ind w:right="-144" w:firstLine="567"/>
        <w:jc w:val="both"/>
        <w:rPr>
          <w:highlight w:val="yellow"/>
        </w:rPr>
      </w:pPr>
    </w:p>
    <w:p w:rsidR="00BA2F45" w:rsidRPr="009968D5" w:rsidRDefault="00BA2F45" w:rsidP="00BA2F45">
      <w:pPr>
        <w:spacing w:line="276" w:lineRule="auto"/>
        <w:ind w:right="-144" w:firstLine="426"/>
        <w:jc w:val="both"/>
      </w:pPr>
      <w:r w:rsidRPr="009968D5">
        <w:t>На полигон принимаются отходы из жилых домов, общественных зданий и учреждений, пре</w:t>
      </w:r>
      <w:r w:rsidRPr="009968D5">
        <w:t>д</w:t>
      </w:r>
      <w:r w:rsidRPr="009968D5">
        <w:t>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w:t>
      </w:r>
      <w:r w:rsidRPr="009968D5">
        <w:t>в</w:t>
      </w:r>
      <w:r w:rsidRPr="009968D5">
        <w:t>ливается экспериментальными методами.</w:t>
      </w:r>
    </w:p>
    <w:p w:rsidR="00BA2F45" w:rsidRDefault="00BA2F45" w:rsidP="00BA2F45">
      <w:pPr>
        <w:spacing w:before="120"/>
        <w:ind w:firstLine="426"/>
        <w:jc w:val="both"/>
      </w:pPr>
      <w:r w:rsidRPr="009968D5">
        <w:t>Учет образования ТКО ведется.</w:t>
      </w:r>
    </w:p>
    <w:p w:rsidR="00895F4B" w:rsidRPr="00BA2F45" w:rsidRDefault="00895F4B" w:rsidP="003D5BF7">
      <w:pPr>
        <w:pStyle w:val="5"/>
        <w:numPr>
          <w:ilvl w:val="3"/>
          <w:numId w:val="2"/>
        </w:numPr>
        <w:spacing w:before="60"/>
        <w:jc w:val="both"/>
      </w:pPr>
      <w:bookmarkStart w:id="89" w:name="_Toc489277441"/>
      <w:r w:rsidRPr="00BA2F45">
        <w:t xml:space="preserve">Анализ эффективности и надежности имеющихся </w:t>
      </w:r>
      <w:r w:rsidR="00F56A79" w:rsidRPr="00BA2F45">
        <w:t>схем движения ТК</w:t>
      </w:r>
      <w:r w:rsidR="00B11C38" w:rsidRPr="00BA2F45">
        <w:t>О</w:t>
      </w:r>
      <w:bookmarkEnd w:id="89"/>
    </w:p>
    <w:p w:rsidR="00BA2F45" w:rsidRDefault="00BA2F45" w:rsidP="00BA2F45">
      <w:pPr>
        <w:spacing w:line="276" w:lineRule="auto"/>
        <w:ind w:right="-144" w:firstLine="426"/>
        <w:jc w:val="both"/>
      </w:pPr>
      <w:r w:rsidRPr="000C046E">
        <w:t>Вывозом Т</w:t>
      </w:r>
      <w:r>
        <w:t>К</w:t>
      </w:r>
      <w:r w:rsidRPr="000C046E">
        <w:t>О на территории населенных пунктов</w:t>
      </w:r>
      <w:r>
        <w:t xml:space="preserve"> Белоярского района занимается </w:t>
      </w:r>
      <w:r w:rsidRPr="000C046E">
        <w:t>АО «ЮКЭК-Белоярский»</w:t>
      </w:r>
      <w:r>
        <w:t xml:space="preserve"> по п</w:t>
      </w:r>
      <w:r w:rsidRPr="00941B79">
        <w:t>рямы</w:t>
      </w:r>
      <w:r>
        <w:t>м</w:t>
      </w:r>
      <w:r w:rsidRPr="00941B79">
        <w:t xml:space="preserve"> договора</w:t>
      </w:r>
      <w:r>
        <w:t>м</w:t>
      </w:r>
      <w:r w:rsidRPr="00941B79">
        <w:t xml:space="preserve"> с УК, ТСЖ, собственниками индивидуальных жилых домов</w:t>
      </w:r>
      <w:r>
        <w:t>.</w:t>
      </w:r>
      <w:r w:rsidRPr="000C046E">
        <w:t xml:space="preserve"> Периодичность вывоза отходов – от ежедневного (1 раз в день) до еженедельного (1 раз в неделю).</w:t>
      </w:r>
      <w:r w:rsidRPr="00CB01F3">
        <w:t xml:space="preserve"> </w:t>
      </w:r>
      <w:r w:rsidRPr="00754204">
        <w:t>Характеристика транспортно-производственной базы</w:t>
      </w:r>
      <w:r>
        <w:t xml:space="preserve"> предприятия представлена в таблице 3.5.2.</w:t>
      </w:r>
    </w:p>
    <w:p w:rsidR="00AD526A" w:rsidRPr="00BA2F45" w:rsidRDefault="00AD526A" w:rsidP="00AD526A">
      <w:pPr>
        <w:spacing w:before="120"/>
        <w:ind w:firstLine="567"/>
        <w:jc w:val="right"/>
      </w:pPr>
      <w:r w:rsidRPr="00BA2F45">
        <w:t>Таблица 3.5.2</w:t>
      </w:r>
    </w:p>
    <w:p w:rsidR="00AD526A" w:rsidRPr="00BA2F45" w:rsidRDefault="00AD526A" w:rsidP="00AD526A">
      <w:pPr>
        <w:spacing w:before="120"/>
        <w:jc w:val="center"/>
        <w:rPr>
          <w:b/>
        </w:rPr>
      </w:pPr>
      <w:r w:rsidRPr="00BA2F45">
        <w:rPr>
          <w:b/>
        </w:rPr>
        <w:t>Т</w:t>
      </w:r>
      <w:r w:rsidR="00FE1A54" w:rsidRPr="00BA2F45">
        <w:rPr>
          <w:b/>
        </w:rPr>
        <w:t>ранспортно-производственные</w:t>
      </w:r>
      <w:r w:rsidRPr="00BA2F45">
        <w:rPr>
          <w:b/>
        </w:rPr>
        <w:t xml:space="preserve"> базы АО «ЮКЭК-Белоярский»</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090"/>
      </w:tblGrid>
      <w:tr w:rsidR="00AD526A" w:rsidRPr="00BA2F45" w:rsidTr="00AD526A">
        <w:trPr>
          <w:jc w:val="center"/>
        </w:trPr>
        <w:tc>
          <w:tcPr>
            <w:tcW w:w="5495" w:type="dxa"/>
            <w:vAlign w:val="center"/>
          </w:tcPr>
          <w:p w:rsidR="00AD526A" w:rsidRPr="00BA2F45" w:rsidRDefault="00AD526A" w:rsidP="00B5246E">
            <w:pPr>
              <w:jc w:val="center"/>
              <w:rPr>
                <w:b/>
              </w:rPr>
            </w:pPr>
            <w:r w:rsidRPr="00BA2F45">
              <w:rPr>
                <w:b/>
              </w:rPr>
              <w:t>Характеристика</w:t>
            </w:r>
          </w:p>
        </w:tc>
        <w:tc>
          <w:tcPr>
            <w:tcW w:w="4090" w:type="dxa"/>
            <w:vAlign w:val="center"/>
          </w:tcPr>
          <w:p w:rsidR="00AD526A" w:rsidRPr="00BA2F45" w:rsidRDefault="00FE1A54" w:rsidP="00B5246E">
            <w:pPr>
              <w:jc w:val="center"/>
              <w:rPr>
                <w:b/>
              </w:rPr>
            </w:pPr>
            <w:r w:rsidRPr="00BA2F45">
              <w:rPr>
                <w:b/>
              </w:rPr>
              <w:t>Количество</w:t>
            </w:r>
          </w:p>
        </w:tc>
      </w:tr>
      <w:tr w:rsidR="00AD526A" w:rsidRPr="00BA2F45" w:rsidTr="00AD526A">
        <w:trPr>
          <w:jc w:val="center"/>
        </w:trPr>
        <w:tc>
          <w:tcPr>
            <w:tcW w:w="5495" w:type="dxa"/>
            <w:vAlign w:val="center"/>
          </w:tcPr>
          <w:p w:rsidR="00AD526A" w:rsidRPr="00BA2F45" w:rsidRDefault="00AD526A" w:rsidP="00B5246E">
            <w:pPr>
              <w:jc w:val="center"/>
            </w:pPr>
            <w:r w:rsidRPr="00BA2F45">
              <w:t>1</w:t>
            </w:r>
          </w:p>
        </w:tc>
        <w:tc>
          <w:tcPr>
            <w:tcW w:w="4090" w:type="dxa"/>
            <w:vAlign w:val="center"/>
          </w:tcPr>
          <w:p w:rsidR="00AD526A" w:rsidRPr="00BA2F45" w:rsidRDefault="00AD526A" w:rsidP="00B5246E">
            <w:pPr>
              <w:jc w:val="center"/>
            </w:pPr>
            <w:r w:rsidRPr="00BA2F45">
              <w:t>2</w:t>
            </w:r>
          </w:p>
        </w:tc>
      </w:tr>
      <w:tr w:rsidR="00AD526A" w:rsidRPr="00BA2F45" w:rsidTr="00FE1A54">
        <w:trPr>
          <w:jc w:val="center"/>
        </w:trPr>
        <w:tc>
          <w:tcPr>
            <w:tcW w:w="5495" w:type="dxa"/>
            <w:vAlign w:val="center"/>
          </w:tcPr>
          <w:p w:rsidR="00AD526A" w:rsidRPr="00BA2F45" w:rsidRDefault="00AD526A" w:rsidP="00FE1A54">
            <w:pPr>
              <w:rPr>
                <w:vertAlign w:val="superscript"/>
              </w:rPr>
            </w:pPr>
            <w:r w:rsidRPr="00BA2F45">
              <w:t>Площадь территории предприятия, м</w:t>
            </w:r>
            <w:r w:rsidRPr="00BA2F45">
              <w:rPr>
                <w:vertAlign w:val="superscript"/>
              </w:rPr>
              <w:t>2</w:t>
            </w:r>
          </w:p>
        </w:tc>
        <w:tc>
          <w:tcPr>
            <w:tcW w:w="4090" w:type="dxa"/>
            <w:vAlign w:val="center"/>
          </w:tcPr>
          <w:p w:rsidR="00AD526A" w:rsidRPr="00BA2F45" w:rsidRDefault="00AD526A" w:rsidP="00FE1A54">
            <w:pPr>
              <w:jc w:val="center"/>
            </w:pPr>
            <w:r w:rsidRPr="00BA2F45">
              <w:t>13,62</w:t>
            </w:r>
          </w:p>
        </w:tc>
      </w:tr>
      <w:tr w:rsidR="00AD526A" w:rsidRPr="00BA2F45" w:rsidTr="00FE1A54">
        <w:trPr>
          <w:jc w:val="center"/>
        </w:trPr>
        <w:tc>
          <w:tcPr>
            <w:tcW w:w="5495" w:type="dxa"/>
            <w:vAlign w:val="center"/>
          </w:tcPr>
          <w:p w:rsidR="00AD526A" w:rsidRPr="00BA2F45" w:rsidRDefault="00AD526A" w:rsidP="00FE1A54">
            <w:r w:rsidRPr="00BA2F45">
              <w:t>Площадь производственных помещений, м</w:t>
            </w:r>
            <w:r w:rsidRPr="00BA2F45">
              <w:rPr>
                <w:vertAlign w:val="superscript"/>
              </w:rPr>
              <w:t>2</w:t>
            </w:r>
          </w:p>
        </w:tc>
        <w:tc>
          <w:tcPr>
            <w:tcW w:w="4090" w:type="dxa"/>
            <w:vAlign w:val="center"/>
          </w:tcPr>
          <w:p w:rsidR="00AD526A" w:rsidRPr="00BA2F45" w:rsidRDefault="00AD526A" w:rsidP="00FE1A54">
            <w:pPr>
              <w:jc w:val="center"/>
            </w:pPr>
            <w:r w:rsidRPr="00BA2F45">
              <w:t>432</w:t>
            </w:r>
          </w:p>
        </w:tc>
      </w:tr>
      <w:tr w:rsidR="00AD526A" w:rsidRPr="00BA2F45" w:rsidTr="00FE1A54">
        <w:trPr>
          <w:jc w:val="center"/>
        </w:trPr>
        <w:tc>
          <w:tcPr>
            <w:tcW w:w="5495" w:type="dxa"/>
            <w:vAlign w:val="center"/>
          </w:tcPr>
          <w:p w:rsidR="00AD526A" w:rsidRPr="00BA2F45" w:rsidRDefault="00AD526A" w:rsidP="00FE1A54">
            <w:r w:rsidRPr="00BA2F45">
              <w:t>Численность работающих, чел.</w:t>
            </w:r>
          </w:p>
        </w:tc>
        <w:tc>
          <w:tcPr>
            <w:tcW w:w="4090" w:type="dxa"/>
            <w:vAlign w:val="center"/>
          </w:tcPr>
          <w:p w:rsidR="00AD526A" w:rsidRPr="00BA2F45" w:rsidRDefault="00AD526A" w:rsidP="00FE1A54">
            <w:pPr>
              <w:jc w:val="center"/>
            </w:pPr>
            <w:r w:rsidRPr="00BA2F45">
              <w:t>7</w:t>
            </w:r>
          </w:p>
        </w:tc>
      </w:tr>
      <w:tr w:rsidR="00AD526A" w:rsidRPr="00BA2F45" w:rsidTr="00FE1A54">
        <w:trPr>
          <w:jc w:val="center"/>
        </w:trPr>
        <w:tc>
          <w:tcPr>
            <w:tcW w:w="5495" w:type="dxa"/>
            <w:vAlign w:val="center"/>
          </w:tcPr>
          <w:p w:rsidR="00AD526A" w:rsidRPr="00BA2F45" w:rsidRDefault="00AD526A" w:rsidP="00FE1A54">
            <w:r w:rsidRPr="00BA2F45">
              <w:t>Численность производственных рабочих занятых санитарной очисткой, чел.</w:t>
            </w:r>
          </w:p>
        </w:tc>
        <w:tc>
          <w:tcPr>
            <w:tcW w:w="4090" w:type="dxa"/>
            <w:vAlign w:val="center"/>
          </w:tcPr>
          <w:p w:rsidR="00AD526A" w:rsidRPr="00BA2F45" w:rsidRDefault="00AD526A" w:rsidP="00FE1A54">
            <w:pPr>
              <w:jc w:val="center"/>
            </w:pPr>
            <w:r w:rsidRPr="00BA2F45">
              <w:t>7</w:t>
            </w:r>
          </w:p>
        </w:tc>
      </w:tr>
      <w:tr w:rsidR="00AD526A" w:rsidRPr="00BA2F45" w:rsidTr="00FE1A54">
        <w:trPr>
          <w:jc w:val="center"/>
        </w:trPr>
        <w:tc>
          <w:tcPr>
            <w:tcW w:w="5495" w:type="dxa"/>
            <w:vAlign w:val="center"/>
          </w:tcPr>
          <w:p w:rsidR="00AD526A" w:rsidRPr="00BA2F45" w:rsidRDefault="00AD526A" w:rsidP="00FE1A54">
            <w:r w:rsidRPr="00BA2F45">
              <w:t>Режим работы по санитарной очистке, час/смен</w:t>
            </w:r>
          </w:p>
        </w:tc>
        <w:tc>
          <w:tcPr>
            <w:tcW w:w="4090" w:type="dxa"/>
            <w:vAlign w:val="center"/>
          </w:tcPr>
          <w:p w:rsidR="00AD526A" w:rsidRPr="00BA2F45" w:rsidRDefault="00AD526A" w:rsidP="00FE1A54">
            <w:pPr>
              <w:jc w:val="center"/>
            </w:pPr>
            <w:r w:rsidRPr="00BA2F45">
              <w:t>8/1*</w:t>
            </w:r>
          </w:p>
          <w:p w:rsidR="00AD526A" w:rsidRPr="00BA2F45" w:rsidRDefault="00AD526A" w:rsidP="00FE1A54">
            <w:pPr>
              <w:jc w:val="center"/>
            </w:pPr>
            <w:r w:rsidRPr="00BA2F45">
              <w:t>24/4**</w:t>
            </w:r>
          </w:p>
        </w:tc>
      </w:tr>
      <w:tr w:rsidR="00AD526A" w:rsidRPr="00BA2F45" w:rsidTr="00FE1A54">
        <w:trPr>
          <w:jc w:val="center"/>
        </w:trPr>
        <w:tc>
          <w:tcPr>
            <w:tcW w:w="5495" w:type="dxa"/>
            <w:vAlign w:val="center"/>
          </w:tcPr>
          <w:p w:rsidR="00AD526A" w:rsidRPr="00BA2F45" w:rsidRDefault="00AD526A" w:rsidP="00FE1A54">
            <w:r w:rsidRPr="00BA2F45">
              <w:t>Общее количество техники, ед.</w:t>
            </w:r>
          </w:p>
        </w:tc>
        <w:tc>
          <w:tcPr>
            <w:tcW w:w="4090" w:type="dxa"/>
            <w:vAlign w:val="center"/>
          </w:tcPr>
          <w:p w:rsidR="00AD526A" w:rsidRPr="00BA2F45" w:rsidRDefault="00AD526A" w:rsidP="00FE1A54">
            <w:pPr>
              <w:jc w:val="center"/>
            </w:pPr>
            <w:r w:rsidRPr="00BA2F45">
              <w:t>18</w:t>
            </w:r>
          </w:p>
        </w:tc>
      </w:tr>
      <w:tr w:rsidR="00AD526A" w:rsidRPr="004F273E" w:rsidTr="00AD526A">
        <w:trPr>
          <w:jc w:val="center"/>
        </w:trPr>
        <w:tc>
          <w:tcPr>
            <w:tcW w:w="9585" w:type="dxa"/>
            <w:gridSpan w:val="2"/>
          </w:tcPr>
          <w:p w:rsidR="00AD526A" w:rsidRPr="00BA2F45" w:rsidRDefault="00AD526A" w:rsidP="00B5246E">
            <w:r w:rsidRPr="00BA2F45">
              <w:t>* Пресс-комплекс ОАО «ЮКЭК-Белоярский»</w:t>
            </w:r>
          </w:p>
          <w:p w:rsidR="00AD526A" w:rsidRPr="00BA2F45" w:rsidRDefault="00AD526A" w:rsidP="00B5246E">
            <w:r w:rsidRPr="00BA2F45">
              <w:lastRenderedPageBreak/>
              <w:t>** Полигон</w:t>
            </w:r>
          </w:p>
        </w:tc>
      </w:tr>
    </w:tbl>
    <w:p w:rsidR="00BA2F45" w:rsidRPr="00A4593A" w:rsidRDefault="00BA2F45" w:rsidP="00BA2F45">
      <w:pPr>
        <w:spacing w:line="276" w:lineRule="auto"/>
        <w:ind w:firstLine="426"/>
        <w:jc w:val="both"/>
      </w:pPr>
      <w:r w:rsidRPr="00A4593A">
        <w:lastRenderedPageBreak/>
        <w:t>На сегодняшний день сбор вторичного сырья на территории Белоярского района практически не ведется, использование не развито.</w:t>
      </w:r>
    </w:p>
    <w:p w:rsidR="00BA2F45" w:rsidRPr="00941B79" w:rsidRDefault="00BA2F45" w:rsidP="00BA2F45">
      <w:pPr>
        <w:spacing w:line="276" w:lineRule="auto"/>
        <w:ind w:right="-144" w:firstLine="426"/>
        <w:jc w:val="both"/>
      </w:pPr>
      <w:r w:rsidRPr="00941B79">
        <w:t>При эксплуатации площадок для складирования и захоронения ТКО требования противопожа</w:t>
      </w:r>
      <w:r w:rsidRPr="00941B79">
        <w:t>р</w:t>
      </w:r>
      <w:r w:rsidRPr="00941B79">
        <w:t>ных и санитарных норм выполняются в соответствии с существующим законодательством.</w:t>
      </w:r>
    </w:p>
    <w:p w:rsidR="00BA2F45" w:rsidRDefault="00BA2F45" w:rsidP="00BA2F45">
      <w:pPr>
        <w:spacing w:line="276" w:lineRule="auto"/>
        <w:ind w:right="-144" w:firstLine="426"/>
        <w:jc w:val="both"/>
      </w:pPr>
      <w:r w:rsidRPr="00941B79">
        <w:t>Прием отходов на территорию полигон</w:t>
      </w:r>
      <w:r>
        <w:t>а</w:t>
      </w:r>
      <w:r w:rsidRPr="00941B79">
        <w:t xml:space="preserve"> Т</w:t>
      </w:r>
      <w:r>
        <w:t>К</w:t>
      </w:r>
      <w:r w:rsidRPr="00941B79">
        <w:t>О осуществляется в соответствии с перечнем ра</w:t>
      </w:r>
      <w:r w:rsidRPr="00941B79">
        <w:t>з</w:t>
      </w:r>
      <w:r w:rsidRPr="00941B79">
        <w:t>решенных отходов размещения, согласно приложениям к лицензиям.</w:t>
      </w:r>
    </w:p>
    <w:p w:rsidR="00BA2F45" w:rsidRPr="00CB01F3" w:rsidRDefault="00BA2F45" w:rsidP="00BA2F45">
      <w:pPr>
        <w:spacing w:line="276" w:lineRule="auto"/>
        <w:ind w:right="-144" w:firstLine="426"/>
        <w:jc w:val="both"/>
      </w:pPr>
      <w:r w:rsidRPr="00CB01F3">
        <w:t>Общая характеристика состояния системы сбора Т</w:t>
      </w:r>
      <w:r>
        <w:t>К</w:t>
      </w:r>
      <w:r w:rsidRPr="00CB01F3">
        <w:t>О</w:t>
      </w:r>
      <w:r>
        <w:t xml:space="preserve"> представлена в таблице 3.5.3.</w:t>
      </w:r>
    </w:p>
    <w:p w:rsidR="00BA2F45" w:rsidRDefault="00BA2F45" w:rsidP="00BA2F45">
      <w:pPr>
        <w:pStyle w:val="af8"/>
        <w:ind w:left="360"/>
        <w:jc w:val="right"/>
      </w:pPr>
      <w:r>
        <w:t>Таблица 3.5.3</w:t>
      </w:r>
    </w:p>
    <w:p w:rsidR="00BA2F45" w:rsidRPr="007F7F63" w:rsidRDefault="00BA2F45" w:rsidP="00BA2F45">
      <w:pPr>
        <w:spacing w:before="120"/>
        <w:jc w:val="center"/>
      </w:pPr>
      <w:r w:rsidRPr="00606F1C">
        <w:rPr>
          <w:b/>
        </w:rPr>
        <w:t xml:space="preserve">Общая характеристика состояния системы сбора ТКО </w:t>
      </w:r>
      <w:r>
        <w:rPr>
          <w:b/>
        </w:rPr>
        <w:t>с.</w:t>
      </w:r>
      <w:r w:rsidRPr="00970D3E">
        <w:rPr>
          <w:b/>
        </w:rPr>
        <w:t xml:space="preserve"> </w:t>
      </w:r>
      <w:r>
        <w:rPr>
          <w:b/>
        </w:rPr>
        <w:t>Поноват</w:t>
      </w:r>
    </w:p>
    <w:tbl>
      <w:tblPr>
        <w:tblW w:w="359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2"/>
        <w:gridCol w:w="3799"/>
      </w:tblGrid>
      <w:tr w:rsidR="00BA2F45" w:rsidRPr="007F7F63" w:rsidTr="009B74F5">
        <w:trPr>
          <w:trHeight w:val="812"/>
          <w:jc w:val="center"/>
        </w:trPr>
        <w:tc>
          <w:tcPr>
            <w:tcW w:w="2464" w:type="pct"/>
            <w:vAlign w:val="center"/>
          </w:tcPr>
          <w:p w:rsidR="00BA2F45" w:rsidRPr="00606F1C" w:rsidRDefault="00BA2F45" w:rsidP="009B74F5">
            <w:pPr>
              <w:jc w:val="center"/>
              <w:rPr>
                <w:b/>
              </w:rPr>
            </w:pPr>
            <w:r w:rsidRPr="00606F1C">
              <w:rPr>
                <w:b/>
              </w:rPr>
              <w:t>Количество мест сбора отходов</w:t>
            </w:r>
          </w:p>
        </w:tc>
        <w:tc>
          <w:tcPr>
            <w:tcW w:w="2536" w:type="pct"/>
            <w:vAlign w:val="center"/>
          </w:tcPr>
          <w:p w:rsidR="00BA2F45" w:rsidRPr="00606F1C" w:rsidRDefault="00BA2F45" w:rsidP="009B74F5">
            <w:pPr>
              <w:jc w:val="center"/>
              <w:rPr>
                <w:b/>
              </w:rPr>
            </w:pPr>
            <w:r w:rsidRPr="00606F1C">
              <w:rPr>
                <w:b/>
              </w:rPr>
              <w:t>Количество контейнеров</w:t>
            </w:r>
          </w:p>
        </w:tc>
      </w:tr>
      <w:tr w:rsidR="00BA2F45" w:rsidRPr="007F7F63" w:rsidTr="009B74F5">
        <w:trPr>
          <w:trHeight w:val="111"/>
          <w:jc w:val="center"/>
        </w:trPr>
        <w:tc>
          <w:tcPr>
            <w:tcW w:w="2464" w:type="pct"/>
            <w:vAlign w:val="center"/>
          </w:tcPr>
          <w:p w:rsidR="00BA2F45" w:rsidRPr="00CB01F3" w:rsidRDefault="00BA2F45" w:rsidP="009B74F5">
            <w:pPr>
              <w:jc w:val="center"/>
            </w:pPr>
            <w:r>
              <w:t>1</w:t>
            </w:r>
          </w:p>
        </w:tc>
        <w:tc>
          <w:tcPr>
            <w:tcW w:w="2536" w:type="pct"/>
            <w:vAlign w:val="center"/>
          </w:tcPr>
          <w:p w:rsidR="00BA2F45" w:rsidRPr="00CB01F3" w:rsidRDefault="00BA2F45" w:rsidP="009B74F5">
            <w:pPr>
              <w:jc w:val="center"/>
            </w:pPr>
            <w:r>
              <w:t>2</w:t>
            </w:r>
          </w:p>
        </w:tc>
      </w:tr>
      <w:tr w:rsidR="00BA2F45" w:rsidRPr="007F7F63" w:rsidTr="009B74F5">
        <w:trPr>
          <w:trHeight w:val="236"/>
          <w:jc w:val="center"/>
        </w:trPr>
        <w:tc>
          <w:tcPr>
            <w:tcW w:w="2464" w:type="pct"/>
            <w:vAlign w:val="center"/>
          </w:tcPr>
          <w:p w:rsidR="00BA2F45" w:rsidRPr="007F7F63" w:rsidRDefault="00BA2F45" w:rsidP="009B74F5">
            <w:pPr>
              <w:jc w:val="center"/>
            </w:pPr>
            <w:r>
              <w:t>5</w:t>
            </w:r>
            <w:r w:rsidRPr="007F7F63">
              <w:t>*</w:t>
            </w:r>
          </w:p>
        </w:tc>
        <w:tc>
          <w:tcPr>
            <w:tcW w:w="2536" w:type="pct"/>
            <w:vAlign w:val="center"/>
          </w:tcPr>
          <w:p w:rsidR="00BA2F45" w:rsidRPr="007F7F63" w:rsidRDefault="00BA2F45" w:rsidP="009B74F5">
            <w:pPr>
              <w:jc w:val="center"/>
            </w:pPr>
            <w:r>
              <w:t>5</w:t>
            </w:r>
          </w:p>
        </w:tc>
      </w:tr>
      <w:tr w:rsidR="00BA2F45" w:rsidRPr="007F7F63" w:rsidTr="009B74F5">
        <w:trPr>
          <w:trHeight w:val="259"/>
          <w:jc w:val="center"/>
        </w:trPr>
        <w:tc>
          <w:tcPr>
            <w:tcW w:w="5000" w:type="pct"/>
            <w:gridSpan w:val="2"/>
            <w:vAlign w:val="center"/>
          </w:tcPr>
          <w:p w:rsidR="00BA2F45" w:rsidRPr="007F7F63" w:rsidRDefault="00BA2F45" w:rsidP="009B74F5">
            <w:r w:rsidRPr="007F7F63">
              <w:t>*контейнерны</w:t>
            </w:r>
            <w:r>
              <w:t>е площадки</w:t>
            </w:r>
          </w:p>
        </w:tc>
      </w:tr>
    </w:tbl>
    <w:p w:rsidR="00BA2F45" w:rsidRDefault="00BA2F45" w:rsidP="00BA2F45">
      <w:pPr>
        <w:ind w:firstLine="709"/>
        <w:jc w:val="both"/>
        <w:rPr>
          <w:highlight w:val="yellow"/>
        </w:rPr>
      </w:pPr>
    </w:p>
    <w:p w:rsidR="00BA2F45" w:rsidRDefault="00BA2F45" w:rsidP="007307FC">
      <w:pPr>
        <w:spacing w:line="276" w:lineRule="auto"/>
        <w:ind w:firstLine="426"/>
        <w:jc w:val="both"/>
      </w:pPr>
      <w:r w:rsidRPr="009545FF">
        <w:t>Анализ показал, что с.п. Полноват полностью охвачен системой централизованного сбора и вывоза отходов.</w:t>
      </w:r>
      <w:r w:rsidRPr="00FA3881">
        <w:t xml:space="preserve"> </w:t>
      </w:r>
    </w:p>
    <w:p w:rsidR="00895F4B" w:rsidRPr="007307FC" w:rsidRDefault="00895F4B" w:rsidP="003D5BF7">
      <w:pPr>
        <w:pStyle w:val="5"/>
        <w:numPr>
          <w:ilvl w:val="3"/>
          <w:numId w:val="2"/>
        </w:numPr>
        <w:spacing w:before="60"/>
        <w:jc w:val="both"/>
      </w:pPr>
      <w:bookmarkStart w:id="90" w:name="_Toc489277442"/>
      <w:r w:rsidRPr="007307FC">
        <w:t>Анализ зон действи</w:t>
      </w:r>
      <w:r w:rsidR="00DC336E" w:rsidRPr="007307FC">
        <w:t>я объектов, используемых для захоронения (утилиз</w:t>
      </w:r>
      <w:r w:rsidR="00DC336E" w:rsidRPr="007307FC">
        <w:t>а</w:t>
      </w:r>
      <w:r w:rsidR="00F56A79" w:rsidRPr="007307FC">
        <w:t>ции) ТК</w:t>
      </w:r>
      <w:r w:rsidR="00DC336E" w:rsidRPr="007307FC">
        <w:t>О</w:t>
      </w:r>
      <w:bookmarkEnd w:id="90"/>
    </w:p>
    <w:p w:rsidR="007307FC" w:rsidRPr="0084763A" w:rsidRDefault="007307FC" w:rsidP="007307FC">
      <w:pPr>
        <w:pStyle w:val="af8"/>
        <w:spacing w:before="120" w:line="276" w:lineRule="auto"/>
        <w:ind w:left="0" w:firstLine="426"/>
        <w:jc w:val="both"/>
      </w:pPr>
      <w:r w:rsidRPr="0084763A">
        <w:t>Зоны действия объектов, используемых для захоронения(утилизации) ТКО на территории м</w:t>
      </w:r>
      <w:r w:rsidRPr="0084763A">
        <w:t>у</w:t>
      </w:r>
      <w:r w:rsidRPr="0084763A">
        <w:t xml:space="preserve">ниципального образования </w:t>
      </w:r>
      <w:r>
        <w:t>с</w:t>
      </w:r>
      <w:r w:rsidRPr="0084763A">
        <w:t>.</w:t>
      </w:r>
      <w:r>
        <w:t xml:space="preserve"> Полноват</w:t>
      </w:r>
      <w:r w:rsidRPr="0084763A">
        <w:t xml:space="preserve"> представлены в таблице 3.5.</w:t>
      </w:r>
      <w:r>
        <w:t>4</w:t>
      </w:r>
      <w:r w:rsidRPr="0084763A">
        <w:t>.</w:t>
      </w:r>
    </w:p>
    <w:p w:rsidR="007307FC" w:rsidRDefault="007307FC" w:rsidP="007307FC">
      <w:pPr>
        <w:spacing w:before="120"/>
        <w:ind w:firstLine="567"/>
        <w:jc w:val="right"/>
      </w:pPr>
      <w:r w:rsidRPr="0084763A">
        <w:t xml:space="preserve"> Таблица 3.5.</w:t>
      </w:r>
      <w:r>
        <w:t xml:space="preserve">4 </w:t>
      </w:r>
    </w:p>
    <w:p w:rsidR="007307FC" w:rsidRPr="00B74143" w:rsidRDefault="007307FC" w:rsidP="007307FC">
      <w:pPr>
        <w:spacing w:before="120"/>
        <w:jc w:val="both"/>
      </w:pPr>
      <w:r w:rsidRPr="0084763A">
        <w:rPr>
          <w:b/>
        </w:rPr>
        <w:t xml:space="preserve">Зоны действия объектов, используемых для захоронения(утилизации) ТКО на территории муниципального образования </w:t>
      </w:r>
      <w:r>
        <w:rPr>
          <w:b/>
        </w:rPr>
        <w:t>с. Полноват</w:t>
      </w:r>
      <w:r w:rsidRPr="0084763A">
        <w:rPr>
          <w:b/>
        </w:rPr>
        <w:t xml:space="preserve"> Белоярск</w:t>
      </w:r>
      <w:r>
        <w:rPr>
          <w:b/>
        </w:rPr>
        <w:t>ого района ХМАО Тюменской области</w:t>
      </w:r>
      <w:r w:rsidRPr="0084763A">
        <w:rPr>
          <w:b/>
        </w:rPr>
        <w:t xml:space="preserve">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3905"/>
        <w:gridCol w:w="2133"/>
        <w:gridCol w:w="1881"/>
      </w:tblGrid>
      <w:tr w:rsidR="007307FC" w:rsidRPr="0084763A" w:rsidTr="009B74F5">
        <w:trPr>
          <w:cantSplit/>
          <w:trHeight w:val="329"/>
          <w:tblHeader/>
          <w:jc w:val="center"/>
        </w:trPr>
        <w:tc>
          <w:tcPr>
            <w:tcW w:w="1131" w:type="pct"/>
            <w:shd w:val="clear" w:color="auto" w:fill="auto"/>
            <w:vAlign w:val="center"/>
          </w:tcPr>
          <w:p w:rsidR="007307FC" w:rsidRPr="0084763A" w:rsidRDefault="007307FC" w:rsidP="009B74F5">
            <w:pPr>
              <w:jc w:val="center"/>
              <w:rPr>
                <w:b/>
              </w:rPr>
            </w:pPr>
            <w:r w:rsidRPr="0084763A">
              <w:rPr>
                <w:b/>
              </w:rPr>
              <w:t>Наименование</w:t>
            </w:r>
          </w:p>
        </w:tc>
        <w:tc>
          <w:tcPr>
            <w:tcW w:w="1908" w:type="pct"/>
            <w:shd w:val="clear" w:color="auto" w:fill="auto"/>
            <w:vAlign w:val="center"/>
          </w:tcPr>
          <w:p w:rsidR="007307FC" w:rsidRPr="0084763A" w:rsidRDefault="007307FC" w:rsidP="009B74F5">
            <w:pPr>
              <w:jc w:val="center"/>
              <w:rPr>
                <w:b/>
              </w:rPr>
            </w:pPr>
            <w:r w:rsidRPr="0084763A">
              <w:rPr>
                <w:b/>
              </w:rPr>
              <w:t>Объект размещения отходов</w:t>
            </w:r>
          </w:p>
        </w:tc>
        <w:tc>
          <w:tcPr>
            <w:tcW w:w="1042" w:type="pct"/>
            <w:shd w:val="clear" w:color="auto" w:fill="auto"/>
            <w:vAlign w:val="center"/>
          </w:tcPr>
          <w:p w:rsidR="007307FC" w:rsidRPr="0084763A" w:rsidRDefault="007307FC" w:rsidP="009B74F5">
            <w:pPr>
              <w:jc w:val="center"/>
              <w:rPr>
                <w:b/>
              </w:rPr>
            </w:pPr>
            <w:r w:rsidRPr="0084763A">
              <w:rPr>
                <w:b/>
              </w:rPr>
              <w:t>Ближайший населенный пункт</w:t>
            </w:r>
          </w:p>
        </w:tc>
        <w:tc>
          <w:tcPr>
            <w:tcW w:w="919" w:type="pct"/>
            <w:shd w:val="clear" w:color="auto" w:fill="auto"/>
            <w:vAlign w:val="center"/>
          </w:tcPr>
          <w:p w:rsidR="007307FC" w:rsidRPr="0084763A" w:rsidRDefault="007307FC" w:rsidP="009B74F5">
            <w:pPr>
              <w:jc w:val="center"/>
              <w:rPr>
                <w:b/>
              </w:rPr>
            </w:pPr>
            <w:r w:rsidRPr="0084763A">
              <w:rPr>
                <w:b/>
              </w:rPr>
              <w:t>Расстояние до объекта, км</w:t>
            </w:r>
          </w:p>
        </w:tc>
      </w:tr>
      <w:tr w:rsidR="007307FC" w:rsidRPr="0084763A" w:rsidTr="009B74F5">
        <w:trPr>
          <w:cantSplit/>
          <w:trHeight w:val="329"/>
          <w:tblHeader/>
          <w:jc w:val="center"/>
        </w:trPr>
        <w:tc>
          <w:tcPr>
            <w:tcW w:w="1131" w:type="pct"/>
            <w:shd w:val="clear" w:color="auto" w:fill="auto"/>
            <w:vAlign w:val="center"/>
          </w:tcPr>
          <w:p w:rsidR="007307FC" w:rsidRPr="0084763A" w:rsidRDefault="007307FC" w:rsidP="009B74F5">
            <w:pPr>
              <w:jc w:val="center"/>
            </w:pPr>
            <w:r w:rsidRPr="0084763A">
              <w:t>1</w:t>
            </w:r>
          </w:p>
        </w:tc>
        <w:tc>
          <w:tcPr>
            <w:tcW w:w="1908" w:type="pct"/>
            <w:shd w:val="clear" w:color="auto" w:fill="auto"/>
            <w:vAlign w:val="center"/>
          </w:tcPr>
          <w:p w:rsidR="007307FC" w:rsidRPr="0084763A" w:rsidRDefault="007307FC" w:rsidP="009B74F5">
            <w:pPr>
              <w:jc w:val="center"/>
            </w:pPr>
            <w:r w:rsidRPr="0084763A">
              <w:t>2</w:t>
            </w:r>
          </w:p>
        </w:tc>
        <w:tc>
          <w:tcPr>
            <w:tcW w:w="1042" w:type="pct"/>
            <w:shd w:val="clear" w:color="auto" w:fill="auto"/>
            <w:vAlign w:val="center"/>
          </w:tcPr>
          <w:p w:rsidR="007307FC" w:rsidRPr="0084763A" w:rsidRDefault="007307FC" w:rsidP="009B74F5">
            <w:pPr>
              <w:jc w:val="center"/>
            </w:pPr>
            <w:r w:rsidRPr="0084763A">
              <w:t>3</w:t>
            </w:r>
          </w:p>
        </w:tc>
        <w:tc>
          <w:tcPr>
            <w:tcW w:w="919" w:type="pct"/>
            <w:shd w:val="clear" w:color="auto" w:fill="auto"/>
            <w:vAlign w:val="center"/>
          </w:tcPr>
          <w:p w:rsidR="007307FC" w:rsidRPr="0084763A" w:rsidRDefault="007307FC" w:rsidP="009B74F5">
            <w:pPr>
              <w:jc w:val="center"/>
            </w:pPr>
            <w:r w:rsidRPr="0084763A">
              <w:t>4</w:t>
            </w:r>
          </w:p>
        </w:tc>
      </w:tr>
      <w:tr w:rsidR="007307FC" w:rsidRPr="0084763A" w:rsidTr="009B74F5">
        <w:trPr>
          <w:cantSplit/>
          <w:trHeight w:val="454"/>
          <w:jc w:val="center"/>
        </w:trPr>
        <w:tc>
          <w:tcPr>
            <w:tcW w:w="1131" w:type="pct"/>
            <w:shd w:val="clear" w:color="auto" w:fill="auto"/>
            <w:vAlign w:val="center"/>
          </w:tcPr>
          <w:p w:rsidR="007307FC" w:rsidRPr="0084763A" w:rsidRDefault="007307FC" w:rsidP="009B74F5">
            <w:pPr>
              <w:jc w:val="center"/>
              <w:rPr>
                <w:b/>
              </w:rPr>
            </w:pPr>
            <w:r>
              <w:rPr>
                <w:b/>
              </w:rPr>
              <w:t>с. Полноват</w:t>
            </w:r>
          </w:p>
        </w:tc>
        <w:tc>
          <w:tcPr>
            <w:tcW w:w="1908" w:type="pct"/>
            <w:shd w:val="clear" w:color="auto" w:fill="auto"/>
            <w:vAlign w:val="center"/>
          </w:tcPr>
          <w:p w:rsidR="007307FC" w:rsidRDefault="007307FC" w:rsidP="009B74F5">
            <w:pPr>
              <w:jc w:val="center"/>
            </w:pPr>
            <w:r>
              <w:t xml:space="preserve">полигон утилизации ТБО </w:t>
            </w:r>
          </w:p>
          <w:p w:rsidR="007307FC" w:rsidRPr="0084763A" w:rsidRDefault="007307FC" w:rsidP="009B74F5">
            <w:pPr>
              <w:jc w:val="center"/>
            </w:pPr>
            <w:r>
              <w:t>в с. Полноват Белоярского района</w:t>
            </w:r>
          </w:p>
        </w:tc>
        <w:tc>
          <w:tcPr>
            <w:tcW w:w="1042" w:type="pct"/>
            <w:shd w:val="clear" w:color="auto" w:fill="auto"/>
            <w:vAlign w:val="center"/>
          </w:tcPr>
          <w:p w:rsidR="007307FC" w:rsidRPr="0084763A" w:rsidRDefault="007307FC" w:rsidP="009B74F5">
            <w:pPr>
              <w:jc w:val="center"/>
            </w:pPr>
            <w:r>
              <w:t>с</w:t>
            </w:r>
            <w:r w:rsidRPr="0084763A">
              <w:t xml:space="preserve">. </w:t>
            </w:r>
            <w:r>
              <w:t>Полноват</w:t>
            </w:r>
            <w:r w:rsidRPr="0084763A">
              <w:t xml:space="preserve"> </w:t>
            </w:r>
          </w:p>
        </w:tc>
        <w:tc>
          <w:tcPr>
            <w:tcW w:w="919" w:type="pct"/>
            <w:shd w:val="clear" w:color="auto" w:fill="auto"/>
            <w:vAlign w:val="center"/>
          </w:tcPr>
          <w:p w:rsidR="007307FC" w:rsidRPr="0084763A" w:rsidRDefault="007307FC" w:rsidP="009B74F5">
            <w:pPr>
              <w:jc w:val="center"/>
            </w:pPr>
            <w:r>
              <w:t>0,65</w:t>
            </w:r>
          </w:p>
        </w:tc>
      </w:tr>
    </w:tbl>
    <w:p w:rsidR="007307FC" w:rsidRPr="007307FC" w:rsidRDefault="007307FC" w:rsidP="007307FC">
      <w:pPr>
        <w:pStyle w:val="af8"/>
        <w:spacing w:before="120" w:line="276" w:lineRule="auto"/>
        <w:ind w:left="0" w:firstLine="426"/>
        <w:jc w:val="both"/>
      </w:pPr>
    </w:p>
    <w:p w:rsidR="00895F4B" w:rsidRPr="007307FC" w:rsidRDefault="00895F4B" w:rsidP="003D5BF7">
      <w:pPr>
        <w:pStyle w:val="5"/>
        <w:numPr>
          <w:ilvl w:val="3"/>
          <w:numId w:val="2"/>
        </w:numPr>
        <w:spacing w:before="60"/>
        <w:jc w:val="both"/>
      </w:pPr>
      <w:bookmarkStart w:id="91" w:name="_Toc489277443"/>
      <w:r w:rsidRPr="007307FC">
        <w:t xml:space="preserve">Анализ имеющихся резервов и дефицитов </w:t>
      </w:r>
      <w:r w:rsidR="00725A2E" w:rsidRPr="007307FC">
        <w:t>объектов, используемы</w:t>
      </w:r>
      <w:r w:rsidR="003B0771" w:rsidRPr="007307FC">
        <w:t>х для захоронения(утилизации) ТК</w:t>
      </w:r>
      <w:r w:rsidR="00725A2E" w:rsidRPr="007307FC">
        <w:t>О</w:t>
      </w:r>
      <w:r w:rsidRPr="007307FC">
        <w:t xml:space="preserve"> и ожидаемых резервов и дефицитов на пе</w:t>
      </w:r>
      <w:r w:rsidRPr="007307FC">
        <w:t>р</w:t>
      </w:r>
      <w:r w:rsidRPr="007307FC">
        <w:t>спективу</w:t>
      </w:r>
      <w:bookmarkEnd w:id="91"/>
    </w:p>
    <w:p w:rsidR="007307FC" w:rsidRDefault="007307FC" w:rsidP="007307FC">
      <w:pPr>
        <w:spacing w:before="120" w:line="276" w:lineRule="auto"/>
        <w:ind w:firstLine="426"/>
        <w:jc w:val="both"/>
      </w:pPr>
      <w:r>
        <w:t>Данные о заполнении полигона</w:t>
      </w:r>
      <w:r w:rsidRPr="00D13CD6">
        <w:rPr>
          <w:color w:val="000000"/>
        </w:rPr>
        <w:t xml:space="preserve"> </w:t>
      </w:r>
      <w:r w:rsidRPr="0084763A">
        <w:rPr>
          <w:color w:val="000000"/>
        </w:rPr>
        <w:t>Т</w:t>
      </w:r>
      <w:r>
        <w:rPr>
          <w:color w:val="000000"/>
        </w:rPr>
        <w:t>К</w:t>
      </w:r>
      <w:r w:rsidRPr="0084763A">
        <w:rPr>
          <w:color w:val="000000"/>
        </w:rPr>
        <w:t xml:space="preserve">О </w:t>
      </w:r>
      <w:r>
        <w:t xml:space="preserve">с. Полноват Белоярского района на момент разработки программы </w:t>
      </w:r>
      <w:r w:rsidRPr="009968D5">
        <w:t>представлены в таблице 3.5</w:t>
      </w:r>
      <w:r w:rsidRPr="00941B79">
        <w:t>.</w:t>
      </w:r>
      <w:r>
        <w:t>5</w:t>
      </w:r>
      <w:r w:rsidRPr="00941B79">
        <w:t>.</w:t>
      </w:r>
      <w:r w:rsidRPr="00D13CD6">
        <w:t xml:space="preserve"> </w:t>
      </w:r>
    </w:p>
    <w:p w:rsidR="007307FC" w:rsidRPr="0084763A" w:rsidRDefault="007307FC" w:rsidP="007307FC">
      <w:pPr>
        <w:spacing w:before="120"/>
        <w:ind w:firstLine="567"/>
        <w:jc w:val="right"/>
      </w:pPr>
      <w:r w:rsidRPr="0084763A">
        <w:t>Таблица 3.5.</w:t>
      </w:r>
      <w:r>
        <w:t>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2270"/>
        <w:gridCol w:w="1276"/>
        <w:gridCol w:w="1044"/>
        <w:gridCol w:w="1576"/>
        <w:gridCol w:w="980"/>
        <w:gridCol w:w="2157"/>
      </w:tblGrid>
      <w:tr w:rsidR="007307FC" w:rsidRPr="00151649" w:rsidTr="00574613">
        <w:trPr>
          <w:cantSplit/>
          <w:tblHeader/>
          <w:jc w:val="center"/>
        </w:trPr>
        <w:tc>
          <w:tcPr>
            <w:tcW w:w="537" w:type="pct"/>
            <w:vAlign w:val="center"/>
          </w:tcPr>
          <w:p w:rsidR="007307FC" w:rsidRPr="00D9353F" w:rsidRDefault="007307FC" w:rsidP="009B74F5">
            <w:pPr>
              <w:jc w:val="center"/>
              <w:rPr>
                <w:b/>
              </w:rPr>
            </w:pPr>
            <w:r w:rsidRPr="00D9353F">
              <w:rPr>
                <w:b/>
              </w:rPr>
              <w:t>Наим</w:t>
            </w:r>
            <w:r w:rsidRPr="00D9353F">
              <w:rPr>
                <w:b/>
              </w:rPr>
              <w:t>е</w:t>
            </w:r>
            <w:r w:rsidRPr="00D9353F">
              <w:rPr>
                <w:b/>
              </w:rPr>
              <w:t>нование (стату</w:t>
            </w:r>
            <w:r>
              <w:rPr>
                <w:b/>
              </w:rPr>
              <w:t>с</w:t>
            </w:r>
            <w:r w:rsidRPr="00D9353F">
              <w:rPr>
                <w:b/>
              </w:rPr>
              <w:t>) объекта</w:t>
            </w:r>
          </w:p>
        </w:tc>
        <w:tc>
          <w:tcPr>
            <w:tcW w:w="1089" w:type="pct"/>
            <w:tcBorders>
              <w:right w:val="single" w:sz="4" w:space="0" w:color="auto"/>
            </w:tcBorders>
            <w:vAlign w:val="center"/>
          </w:tcPr>
          <w:p w:rsidR="007307FC" w:rsidRPr="00D9353F" w:rsidRDefault="007307FC" w:rsidP="009B74F5">
            <w:pPr>
              <w:jc w:val="center"/>
              <w:rPr>
                <w:b/>
              </w:rPr>
            </w:pPr>
            <w:r w:rsidRPr="00D9353F">
              <w:rPr>
                <w:b/>
              </w:rPr>
              <w:t>Юридические л</w:t>
            </w:r>
            <w:r w:rsidRPr="00D9353F">
              <w:rPr>
                <w:b/>
              </w:rPr>
              <w:t>и</w:t>
            </w:r>
            <w:r w:rsidRPr="00D9353F">
              <w:rPr>
                <w:b/>
              </w:rPr>
              <w:t>ца, эксплуатир</w:t>
            </w:r>
            <w:r w:rsidRPr="00D9353F">
              <w:rPr>
                <w:b/>
              </w:rPr>
              <w:t>у</w:t>
            </w:r>
            <w:r w:rsidRPr="00D9353F">
              <w:rPr>
                <w:b/>
              </w:rPr>
              <w:t>ющие объект</w:t>
            </w:r>
          </w:p>
        </w:tc>
        <w:tc>
          <w:tcPr>
            <w:tcW w:w="612" w:type="pct"/>
            <w:tcBorders>
              <w:right w:val="single" w:sz="4" w:space="0" w:color="auto"/>
            </w:tcBorders>
            <w:vAlign w:val="center"/>
          </w:tcPr>
          <w:p w:rsidR="007307FC" w:rsidRPr="00D9353F" w:rsidRDefault="007307FC" w:rsidP="009B74F5">
            <w:pPr>
              <w:jc w:val="center"/>
              <w:rPr>
                <w:b/>
              </w:rPr>
            </w:pPr>
            <w:r w:rsidRPr="00D9353F">
              <w:rPr>
                <w:b/>
              </w:rPr>
              <w:t>Площадь УЗО, га</w:t>
            </w:r>
          </w:p>
        </w:tc>
        <w:tc>
          <w:tcPr>
            <w:tcW w:w="501" w:type="pct"/>
            <w:tcBorders>
              <w:left w:val="single" w:sz="4" w:space="0" w:color="auto"/>
            </w:tcBorders>
            <w:vAlign w:val="center"/>
          </w:tcPr>
          <w:p w:rsidR="007307FC" w:rsidRPr="00D9353F" w:rsidRDefault="007307FC" w:rsidP="009B74F5">
            <w:pPr>
              <w:jc w:val="center"/>
              <w:rPr>
                <w:b/>
              </w:rPr>
            </w:pPr>
            <w:r w:rsidRPr="00D9353F">
              <w:rPr>
                <w:b/>
              </w:rPr>
              <w:t>Мо</w:t>
            </w:r>
            <w:r w:rsidRPr="00D9353F">
              <w:rPr>
                <w:b/>
              </w:rPr>
              <w:t>щ</w:t>
            </w:r>
            <w:r w:rsidRPr="00D9353F">
              <w:rPr>
                <w:b/>
              </w:rPr>
              <w:t>ность, т/г</w:t>
            </w:r>
          </w:p>
        </w:tc>
        <w:tc>
          <w:tcPr>
            <w:tcW w:w="756" w:type="pct"/>
            <w:vAlign w:val="center"/>
          </w:tcPr>
          <w:p w:rsidR="007307FC" w:rsidRPr="00D9353F" w:rsidRDefault="007307FC" w:rsidP="009B74F5">
            <w:pPr>
              <w:jc w:val="center"/>
              <w:rPr>
                <w:b/>
              </w:rPr>
            </w:pPr>
            <w:r w:rsidRPr="00D9353F">
              <w:rPr>
                <w:b/>
              </w:rPr>
              <w:t>Количество размеще</w:t>
            </w:r>
            <w:r w:rsidRPr="00D9353F">
              <w:rPr>
                <w:b/>
              </w:rPr>
              <w:t>н</w:t>
            </w:r>
            <w:r w:rsidRPr="00D9353F">
              <w:rPr>
                <w:b/>
              </w:rPr>
              <w:t>ных отходов всего, т</w:t>
            </w:r>
          </w:p>
        </w:tc>
        <w:tc>
          <w:tcPr>
            <w:tcW w:w="470" w:type="pct"/>
            <w:vAlign w:val="center"/>
          </w:tcPr>
          <w:p w:rsidR="007307FC" w:rsidRPr="00D9353F" w:rsidRDefault="007307FC" w:rsidP="009B74F5">
            <w:pPr>
              <w:jc w:val="center"/>
              <w:rPr>
                <w:b/>
              </w:rPr>
            </w:pPr>
            <w:r w:rsidRPr="00D9353F">
              <w:rPr>
                <w:b/>
              </w:rPr>
              <w:t>Пр</w:t>
            </w:r>
            <w:r w:rsidRPr="00D9353F">
              <w:rPr>
                <w:b/>
              </w:rPr>
              <w:t>о</w:t>
            </w:r>
            <w:r w:rsidRPr="00D9353F">
              <w:rPr>
                <w:b/>
              </w:rPr>
              <w:t>цент запо</w:t>
            </w:r>
            <w:r w:rsidRPr="00D9353F">
              <w:rPr>
                <w:b/>
              </w:rPr>
              <w:t>л</w:t>
            </w:r>
            <w:r w:rsidRPr="00D9353F">
              <w:rPr>
                <w:b/>
              </w:rPr>
              <w:t>нения, %</w:t>
            </w:r>
          </w:p>
        </w:tc>
        <w:tc>
          <w:tcPr>
            <w:tcW w:w="1035" w:type="pct"/>
            <w:vAlign w:val="center"/>
          </w:tcPr>
          <w:p w:rsidR="007307FC" w:rsidRPr="00D9353F" w:rsidRDefault="007307FC" w:rsidP="009B74F5">
            <w:pPr>
              <w:jc w:val="center"/>
              <w:rPr>
                <w:b/>
              </w:rPr>
            </w:pPr>
            <w:r w:rsidRPr="00D9353F">
              <w:rPr>
                <w:b/>
              </w:rPr>
              <w:t>Год окончания эксплуатации, данные ГРОРО</w:t>
            </w:r>
          </w:p>
          <w:p w:rsidR="007307FC" w:rsidRPr="00D9353F" w:rsidRDefault="007307FC" w:rsidP="009B74F5">
            <w:pPr>
              <w:jc w:val="center"/>
              <w:rPr>
                <w:b/>
              </w:rPr>
            </w:pPr>
            <w:r w:rsidRPr="00D9353F">
              <w:rPr>
                <w:b/>
              </w:rPr>
              <w:t>(по остаточной вместимости)</w:t>
            </w:r>
          </w:p>
        </w:tc>
      </w:tr>
      <w:tr w:rsidR="007307FC" w:rsidRPr="00151649" w:rsidTr="00574613">
        <w:trPr>
          <w:cantSplit/>
          <w:tblHeader/>
          <w:jc w:val="center"/>
        </w:trPr>
        <w:tc>
          <w:tcPr>
            <w:tcW w:w="537" w:type="pct"/>
            <w:vAlign w:val="center"/>
          </w:tcPr>
          <w:p w:rsidR="007307FC" w:rsidRPr="00D9353F" w:rsidRDefault="007307FC" w:rsidP="009B74F5">
            <w:pPr>
              <w:jc w:val="center"/>
            </w:pPr>
            <w:r w:rsidRPr="00D9353F">
              <w:t>1</w:t>
            </w:r>
          </w:p>
        </w:tc>
        <w:tc>
          <w:tcPr>
            <w:tcW w:w="1089" w:type="pct"/>
            <w:tcBorders>
              <w:right w:val="single" w:sz="4" w:space="0" w:color="auto"/>
            </w:tcBorders>
            <w:vAlign w:val="center"/>
          </w:tcPr>
          <w:p w:rsidR="007307FC" w:rsidRPr="00D9353F" w:rsidRDefault="007307FC" w:rsidP="009B74F5">
            <w:pPr>
              <w:jc w:val="center"/>
            </w:pPr>
            <w:r w:rsidRPr="00D9353F">
              <w:t>2</w:t>
            </w:r>
          </w:p>
        </w:tc>
        <w:tc>
          <w:tcPr>
            <w:tcW w:w="612" w:type="pct"/>
            <w:tcBorders>
              <w:right w:val="single" w:sz="4" w:space="0" w:color="auto"/>
            </w:tcBorders>
            <w:vAlign w:val="center"/>
          </w:tcPr>
          <w:p w:rsidR="007307FC" w:rsidRPr="00D9353F" w:rsidRDefault="007307FC" w:rsidP="009B74F5">
            <w:pPr>
              <w:jc w:val="center"/>
            </w:pPr>
            <w:r w:rsidRPr="00D9353F">
              <w:t>3</w:t>
            </w:r>
          </w:p>
        </w:tc>
        <w:tc>
          <w:tcPr>
            <w:tcW w:w="501" w:type="pct"/>
            <w:tcBorders>
              <w:left w:val="single" w:sz="4" w:space="0" w:color="auto"/>
            </w:tcBorders>
            <w:vAlign w:val="center"/>
          </w:tcPr>
          <w:p w:rsidR="007307FC" w:rsidRPr="00D9353F" w:rsidRDefault="007307FC" w:rsidP="009B74F5">
            <w:pPr>
              <w:jc w:val="center"/>
            </w:pPr>
            <w:r w:rsidRPr="00D9353F">
              <w:t>4</w:t>
            </w:r>
          </w:p>
        </w:tc>
        <w:tc>
          <w:tcPr>
            <w:tcW w:w="756" w:type="pct"/>
            <w:vAlign w:val="center"/>
          </w:tcPr>
          <w:p w:rsidR="007307FC" w:rsidRPr="00D9353F" w:rsidRDefault="007307FC" w:rsidP="009B74F5">
            <w:pPr>
              <w:jc w:val="center"/>
            </w:pPr>
            <w:r w:rsidRPr="00D9353F">
              <w:t>5</w:t>
            </w:r>
          </w:p>
        </w:tc>
        <w:tc>
          <w:tcPr>
            <w:tcW w:w="470" w:type="pct"/>
            <w:vAlign w:val="center"/>
          </w:tcPr>
          <w:p w:rsidR="007307FC" w:rsidRPr="00D9353F" w:rsidRDefault="007307FC" w:rsidP="009B74F5">
            <w:pPr>
              <w:jc w:val="center"/>
            </w:pPr>
            <w:r w:rsidRPr="00D9353F">
              <w:t>6</w:t>
            </w:r>
          </w:p>
        </w:tc>
        <w:tc>
          <w:tcPr>
            <w:tcW w:w="1035" w:type="pct"/>
            <w:vAlign w:val="center"/>
          </w:tcPr>
          <w:p w:rsidR="007307FC" w:rsidRPr="00D9353F" w:rsidRDefault="007307FC" w:rsidP="009B74F5">
            <w:pPr>
              <w:jc w:val="center"/>
            </w:pPr>
            <w:r w:rsidRPr="00D9353F">
              <w:t>7</w:t>
            </w:r>
          </w:p>
        </w:tc>
      </w:tr>
      <w:tr w:rsidR="007307FC" w:rsidRPr="00151649" w:rsidTr="00574613">
        <w:trPr>
          <w:cantSplit/>
          <w:trHeight w:val="862"/>
          <w:jc w:val="center"/>
        </w:trPr>
        <w:tc>
          <w:tcPr>
            <w:tcW w:w="537" w:type="pct"/>
            <w:vAlign w:val="center"/>
          </w:tcPr>
          <w:p w:rsidR="007307FC" w:rsidRPr="00D9353F" w:rsidRDefault="007307FC" w:rsidP="009B74F5">
            <w:pPr>
              <w:jc w:val="center"/>
            </w:pPr>
            <w:r w:rsidRPr="00D9353F">
              <w:lastRenderedPageBreak/>
              <w:t>Полигон ТБО</w:t>
            </w:r>
          </w:p>
        </w:tc>
        <w:tc>
          <w:tcPr>
            <w:tcW w:w="1089" w:type="pct"/>
            <w:tcBorders>
              <w:right w:val="single" w:sz="4" w:space="0" w:color="auto"/>
            </w:tcBorders>
            <w:vAlign w:val="center"/>
          </w:tcPr>
          <w:p w:rsidR="007307FC" w:rsidRPr="00D9353F" w:rsidRDefault="007307FC" w:rsidP="009B74F5">
            <w:pPr>
              <w:jc w:val="center"/>
            </w:pPr>
            <w:r w:rsidRPr="00D9353F">
              <w:t>АО «ЮКЭК-Белоярский»</w:t>
            </w:r>
          </w:p>
        </w:tc>
        <w:tc>
          <w:tcPr>
            <w:tcW w:w="612" w:type="pct"/>
            <w:tcBorders>
              <w:right w:val="single" w:sz="4" w:space="0" w:color="auto"/>
            </w:tcBorders>
            <w:vAlign w:val="center"/>
          </w:tcPr>
          <w:p w:rsidR="007307FC" w:rsidRPr="00D9353F" w:rsidRDefault="007307FC" w:rsidP="009B74F5">
            <w:pPr>
              <w:jc w:val="center"/>
            </w:pPr>
            <w:r>
              <w:t>1,0</w:t>
            </w:r>
          </w:p>
        </w:tc>
        <w:tc>
          <w:tcPr>
            <w:tcW w:w="501" w:type="pct"/>
            <w:tcBorders>
              <w:left w:val="single" w:sz="4" w:space="0" w:color="auto"/>
            </w:tcBorders>
            <w:vAlign w:val="center"/>
          </w:tcPr>
          <w:p w:rsidR="007307FC" w:rsidRPr="00D9353F" w:rsidRDefault="007307FC" w:rsidP="009B74F5">
            <w:pPr>
              <w:jc w:val="center"/>
            </w:pPr>
            <w:r>
              <w:t>546,0</w:t>
            </w:r>
          </w:p>
        </w:tc>
        <w:tc>
          <w:tcPr>
            <w:tcW w:w="756" w:type="pct"/>
            <w:vAlign w:val="center"/>
          </w:tcPr>
          <w:p w:rsidR="007307FC" w:rsidRPr="00D9353F" w:rsidRDefault="007307FC" w:rsidP="009B74F5">
            <w:pPr>
              <w:jc w:val="center"/>
            </w:pPr>
            <w:r>
              <w:rPr>
                <w:color w:val="000000"/>
                <w:lang w:eastAsia="en-US"/>
              </w:rPr>
              <w:t>-</w:t>
            </w:r>
          </w:p>
        </w:tc>
        <w:tc>
          <w:tcPr>
            <w:tcW w:w="470" w:type="pct"/>
            <w:vAlign w:val="center"/>
          </w:tcPr>
          <w:p w:rsidR="007307FC" w:rsidRPr="00D9353F" w:rsidRDefault="007307FC" w:rsidP="009B74F5">
            <w:pPr>
              <w:jc w:val="center"/>
            </w:pPr>
            <w:r>
              <w:t>0,1</w:t>
            </w:r>
          </w:p>
        </w:tc>
        <w:tc>
          <w:tcPr>
            <w:tcW w:w="1035" w:type="pct"/>
            <w:vAlign w:val="center"/>
          </w:tcPr>
          <w:p w:rsidR="007307FC" w:rsidRPr="00D9353F" w:rsidRDefault="007307FC" w:rsidP="009B74F5">
            <w:pPr>
              <w:jc w:val="center"/>
            </w:pPr>
            <w:r w:rsidRPr="00D9353F">
              <w:rPr>
                <w:color w:val="000000"/>
                <w:lang w:eastAsia="en-US"/>
              </w:rPr>
              <w:t>20</w:t>
            </w:r>
            <w:r>
              <w:rPr>
                <w:color w:val="000000"/>
                <w:lang w:eastAsia="en-US"/>
              </w:rPr>
              <w:t xml:space="preserve">46 </w:t>
            </w:r>
            <w:r w:rsidRPr="00D9353F">
              <w:rPr>
                <w:color w:val="000000"/>
                <w:lang w:eastAsia="en-US"/>
              </w:rPr>
              <w:t>г</w:t>
            </w:r>
            <w:r>
              <w:rPr>
                <w:color w:val="000000"/>
                <w:lang w:eastAsia="en-US"/>
              </w:rPr>
              <w:t>.</w:t>
            </w:r>
          </w:p>
        </w:tc>
      </w:tr>
    </w:tbl>
    <w:p w:rsidR="00574613" w:rsidRPr="00C07454" w:rsidRDefault="00574613" w:rsidP="00574613">
      <w:pPr>
        <w:spacing w:before="120"/>
        <w:ind w:firstLine="567"/>
        <w:jc w:val="both"/>
      </w:pPr>
      <w:r w:rsidRPr="00C07454">
        <w:t xml:space="preserve">Объемы образования ТКО по зонам обслуживания полигонов ТБО представлены в таблице </w:t>
      </w:r>
      <w:r>
        <w:t>3</w:t>
      </w:r>
      <w:r w:rsidRPr="00C07454">
        <w:t>.5</w:t>
      </w:r>
      <w:r>
        <w:t>.6</w:t>
      </w:r>
      <w:r w:rsidRPr="00C07454">
        <w:t>.</w:t>
      </w:r>
    </w:p>
    <w:p w:rsidR="00574613" w:rsidRPr="00C07454" w:rsidRDefault="00574613" w:rsidP="00574613">
      <w:pPr>
        <w:ind w:firstLine="567"/>
        <w:jc w:val="right"/>
      </w:pPr>
      <w:r w:rsidRPr="00C07454">
        <w:t xml:space="preserve">Таблица </w:t>
      </w:r>
      <w:r>
        <w:t>3</w:t>
      </w:r>
      <w:r w:rsidRPr="00C07454">
        <w:t>.5.</w:t>
      </w:r>
      <w:r>
        <w:t>6</w:t>
      </w:r>
    </w:p>
    <w:p w:rsidR="00574613" w:rsidRPr="00C07454" w:rsidRDefault="00574613" w:rsidP="00574613">
      <w:pPr>
        <w:spacing w:before="120"/>
        <w:ind w:firstLine="567"/>
        <w:jc w:val="center"/>
        <w:rPr>
          <w:b/>
        </w:rPr>
      </w:pPr>
      <w:r w:rsidRPr="00C07454">
        <w:rPr>
          <w:b/>
        </w:rPr>
        <w:t>Объемы образования ТКО по зонам обслуживания полигонов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93"/>
        <w:gridCol w:w="1276"/>
        <w:gridCol w:w="992"/>
        <w:gridCol w:w="1276"/>
      </w:tblGrid>
      <w:tr w:rsidR="00574613" w:rsidRPr="00C07454" w:rsidTr="008E1607">
        <w:trPr>
          <w:trHeight w:val="269"/>
        </w:trPr>
        <w:tc>
          <w:tcPr>
            <w:tcW w:w="3686" w:type="dxa"/>
            <w:vMerge w:val="restart"/>
            <w:shd w:val="clear" w:color="auto" w:fill="auto"/>
            <w:noWrap/>
            <w:vAlign w:val="center"/>
          </w:tcPr>
          <w:p w:rsidR="00574613" w:rsidRPr="00C07454" w:rsidRDefault="00574613" w:rsidP="008E1607">
            <w:pPr>
              <w:keepNext/>
              <w:jc w:val="center"/>
              <w:rPr>
                <w:b/>
              </w:rPr>
            </w:pPr>
            <w:r w:rsidRPr="00C07454">
              <w:rPr>
                <w:b/>
              </w:rPr>
              <w:t xml:space="preserve">Наименование </w:t>
            </w:r>
          </w:p>
        </w:tc>
        <w:tc>
          <w:tcPr>
            <w:tcW w:w="2693" w:type="dxa"/>
            <w:vMerge w:val="restart"/>
            <w:shd w:val="clear" w:color="auto" w:fill="auto"/>
            <w:noWrap/>
            <w:vAlign w:val="center"/>
          </w:tcPr>
          <w:p w:rsidR="00574613" w:rsidRPr="00C07454" w:rsidRDefault="00574613" w:rsidP="008E1607">
            <w:pPr>
              <w:keepNext/>
              <w:jc w:val="center"/>
              <w:rPr>
                <w:b/>
              </w:rPr>
            </w:pPr>
            <w:r w:rsidRPr="00C07454">
              <w:rPr>
                <w:b/>
              </w:rPr>
              <w:t>Населенные пункты</w:t>
            </w:r>
          </w:p>
        </w:tc>
        <w:tc>
          <w:tcPr>
            <w:tcW w:w="3544" w:type="dxa"/>
            <w:gridSpan w:val="3"/>
            <w:shd w:val="clear" w:color="auto" w:fill="auto"/>
            <w:noWrap/>
            <w:vAlign w:val="center"/>
          </w:tcPr>
          <w:p w:rsidR="00574613" w:rsidRPr="00C07454" w:rsidRDefault="00574613" w:rsidP="008E1607">
            <w:pPr>
              <w:keepNext/>
              <w:jc w:val="center"/>
              <w:rPr>
                <w:b/>
              </w:rPr>
            </w:pPr>
            <w:r w:rsidRPr="00C07454">
              <w:rPr>
                <w:b/>
              </w:rPr>
              <w:t>ТКО</w:t>
            </w:r>
          </w:p>
        </w:tc>
      </w:tr>
      <w:tr w:rsidR="00574613" w:rsidRPr="00C07454" w:rsidTr="008E1607">
        <w:trPr>
          <w:trHeight w:val="280"/>
        </w:trPr>
        <w:tc>
          <w:tcPr>
            <w:tcW w:w="3686" w:type="dxa"/>
            <w:vMerge/>
            <w:shd w:val="clear" w:color="auto" w:fill="auto"/>
            <w:vAlign w:val="center"/>
          </w:tcPr>
          <w:p w:rsidR="00574613" w:rsidRPr="00C07454" w:rsidRDefault="00574613" w:rsidP="008E1607">
            <w:pPr>
              <w:keepNext/>
              <w:rPr>
                <w:b/>
                <w:color w:val="000000"/>
              </w:rPr>
            </w:pPr>
          </w:p>
        </w:tc>
        <w:tc>
          <w:tcPr>
            <w:tcW w:w="2693" w:type="dxa"/>
            <w:vMerge/>
            <w:shd w:val="clear" w:color="auto" w:fill="auto"/>
            <w:vAlign w:val="center"/>
          </w:tcPr>
          <w:p w:rsidR="00574613" w:rsidRPr="00C07454" w:rsidRDefault="00574613" w:rsidP="008E1607">
            <w:pPr>
              <w:keepNext/>
              <w:rPr>
                <w:b/>
                <w:color w:val="000000"/>
              </w:rPr>
            </w:pPr>
          </w:p>
        </w:tc>
        <w:tc>
          <w:tcPr>
            <w:tcW w:w="1276" w:type="dxa"/>
            <w:shd w:val="clear" w:color="auto" w:fill="auto"/>
            <w:noWrap/>
            <w:vAlign w:val="center"/>
          </w:tcPr>
          <w:p w:rsidR="00574613" w:rsidRPr="00C07454" w:rsidRDefault="00574613" w:rsidP="008E1607">
            <w:pPr>
              <w:keepNext/>
              <w:jc w:val="center"/>
              <w:rPr>
                <w:b/>
                <w:color w:val="000000"/>
              </w:rPr>
            </w:pPr>
            <w:r w:rsidRPr="00C07454">
              <w:rPr>
                <w:b/>
                <w:color w:val="000000"/>
              </w:rPr>
              <w:t>куб./год</w:t>
            </w:r>
          </w:p>
        </w:tc>
        <w:tc>
          <w:tcPr>
            <w:tcW w:w="992" w:type="dxa"/>
            <w:shd w:val="clear" w:color="auto" w:fill="auto"/>
            <w:noWrap/>
            <w:vAlign w:val="center"/>
          </w:tcPr>
          <w:p w:rsidR="00574613" w:rsidRPr="00C07454" w:rsidRDefault="00574613" w:rsidP="008E1607">
            <w:pPr>
              <w:keepNext/>
              <w:jc w:val="center"/>
              <w:rPr>
                <w:b/>
                <w:color w:val="000000"/>
              </w:rPr>
            </w:pPr>
            <w:r w:rsidRPr="00C07454">
              <w:rPr>
                <w:b/>
                <w:color w:val="000000"/>
              </w:rPr>
              <w:t>т/год</w:t>
            </w:r>
          </w:p>
        </w:tc>
        <w:tc>
          <w:tcPr>
            <w:tcW w:w="1276" w:type="dxa"/>
            <w:shd w:val="clear" w:color="auto" w:fill="auto"/>
            <w:noWrap/>
            <w:vAlign w:val="center"/>
          </w:tcPr>
          <w:p w:rsidR="00574613" w:rsidRPr="00C07454" w:rsidRDefault="00574613" w:rsidP="008E1607">
            <w:pPr>
              <w:keepNext/>
              <w:jc w:val="center"/>
              <w:rPr>
                <w:b/>
                <w:color w:val="000000"/>
              </w:rPr>
            </w:pPr>
            <w:r w:rsidRPr="00C07454">
              <w:rPr>
                <w:b/>
                <w:color w:val="000000"/>
              </w:rPr>
              <w:t>т/нед.</w:t>
            </w:r>
          </w:p>
        </w:tc>
      </w:tr>
      <w:tr w:rsidR="00574613" w:rsidRPr="000B5364" w:rsidTr="008E1607">
        <w:trPr>
          <w:trHeight w:val="379"/>
        </w:trPr>
        <w:tc>
          <w:tcPr>
            <w:tcW w:w="3686" w:type="dxa"/>
            <w:shd w:val="clear" w:color="auto" w:fill="auto"/>
            <w:noWrap/>
            <w:vAlign w:val="center"/>
          </w:tcPr>
          <w:p w:rsidR="00574613" w:rsidRPr="00C07454" w:rsidRDefault="00574613" w:rsidP="008E1607">
            <w:pPr>
              <w:keepNext/>
            </w:pPr>
            <w:r w:rsidRPr="00C07454">
              <w:t>Полигон ТБО с.п. Полноват</w:t>
            </w:r>
          </w:p>
        </w:tc>
        <w:tc>
          <w:tcPr>
            <w:tcW w:w="2693" w:type="dxa"/>
            <w:shd w:val="clear" w:color="auto" w:fill="auto"/>
            <w:noWrap/>
            <w:vAlign w:val="center"/>
          </w:tcPr>
          <w:p w:rsidR="00574613" w:rsidRDefault="00574613" w:rsidP="008E1607">
            <w:pPr>
              <w:keepNext/>
              <w:jc w:val="center"/>
            </w:pPr>
            <w:r>
              <w:t>с.</w:t>
            </w:r>
            <w:r w:rsidRPr="00C07454">
              <w:t>п</w:t>
            </w:r>
            <w:r>
              <w:t>.</w:t>
            </w:r>
            <w:r w:rsidRPr="00C07454">
              <w:t xml:space="preserve"> Полноват</w:t>
            </w:r>
            <w:r>
              <w:t>, Вазеват,</w:t>
            </w:r>
          </w:p>
          <w:p w:rsidR="00574613" w:rsidRPr="00C07454" w:rsidRDefault="00574613" w:rsidP="008E1607">
            <w:pPr>
              <w:keepNext/>
              <w:jc w:val="center"/>
            </w:pPr>
            <w:r>
              <w:t>Пашторы, Тугияны</w:t>
            </w:r>
          </w:p>
        </w:tc>
        <w:tc>
          <w:tcPr>
            <w:tcW w:w="1276" w:type="dxa"/>
            <w:shd w:val="clear" w:color="auto" w:fill="auto"/>
            <w:noWrap/>
            <w:vAlign w:val="center"/>
          </w:tcPr>
          <w:p w:rsidR="00574613" w:rsidRPr="00592B1A" w:rsidRDefault="00574613" w:rsidP="008E1607">
            <w:pPr>
              <w:jc w:val="center"/>
            </w:pPr>
            <w:r w:rsidRPr="00592B1A">
              <w:t>5415</w:t>
            </w:r>
          </w:p>
        </w:tc>
        <w:tc>
          <w:tcPr>
            <w:tcW w:w="992" w:type="dxa"/>
            <w:shd w:val="clear" w:color="auto" w:fill="auto"/>
            <w:noWrap/>
            <w:vAlign w:val="center"/>
          </w:tcPr>
          <w:p w:rsidR="00574613" w:rsidRPr="00592B1A" w:rsidRDefault="00574613" w:rsidP="008E1607">
            <w:pPr>
              <w:jc w:val="center"/>
            </w:pPr>
            <w:r w:rsidRPr="00592B1A">
              <w:t>7432</w:t>
            </w:r>
          </w:p>
        </w:tc>
        <w:tc>
          <w:tcPr>
            <w:tcW w:w="1276" w:type="dxa"/>
            <w:shd w:val="clear" w:color="auto" w:fill="auto"/>
            <w:noWrap/>
            <w:vAlign w:val="center"/>
          </w:tcPr>
          <w:p w:rsidR="00574613" w:rsidRPr="00592B1A" w:rsidRDefault="00574613" w:rsidP="008E1607">
            <w:pPr>
              <w:jc w:val="center"/>
            </w:pPr>
            <w:r w:rsidRPr="00592B1A">
              <w:t>279,2</w:t>
            </w:r>
          </w:p>
        </w:tc>
      </w:tr>
    </w:tbl>
    <w:p w:rsidR="007307FC" w:rsidRPr="00D13CD6" w:rsidRDefault="007307FC" w:rsidP="007307FC">
      <w:pPr>
        <w:spacing w:before="120" w:line="276" w:lineRule="auto"/>
        <w:ind w:firstLine="426"/>
        <w:jc w:val="both"/>
      </w:pPr>
      <w:r w:rsidRPr="00D13CD6">
        <w:t>Анализ показал, что</w:t>
      </w:r>
      <w:r>
        <w:t xml:space="preserve"> при эксплуатации полигона</w:t>
      </w:r>
      <w:r w:rsidRPr="00D13CD6">
        <w:t xml:space="preserve"> </w:t>
      </w:r>
      <w:r w:rsidRPr="0084763A">
        <w:rPr>
          <w:color w:val="000000"/>
        </w:rPr>
        <w:t>Т</w:t>
      </w:r>
      <w:r>
        <w:rPr>
          <w:color w:val="000000"/>
        </w:rPr>
        <w:t>Б</w:t>
      </w:r>
      <w:r w:rsidRPr="0084763A">
        <w:rPr>
          <w:color w:val="000000"/>
        </w:rPr>
        <w:t>О</w:t>
      </w:r>
      <w:r>
        <w:rPr>
          <w:color w:val="000000"/>
        </w:rPr>
        <w:t xml:space="preserve"> в с.Полноват </w:t>
      </w:r>
      <w:r w:rsidRPr="0084763A">
        <w:rPr>
          <w:color w:val="000000"/>
        </w:rPr>
        <w:t xml:space="preserve"> </w:t>
      </w:r>
      <w:r>
        <w:t xml:space="preserve">Белоярского района </w:t>
      </w:r>
      <w:r w:rsidRPr="00D13CD6">
        <w:t>деф</w:t>
      </w:r>
      <w:r w:rsidRPr="00D13CD6">
        <w:t>и</w:t>
      </w:r>
      <w:r w:rsidRPr="00D13CD6">
        <w:t>цита объектов, используемых для захоронения (утилизации) ТКО после 2017 года на расчетный период до 202</w:t>
      </w:r>
      <w:r>
        <w:t xml:space="preserve">7 </w:t>
      </w:r>
      <w:r w:rsidRPr="00D13CD6">
        <w:t>года не ожидается.</w:t>
      </w:r>
    </w:p>
    <w:p w:rsidR="00895F4B" w:rsidRPr="007307FC" w:rsidRDefault="00895F4B" w:rsidP="003D5BF7">
      <w:pPr>
        <w:pStyle w:val="5"/>
        <w:numPr>
          <w:ilvl w:val="3"/>
          <w:numId w:val="2"/>
        </w:numPr>
        <w:spacing w:before="60"/>
        <w:jc w:val="both"/>
      </w:pPr>
      <w:bookmarkStart w:id="92" w:name="_Toc489277444"/>
      <w:r w:rsidRPr="007307FC">
        <w:t>Анализ показателей готовности, имеющиеся проблемы и направления их решения</w:t>
      </w:r>
      <w:bookmarkEnd w:id="92"/>
    </w:p>
    <w:p w:rsidR="007307FC" w:rsidRDefault="007307FC" w:rsidP="007307FC">
      <w:pPr>
        <w:spacing w:line="276" w:lineRule="auto"/>
        <w:ind w:firstLine="426"/>
        <w:jc w:val="both"/>
      </w:pPr>
      <w:r w:rsidRPr="00EA4379">
        <w:t xml:space="preserve">Система обращения с твердыми бытовыми отходами </w:t>
      </w:r>
      <w:r>
        <w:t xml:space="preserve">в с. Полноват Белоярского района </w:t>
      </w:r>
      <w:r w:rsidRPr="00EA4379">
        <w:t>орг</w:t>
      </w:r>
      <w:r w:rsidRPr="00EA4379">
        <w:t>а</w:t>
      </w:r>
      <w:r w:rsidRPr="00EA4379">
        <w:t>низована в части сбора и транспор</w:t>
      </w:r>
      <w:r>
        <w:t>тирования. Д</w:t>
      </w:r>
      <w:r w:rsidRPr="00EA4379">
        <w:t xml:space="preserve">ля сбора отходов используется </w:t>
      </w:r>
      <w:r>
        <w:t>5</w:t>
      </w:r>
      <w:r w:rsidRPr="00EA4379">
        <w:t xml:space="preserve"> металлических контейнеров объемом 0,7-0,8 куб.м,</w:t>
      </w:r>
      <w:r>
        <w:t xml:space="preserve"> частные дома используют полиэтиленовые пакеты.</w:t>
      </w:r>
      <w:r w:rsidRPr="00EA4379">
        <w:t xml:space="preserve"> Пери</w:t>
      </w:r>
      <w:r w:rsidRPr="00EA4379">
        <w:t>о</w:t>
      </w:r>
      <w:r w:rsidRPr="00EA4379">
        <w:t xml:space="preserve">дичность вывоза отходов – </w:t>
      </w:r>
      <w:r w:rsidRPr="000C046E">
        <w:t>от ежедневного (1 раз в день) до еженедельного (1 раз в неделю).</w:t>
      </w:r>
      <w:r w:rsidRPr="00DA4E2B">
        <w:t xml:space="preserve"> </w:t>
      </w:r>
    </w:p>
    <w:p w:rsidR="007307FC" w:rsidRDefault="007307FC" w:rsidP="007307FC">
      <w:pPr>
        <w:spacing w:line="276" w:lineRule="auto"/>
        <w:ind w:firstLine="426"/>
        <w:jc w:val="both"/>
      </w:pPr>
      <w:r>
        <w:t>Целевые показатели (баланс) по обезвреживанию, утилизации и размещению ТКО в 201</w:t>
      </w:r>
      <w:r w:rsidR="00574613">
        <w:t>6 году приведены в таблице 3.5.7</w:t>
      </w:r>
      <w:r>
        <w:t>.</w:t>
      </w:r>
    </w:p>
    <w:p w:rsidR="007307FC" w:rsidRDefault="00574613" w:rsidP="007307FC">
      <w:pPr>
        <w:ind w:firstLine="709"/>
        <w:jc w:val="right"/>
      </w:pPr>
      <w:r>
        <w:t>Таблица 3.5.7</w:t>
      </w:r>
    </w:p>
    <w:tbl>
      <w:tblPr>
        <w:tblStyle w:val="af5"/>
        <w:tblW w:w="0" w:type="auto"/>
        <w:tblLook w:val="04A0" w:firstRow="1" w:lastRow="0" w:firstColumn="1" w:lastColumn="0" w:noHBand="0" w:noVBand="1"/>
      </w:tblPr>
      <w:tblGrid>
        <w:gridCol w:w="6345"/>
        <w:gridCol w:w="4077"/>
      </w:tblGrid>
      <w:tr w:rsidR="007307FC" w:rsidRPr="00F61CF7" w:rsidTr="009B74F5">
        <w:tc>
          <w:tcPr>
            <w:tcW w:w="6345" w:type="dxa"/>
          </w:tcPr>
          <w:p w:rsidR="007307FC" w:rsidRPr="00F61CF7" w:rsidRDefault="007307FC" w:rsidP="009B74F5">
            <w:pPr>
              <w:jc w:val="center"/>
              <w:rPr>
                <w:b/>
              </w:rPr>
            </w:pPr>
            <w:r w:rsidRPr="00F61CF7">
              <w:rPr>
                <w:b/>
              </w:rPr>
              <w:t>Целевые показатели по обращению с отходами</w:t>
            </w:r>
          </w:p>
        </w:tc>
        <w:tc>
          <w:tcPr>
            <w:tcW w:w="4077" w:type="dxa"/>
          </w:tcPr>
          <w:p w:rsidR="007307FC" w:rsidRPr="00F61CF7" w:rsidRDefault="007307FC" w:rsidP="009B74F5">
            <w:pPr>
              <w:jc w:val="center"/>
              <w:rPr>
                <w:b/>
              </w:rPr>
            </w:pPr>
            <w:r w:rsidRPr="00F61CF7">
              <w:rPr>
                <w:b/>
              </w:rPr>
              <w:t>Процент от общего количества</w:t>
            </w:r>
          </w:p>
          <w:p w:rsidR="007307FC" w:rsidRPr="00F61CF7" w:rsidRDefault="007307FC" w:rsidP="009B74F5">
            <w:pPr>
              <w:jc w:val="center"/>
              <w:rPr>
                <w:b/>
              </w:rPr>
            </w:pPr>
            <w:r w:rsidRPr="00F61CF7">
              <w:rPr>
                <w:b/>
              </w:rPr>
              <w:t>отходов,  %</w:t>
            </w:r>
          </w:p>
        </w:tc>
      </w:tr>
      <w:tr w:rsidR="007307FC" w:rsidTr="009B74F5">
        <w:tc>
          <w:tcPr>
            <w:tcW w:w="6345" w:type="dxa"/>
          </w:tcPr>
          <w:p w:rsidR="007307FC" w:rsidRDefault="007307FC" w:rsidP="009B74F5">
            <w:pPr>
              <w:jc w:val="center"/>
            </w:pPr>
            <w:r>
              <w:t>1</w:t>
            </w:r>
          </w:p>
        </w:tc>
        <w:tc>
          <w:tcPr>
            <w:tcW w:w="4077" w:type="dxa"/>
          </w:tcPr>
          <w:p w:rsidR="007307FC" w:rsidRDefault="007307FC" w:rsidP="009B74F5">
            <w:pPr>
              <w:jc w:val="center"/>
            </w:pPr>
            <w:r>
              <w:t>2</w:t>
            </w:r>
          </w:p>
        </w:tc>
      </w:tr>
      <w:tr w:rsidR="007307FC" w:rsidTr="009B74F5">
        <w:trPr>
          <w:trHeight w:val="454"/>
        </w:trPr>
        <w:tc>
          <w:tcPr>
            <w:tcW w:w="6345" w:type="dxa"/>
          </w:tcPr>
          <w:p w:rsidR="007307FC" w:rsidRDefault="007307FC" w:rsidP="009B74F5">
            <w:pPr>
              <w:jc w:val="both"/>
            </w:pPr>
            <w:r>
              <w:t>Доля ТКО, направленных на обработку, в общем объеме ТКО</w:t>
            </w:r>
          </w:p>
        </w:tc>
        <w:tc>
          <w:tcPr>
            <w:tcW w:w="4077" w:type="dxa"/>
            <w:vAlign w:val="center"/>
          </w:tcPr>
          <w:p w:rsidR="007307FC" w:rsidRDefault="007307FC" w:rsidP="009B74F5">
            <w:pPr>
              <w:jc w:val="center"/>
            </w:pPr>
            <w:r>
              <w:t>1</w:t>
            </w:r>
          </w:p>
        </w:tc>
      </w:tr>
      <w:tr w:rsidR="007307FC" w:rsidTr="009B74F5">
        <w:trPr>
          <w:trHeight w:val="454"/>
        </w:trPr>
        <w:tc>
          <w:tcPr>
            <w:tcW w:w="6345" w:type="dxa"/>
          </w:tcPr>
          <w:p w:rsidR="007307FC" w:rsidRDefault="007307FC" w:rsidP="009B74F5">
            <w:pPr>
              <w:jc w:val="both"/>
            </w:pPr>
            <w:r>
              <w:t>Доля утилизированных, а так же обезвреженных ТКО в общем объеме ТКО</w:t>
            </w:r>
          </w:p>
        </w:tc>
        <w:tc>
          <w:tcPr>
            <w:tcW w:w="4077" w:type="dxa"/>
            <w:vAlign w:val="center"/>
          </w:tcPr>
          <w:p w:rsidR="007307FC" w:rsidRDefault="007307FC" w:rsidP="009B74F5">
            <w:pPr>
              <w:jc w:val="center"/>
            </w:pPr>
            <w:r>
              <w:t>1</w:t>
            </w:r>
          </w:p>
        </w:tc>
      </w:tr>
      <w:tr w:rsidR="007307FC" w:rsidTr="009B74F5">
        <w:trPr>
          <w:trHeight w:val="454"/>
        </w:trPr>
        <w:tc>
          <w:tcPr>
            <w:tcW w:w="6345" w:type="dxa"/>
          </w:tcPr>
          <w:p w:rsidR="007307FC" w:rsidRDefault="007307FC" w:rsidP="009B74F5">
            <w:pPr>
              <w:jc w:val="both"/>
            </w:pPr>
            <w:r>
              <w:t>Доля ТКО, направляемых на захоронение, в общем объеме ТКО</w:t>
            </w:r>
          </w:p>
        </w:tc>
        <w:tc>
          <w:tcPr>
            <w:tcW w:w="4077" w:type="dxa"/>
            <w:vAlign w:val="center"/>
          </w:tcPr>
          <w:p w:rsidR="007307FC" w:rsidRDefault="007307FC" w:rsidP="009B74F5">
            <w:pPr>
              <w:jc w:val="center"/>
            </w:pPr>
            <w:r>
              <w:t>99</w:t>
            </w:r>
          </w:p>
        </w:tc>
      </w:tr>
    </w:tbl>
    <w:p w:rsidR="007307FC" w:rsidRPr="00B13EFC" w:rsidRDefault="007307FC" w:rsidP="007307FC">
      <w:pPr>
        <w:pStyle w:val="af8"/>
        <w:spacing w:line="276" w:lineRule="auto"/>
        <w:ind w:left="0" w:firstLine="426"/>
        <w:jc w:val="both"/>
      </w:pPr>
      <w:r w:rsidRPr="00B13EFC">
        <w:t>Анализ системы обращения с муниципальными отходами показал, что потоки отходов обр</w:t>
      </w:r>
      <w:r w:rsidRPr="00B13EFC">
        <w:t>а</w:t>
      </w:r>
      <w:r w:rsidRPr="00B13EFC">
        <w:t>зующиеся у населения, в настоящее время большей частью отправляются на захоронение.</w:t>
      </w:r>
    </w:p>
    <w:p w:rsidR="007307FC" w:rsidRPr="00B13EFC" w:rsidRDefault="007307FC" w:rsidP="007307FC">
      <w:pPr>
        <w:pStyle w:val="af8"/>
        <w:spacing w:line="276" w:lineRule="auto"/>
        <w:ind w:left="0" w:firstLine="426"/>
        <w:jc w:val="both"/>
      </w:pPr>
      <w:r w:rsidRPr="00B13EFC">
        <w:t xml:space="preserve">Переработка ТКО не развита. </w:t>
      </w:r>
    </w:p>
    <w:p w:rsidR="007307FC" w:rsidRPr="00B13EFC" w:rsidRDefault="007307FC" w:rsidP="007307FC">
      <w:pPr>
        <w:pStyle w:val="af8"/>
        <w:spacing w:line="276" w:lineRule="auto"/>
        <w:ind w:left="0" w:firstLine="426"/>
        <w:jc w:val="both"/>
      </w:pPr>
      <w:r>
        <w:t>До 2016 года для размещения отходов использовалась свалка. 26,08. 2016 г введен в эксплу</w:t>
      </w:r>
      <w:r>
        <w:t>а</w:t>
      </w:r>
      <w:r>
        <w:t xml:space="preserve">тацию </w:t>
      </w:r>
      <w:r w:rsidRPr="00B13EFC">
        <w:t>полигон Т</w:t>
      </w:r>
      <w:r>
        <w:t>К</w:t>
      </w:r>
      <w:r w:rsidRPr="00B13EFC">
        <w:t xml:space="preserve">О </w:t>
      </w:r>
      <w:r>
        <w:t>в с. Полноват Белоярского района, на котором в</w:t>
      </w:r>
      <w:r w:rsidRPr="00B13EFC">
        <w:t xml:space="preserve"> настоящее время </w:t>
      </w:r>
      <w:r>
        <w:t>размещаю</w:t>
      </w:r>
      <w:r>
        <w:t>т</w:t>
      </w:r>
      <w:r>
        <w:t>ся ТКО.</w:t>
      </w:r>
    </w:p>
    <w:p w:rsidR="007307FC" w:rsidRPr="00B13EFC" w:rsidRDefault="007307FC" w:rsidP="007307FC">
      <w:pPr>
        <w:spacing w:line="276" w:lineRule="auto"/>
        <w:ind w:firstLine="426"/>
        <w:jc w:val="both"/>
      </w:pPr>
      <w:r w:rsidRPr="00B13EFC">
        <w:t>Основными проблемами системы захоронения (утилизации) ТКО являются:</w:t>
      </w:r>
    </w:p>
    <w:p w:rsidR="007307FC" w:rsidRPr="00B13EFC" w:rsidRDefault="007307FC" w:rsidP="007307FC">
      <w:pPr>
        <w:spacing w:line="276" w:lineRule="auto"/>
        <w:ind w:firstLine="426"/>
        <w:jc w:val="both"/>
      </w:pPr>
      <w:r w:rsidRPr="00B13EFC">
        <w:t>- отсутствие раздельного сбора отходов и недостаточно мощностей объектов переработки о</w:t>
      </w:r>
      <w:r w:rsidRPr="00B13EFC">
        <w:t>т</w:t>
      </w:r>
      <w:r w:rsidRPr="00B13EFC">
        <w:t xml:space="preserve">ходов различных категорий, являющихся вторичным сырьем. </w:t>
      </w:r>
    </w:p>
    <w:p w:rsidR="007307FC" w:rsidRPr="00B13EFC" w:rsidRDefault="007307FC" w:rsidP="007307FC">
      <w:pPr>
        <w:spacing w:line="276" w:lineRule="auto"/>
        <w:ind w:firstLine="426"/>
        <w:jc w:val="both"/>
        <w:rPr>
          <w:highlight w:val="yellow"/>
        </w:rPr>
      </w:pPr>
      <w:r w:rsidRPr="00B13EFC">
        <w:lastRenderedPageBreak/>
        <w:t>- захоронение несортированных отходов на объектах размещения отходов, что ведет к безво</w:t>
      </w:r>
      <w:r w:rsidRPr="00B13EFC">
        <w:t>з</w:t>
      </w:r>
      <w:r w:rsidRPr="00B13EFC">
        <w:t>вратной потере вторичного сырья. Захороненные твердые коммунальные отходы содержат знач</w:t>
      </w:r>
      <w:r w:rsidRPr="00B13EFC">
        <w:t>и</w:t>
      </w:r>
      <w:r w:rsidRPr="00B13EFC">
        <w:t>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w:t>
      </w:r>
      <w:r w:rsidRPr="00B13EFC">
        <w:t>о</w:t>
      </w:r>
      <w:r w:rsidRPr="00B13EFC">
        <w:t>ричных материальных ресурсов.</w:t>
      </w:r>
    </w:p>
    <w:p w:rsidR="007307FC" w:rsidRPr="00B13EFC" w:rsidRDefault="007307FC" w:rsidP="007307FC">
      <w:pPr>
        <w:spacing w:line="276" w:lineRule="auto"/>
        <w:ind w:firstLine="426"/>
        <w:jc w:val="both"/>
      </w:pPr>
      <w:r w:rsidRPr="00B13EFC">
        <w:t>Для решения данных проблем, необходимо:</w:t>
      </w:r>
    </w:p>
    <w:p w:rsidR="007307FC" w:rsidRPr="00A33488" w:rsidRDefault="007307FC" w:rsidP="007307FC">
      <w:pPr>
        <w:pStyle w:val="af8"/>
        <w:numPr>
          <w:ilvl w:val="0"/>
          <w:numId w:val="36"/>
        </w:numPr>
        <w:spacing w:line="276" w:lineRule="auto"/>
        <w:jc w:val="both"/>
      </w:pPr>
      <w:r w:rsidRPr="00A33488">
        <w:t>установка дополнительных контейнеров сбора ТКО</w:t>
      </w:r>
    </w:p>
    <w:p w:rsidR="007307FC" w:rsidRPr="00B13EFC" w:rsidRDefault="007307FC" w:rsidP="007307FC">
      <w:pPr>
        <w:pStyle w:val="af8"/>
        <w:numPr>
          <w:ilvl w:val="0"/>
          <w:numId w:val="36"/>
        </w:numPr>
        <w:spacing w:line="276" w:lineRule="auto"/>
        <w:jc w:val="both"/>
      </w:pPr>
      <w:r w:rsidRPr="00B13EFC">
        <w:t>организация раздельного сбора отходов:</w:t>
      </w:r>
    </w:p>
    <w:p w:rsidR="007307FC" w:rsidRPr="00B13EFC" w:rsidRDefault="007307FC" w:rsidP="007307FC">
      <w:pPr>
        <w:pStyle w:val="af8"/>
        <w:numPr>
          <w:ilvl w:val="0"/>
          <w:numId w:val="36"/>
        </w:numPr>
        <w:spacing w:line="276" w:lineRule="auto"/>
        <w:jc w:val="both"/>
      </w:pPr>
      <w:r w:rsidRPr="00B13EFC">
        <w:t>сбор вторичного сырья у населения</w:t>
      </w:r>
      <w:r>
        <w:t>.</w:t>
      </w:r>
    </w:p>
    <w:p w:rsidR="00895F4B" w:rsidRPr="007307FC" w:rsidRDefault="00895F4B" w:rsidP="003D5BF7">
      <w:pPr>
        <w:pStyle w:val="5"/>
        <w:numPr>
          <w:ilvl w:val="3"/>
          <w:numId w:val="2"/>
        </w:numPr>
        <w:spacing w:before="60"/>
        <w:jc w:val="both"/>
      </w:pPr>
      <w:bookmarkStart w:id="93" w:name="_Toc489277445"/>
      <w:r w:rsidRPr="007307FC">
        <w:t>Воздействие на окружающую среду</w:t>
      </w:r>
      <w:bookmarkEnd w:id="93"/>
    </w:p>
    <w:p w:rsidR="007307FC" w:rsidRPr="002C21AC" w:rsidRDefault="007307FC" w:rsidP="007307FC">
      <w:pPr>
        <w:spacing w:line="276" w:lineRule="auto"/>
        <w:ind w:firstLine="426"/>
        <w:jc w:val="both"/>
      </w:pPr>
      <w:r w:rsidRPr="002C21AC">
        <w:t xml:space="preserve">С целью уменьшения вредного влияния на окружающую среду для полигонов </w:t>
      </w:r>
      <w:r>
        <w:t>ТК</w:t>
      </w:r>
      <w:r w:rsidRPr="002C21AC">
        <w:t>О должны разрабатываться системы мониторинга.</w:t>
      </w:r>
    </w:p>
    <w:p w:rsidR="007307FC" w:rsidRPr="002C21AC" w:rsidRDefault="007307FC" w:rsidP="007307FC">
      <w:pPr>
        <w:spacing w:line="276" w:lineRule="auto"/>
        <w:ind w:firstLine="426"/>
        <w:jc w:val="both"/>
      </w:pPr>
      <w:r w:rsidRPr="002C21AC">
        <w:t>Система мониторинга должна включать устройства и сооружения по контролю состояния по</w:t>
      </w:r>
      <w:r w:rsidRPr="002C21AC">
        <w:t>д</w:t>
      </w:r>
      <w:r w:rsidRPr="002C21AC">
        <w:t>земных и поверхностных вод, атмосферного воздуха, почвы и растений и шумового загрязнения в зоне возможного влияния полигона.</w:t>
      </w:r>
    </w:p>
    <w:p w:rsidR="007307FC" w:rsidRPr="002C21AC" w:rsidRDefault="007307FC" w:rsidP="007307FC">
      <w:pPr>
        <w:spacing w:line="276" w:lineRule="auto"/>
        <w:ind w:firstLine="426"/>
        <w:jc w:val="both"/>
      </w:pPr>
      <w:r w:rsidRPr="002C21AC">
        <w:t>Для контроля за состоянием грунтовых вод, в зависимости от глубины их залегания, проект</w:t>
      </w:r>
      <w:r w:rsidRPr="002C21AC">
        <w:t>и</w:t>
      </w:r>
      <w:r w:rsidRPr="002C21AC">
        <w:t xml:space="preserve">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rsidR="007307FC" w:rsidRPr="002C21AC" w:rsidRDefault="007307FC" w:rsidP="007307FC">
      <w:pPr>
        <w:spacing w:line="276" w:lineRule="auto"/>
        <w:ind w:firstLine="426"/>
        <w:jc w:val="both"/>
      </w:pPr>
      <w:r w:rsidRPr="002C21AC">
        <w:t>В отобранных пробах обычно определяется содержание аммиака, нитритов, нитратов, гидр</w:t>
      </w:r>
      <w:r w:rsidRPr="002C21AC">
        <w:t>о</w:t>
      </w:r>
      <w:r w:rsidRPr="002C21AC">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2C21AC">
        <w:t>е</w:t>
      </w:r>
      <w:r w:rsidRPr="002C21AC">
        <w:t>нию концентрации загрязняющих веществ до уровня ПДК.</w:t>
      </w:r>
    </w:p>
    <w:p w:rsidR="007307FC" w:rsidRPr="002C21AC" w:rsidRDefault="007307FC" w:rsidP="007307FC">
      <w:pPr>
        <w:spacing w:line="276" w:lineRule="auto"/>
        <w:ind w:firstLine="426"/>
        <w:jc w:val="both"/>
      </w:pPr>
      <w:r w:rsidRPr="002C21AC">
        <w:t>Необходимо осуществлять постоянное наблюдение за состоянием воздушной среды. Для эт</w:t>
      </w:r>
      <w:r w:rsidRPr="002C21AC">
        <w:t>о</w:t>
      </w:r>
      <w:r w:rsidRPr="002C21AC">
        <w:t xml:space="preserve">го ежеквартально проводят анализы проб атмосферного воздуха над отработанными участками свалки и на границе санитарно-защитной зоны. </w:t>
      </w:r>
    </w:p>
    <w:p w:rsidR="005A2A27" w:rsidRPr="007307FC" w:rsidRDefault="00574613" w:rsidP="005A2A27">
      <w:pPr>
        <w:ind w:firstLine="567"/>
        <w:jc w:val="right"/>
      </w:pPr>
      <w:r>
        <w:t>Таблица 3.5.8</w:t>
      </w:r>
    </w:p>
    <w:p w:rsidR="005A2A27" w:rsidRPr="007307FC" w:rsidRDefault="005A2A27" w:rsidP="005A2A27">
      <w:pPr>
        <w:jc w:val="center"/>
        <w:rPr>
          <w:b/>
        </w:rPr>
      </w:pPr>
      <w:r w:rsidRPr="007307FC">
        <w:rPr>
          <w:b/>
        </w:rPr>
        <w:t>ПДК основных загрязняющих веществ, выделяющихся в атмосферу воздуха на свалках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22"/>
        <w:gridCol w:w="3370"/>
        <w:gridCol w:w="3370"/>
      </w:tblGrid>
      <w:tr w:rsidR="005A2A27" w:rsidRPr="007307FC" w:rsidTr="00BC2ADE">
        <w:tc>
          <w:tcPr>
            <w:tcW w:w="1716" w:type="pct"/>
            <w:vMerge w:val="restart"/>
            <w:vAlign w:val="center"/>
          </w:tcPr>
          <w:p w:rsidR="005A2A27" w:rsidRPr="007307FC" w:rsidRDefault="005A2A27" w:rsidP="00BC2ADE">
            <w:pPr>
              <w:rPr>
                <w:b/>
                <w:color w:val="000000"/>
                <w:sz w:val="22"/>
                <w:szCs w:val="22"/>
              </w:rPr>
            </w:pPr>
            <w:r w:rsidRPr="007307FC">
              <w:rPr>
                <w:b/>
                <w:color w:val="000000"/>
                <w:sz w:val="22"/>
                <w:szCs w:val="22"/>
              </w:rPr>
              <w:t>Вещество</w:t>
            </w:r>
          </w:p>
        </w:tc>
        <w:tc>
          <w:tcPr>
            <w:tcW w:w="3284" w:type="pct"/>
            <w:gridSpan w:val="2"/>
            <w:vAlign w:val="center"/>
          </w:tcPr>
          <w:p w:rsidR="005A2A27" w:rsidRPr="007307FC" w:rsidRDefault="005A2A27" w:rsidP="00BC2ADE">
            <w:pPr>
              <w:rPr>
                <w:b/>
                <w:color w:val="000000"/>
                <w:sz w:val="22"/>
                <w:szCs w:val="22"/>
              </w:rPr>
            </w:pPr>
            <w:r w:rsidRPr="007307FC">
              <w:rPr>
                <w:b/>
                <w:color w:val="000000"/>
                <w:sz w:val="22"/>
                <w:szCs w:val="22"/>
              </w:rPr>
              <w:t>ПДК, мг/м</w:t>
            </w:r>
            <w:r w:rsidRPr="007307FC">
              <w:rPr>
                <w:b/>
                <w:color w:val="000000"/>
                <w:sz w:val="22"/>
                <w:szCs w:val="22"/>
                <w:vertAlign w:val="superscript"/>
                <w:lang w:val="en-US"/>
              </w:rPr>
              <w:t>3</w:t>
            </w:r>
          </w:p>
        </w:tc>
      </w:tr>
      <w:tr w:rsidR="005A2A27" w:rsidRPr="007307FC" w:rsidTr="00BC2ADE">
        <w:tc>
          <w:tcPr>
            <w:tcW w:w="1716" w:type="pct"/>
            <w:vMerge/>
            <w:vAlign w:val="center"/>
          </w:tcPr>
          <w:p w:rsidR="005A2A27" w:rsidRPr="007307FC" w:rsidRDefault="005A2A27" w:rsidP="00BC2ADE">
            <w:pPr>
              <w:rPr>
                <w:color w:val="000000"/>
                <w:sz w:val="22"/>
                <w:szCs w:val="22"/>
              </w:rPr>
            </w:pPr>
          </w:p>
        </w:tc>
        <w:tc>
          <w:tcPr>
            <w:tcW w:w="1642" w:type="pct"/>
            <w:vAlign w:val="center"/>
          </w:tcPr>
          <w:p w:rsidR="005A2A27" w:rsidRPr="007307FC" w:rsidRDefault="005A2A27" w:rsidP="00BC2ADE">
            <w:pPr>
              <w:rPr>
                <w:b/>
                <w:color w:val="000000"/>
                <w:sz w:val="22"/>
                <w:szCs w:val="22"/>
              </w:rPr>
            </w:pPr>
            <w:r w:rsidRPr="007307FC">
              <w:rPr>
                <w:b/>
                <w:color w:val="000000"/>
                <w:sz w:val="22"/>
                <w:szCs w:val="22"/>
              </w:rPr>
              <w:t>Максимально разовая</w:t>
            </w:r>
          </w:p>
        </w:tc>
        <w:tc>
          <w:tcPr>
            <w:tcW w:w="1642" w:type="pct"/>
            <w:vAlign w:val="center"/>
          </w:tcPr>
          <w:p w:rsidR="005A2A27" w:rsidRPr="007307FC" w:rsidRDefault="005A2A27" w:rsidP="00BC2ADE">
            <w:pPr>
              <w:rPr>
                <w:b/>
                <w:color w:val="000000"/>
                <w:sz w:val="22"/>
                <w:szCs w:val="22"/>
              </w:rPr>
            </w:pPr>
            <w:r w:rsidRPr="007307FC">
              <w:rPr>
                <w:b/>
                <w:color w:val="000000"/>
                <w:sz w:val="22"/>
                <w:szCs w:val="22"/>
              </w:rPr>
              <w:t>Среднесуточная</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Пыль нетоксичная</w:t>
            </w:r>
          </w:p>
        </w:tc>
        <w:tc>
          <w:tcPr>
            <w:tcW w:w="1642" w:type="pct"/>
            <w:vAlign w:val="center"/>
          </w:tcPr>
          <w:p w:rsidR="005A2A27" w:rsidRPr="007307FC" w:rsidRDefault="005A2A27" w:rsidP="00BC2ADE">
            <w:pPr>
              <w:rPr>
                <w:color w:val="000000"/>
                <w:sz w:val="22"/>
                <w:szCs w:val="22"/>
              </w:rPr>
            </w:pPr>
            <w:r w:rsidRPr="007307FC">
              <w:rPr>
                <w:color w:val="000000"/>
                <w:sz w:val="22"/>
                <w:szCs w:val="22"/>
              </w:rPr>
              <w:t>0,5</w:t>
            </w:r>
          </w:p>
        </w:tc>
        <w:tc>
          <w:tcPr>
            <w:tcW w:w="1642" w:type="pct"/>
            <w:vAlign w:val="center"/>
          </w:tcPr>
          <w:p w:rsidR="005A2A27" w:rsidRPr="007307FC" w:rsidRDefault="005A2A27" w:rsidP="00BC2ADE">
            <w:pPr>
              <w:rPr>
                <w:color w:val="000000"/>
                <w:sz w:val="22"/>
                <w:szCs w:val="22"/>
              </w:rPr>
            </w:pPr>
            <w:r w:rsidRPr="007307FC">
              <w:rPr>
                <w:color w:val="000000"/>
                <w:sz w:val="22"/>
                <w:szCs w:val="22"/>
              </w:rPr>
              <w:t>0,15</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Сероводород</w:t>
            </w:r>
          </w:p>
        </w:tc>
        <w:tc>
          <w:tcPr>
            <w:tcW w:w="1642" w:type="pct"/>
            <w:vAlign w:val="center"/>
          </w:tcPr>
          <w:p w:rsidR="005A2A27" w:rsidRPr="007307FC" w:rsidRDefault="005A2A27" w:rsidP="00BC2ADE">
            <w:pPr>
              <w:rPr>
                <w:color w:val="000000"/>
                <w:sz w:val="22"/>
                <w:szCs w:val="22"/>
              </w:rPr>
            </w:pPr>
            <w:r w:rsidRPr="007307FC">
              <w:rPr>
                <w:color w:val="000000"/>
                <w:sz w:val="22"/>
                <w:szCs w:val="22"/>
              </w:rPr>
              <w:t>0,008</w:t>
            </w:r>
          </w:p>
        </w:tc>
        <w:tc>
          <w:tcPr>
            <w:tcW w:w="1642" w:type="pct"/>
            <w:vAlign w:val="center"/>
          </w:tcPr>
          <w:p w:rsidR="005A2A27" w:rsidRPr="007307FC" w:rsidRDefault="005A2A27" w:rsidP="00BC2ADE">
            <w:pPr>
              <w:rPr>
                <w:color w:val="000000"/>
                <w:sz w:val="22"/>
                <w:szCs w:val="22"/>
              </w:rPr>
            </w:pPr>
            <w:r w:rsidRPr="007307FC">
              <w:rPr>
                <w:color w:val="000000"/>
                <w:sz w:val="22"/>
                <w:szCs w:val="22"/>
              </w:rPr>
              <w:t>-</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Окись углерода</w:t>
            </w:r>
          </w:p>
        </w:tc>
        <w:tc>
          <w:tcPr>
            <w:tcW w:w="1642" w:type="pct"/>
            <w:vAlign w:val="center"/>
          </w:tcPr>
          <w:p w:rsidR="005A2A27" w:rsidRPr="007307FC" w:rsidRDefault="005A2A27" w:rsidP="00BC2ADE">
            <w:pPr>
              <w:rPr>
                <w:color w:val="000000"/>
                <w:sz w:val="22"/>
                <w:szCs w:val="22"/>
              </w:rPr>
            </w:pPr>
            <w:r w:rsidRPr="007307FC">
              <w:rPr>
                <w:color w:val="000000"/>
                <w:sz w:val="22"/>
                <w:szCs w:val="22"/>
              </w:rPr>
              <w:t>5,0</w:t>
            </w:r>
          </w:p>
        </w:tc>
        <w:tc>
          <w:tcPr>
            <w:tcW w:w="1642" w:type="pct"/>
            <w:vAlign w:val="center"/>
          </w:tcPr>
          <w:p w:rsidR="005A2A27" w:rsidRPr="007307FC" w:rsidRDefault="005A2A27" w:rsidP="00BC2ADE">
            <w:pPr>
              <w:rPr>
                <w:color w:val="000000"/>
                <w:sz w:val="22"/>
                <w:szCs w:val="22"/>
              </w:rPr>
            </w:pPr>
            <w:r w:rsidRPr="007307FC">
              <w:rPr>
                <w:color w:val="000000"/>
                <w:sz w:val="22"/>
                <w:szCs w:val="22"/>
              </w:rPr>
              <w:t>3,0</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Окись азота</w:t>
            </w:r>
          </w:p>
        </w:tc>
        <w:tc>
          <w:tcPr>
            <w:tcW w:w="1642" w:type="pct"/>
            <w:vAlign w:val="center"/>
          </w:tcPr>
          <w:p w:rsidR="005A2A27" w:rsidRPr="007307FC" w:rsidRDefault="005A2A27" w:rsidP="00BC2ADE">
            <w:pPr>
              <w:rPr>
                <w:color w:val="000000"/>
                <w:sz w:val="22"/>
                <w:szCs w:val="22"/>
              </w:rPr>
            </w:pPr>
            <w:r w:rsidRPr="007307FC">
              <w:rPr>
                <w:color w:val="000000"/>
                <w:sz w:val="22"/>
                <w:szCs w:val="22"/>
              </w:rPr>
              <w:t>0,4</w:t>
            </w:r>
          </w:p>
        </w:tc>
        <w:tc>
          <w:tcPr>
            <w:tcW w:w="1642" w:type="pct"/>
            <w:vAlign w:val="center"/>
          </w:tcPr>
          <w:p w:rsidR="005A2A27" w:rsidRPr="007307FC" w:rsidRDefault="005A2A27" w:rsidP="00BC2ADE">
            <w:pPr>
              <w:rPr>
                <w:color w:val="000000"/>
                <w:sz w:val="22"/>
                <w:szCs w:val="22"/>
              </w:rPr>
            </w:pPr>
            <w:r w:rsidRPr="007307FC">
              <w:rPr>
                <w:color w:val="000000"/>
                <w:sz w:val="22"/>
                <w:szCs w:val="22"/>
              </w:rPr>
              <w:t>0,06</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Ртуть металлическая</w:t>
            </w:r>
          </w:p>
        </w:tc>
        <w:tc>
          <w:tcPr>
            <w:tcW w:w="1642" w:type="pct"/>
            <w:vAlign w:val="center"/>
          </w:tcPr>
          <w:p w:rsidR="005A2A27" w:rsidRPr="007307FC" w:rsidRDefault="005A2A27" w:rsidP="00BC2ADE">
            <w:pPr>
              <w:rPr>
                <w:color w:val="000000"/>
                <w:sz w:val="22"/>
                <w:szCs w:val="22"/>
              </w:rPr>
            </w:pPr>
            <w:r w:rsidRPr="007307FC">
              <w:rPr>
                <w:color w:val="000000"/>
                <w:sz w:val="22"/>
                <w:szCs w:val="22"/>
              </w:rPr>
              <w:t>-</w:t>
            </w:r>
          </w:p>
        </w:tc>
        <w:tc>
          <w:tcPr>
            <w:tcW w:w="1642" w:type="pct"/>
            <w:vAlign w:val="center"/>
          </w:tcPr>
          <w:p w:rsidR="005A2A27" w:rsidRPr="007307FC" w:rsidRDefault="005A2A27" w:rsidP="00BC2ADE">
            <w:pPr>
              <w:rPr>
                <w:color w:val="000000"/>
                <w:sz w:val="22"/>
                <w:szCs w:val="22"/>
              </w:rPr>
            </w:pPr>
            <w:r w:rsidRPr="007307FC">
              <w:rPr>
                <w:color w:val="000000"/>
                <w:sz w:val="22"/>
                <w:szCs w:val="22"/>
              </w:rPr>
              <w:t>0,0003</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Метан</w:t>
            </w:r>
          </w:p>
        </w:tc>
        <w:tc>
          <w:tcPr>
            <w:tcW w:w="1642" w:type="pct"/>
            <w:vAlign w:val="center"/>
          </w:tcPr>
          <w:p w:rsidR="005A2A27" w:rsidRPr="007307FC" w:rsidRDefault="005A2A27" w:rsidP="00BC2ADE">
            <w:pPr>
              <w:rPr>
                <w:color w:val="000000"/>
                <w:sz w:val="22"/>
                <w:szCs w:val="22"/>
              </w:rPr>
            </w:pPr>
            <w:r w:rsidRPr="007307FC">
              <w:rPr>
                <w:color w:val="000000"/>
                <w:sz w:val="22"/>
                <w:szCs w:val="22"/>
              </w:rPr>
              <w:t>-</w:t>
            </w:r>
          </w:p>
        </w:tc>
        <w:tc>
          <w:tcPr>
            <w:tcW w:w="1642" w:type="pct"/>
            <w:vAlign w:val="center"/>
          </w:tcPr>
          <w:p w:rsidR="005A2A27" w:rsidRPr="007307FC" w:rsidRDefault="005A2A27" w:rsidP="00BC2ADE">
            <w:pPr>
              <w:rPr>
                <w:color w:val="000000"/>
                <w:sz w:val="22"/>
                <w:szCs w:val="22"/>
              </w:rPr>
            </w:pPr>
            <w:r w:rsidRPr="007307FC">
              <w:rPr>
                <w:color w:val="000000"/>
                <w:sz w:val="22"/>
                <w:szCs w:val="22"/>
              </w:rPr>
              <w:t>50,0</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Аммиак</w:t>
            </w:r>
          </w:p>
        </w:tc>
        <w:tc>
          <w:tcPr>
            <w:tcW w:w="1642" w:type="pct"/>
            <w:vAlign w:val="center"/>
          </w:tcPr>
          <w:p w:rsidR="005A2A27" w:rsidRPr="007307FC" w:rsidRDefault="005A2A27" w:rsidP="00BC2ADE">
            <w:pPr>
              <w:rPr>
                <w:color w:val="000000"/>
                <w:sz w:val="22"/>
                <w:szCs w:val="22"/>
              </w:rPr>
            </w:pPr>
            <w:r w:rsidRPr="007307FC">
              <w:rPr>
                <w:color w:val="000000"/>
                <w:sz w:val="22"/>
                <w:szCs w:val="22"/>
              </w:rPr>
              <w:t>0,2</w:t>
            </w:r>
          </w:p>
        </w:tc>
        <w:tc>
          <w:tcPr>
            <w:tcW w:w="1642" w:type="pct"/>
            <w:vAlign w:val="center"/>
          </w:tcPr>
          <w:p w:rsidR="005A2A27" w:rsidRPr="007307FC" w:rsidRDefault="005A2A27" w:rsidP="00BC2ADE">
            <w:pPr>
              <w:rPr>
                <w:color w:val="000000"/>
                <w:sz w:val="22"/>
                <w:szCs w:val="22"/>
              </w:rPr>
            </w:pPr>
            <w:r w:rsidRPr="007307FC">
              <w:rPr>
                <w:color w:val="000000"/>
                <w:sz w:val="22"/>
                <w:szCs w:val="22"/>
              </w:rPr>
              <w:t>0,04</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Бензол</w:t>
            </w:r>
          </w:p>
        </w:tc>
        <w:tc>
          <w:tcPr>
            <w:tcW w:w="1642" w:type="pct"/>
            <w:vAlign w:val="center"/>
          </w:tcPr>
          <w:p w:rsidR="005A2A27" w:rsidRPr="007307FC" w:rsidRDefault="005A2A27" w:rsidP="00BC2ADE">
            <w:pPr>
              <w:rPr>
                <w:color w:val="000000"/>
                <w:sz w:val="22"/>
                <w:szCs w:val="22"/>
              </w:rPr>
            </w:pPr>
            <w:r w:rsidRPr="007307FC">
              <w:rPr>
                <w:color w:val="000000"/>
                <w:sz w:val="22"/>
                <w:szCs w:val="22"/>
              </w:rPr>
              <w:t>1,5</w:t>
            </w:r>
          </w:p>
        </w:tc>
        <w:tc>
          <w:tcPr>
            <w:tcW w:w="1642" w:type="pct"/>
            <w:vAlign w:val="center"/>
          </w:tcPr>
          <w:p w:rsidR="005A2A27" w:rsidRPr="007307FC" w:rsidRDefault="005A2A27" w:rsidP="00BC2ADE">
            <w:pPr>
              <w:rPr>
                <w:color w:val="000000"/>
                <w:sz w:val="22"/>
                <w:szCs w:val="22"/>
              </w:rPr>
            </w:pPr>
            <w:r w:rsidRPr="007307FC">
              <w:rPr>
                <w:color w:val="000000"/>
                <w:sz w:val="22"/>
                <w:szCs w:val="22"/>
              </w:rPr>
              <w:t>0,1</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Трихлорметан</w:t>
            </w:r>
          </w:p>
        </w:tc>
        <w:tc>
          <w:tcPr>
            <w:tcW w:w="1642" w:type="pct"/>
            <w:vAlign w:val="center"/>
          </w:tcPr>
          <w:p w:rsidR="005A2A27" w:rsidRPr="007307FC" w:rsidRDefault="005A2A27" w:rsidP="00BC2ADE">
            <w:pPr>
              <w:rPr>
                <w:color w:val="000000"/>
                <w:sz w:val="22"/>
                <w:szCs w:val="22"/>
              </w:rPr>
            </w:pPr>
            <w:r w:rsidRPr="007307FC">
              <w:rPr>
                <w:color w:val="000000"/>
                <w:sz w:val="22"/>
                <w:szCs w:val="22"/>
              </w:rPr>
              <w:t>-</w:t>
            </w:r>
          </w:p>
        </w:tc>
        <w:tc>
          <w:tcPr>
            <w:tcW w:w="1642" w:type="pct"/>
            <w:vAlign w:val="center"/>
          </w:tcPr>
          <w:p w:rsidR="005A2A27" w:rsidRPr="007307FC" w:rsidRDefault="005A2A27" w:rsidP="00BC2ADE">
            <w:pPr>
              <w:rPr>
                <w:color w:val="000000"/>
                <w:sz w:val="22"/>
                <w:szCs w:val="22"/>
              </w:rPr>
            </w:pPr>
            <w:r w:rsidRPr="007307FC">
              <w:rPr>
                <w:color w:val="000000"/>
                <w:sz w:val="22"/>
                <w:szCs w:val="22"/>
              </w:rPr>
              <w:t>0,03</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4-хлористый углерод</w:t>
            </w:r>
          </w:p>
        </w:tc>
        <w:tc>
          <w:tcPr>
            <w:tcW w:w="1642" w:type="pct"/>
            <w:vAlign w:val="center"/>
          </w:tcPr>
          <w:p w:rsidR="005A2A27" w:rsidRPr="007307FC" w:rsidRDefault="005A2A27" w:rsidP="00BC2ADE">
            <w:pPr>
              <w:rPr>
                <w:color w:val="000000"/>
                <w:sz w:val="22"/>
                <w:szCs w:val="22"/>
              </w:rPr>
            </w:pPr>
            <w:r w:rsidRPr="007307FC">
              <w:rPr>
                <w:color w:val="000000"/>
                <w:sz w:val="22"/>
                <w:szCs w:val="22"/>
              </w:rPr>
              <w:t>4,0</w:t>
            </w:r>
          </w:p>
        </w:tc>
        <w:tc>
          <w:tcPr>
            <w:tcW w:w="1642" w:type="pct"/>
            <w:vAlign w:val="center"/>
          </w:tcPr>
          <w:p w:rsidR="005A2A27" w:rsidRPr="007307FC" w:rsidRDefault="005A2A27" w:rsidP="00BC2ADE">
            <w:pPr>
              <w:rPr>
                <w:color w:val="000000"/>
                <w:sz w:val="22"/>
                <w:szCs w:val="22"/>
              </w:rPr>
            </w:pPr>
            <w:r w:rsidRPr="007307FC">
              <w:rPr>
                <w:color w:val="000000"/>
                <w:sz w:val="22"/>
                <w:szCs w:val="22"/>
              </w:rPr>
              <w:t>0,7</w:t>
            </w:r>
          </w:p>
        </w:tc>
      </w:tr>
      <w:tr w:rsidR="005A2A27" w:rsidRPr="007307FC" w:rsidTr="00BC2ADE">
        <w:tc>
          <w:tcPr>
            <w:tcW w:w="1716" w:type="pct"/>
            <w:vAlign w:val="center"/>
          </w:tcPr>
          <w:p w:rsidR="005A2A27" w:rsidRPr="007307FC" w:rsidRDefault="005A2A27" w:rsidP="00BC2ADE">
            <w:pPr>
              <w:rPr>
                <w:color w:val="000000"/>
                <w:sz w:val="22"/>
                <w:szCs w:val="22"/>
              </w:rPr>
            </w:pPr>
            <w:r w:rsidRPr="007307FC">
              <w:rPr>
                <w:color w:val="000000"/>
                <w:sz w:val="22"/>
                <w:szCs w:val="22"/>
              </w:rPr>
              <w:t>Хлорбензол</w:t>
            </w:r>
          </w:p>
        </w:tc>
        <w:tc>
          <w:tcPr>
            <w:tcW w:w="1642" w:type="pct"/>
            <w:vAlign w:val="center"/>
          </w:tcPr>
          <w:p w:rsidR="005A2A27" w:rsidRPr="007307FC" w:rsidRDefault="005A2A27" w:rsidP="00BC2ADE">
            <w:pPr>
              <w:rPr>
                <w:color w:val="000000"/>
                <w:sz w:val="22"/>
                <w:szCs w:val="22"/>
              </w:rPr>
            </w:pPr>
            <w:r w:rsidRPr="007307FC">
              <w:rPr>
                <w:color w:val="000000"/>
                <w:sz w:val="22"/>
                <w:szCs w:val="22"/>
              </w:rPr>
              <w:t>0,1</w:t>
            </w:r>
          </w:p>
        </w:tc>
        <w:tc>
          <w:tcPr>
            <w:tcW w:w="1642" w:type="pct"/>
            <w:vAlign w:val="center"/>
          </w:tcPr>
          <w:p w:rsidR="005A2A27" w:rsidRPr="007307FC" w:rsidRDefault="005A2A27" w:rsidP="00BC2ADE">
            <w:pPr>
              <w:rPr>
                <w:color w:val="000000"/>
                <w:sz w:val="22"/>
                <w:szCs w:val="22"/>
              </w:rPr>
            </w:pPr>
            <w:r w:rsidRPr="007307FC">
              <w:rPr>
                <w:color w:val="000000"/>
                <w:sz w:val="22"/>
                <w:szCs w:val="22"/>
              </w:rPr>
              <w:t>0,1</w:t>
            </w:r>
          </w:p>
        </w:tc>
      </w:tr>
    </w:tbl>
    <w:p w:rsidR="005A2A27" w:rsidRPr="007307FC" w:rsidRDefault="005A2A27" w:rsidP="005A2A27">
      <w:pPr>
        <w:ind w:firstLine="567"/>
        <w:jc w:val="right"/>
      </w:pPr>
    </w:p>
    <w:p w:rsidR="005A2A27" w:rsidRPr="007307FC" w:rsidRDefault="00574613" w:rsidP="005A2A27">
      <w:pPr>
        <w:ind w:firstLine="567"/>
        <w:jc w:val="right"/>
      </w:pPr>
      <w:r>
        <w:t>Таблица 3.5.9</w:t>
      </w:r>
    </w:p>
    <w:p w:rsidR="005A2A27" w:rsidRPr="007307FC" w:rsidRDefault="005A2A27" w:rsidP="005A2A27">
      <w:pPr>
        <w:jc w:val="center"/>
        <w:rPr>
          <w:b/>
        </w:rPr>
      </w:pPr>
      <w:r w:rsidRPr="007307FC">
        <w:rPr>
          <w:b/>
        </w:rPr>
        <w:t>ПДК основных загрязняющих веществ (рабочая зона), выделяющихся в атмосферный во</w:t>
      </w:r>
      <w:r w:rsidRPr="007307FC">
        <w:rPr>
          <w:b/>
        </w:rPr>
        <w:t>з</w:t>
      </w:r>
      <w:r w:rsidRPr="007307FC">
        <w:rPr>
          <w:b/>
        </w:rPr>
        <w:t>дух на свалках ТБО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70"/>
        <w:gridCol w:w="4092"/>
      </w:tblGrid>
      <w:tr w:rsidR="005A2A27" w:rsidRPr="007307FC" w:rsidTr="00BC2ADE">
        <w:trPr>
          <w:trHeight w:val="254"/>
          <w:tblHeader/>
        </w:trPr>
        <w:tc>
          <w:tcPr>
            <w:tcW w:w="3006" w:type="pct"/>
            <w:vAlign w:val="center"/>
          </w:tcPr>
          <w:p w:rsidR="005A2A27" w:rsidRPr="007307FC" w:rsidRDefault="005A2A27" w:rsidP="00BC2ADE">
            <w:pPr>
              <w:rPr>
                <w:b/>
                <w:sz w:val="22"/>
                <w:szCs w:val="22"/>
              </w:rPr>
            </w:pPr>
            <w:r w:rsidRPr="007307FC">
              <w:rPr>
                <w:b/>
                <w:sz w:val="22"/>
                <w:szCs w:val="22"/>
              </w:rPr>
              <w:t>Вещество</w:t>
            </w:r>
          </w:p>
        </w:tc>
        <w:tc>
          <w:tcPr>
            <w:tcW w:w="1994" w:type="pct"/>
            <w:vAlign w:val="center"/>
          </w:tcPr>
          <w:p w:rsidR="005A2A27" w:rsidRPr="007307FC" w:rsidRDefault="005A2A27" w:rsidP="00BC2ADE">
            <w:pPr>
              <w:rPr>
                <w:b/>
                <w:sz w:val="22"/>
                <w:szCs w:val="22"/>
              </w:rPr>
            </w:pPr>
            <w:r w:rsidRPr="007307FC">
              <w:rPr>
                <w:b/>
                <w:sz w:val="22"/>
                <w:szCs w:val="22"/>
              </w:rPr>
              <w:t>ПДК р.з. мг/м</w:t>
            </w:r>
            <w:r w:rsidRPr="007307FC">
              <w:rPr>
                <w:b/>
                <w:sz w:val="22"/>
                <w:szCs w:val="22"/>
                <w:vertAlign w:val="superscript"/>
              </w:rPr>
              <w:t>3</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Пыль нетоксичная</w:t>
            </w:r>
          </w:p>
        </w:tc>
        <w:tc>
          <w:tcPr>
            <w:tcW w:w="1994" w:type="pct"/>
            <w:vAlign w:val="center"/>
          </w:tcPr>
          <w:p w:rsidR="005A2A27" w:rsidRPr="007307FC" w:rsidRDefault="005A2A27" w:rsidP="00BC2ADE">
            <w:pPr>
              <w:rPr>
                <w:sz w:val="22"/>
                <w:szCs w:val="22"/>
              </w:rPr>
            </w:pPr>
            <w:r w:rsidRPr="007307FC">
              <w:rPr>
                <w:sz w:val="22"/>
                <w:szCs w:val="22"/>
              </w:rPr>
              <w:t>4,0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Сероводород</w:t>
            </w:r>
          </w:p>
        </w:tc>
        <w:tc>
          <w:tcPr>
            <w:tcW w:w="1994" w:type="pct"/>
            <w:vAlign w:val="center"/>
          </w:tcPr>
          <w:p w:rsidR="005A2A27" w:rsidRPr="007307FC" w:rsidRDefault="005A2A27" w:rsidP="00BC2ADE">
            <w:pPr>
              <w:rPr>
                <w:sz w:val="22"/>
                <w:szCs w:val="22"/>
              </w:rPr>
            </w:pPr>
            <w:r w:rsidRPr="007307FC">
              <w:rPr>
                <w:sz w:val="22"/>
                <w:szCs w:val="22"/>
              </w:rPr>
              <w:t>10,0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Окись углерода</w:t>
            </w:r>
          </w:p>
        </w:tc>
        <w:tc>
          <w:tcPr>
            <w:tcW w:w="1994" w:type="pct"/>
            <w:vAlign w:val="center"/>
          </w:tcPr>
          <w:p w:rsidR="005A2A27" w:rsidRPr="007307FC" w:rsidRDefault="005A2A27" w:rsidP="00BC2ADE">
            <w:pPr>
              <w:rPr>
                <w:sz w:val="22"/>
                <w:szCs w:val="22"/>
              </w:rPr>
            </w:pPr>
            <w:r w:rsidRPr="007307FC">
              <w:rPr>
                <w:sz w:val="22"/>
                <w:szCs w:val="22"/>
              </w:rPr>
              <w:t>20,0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lastRenderedPageBreak/>
              <w:t>Окись азота</w:t>
            </w:r>
          </w:p>
        </w:tc>
        <w:tc>
          <w:tcPr>
            <w:tcW w:w="1994" w:type="pct"/>
            <w:vAlign w:val="center"/>
          </w:tcPr>
          <w:p w:rsidR="005A2A27" w:rsidRPr="007307FC" w:rsidRDefault="005A2A27" w:rsidP="00BC2ADE">
            <w:pPr>
              <w:rPr>
                <w:sz w:val="22"/>
                <w:szCs w:val="22"/>
              </w:rPr>
            </w:pPr>
            <w:r w:rsidRPr="007307FC">
              <w:rPr>
                <w:sz w:val="22"/>
                <w:szCs w:val="22"/>
              </w:rPr>
              <w:t>5,0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Ртуть металлическая</w:t>
            </w:r>
          </w:p>
        </w:tc>
        <w:tc>
          <w:tcPr>
            <w:tcW w:w="1994" w:type="pct"/>
            <w:vAlign w:val="center"/>
          </w:tcPr>
          <w:p w:rsidR="005A2A27" w:rsidRPr="007307FC" w:rsidRDefault="005A2A27" w:rsidP="00BC2ADE">
            <w:pPr>
              <w:rPr>
                <w:sz w:val="22"/>
                <w:szCs w:val="22"/>
              </w:rPr>
            </w:pPr>
            <w:r w:rsidRPr="007307FC">
              <w:rPr>
                <w:sz w:val="22"/>
                <w:szCs w:val="22"/>
              </w:rPr>
              <w:t>0,01</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Метан</w:t>
            </w:r>
          </w:p>
        </w:tc>
        <w:tc>
          <w:tcPr>
            <w:tcW w:w="1994" w:type="pct"/>
            <w:vAlign w:val="center"/>
          </w:tcPr>
          <w:p w:rsidR="005A2A27" w:rsidRPr="007307FC" w:rsidRDefault="005A2A27" w:rsidP="00BC2ADE">
            <w:pPr>
              <w:rPr>
                <w:sz w:val="22"/>
                <w:szCs w:val="22"/>
              </w:rPr>
            </w:pPr>
            <w:r w:rsidRPr="007307FC">
              <w:rPr>
                <w:sz w:val="22"/>
                <w:szCs w:val="22"/>
              </w:rPr>
              <w:t>-</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Аммиак</w:t>
            </w:r>
          </w:p>
        </w:tc>
        <w:tc>
          <w:tcPr>
            <w:tcW w:w="1994" w:type="pct"/>
            <w:vAlign w:val="center"/>
          </w:tcPr>
          <w:p w:rsidR="005A2A27" w:rsidRPr="007307FC" w:rsidRDefault="005A2A27" w:rsidP="00BC2ADE">
            <w:pPr>
              <w:rPr>
                <w:sz w:val="22"/>
                <w:szCs w:val="22"/>
              </w:rPr>
            </w:pPr>
            <w:r w:rsidRPr="007307FC">
              <w:rPr>
                <w:sz w:val="22"/>
                <w:szCs w:val="22"/>
              </w:rPr>
              <w:t>5,0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Бензол</w:t>
            </w:r>
          </w:p>
        </w:tc>
        <w:tc>
          <w:tcPr>
            <w:tcW w:w="1994" w:type="pct"/>
            <w:vAlign w:val="center"/>
          </w:tcPr>
          <w:p w:rsidR="005A2A27" w:rsidRPr="007307FC" w:rsidRDefault="005A2A27" w:rsidP="00BC2ADE">
            <w:pPr>
              <w:rPr>
                <w:sz w:val="22"/>
                <w:szCs w:val="22"/>
              </w:rPr>
            </w:pPr>
            <w:r w:rsidRPr="007307FC">
              <w:rPr>
                <w:sz w:val="22"/>
                <w:szCs w:val="22"/>
              </w:rPr>
              <w:t>15,0</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Трихлорметан</w:t>
            </w:r>
          </w:p>
        </w:tc>
        <w:tc>
          <w:tcPr>
            <w:tcW w:w="1994" w:type="pct"/>
            <w:vAlign w:val="center"/>
          </w:tcPr>
          <w:p w:rsidR="005A2A27" w:rsidRPr="007307FC" w:rsidRDefault="005A2A27" w:rsidP="00BC2ADE">
            <w:pPr>
              <w:rPr>
                <w:sz w:val="22"/>
                <w:szCs w:val="22"/>
              </w:rPr>
            </w:pPr>
            <w:r w:rsidRPr="007307FC">
              <w:rPr>
                <w:sz w:val="22"/>
                <w:szCs w:val="22"/>
              </w:rPr>
              <w:t>-</w:t>
            </w:r>
          </w:p>
        </w:tc>
      </w:tr>
      <w:tr w:rsidR="005A2A27" w:rsidRPr="007307FC" w:rsidTr="00BC2ADE">
        <w:trPr>
          <w:trHeight w:val="254"/>
        </w:trPr>
        <w:tc>
          <w:tcPr>
            <w:tcW w:w="3006" w:type="pct"/>
            <w:vAlign w:val="center"/>
          </w:tcPr>
          <w:p w:rsidR="005A2A27" w:rsidRPr="007307FC" w:rsidRDefault="005A2A27" w:rsidP="00BC2ADE">
            <w:pPr>
              <w:rPr>
                <w:sz w:val="22"/>
                <w:szCs w:val="22"/>
              </w:rPr>
            </w:pPr>
            <w:r w:rsidRPr="007307FC">
              <w:rPr>
                <w:sz w:val="22"/>
                <w:szCs w:val="22"/>
              </w:rPr>
              <w:t>4-хлористый углерод</w:t>
            </w:r>
          </w:p>
        </w:tc>
        <w:tc>
          <w:tcPr>
            <w:tcW w:w="1994" w:type="pct"/>
            <w:vAlign w:val="center"/>
          </w:tcPr>
          <w:p w:rsidR="005A2A27" w:rsidRPr="007307FC" w:rsidRDefault="005A2A27" w:rsidP="00BC2ADE">
            <w:pPr>
              <w:rPr>
                <w:sz w:val="22"/>
                <w:szCs w:val="22"/>
              </w:rPr>
            </w:pPr>
            <w:r w:rsidRPr="007307FC">
              <w:rPr>
                <w:sz w:val="22"/>
                <w:szCs w:val="22"/>
              </w:rPr>
              <w:t>20,0</w:t>
            </w:r>
          </w:p>
        </w:tc>
      </w:tr>
      <w:tr w:rsidR="005A2A27" w:rsidRPr="004F273E" w:rsidTr="00BC2ADE">
        <w:trPr>
          <w:trHeight w:val="273"/>
        </w:trPr>
        <w:tc>
          <w:tcPr>
            <w:tcW w:w="3006" w:type="pct"/>
            <w:vAlign w:val="center"/>
          </w:tcPr>
          <w:p w:rsidR="005A2A27" w:rsidRPr="007307FC" w:rsidRDefault="005A2A27" w:rsidP="00BC2ADE">
            <w:pPr>
              <w:rPr>
                <w:sz w:val="22"/>
                <w:szCs w:val="22"/>
              </w:rPr>
            </w:pPr>
            <w:r w:rsidRPr="007307FC">
              <w:rPr>
                <w:sz w:val="22"/>
                <w:szCs w:val="22"/>
              </w:rPr>
              <w:t>Хлорбензол</w:t>
            </w:r>
          </w:p>
        </w:tc>
        <w:tc>
          <w:tcPr>
            <w:tcW w:w="1994" w:type="pct"/>
            <w:vAlign w:val="center"/>
          </w:tcPr>
          <w:p w:rsidR="005A2A27" w:rsidRPr="007307FC" w:rsidRDefault="005A2A27" w:rsidP="00BC2ADE">
            <w:pPr>
              <w:rPr>
                <w:sz w:val="22"/>
                <w:szCs w:val="22"/>
              </w:rPr>
            </w:pPr>
            <w:r w:rsidRPr="007307FC">
              <w:rPr>
                <w:sz w:val="22"/>
                <w:szCs w:val="22"/>
              </w:rPr>
              <w:t>100,0</w:t>
            </w:r>
          </w:p>
        </w:tc>
      </w:tr>
    </w:tbl>
    <w:p w:rsidR="007307FC" w:rsidRPr="002C21AC" w:rsidRDefault="007307FC" w:rsidP="007307FC">
      <w:pPr>
        <w:pStyle w:val="af8"/>
        <w:spacing w:line="276" w:lineRule="auto"/>
        <w:ind w:left="0" w:firstLine="426"/>
        <w:jc w:val="both"/>
      </w:pPr>
      <w:r w:rsidRPr="002C21AC">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w:t>
      </w:r>
      <w:r w:rsidRPr="002C21AC">
        <w:t>е</w:t>
      </w:r>
      <w:r w:rsidRPr="002C21AC">
        <w:t>ния.</w:t>
      </w:r>
    </w:p>
    <w:p w:rsidR="007307FC" w:rsidRPr="002C21AC" w:rsidRDefault="007307FC" w:rsidP="007307FC">
      <w:pPr>
        <w:pStyle w:val="af8"/>
        <w:spacing w:line="276" w:lineRule="auto"/>
        <w:ind w:left="0" w:firstLine="426"/>
        <w:jc w:val="both"/>
      </w:pPr>
      <w:r w:rsidRPr="002C21AC">
        <w:t>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w:t>
      </w:r>
      <w:r w:rsidRPr="002C21AC">
        <w:t>с</w:t>
      </w:r>
      <w:r w:rsidRPr="002C21AC">
        <w:t>плуатации полигона ТБО происходит интенсивное биохимическое разложение накопленных тве</w:t>
      </w:r>
      <w:r w:rsidRPr="002C21AC">
        <w:t>р</w:t>
      </w:r>
      <w:r w:rsidRPr="002C21AC">
        <w:t xml:space="preserve">дых бытовых отходов, что вызывает генерацию биогаза. </w:t>
      </w:r>
    </w:p>
    <w:p w:rsidR="007307FC" w:rsidRPr="002C21AC" w:rsidRDefault="007307FC" w:rsidP="007307FC">
      <w:pPr>
        <w:pStyle w:val="af8"/>
        <w:spacing w:line="276" w:lineRule="auto"/>
        <w:ind w:left="0" w:firstLine="426"/>
        <w:jc w:val="both"/>
      </w:pPr>
      <w:r w:rsidRPr="002C21AC">
        <w:t>Свободное распространение биогаза в окружающей среде вызывает отрицательные после</w:t>
      </w:r>
      <w:r w:rsidRPr="002C21AC">
        <w:t>д</w:t>
      </w:r>
      <w:r w:rsidRPr="002C21AC">
        <w:t xml:space="preserve">ствия, а именно: </w:t>
      </w:r>
    </w:p>
    <w:p w:rsidR="007307FC" w:rsidRPr="002C21AC" w:rsidRDefault="007307FC" w:rsidP="007307FC">
      <w:pPr>
        <w:pStyle w:val="af8"/>
        <w:numPr>
          <w:ilvl w:val="0"/>
          <w:numId w:val="11"/>
        </w:numPr>
        <w:spacing w:before="120" w:line="276" w:lineRule="auto"/>
        <w:jc w:val="both"/>
      </w:pPr>
      <w:r w:rsidRPr="002C21AC">
        <w:t>биогаз горюч, взрывоопасен и токсичен. Показатели токсичности определяются нал</w:t>
      </w:r>
      <w:r w:rsidRPr="002C21AC">
        <w:t>и</w:t>
      </w:r>
      <w:r w:rsidRPr="002C21AC">
        <w:t>чием ряда микропримесей, таких как сероводород (Н2S);</w:t>
      </w:r>
    </w:p>
    <w:p w:rsidR="007307FC" w:rsidRPr="002C21AC" w:rsidRDefault="007307FC" w:rsidP="007307FC">
      <w:pPr>
        <w:pStyle w:val="af8"/>
        <w:numPr>
          <w:ilvl w:val="0"/>
          <w:numId w:val="11"/>
        </w:numPr>
        <w:spacing w:before="120" w:line="276" w:lineRule="auto"/>
        <w:jc w:val="both"/>
      </w:pPr>
      <w:r w:rsidRPr="002C21AC">
        <w:t>способствует возгоранию твердых бытовых отходов в зонах их складирования и во</w:t>
      </w:r>
      <w:r w:rsidRPr="002C21AC">
        <w:t>з</w:t>
      </w:r>
      <w:r w:rsidRPr="002C21AC">
        <w:t>никновению внутренних очагов горения, подавление которых требует существенных затрат;</w:t>
      </w:r>
    </w:p>
    <w:p w:rsidR="007307FC" w:rsidRPr="002C21AC" w:rsidRDefault="007307FC" w:rsidP="007307FC">
      <w:pPr>
        <w:pStyle w:val="af8"/>
        <w:numPr>
          <w:ilvl w:val="0"/>
          <w:numId w:val="11"/>
        </w:numPr>
        <w:spacing w:before="120" w:line="276" w:lineRule="auto"/>
        <w:jc w:val="both"/>
      </w:pPr>
      <w:r w:rsidRPr="002C21AC">
        <w:t>биогаз может накапливаться в приземном слое атмосферы в  концентрациях, опасных для здоровья людей, животных и растительности.</w:t>
      </w:r>
    </w:p>
    <w:p w:rsidR="007307FC" w:rsidRDefault="007307FC" w:rsidP="007307FC">
      <w:pPr>
        <w:pStyle w:val="af8"/>
        <w:spacing w:line="276" w:lineRule="auto"/>
        <w:ind w:left="0" w:firstLine="426"/>
        <w:jc w:val="both"/>
      </w:pPr>
      <w:r w:rsidRPr="002C21AC">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w:t>
      </w:r>
      <w:r w:rsidRPr="002C21AC">
        <w:t>н</w:t>
      </w:r>
      <w:r w:rsidRPr="002C21AC">
        <w:t>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w:t>
      </w:r>
      <w:r w:rsidRPr="002C21AC">
        <w:t>и</w:t>
      </w:r>
      <w:r w:rsidRPr="002C21AC">
        <w:t>яния полигона на окружающую среду, в 1 г/л раствора обнаруживаются хлориды, карбонаты и аммонийный азот.</w:t>
      </w:r>
    </w:p>
    <w:tbl>
      <w:tblPr>
        <w:tblW w:w="0" w:type="auto"/>
        <w:tblLook w:val="01E0" w:firstRow="1" w:lastRow="1" w:firstColumn="1" w:lastColumn="1" w:noHBand="0" w:noVBand="0"/>
      </w:tblPr>
      <w:tblGrid>
        <w:gridCol w:w="648"/>
        <w:gridCol w:w="8820"/>
      </w:tblGrid>
      <w:tr w:rsidR="007307FC" w:rsidRPr="005433E8" w:rsidTr="009B74F5">
        <w:tc>
          <w:tcPr>
            <w:tcW w:w="648" w:type="dxa"/>
          </w:tcPr>
          <w:p w:rsidR="007307FC" w:rsidRPr="005433E8" w:rsidRDefault="007307FC" w:rsidP="009B74F5">
            <w:pPr>
              <w:jc w:val="both"/>
              <w:rPr>
                <w:b/>
              </w:rPr>
            </w:pPr>
          </w:p>
        </w:tc>
        <w:tc>
          <w:tcPr>
            <w:tcW w:w="8820" w:type="dxa"/>
          </w:tcPr>
          <w:p w:rsidR="007307FC" w:rsidRPr="0027147A" w:rsidRDefault="007307FC" w:rsidP="009B74F5">
            <w:pPr>
              <w:pStyle w:val="S"/>
              <w:jc w:val="left"/>
              <w:rPr>
                <w:b/>
              </w:rPr>
            </w:pPr>
            <w:r w:rsidRPr="0027147A">
              <w:rPr>
                <w:b/>
              </w:rPr>
              <w:t>Рекультивация объектов размещения отходов</w:t>
            </w:r>
          </w:p>
        </w:tc>
      </w:tr>
    </w:tbl>
    <w:p w:rsidR="007307FC" w:rsidRPr="00151649" w:rsidRDefault="007307FC" w:rsidP="007307FC">
      <w:pPr>
        <w:ind w:firstLine="426"/>
      </w:pPr>
      <w:r>
        <w:t>С учетом текущего состояния существующих объектов по размещению отходов и перспекти</w:t>
      </w:r>
      <w:r>
        <w:t>в</w:t>
      </w:r>
      <w:r>
        <w:t>ной схемой размещения полигонов ТБО, а также длительным периодом проектирования и стро</w:t>
      </w:r>
      <w:r>
        <w:t>и</w:t>
      </w:r>
      <w:r>
        <w:t>тельства новых полигонов ТБО предусматривается поэтапный вывод из эксплуатации и рекульт</w:t>
      </w:r>
      <w:r>
        <w:t>и</w:t>
      </w:r>
      <w:r>
        <w:t>вация соответствующих объектов размещения отходов.</w:t>
      </w:r>
      <w:r w:rsidRPr="0027147A">
        <w:t xml:space="preserve"> </w:t>
      </w:r>
      <w:r>
        <w:t>Информация о рекультивируемых объе</w:t>
      </w:r>
      <w:r>
        <w:t>к</w:t>
      </w:r>
      <w:r>
        <w:t>тах размещения отходов с По</w:t>
      </w:r>
      <w:r w:rsidR="00574613">
        <w:t>лноват приведена в таблице 3.5.10</w:t>
      </w:r>
      <w:r>
        <w:t>.</w:t>
      </w:r>
    </w:p>
    <w:p w:rsidR="007307FC" w:rsidRDefault="007307FC" w:rsidP="007307FC">
      <w:pPr>
        <w:autoSpaceDE w:val="0"/>
        <w:autoSpaceDN w:val="0"/>
        <w:adjustRightInd w:val="0"/>
        <w:ind w:firstLine="540"/>
        <w:jc w:val="both"/>
        <w:outlineLvl w:val="3"/>
      </w:pPr>
    </w:p>
    <w:p w:rsidR="007307FC" w:rsidRPr="002C21AC" w:rsidRDefault="007307FC" w:rsidP="007307FC">
      <w:pPr>
        <w:ind w:firstLine="567"/>
        <w:jc w:val="right"/>
      </w:pPr>
      <w:r w:rsidRPr="002C21AC">
        <w:t>Таблица 3.5.</w:t>
      </w:r>
      <w:r w:rsidR="00574613">
        <w:t>10</w:t>
      </w:r>
    </w:p>
    <w:p w:rsidR="007307FC" w:rsidRPr="00AA54F5" w:rsidRDefault="007307FC" w:rsidP="007307FC">
      <w:pPr>
        <w:keepNext/>
        <w:ind w:firstLine="709"/>
        <w:jc w:val="center"/>
        <w:rPr>
          <w:sz w:val="20"/>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2"/>
        <w:gridCol w:w="2363"/>
        <w:gridCol w:w="2413"/>
        <w:gridCol w:w="2035"/>
        <w:gridCol w:w="1730"/>
      </w:tblGrid>
      <w:tr w:rsidR="007307FC" w:rsidRPr="001D7776" w:rsidTr="009B74F5">
        <w:tc>
          <w:tcPr>
            <w:tcW w:w="1632" w:type="dxa"/>
          </w:tcPr>
          <w:p w:rsidR="007307FC" w:rsidRPr="001D7776" w:rsidRDefault="007307FC" w:rsidP="009B74F5">
            <w:pPr>
              <w:jc w:val="center"/>
              <w:rPr>
                <w:sz w:val="23"/>
                <w:szCs w:val="23"/>
              </w:rPr>
            </w:pPr>
            <w:r w:rsidRPr="001D7776">
              <w:rPr>
                <w:sz w:val="23"/>
                <w:szCs w:val="23"/>
              </w:rPr>
              <w:t>Населенный пункт</w:t>
            </w:r>
          </w:p>
        </w:tc>
        <w:tc>
          <w:tcPr>
            <w:tcW w:w="2363" w:type="dxa"/>
          </w:tcPr>
          <w:p w:rsidR="007307FC" w:rsidRPr="001D7776" w:rsidRDefault="007307FC" w:rsidP="009B74F5">
            <w:pPr>
              <w:jc w:val="center"/>
              <w:rPr>
                <w:sz w:val="23"/>
                <w:szCs w:val="23"/>
              </w:rPr>
            </w:pPr>
            <w:r w:rsidRPr="001D7776">
              <w:rPr>
                <w:sz w:val="23"/>
                <w:szCs w:val="23"/>
              </w:rPr>
              <w:t>Статус объекта ра</w:t>
            </w:r>
            <w:r w:rsidRPr="001D7776">
              <w:rPr>
                <w:sz w:val="23"/>
                <w:szCs w:val="23"/>
              </w:rPr>
              <w:t>з</w:t>
            </w:r>
            <w:r w:rsidRPr="001D7776">
              <w:rPr>
                <w:sz w:val="23"/>
                <w:szCs w:val="23"/>
              </w:rPr>
              <w:t>мещения отходов</w:t>
            </w:r>
          </w:p>
        </w:tc>
        <w:tc>
          <w:tcPr>
            <w:tcW w:w="2413" w:type="dxa"/>
          </w:tcPr>
          <w:p w:rsidR="007307FC" w:rsidRPr="001D7776" w:rsidRDefault="007307FC" w:rsidP="009B74F5">
            <w:pPr>
              <w:jc w:val="center"/>
              <w:rPr>
                <w:sz w:val="23"/>
                <w:szCs w:val="23"/>
              </w:rPr>
            </w:pPr>
            <w:r w:rsidRPr="001D7776">
              <w:rPr>
                <w:sz w:val="23"/>
                <w:szCs w:val="23"/>
              </w:rPr>
              <w:t>Состояние объекта размещения отходов</w:t>
            </w:r>
          </w:p>
        </w:tc>
        <w:tc>
          <w:tcPr>
            <w:tcW w:w="2035" w:type="dxa"/>
          </w:tcPr>
          <w:p w:rsidR="007307FC" w:rsidRPr="001D7776" w:rsidRDefault="007307FC" w:rsidP="009B74F5">
            <w:pPr>
              <w:jc w:val="center"/>
              <w:rPr>
                <w:sz w:val="23"/>
                <w:szCs w:val="23"/>
              </w:rPr>
            </w:pPr>
            <w:r w:rsidRPr="001D7776">
              <w:rPr>
                <w:sz w:val="23"/>
                <w:szCs w:val="23"/>
              </w:rPr>
              <w:t>Перспектива об</w:t>
            </w:r>
            <w:r w:rsidRPr="001D7776">
              <w:rPr>
                <w:sz w:val="23"/>
                <w:szCs w:val="23"/>
              </w:rPr>
              <w:t>ъ</w:t>
            </w:r>
            <w:r w:rsidRPr="001D7776">
              <w:rPr>
                <w:sz w:val="23"/>
                <w:szCs w:val="23"/>
              </w:rPr>
              <w:t>екта</w:t>
            </w:r>
          </w:p>
        </w:tc>
        <w:tc>
          <w:tcPr>
            <w:tcW w:w="1730" w:type="dxa"/>
          </w:tcPr>
          <w:p w:rsidR="007307FC" w:rsidRPr="001D7776" w:rsidRDefault="007307FC" w:rsidP="009B74F5">
            <w:pPr>
              <w:ind w:right="-108"/>
              <w:jc w:val="center"/>
              <w:rPr>
                <w:sz w:val="23"/>
                <w:szCs w:val="23"/>
              </w:rPr>
            </w:pPr>
            <w:r w:rsidRPr="001D7776">
              <w:rPr>
                <w:sz w:val="23"/>
                <w:szCs w:val="23"/>
              </w:rPr>
              <w:t>Площадь объе</w:t>
            </w:r>
            <w:r w:rsidRPr="001D7776">
              <w:rPr>
                <w:sz w:val="23"/>
                <w:szCs w:val="23"/>
              </w:rPr>
              <w:t>к</w:t>
            </w:r>
            <w:r w:rsidRPr="001D7776">
              <w:rPr>
                <w:sz w:val="23"/>
                <w:szCs w:val="23"/>
              </w:rPr>
              <w:t>та, га</w:t>
            </w:r>
          </w:p>
        </w:tc>
      </w:tr>
      <w:tr w:rsidR="007307FC" w:rsidRPr="001D7776" w:rsidTr="009B74F5">
        <w:trPr>
          <w:trHeight w:val="397"/>
        </w:trPr>
        <w:tc>
          <w:tcPr>
            <w:tcW w:w="1632" w:type="dxa"/>
          </w:tcPr>
          <w:p w:rsidR="007307FC" w:rsidRPr="001D7776" w:rsidRDefault="007307FC" w:rsidP="009B74F5">
            <w:pPr>
              <w:rPr>
                <w:sz w:val="23"/>
                <w:szCs w:val="23"/>
              </w:rPr>
            </w:pPr>
            <w:r w:rsidRPr="001D7776">
              <w:rPr>
                <w:sz w:val="23"/>
                <w:szCs w:val="23"/>
              </w:rPr>
              <w:t>с.Полноват</w:t>
            </w:r>
          </w:p>
        </w:tc>
        <w:tc>
          <w:tcPr>
            <w:tcW w:w="2363" w:type="dxa"/>
          </w:tcPr>
          <w:p w:rsidR="007307FC" w:rsidRPr="001D7776" w:rsidRDefault="007307FC" w:rsidP="009B74F5">
            <w:pPr>
              <w:rPr>
                <w:sz w:val="23"/>
                <w:szCs w:val="23"/>
              </w:rPr>
            </w:pPr>
            <w:r w:rsidRPr="001D7776">
              <w:rPr>
                <w:sz w:val="23"/>
                <w:szCs w:val="23"/>
              </w:rPr>
              <w:t>Санкционированная свалка</w:t>
            </w:r>
          </w:p>
        </w:tc>
        <w:tc>
          <w:tcPr>
            <w:tcW w:w="2413" w:type="dxa"/>
          </w:tcPr>
          <w:p w:rsidR="007307FC" w:rsidRPr="001D7776" w:rsidRDefault="007307FC" w:rsidP="009B74F5">
            <w:pPr>
              <w:rPr>
                <w:sz w:val="23"/>
                <w:szCs w:val="23"/>
              </w:rPr>
            </w:pPr>
            <w:r>
              <w:rPr>
                <w:sz w:val="23"/>
                <w:szCs w:val="23"/>
              </w:rPr>
              <w:t>Выведен из эксплу</w:t>
            </w:r>
            <w:r>
              <w:rPr>
                <w:sz w:val="23"/>
                <w:szCs w:val="23"/>
              </w:rPr>
              <w:t>а</w:t>
            </w:r>
            <w:r>
              <w:rPr>
                <w:sz w:val="23"/>
                <w:szCs w:val="23"/>
              </w:rPr>
              <w:t>тации</w:t>
            </w:r>
          </w:p>
        </w:tc>
        <w:tc>
          <w:tcPr>
            <w:tcW w:w="2035" w:type="dxa"/>
          </w:tcPr>
          <w:p w:rsidR="007307FC" w:rsidRPr="001D7776" w:rsidRDefault="007307FC" w:rsidP="009B74F5">
            <w:pPr>
              <w:rPr>
                <w:sz w:val="23"/>
                <w:szCs w:val="23"/>
              </w:rPr>
            </w:pPr>
            <w:r>
              <w:rPr>
                <w:sz w:val="23"/>
                <w:szCs w:val="23"/>
              </w:rPr>
              <w:t xml:space="preserve"> р</w:t>
            </w:r>
            <w:r w:rsidRPr="001D7776">
              <w:rPr>
                <w:sz w:val="23"/>
                <w:szCs w:val="23"/>
              </w:rPr>
              <w:t>екультив</w:t>
            </w:r>
            <w:r>
              <w:rPr>
                <w:sz w:val="23"/>
                <w:szCs w:val="23"/>
              </w:rPr>
              <w:t xml:space="preserve">ирован </w:t>
            </w:r>
            <w:r w:rsidRPr="001D7776">
              <w:rPr>
                <w:sz w:val="23"/>
                <w:szCs w:val="23"/>
              </w:rPr>
              <w:t>2013-201</w:t>
            </w:r>
            <w:r>
              <w:rPr>
                <w:sz w:val="23"/>
                <w:szCs w:val="23"/>
              </w:rPr>
              <w:t>6</w:t>
            </w:r>
            <w:r w:rsidRPr="001D7776">
              <w:rPr>
                <w:sz w:val="23"/>
                <w:szCs w:val="23"/>
              </w:rPr>
              <w:t xml:space="preserve"> годы</w:t>
            </w:r>
          </w:p>
        </w:tc>
        <w:tc>
          <w:tcPr>
            <w:tcW w:w="1730" w:type="dxa"/>
          </w:tcPr>
          <w:p w:rsidR="007307FC" w:rsidRPr="001D7776" w:rsidRDefault="007307FC" w:rsidP="009B74F5">
            <w:pPr>
              <w:jc w:val="center"/>
              <w:rPr>
                <w:sz w:val="23"/>
                <w:szCs w:val="23"/>
              </w:rPr>
            </w:pPr>
            <w:r w:rsidRPr="001D7776">
              <w:rPr>
                <w:sz w:val="23"/>
                <w:szCs w:val="23"/>
              </w:rPr>
              <w:t>1,3</w:t>
            </w:r>
          </w:p>
        </w:tc>
      </w:tr>
    </w:tbl>
    <w:p w:rsidR="007307FC" w:rsidRDefault="007307FC" w:rsidP="007307FC">
      <w:pPr>
        <w:pStyle w:val="af8"/>
        <w:spacing w:line="276" w:lineRule="auto"/>
        <w:ind w:left="0" w:firstLine="426"/>
        <w:jc w:val="both"/>
      </w:pPr>
    </w:p>
    <w:p w:rsidR="00895F4B" w:rsidRPr="007307FC" w:rsidRDefault="00895F4B" w:rsidP="003D5BF7">
      <w:pPr>
        <w:pStyle w:val="5"/>
        <w:numPr>
          <w:ilvl w:val="2"/>
          <w:numId w:val="2"/>
        </w:numPr>
        <w:spacing w:before="60"/>
        <w:jc w:val="both"/>
      </w:pPr>
      <w:bookmarkStart w:id="94" w:name="_Toc489277446"/>
      <w:r w:rsidRPr="007307FC">
        <w:t>Анализ финансового состояния</w:t>
      </w:r>
      <w:bookmarkEnd w:id="94"/>
    </w:p>
    <w:p w:rsidR="007307FC" w:rsidRDefault="007307FC" w:rsidP="007307FC">
      <w:pPr>
        <w:pStyle w:val="af8"/>
        <w:spacing w:before="120" w:line="276" w:lineRule="auto"/>
        <w:ind w:left="0" w:firstLine="426"/>
        <w:jc w:val="both"/>
      </w:pPr>
      <w:bookmarkStart w:id="95" w:name="OLE_LINK1"/>
      <w:bookmarkStart w:id="96" w:name="OLE_LINK2"/>
      <w:r w:rsidRPr="008A3BF2">
        <w:t>АО</w:t>
      </w:r>
      <w:r>
        <w:t xml:space="preserve"> "ЮКЭК-Белоярский" действует на основании:</w:t>
      </w:r>
    </w:p>
    <w:p w:rsidR="007307FC" w:rsidRDefault="007307FC" w:rsidP="007307FC">
      <w:pPr>
        <w:pStyle w:val="af8"/>
        <w:numPr>
          <w:ilvl w:val="0"/>
          <w:numId w:val="37"/>
        </w:numPr>
        <w:spacing w:before="120" w:line="276" w:lineRule="auto"/>
        <w:jc w:val="both"/>
      </w:pPr>
      <w:r>
        <w:lastRenderedPageBreak/>
        <w:t>устава, утвержденного решением общего собрания учредителей ОАО "ЮКЭК-Белоярский" от 04.02.2009 № б/н;</w:t>
      </w:r>
    </w:p>
    <w:p w:rsidR="007307FC" w:rsidRDefault="007307FC" w:rsidP="007307FC">
      <w:pPr>
        <w:pStyle w:val="af8"/>
        <w:numPr>
          <w:ilvl w:val="0"/>
          <w:numId w:val="37"/>
        </w:numPr>
        <w:spacing w:before="120" w:line="276" w:lineRule="auto"/>
        <w:jc w:val="both"/>
      </w:pPr>
      <w:r>
        <w:t>свидетельства о государственной регистрации предприятия от 12.02.2009 серия 86 №001749725;</w:t>
      </w:r>
    </w:p>
    <w:p w:rsidR="007307FC" w:rsidRDefault="007307FC" w:rsidP="007307FC">
      <w:pPr>
        <w:pStyle w:val="af8"/>
        <w:numPr>
          <w:ilvl w:val="0"/>
          <w:numId w:val="37"/>
        </w:numPr>
        <w:spacing w:before="120" w:line="276" w:lineRule="auto"/>
        <w:jc w:val="both"/>
      </w:pPr>
      <w:r>
        <w:t>свидетельства о постановке на учет российской организации в налоговом органе по м</w:t>
      </w:r>
      <w:r>
        <w:t>е</w:t>
      </w:r>
      <w:r>
        <w:t>сту нахождения на территории РФ от 12.02.2009 серия 86 №001451825.</w:t>
      </w:r>
    </w:p>
    <w:p w:rsidR="007307FC" w:rsidRDefault="007307FC" w:rsidP="007307FC">
      <w:pPr>
        <w:pStyle w:val="af8"/>
        <w:spacing w:before="120" w:line="276" w:lineRule="auto"/>
        <w:ind w:left="0" w:firstLine="426"/>
        <w:jc w:val="both"/>
      </w:pPr>
      <w:r>
        <w:t>Виды деятельности, осуществляемые АО "ЮКЭК-Белоярский" в соответствии с Уставом:</w:t>
      </w:r>
    </w:p>
    <w:p w:rsidR="007307FC" w:rsidRDefault="007307FC" w:rsidP="007307FC">
      <w:pPr>
        <w:pStyle w:val="af8"/>
        <w:numPr>
          <w:ilvl w:val="0"/>
          <w:numId w:val="39"/>
        </w:numPr>
        <w:spacing w:before="120" w:line="276" w:lineRule="auto"/>
        <w:jc w:val="both"/>
      </w:pPr>
      <w:r>
        <w:t>производственная и хозяйственная деятельность в сфере жилищно-коммунального хозяйства, включая строительство и обслуживание объектов коммунального хозяйства;</w:t>
      </w:r>
    </w:p>
    <w:p w:rsidR="007307FC" w:rsidRDefault="007307FC" w:rsidP="007307FC">
      <w:pPr>
        <w:pStyle w:val="af8"/>
        <w:numPr>
          <w:ilvl w:val="0"/>
          <w:numId w:val="39"/>
        </w:numPr>
        <w:spacing w:before="120" w:line="276" w:lineRule="auto"/>
        <w:jc w:val="both"/>
      </w:pPr>
      <w:r>
        <w:t>разработка и освоение научно-технической продукции жилищно-коммунального сектора экономики;</w:t>
      </w:r>
    </w:p>
    <w:p w:rsidR="007307FC" w:rsidRDefault="007307FC" w:rsidP="007307FC">
      <w:pPr>
        <w:pStyle w:val="af8"/>
        <w:numPr>
          <w:ilvl w:val="0"/>
          <w:numId w:val="39"/>
        </w:numPr>
        <w:spacing w:before="120" w:line="276" w:lineRule="auto"/>
        <w:jc w:val="both"/>
      </w:pPr>
      <w:r>
        <w:t>производство, передача и распределение электроэнергии;</w:t>
      </w:r>
    </w:p>
    <w:p w:rsidR="007307FC" w:rsidRDefault="007307FC" w:rsidP="007307FC">
      <w:pPr>
        <w:pStyle w:val="af8"/>
        <w:numPr>
          <w:ilvl w:val="0"/>
          <w:numId w:val="39"/>
        </w:numPr>
        <w:spacing w:before="120" w:line="276" w:lineRule="auto"/>
        <w:jc w:val="both"/>
      </w:pPr>
      <w:r>
        <w:t>производство и распределение газообразного топлива;</w:t>
      </w:r>
    </w:p>
    <w:p w:rsidR="007307FC" w:rsidRDefault="007307FC" w:rsidP="007307FC">
      <w:pPr>
        <w:pStyle w:val="af8"/>
        <w:numPr>
          <w:ilvl w:val="0"/>
          <w:numId w:val="39"/>
        </w:numPr>
        <w:spacing w:before="120" w:line="276" w:lineRule="auto"/>
        <w:jc w:val="both"/>
      </w:pPr>
      <w:r>
        <w:t>производство и распределение тепловой энергии;</w:t>
      </w:r>
    </w:p>
    <w:p w:rsidR="007307FC" w:rsidRDefault="007307FC" w:rsidP="007307FC">
      <w:pPr>
        <w:pStyle w:val="af8"/>
        <w:numPr>
          <w:ilvl w:val="0"/>
          <w:numId w:val="39"/>
        </w:numPr>
        <w:spacing w:before="120" w:line="276" w:lineRule="auto"/>
        <w:jc w:val="both"/>
      </w:pPr>
      <w:r>
        <w:t>монтаж инженерного оборудования;</w:t>
      </w:r>
    </w:p>
    <w:p w:rsidR="007307FC" w:rsidRDefault="007307FC" w:rsidP="007307FC">
      <w:pPr>
        <w:pStyle w:val="af8"/>
        <w:numPr>
          <w:ilvl w:val="0"/>
          <w:numId w:val="39"/>
        </w:numPr>
        <w:spacing w:before="120" w:line="276" w:lineRule="auto"/>
        <w:jc w:val="both"/>
      </w:pPr>
      <w:r>
        <w:t>аренда строительных машин;</w:t>
      </w:r>
    </w:p>
    <w:p w:rsidR="007307FC" w:rsidRDefault="007307FC" w:rsidP="007307FC">
      <w:pPr>
        <w:pStyle w:val="af8"/>
        <w:numPr>
          <w:ilvl w:val="0"/>
          <w:numId w:val="39"/>
        </w:numPr>
        <w:spacing w:before="120" w:line="276" w:lineRule="auto"/>
        <w:jc w:val="both"/>
      </w:pPr>
      <w:r>
        <w:t>строительство и возведение зданий и сооружений.</w:t>
      </w:r>
    </w:p>
    <w:p w:rsidR="007307FC" w:rsidRDefault="007307FC" w:rsidP="007307FC">
      <w:pPr>
        <w:pStyle w:val="af8"/>
        <w:spacing w:before="120" w:line="276" w:lineRule="auto"/>
        <w:ind w:left="0" w:firstLine="426"/>
        <w:jc w:val="both"/>
      </w:pPr>
      <w:r>
        <w:t>АО "ЮКЭК-Белоярский" имеет лицензию на осуществление деятельности по сбору, испол</w:t>
      </w:r>
      <w:r>
        <w:t>ь</w:t>
      </w:r>
      <w:r>
        <w:t xml:space="preserve">зованию, обезвреживанию, транспортировке, размещению отходов </w:t>
      </w:r>
      <w:r>
        <w:rPr>
          <w:lang w:val="en-US"/>
        </w:rPr>
        <w:t>I</w:t>
      </w:r>
      <w:r w:rsidRPr="004779E7">
        <w:t>-</w:t>
      </w:r>
      <w:r>
        <w:rPr>
          <w:lang w:val="en-US"/>
        </w:rPr>
        <w:t>IV</w:t>
      </w:r>
      <w:r>
        <w:t xml:space="preserve"> класса опасности №(86)-946-СТРУБ от 02.08.2016 (срок действия лицензии - бессрочно).</w:t>
      </w:r>
    </w:p>
    <w:p w:rsidR="007307FC" w:rsidRDefault="007307FC" w:rsidP="007307FC">
      <w:pPr>
        <w:pStyle w:val="af8"/>
        <w:spacing w:line="276" w:lineRule="auto"/>
        <w:ind w:left="0" w:firstLine="426"/>
        <w:jc w:val="both"/>
      </w:pPr>
      <w:r>
        <w:t>Оценка финансового состояния предприятия произведена на основе фактических бухгалте</w:t>
      </w:r>
      <w:r>
        <w:t>р</w:t>
      </w:r>
      <w:r>
        <w:t>ских отчетных данных о финансово-экономической деятельности, представленных за 2016 год в целом по предприятию.</w:t>
      </w:r>
    </w:p>
    <w:p w:rsidR="007307FC" w:rsidRPr="00754D3C" w:rsidRDefault="007307FC" w:rsidP="007307FC">
      <w:pPr>
        <w:pStyle w:val="af8"/>
        <w:spacing w:line="276" w:lineRule="auto"/>
        <w:ind w:left="0" w:firstLine="426"/>
        <w:jc w:val="both"/>
      </w:pPr>
      <w:r w:rsidRPr="00754D3C">
        <w:t>Показатели финансового состояния АО "ЮКЭК-Белоярский"представлены в таблице 3.</w:t>
      </w:r>
      <w:r>
        <w:t>5</w:t>
      </w:r>
      <w:r w:rsidRPr="00754D3C">
        <w:t>.</w:t>
      </w:r>
      <w:r w:rsidR="00574613">
        <w:t>11</w:t>
      </w:r>
      <w:r w:rsidRPr="00754D3C">
        <w:t>.</w:t>
      </w:r>
    </w:p>
    <w:p w:rsidR="007307FC" w:rsidRDefault="007307FC" w:rsidP="007307FC">
      <w:pPr>
        <w:pStyle w:val="af8"/>
        <w:spacing w:before="120"/>
        <w:ind w:left="360"/>
        <w:jc w:val="right"/>
      </w:pPr>
    </w:p>
    <w:p w:rsidR="007307FC" w:rsidRPr="00754D3C" w:rsidRDefault="007307FC" w:rsidP="007307FC">
      <w:pPr>
        <w:pStyle w:val="af8"/>
        <w:spacing w:before="120"/>
        <w:ind w:left="360"/>
        <w:jc w:val="right"/>
      </w:pPr>
      <w:r w:rsidRPr="00754D3C">
        <w:t xml:space="preserve"> Таблица 3.5.</w:t>
      </w:r>
      <w:r w:rsidR="00574613">
        <w:t>11</w:t>
      </w:r>
    </w:p>
    <w:p w:rsidR="007307FC" w:rsidRPr="00064BF9" w:rsidRDefault="007307FC" w:rsidP="007307FC">
      <w:pPr>
        <w:spacing w:before="120"/>
        <w:ind w:firstLine="567"/>
        <w:jc w:val="center"/>
        <w:rPr>
          <w:b/>
        </w:rPr>
      </w:pPr>
      <w:r w:rsidRPr="00064BF9">
        <w:rPr>
          <w:b/>
        </w:rPr>
        <w:t>Показатели финансового состояния АО "ЮКЭК-Белоярский"</w:t>
      </w:r>
    </w:p>
    <w:tbl>
      <w:tblPr>
        <w:tblW w:w="9600" w:type="dxa"/>
        <w:jc w:val="center"/>
        <w:tblLook w:val="04A0" w:firstRow="1" w:lastRow="0" w:firstColumn="1" w:lastColumn="0" w:noHBand="0" w:noVBand="1"/>
      </w:tblPr>
      <w:tblGrid>
        <w:gridCol w:w="740"/>
        <w:gridCol w:w="4667"/>
        <w:gridCol w:w="1200"/>
        <w:gridCol w:w="1493"/>
        <w:gridCol w:w="1500"/>
      </w:tblGrid>
      <w:tr w:rsidR="007307FC" w:rsidRPr="00064BF9" w:rsidTr="009B74F5">
        <w:trPr>
          <w:trHeight w:val="315"/>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 п/п</w:t>
            </w:r>
          </w:p>
        </w:tc>
        <w:tc>
          <w:tcPr>
            <w:tcW w:w="4667" w:type="dxa"/>
            <w:tcBorders>
              <w:top w:val="single" w:sz="4" w:space="0" w:color="auto"/>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 xml:space="preserve">Единица </w:t>
            </w:r>
            <w:r w:rsidRPr="00064BF9">
              <w:rPr>
                <w:color w:val="000000"/>
                <w:sz w:val="20"/>
                <w:szCs w:val="20"/>
              </w:rPr>
              <w:br/>
              <w:t>измерения</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2016 г.(план)</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2016 г.(факт)</w:t>
            </w:r>
          </w:p>
        </w:tc>
      </w:tr>
      <w:tr w:rsidR="007307FC" w:rsidRPr="00064BF9" w:rsidTr="009B74F5">
        <w:trPr>
          <w:trHeight w:val="315"/>
          <w:tblHeade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3</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4</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5</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Выручка от реализации</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493553</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473474</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538722</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554 524</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3</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Валовая прибыль</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-81050</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4</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Коммерческие расходы</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158</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5</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Прибыль от продаж</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-45169</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-81208</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6</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Проценты к получению</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8</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7</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7</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Проценты к уплате</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104</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8</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Прочие доходы</w:t>
            </w:r>
          </w:p>
        </w:tc>
        <w:tc>
          <w:tcPr>
            <w:tcW w:w="12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39740</w:t>
            </w:r>
          </w:p>
        </w:tc>
        <w:tc>
          <w:tcPr>
            <w:tcW w:w="1500" w:type="dxa"/>
            <w:tcBorders>
              <w:top w:val="nil"/>
              <w:left w:val="nil"/>
              <w:bottom w:val="single" w:sz="4" w:space="0" w:color="auto"/>
              <w:right w:val="single" w:sz="4" w:space="0" w:color="auto"/>
            </w:tcBorders>
            <w:shd w:val="clear" w:color="auto" w:fill="auto"/>
            <w:vAlign w:val="bottom"/>
            <w:hideMark/>
          </w:tcPr>
          <w:p w:rsidR="007307FC" w:rsidRPr="00064BF9" w:rsidRDefault="007307FC" w:rsidP="009B74F5">
            <w:pPr>
              <w:jc w:val="center"/>
              <w:rPr>
                <w:color w:val="000000"/>
                <w:sz w:val="20"/>
                <w:szCs w:val="20"/>
              </w:rPr>
            </w:pPr>
            <w:r w:rsidRPr="00064BF9">
              <w:rPr>
                <w:color w:val="000000"/>
                <w:sz w:val="20"/>
                <w:szCs w:val="20"/>
              </w:rPr>
              <w:t>45759</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9</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Прочие расходы</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19227</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32370</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10</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Прибыль (убыток) до налогообложения</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-24752</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-67813</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11</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Отложенные налоговые активы</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6203</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11931</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12</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Текущий налог на прибыль</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0</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13</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Налоговые санкции</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0</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7</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14</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5463</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1817</w:t>
            </w:r>
          </w:p>
        </w:tc>
      </w:tr>
      <w:tr w:rsidR="007307FC" w:rsidRPr="00064BF9" w:rsidTr="009B74F5">
        <w:trPr>
          <w:trHeight w:val="31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15</w:t>
            </w:r>
          </w:p>
        </w:tc>
        <w:tc>
          <w:tcPr>
            <w:tcW w:w="4667"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rPr>
                <w:color w:val="000000"/>
                <w:sz w:val="20"/>
                <w:szCs w:val="20"/>
              </w:rPr>
            </w:pPr>
            <w:r w:rsidRPr="00064BF9">
              <w:rPr>
                <w:color w:val="000000"/>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тыс. руб.</w:t>
            </w:r>
          </w:p>
        </w:tc>
        <w:tc>
          <w:tcPr>
            <w:tcW w:w="1493"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-24012</w:t>
            </w:r>
          </w:p>
        </w:tc>
        <w:tc>
          <w:tcPr>
            <w:tcW w:w="1500" w:type="dxa"/>
            <w:tcBorders>
              <w:top w:val="nil"/>
              <w:left w:val="nil"/>
              <w:bottom w:val="single" w:sz="4" w:space="0" w:color="auto"/>
              <w:right w:val="single" w:sz="4" w:space="0" w:color="auto"/>
            </w:tcBorders>
            <w:shd w:val="clear" w:color="auto" w:fill="auto"/>
            <w:vAlign w:val="center"/>
            <w:hideMark/>
          </w:tcPr>
          <w:p w:rsidR="007307FC" w:rsidRPr="00064BF9" w:rsidRDefault="007307FC" w:rsidP="009B74F5">
            <w:pPr>
              <w:jc w:val="center"/>
              <w:rPr>
                <w:color w:val="000000"/>
                <w:sz w:val="20"/>
                <w:szCs w:val="20"/>
              </w:rPr>
            </w:pPr>
            <w:r w:rsidRPr="00064BF9">
              <w:rPr>
                <w:color w:val="000000"/>
                <w:sz w:val="20"/>
                <w:szCs w:val="20"/>
              </w:rPr>
              <w:t>-57706</w:t>
            </w:r>
          </w:p>
        </w:tc>
      </w:tr>
    </w:tbl>
    <w:p w:rsidR="007307FC" w:rsidRDefault="007307FC" w:rsidP="007307FC">
      <w:pPr>
        <w:pStyle w:val="af8"/>
        <w:spacing w:line="276" w:lineRule="auto"/>
        <w:ind w:left="0" w:firstLine="426"/>
        <w:jc w:val="both"/>
      </w:pPr>
    </w:p>
    <w:p w:rsidR="007307FC" w:rsidRPr="00064BF9" w:rsidRDefault="007307FC" w:rsidP="007307FC">
      <w:pPr>
        <w:pStyle w:val="af8"/>
        <w:spacing w:line="276" w:lineRule="auto"/>
        <w:ind w:left="0" w:firstLine="426"/>
        <w:jc w:val="both"/>
      </w:pPr>
      <w:r w:rsidRPr="00064BF9">
        <w:t>АО "ЮКЭК-Белоярский" в 2016 году оказало услуг, работ на сумму 473 474 тыс. руб., а их с</w:t>
      </w:r>
      <w:r w:rsidRPr="00064BF9">
        <w:t>е</w:t>
      </w:r>
      <w:r w:rsidRPr="00064BF9">
        <w:t xml:space="preserve">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7307FC" w:rsidRDefault="007307FC" w:rsidP="007307FC">
      <w:pPr>
        <w:pStyle w:val="af8"/>
        <w:spacing w:line="276" w:lineRule="auto"/>
        <w:ind w:left="0" w:firstLine="426"/>
        <w:jc w:val="both"/>
      </w:pPr>
      <w:r w:rsidRPr="00C73D48">
        <w:t>Информация о платежах и задолженности потребителей за услуги теплоснабжения отсутств</w:t>
      </w:r>
      <w:r w:rsidRPr="00C73D48">
        <w:t>у</w:t>
      </w:r>
      <w:r w:rsidRPr="00C73D48">
        <w:t>ет</w:t>
      </w:r>
      <w:r>
        <w:t>.</w:t>
      </w:r>
    </w:p>
    <w:p w:rsidR="007307FC" w:rsidRDefault="007307FC" w:rsidP="007307FC">
      <w:pPr>
        <w:pStyle w:val="af8"/>
        <w:spacing w:line="276" w:lineRule="auto"/>
        <w:ind w:left="0" w:firstLine="426"/>
        <w:jc w:val="both"/>
      </w:pPr>
      <w:r w:rsidRPr="00745984">
        <w:t>В связи с тем</w:t>
      </w:r>
      <w:r>
        <w:t>,</w:t>
      </w:r>
      <w:r w:rsidRPr="00745984">
        <w:t xml:space="preserve"> что на предприятии </w:t>
      </w:r>
      <w:r>
        <w:t>раздельный учет затрат не ведется, достоверно оценить ф</w:t>
      </w:r>
      <w:r>
        <w:t>и</w:t>
      </w:r>
      <w:r>
        <w:t xml:space="preserve">нансовый результат по регулируемой услуге не представляется возможным. </w:t>
      </w:r>
    </w:p>
    <w:p w:rsidR="007307FC" w:rsidRPr="008F54B9" w:rsidRDefault="007307FC" w:rsidP="007307FC">
      <w:pPr>
        <w:spacing w:line="276" w:lineRule="auto"/>
        <w:ind w:firstLine="426"/>
        <w:jc w:val="both"/>
      </w:pPr>
      <w:r w:rsidRPr="008F54B9">
        <w:t>В соответствии с Федеральным законом от 06.10.2003 № 131-ФЗ «Об общих принципах орг</w:t>
      </w:r>
      <w:r w:rsidRPr="008F54B9">
        <w:t>а</w:t>
      </w:r>
      <w:r w:rsidRPr="008F54B9">
        <w:t xml:space="preserve">низации местного самоуправления в Российской Федерации», </w:t>
      </w:r>
      <w:r>
        <w:t>п</w:t>
      </w:r>
      <w:r w:rsidRPr="0022586E">
        <w:t>риказ</w:t>
      </w:r>
      <w:r>
        <w:t>ом</w:t>
      </w:r>
      <w:r w:rsidRPr="0022586E">
        <w:t xml:space="preserve"> РСТ ХМАО-Югры № 179-нп от 15 декабря 2014 года</w:t>
      </w:r>
      <w:r>
        <w:t>,</w:t>
      </w:r>
      <w:r w:rsidRPr="008F54B9">
        <w:t xml:space="preserve"> постановлением администрации </w:t>
      </w:r>
      <w:r>
        <w:t>Белоярского</w:t>
      </w:r>
      <w:r w:rsidRPr="008F54B9">
        <w:t xml:space="preserve"> района от 1.10.2012 г. N 1477 </w:t>
      </w:r>
      <w:r>
        <w:t>«Об утверждении нормативов на утилизацию твердых бытовых отходов на территории нас</w:t>
      </w:r>
      <w:r>
        <w:t>е</w:t>
      </w:r>
      <w:r>
        <w:t>ленных пунктов Белоярского района</w:t>
      </w:r>
      <w:r w:rsidRPr="008F54B9">
        <w:t>» установлены тарифы на вывоз и утилизацию твердых быт</w:t>
      </w:r>
      <w:r w:rsidRPr="008F54B9">
        <w:t>о</w:t>
      </w:r>
      <w:r w:rsidRPr="008F54B9">
        <w:t xml:space="preserve">вых отходов </w:t>
      </w:r>
      <w:r w:rsidRPr="00EE32D7">
        <w:t>АО "ЮКЭК-Белоярский</w:t>
      </w:r>
      <w:r>
        <w:t>.</w:t>
      </w:r>
    </w:p>
    <w:p w:rsidR="007307FC" w:rsidRPr="002C21AC" w:rsidRDefault="007307FC" w:rsidP="007307FC">
      <w:pPr>
        <w:spacing w:line="276" w:lineRule="auto"/>
        <w:ind w:firstLine="426"/>
        <w:jc w:val="both"/>
      </w:pPr>
      <w:r w:rsidRPr="002C21AC">
        <w:t>Структура тарифов на утилизацию (захоронение) ТКО включает в себя следующие статьи з</w:t>
      </w:r>
      <w:r w:rsidRPr="002C21AC">
        <w:t>а</w:t>
      </w:r>
      <w:r w:rsidRPr="002C21AC">
        <w:t>трат:</w:t>
      </w:r>
    </w:p>
    <w:p w:rsidR="007307FC" w:rsidRPr="002C21AC" w:rsidRDefault="007307FC" w:rsidP="007307FC">
      <w:pPr>
        <w:numPr>
          <w:ilvl w:val="0"/>
          <w:numId w:val="12"/>
        </w:numPr>
        <w:tabs>
          <w:tab w:val="num" w:pos="900"/>
        </w:tabs>
        <w:suppressAutoHyphens/>
        <w:spacing w:line="276" w:lineRule="auto"/>
        <w:jc w:val="both"/>
      </w:pPr>
      <w:r w:rsidRPr="002C21AC">
        <w:t>затраты на оплату труда с отчислениями;</w:t>
      </w:r>
    </w:p>
    <w:p w:rsidR="007307FC" w:rsidRPr="002C21AC" w:rsidRDefault="007307FC" w:rsidP="007307FC">
      <w:pPr>
        <w:numPr>
          <w:ilvl w:val="0"/>
          <w:numId w:val="12"/>
        </w:numPr>
        <w:tabs>
          <w:tab w:val="num" w:pos="900"/>
        </w:tabs>
        <w:suppressAutoHyphens/>
        <w:spacing w:line="276" w:lineRule="auto"/>
        <w:jc w:val="both"/>
      </w:pPr>
      <w:r w:rsidRPr="002C21AC">
        <w:t>амортизация;</w:t>
      </w:r>
    </w:p>
    <w:p w:rsidR="007307FC" w:rsidRPr="002C21AC" w:rsidRDefault="007307FC" w:rsidP="007307FC">
      <w:pPr>
        <w:numPr>
          <w:ilvl w:val="0"/>
          <w:numId w:val="12"/>
        </w:numPr>
        <w:tabs>
          <w:tab w:val="num" w:pos="900"/>
        </w:tabs>
        <w:suppressAutoHyphens/>
        <w:spacing w:line="276" w:lineRule="auto"/>
        <w:jc w:val="both"/>
      </w:pPr>
      <w:r w:rsidRPr="002C21AC">
        <w:t>материальные затраты;</w:t>
      </w:r>
    </w:p>
    <w:p w:rsidR="007307FC" w:rsidRPr="002C21AC" w:rsidRDefault="007307FC" w:rsidP="007307FC">
      <w:pPr>
        <w:numPr>
          <w:ilvl w:val="0"/>
          <w:numId w:val="12"/>
        </w:numPr>
        <w:tabs>
          <w:tab w:val="num" w:pos="900"/>
        </w:tabs>
        <w:suppressAutoHyphens/>
        <w:spacing w:line="276" w:lineRule="auto"/>
        <w:jc w:val="both"/>
      </w:pPr>
      <w:r w:rsidRPr="002C21AC">
        <w:t>прочие расходы;</w:t>
      </w:r>
    </w:p>
    <w:p w:rsidR="007307FC" w:rsidRPr="002C21AC" w:rsidRDefault="007307FC" w:rsidP="007307FC">
      <w:pPr>
        <w:numPr>
          <w:ilvl w:val="0"/>
          <w:numId w:val="12"/>
        </w:numPr>
        <w:tabs>
          <w:tab w:val="num" w:pos="900"/>
        </w:tabs>
        <w:suppressAutoHyphens/>
        <w:spacing w:line="276" w:lineRule="auto"/>
        <w:jc w:val="both"/>
      </w:pPr>
      <w:r w:rsidRPr="002C21AC">
        <w:t>накладные расходы;</w:t>
      </w:r>
    </w:p>
    <w:p w:rsidR="007307FC" w:rsidRPr="002C21AC" w:rsidRDefault="007307FC" w:rsidP="007307FC">
      <w:pPr>
        <w:numPr>
          <w:ilvl w:val="0"/>
          <w:numId w:val="12"/>
        </w:numPr>
        <w:tabs>
          <w:tab w:val="num" w:pos="900"/>
        </w:tabs>
        <w:suppressAutoHyphens/>
        <w:spacing w:line="276" w:lineRule="auto"/>
        <w:jc w:val="both"/>
      </w:pPr>
      <w:r w:rsidRPr="002C21AC">
        <w:t>прибыль.</w:t>
      </w:r>
    </w:p>
    <w:p w:rsidR="007307FC" w:rsidRPr="002C21AC" w:rsidRDefault="007307FC" w:rsidP="007307FC">
      <w:pPr>
        <w:tabs>
          <w:tab w:val="num" w:pos="426"/>
        </w:tabs>
        <w:suppressAutoHyphens/>
        <w:spacing w:line="276" w:lineRule="auto"/>
        <w:ind w:firstLine="426"/>
        <w:jc w:val="both"/>
      </w:pPr>
      <w:r w:rsidRPr="002C21AC">
        <w:t>Структура тарифов на вывоз ТКО включает в себя следующие статьи затрат:</w:t>
      </w:r>
    </w:p>
    <w:p w:rsidR="007307FC" w:rsidRPr="002C21AC" w:rsidRDefault="007307FC" w:rsidP="007307FC">
      <w:pPr>
        <w:numPr>
          <w:ilvl w:val="0"/>
          <w:numId w:val="12"/>
        </w:numPr>
        <w:tabs>
          <w:tab w:val="num" w:pos="900"/>
        </w:tabs>
        <w:suppressAutoHyphens/>
        <w:spacing w:line="276" w:lineRule="auto"/>
        <w:jc w:val="both"/>
      </w:pPr>
      <w:r w:rsidRPr="002C21AC">
        <w:t>затраты на оплату труда с отчислениями;</w:t>
      </w:r>
    </w:p>
    <w:p w:rsidR="007307FC" w:rsidRPr="002C21AC" w:rsidRDefault="007307FC" w:rsidP="007307FC">
      <w:pPr>
        <w:numPr>
          <w:ilvl w:val="0"/>
          <w:numId w:val="12"/>
        </w:numPr>
        <w:tabs>
          <w:tab w:val="num" w:pos="900"/>
        </w:tabs>
        <w:suppressAutoHyphens/>
        <w:spacing w:line="276" w:lineRule="auto"/>
        <w:jc w:val="both"/>
      </w:pPr>
      <w:r w:rsidRPr="002C21AC">
        <w:t>амортизация;</w:t>
      </w:r>
    </w:p>
    <w:p w:rsidR="007307FC" w:rsidRPr="002C21AC" w:rsidRDefault="007307FC" w:rsidP="007307FC">
      <w:pPr>
        <w:numPr>
          <w:ilvl w:val="0"/>
          <w:numId w:val="12"/>
        </w:numPr>
        <w:tabs>
          <w:tab w:val="num" w:pos="900"/>
        </w:tabs>
        <w:suppressAutoHyphens/>
        <w:spacing w:line="276" w:lineRule="auto"/>
        <w:jc w:val="both"/>
      </w:pPr>
      <w:r w:rsidRPr="002C21AC">
        <w:t>топливо;</w:t>
      </w:r>
    </w:p>
    <w:p w:rsidR="007307FC" w:rsidRPr="002C21AC" w:rsidRDefault="007307FC" w:rsidP="007307FC">
      <w:pPr>
        <w:numPr>
          <w:ilvl w:val="0"/>
          <w:numId w:val="12"/>
        </w:numPr>
        <w:tabs>
          <w:tab w:val="num" w:pos="900"/>
        </w:tabs>
        <w:suppressAutoHyphens/>
        <w:spacing w:line="276" w:lineRule="auto"/>
        <w:jc w:val="both"/>
      </w:pPr>
      <w:r w:rsidRPr="002C21AC">
        <w:t>материалы;</w:t>
      </w:r>
    </w:p>
    <w:p w:rsidR="007307FC" w:rsidRPr="002C21AC" w:rsidRDefault="007307FC" w:rsidP="007307FC">
      <w:pPr>
        <w:numPr>
          <w:ilvl w:val="0"/>
          <w:numId w:val="12"/>
        </w:numPr>
        <w:tabs>
          <w:tab w:val="num" w:pos="900"/>
        </w:tabs>
        <w:suppressAutoHyphens/>
        <w:spacing w:line="276" w:lineRule="auto"/>
        <w:jc w:val="both"/>
      </w:pPr>
      <w:r w:rsidRPr="002C21AC">
        <w:t>техническое обслуживание и ремонт;</w:t>
      </w:r>
    </w:p>
    <w:p w:rsidR="007307FC" w:rsidRPr="002C21AC" w:rsidRDefault="007307FC" w:rsidP="007307FC">
      <w:pPr>
        <w:numPr>
          <w:ilvl w:val="0"/>
          <w:numId w:val="12"/>
        </w:numPr>
        <w:tabs>
          <w:tab w:val="num" w:pos="900"/>
        </w:tabs>
        <w:suppressAutoHyphens/>
        <w:spacing w:line="276" w:lineRule="auto"/>
        <w:jc w:val="both"/>
      </w:pPr>
      <w:r w:rsidRPr="002C21AC">
        <w:t>прочие расходы;</w:t>
      </w:r>
    </w:p>
    <w:p w:rsidR="007307FC" w:rsidRPr="002C21AC" w:rsidRDefault="007307FC" w:rsidP="007307FC">
      <w:pPr>
        <w:numPr>
          <w:ilvl w:val="0"/>
          <w:numId w:val="12"/>
        </w:numPr>
        <w:tabs>
          <w:tab w:val="num" w:pos="900"/>
        </w:tabs>
        <w:suppressAutoHyphens/>
        <w:spacing w:line="276" w:lineRule="auto"/>
        <w:jc w:val="both"/>
      </w:pPr>
      <w:r w:rsidRPr="002C21AC">
        <w:t>накладные расходы;</w:t>
      </w:r>
    </w:p>
    <w:p w:rsidR="007307FC" w:rsidRPr="002C21AC" w:rsidRDefault="007307FC" w:rsidP="007307FC">
      <w:pPr>
        <w:numPr>
          <w:ilvl w:val="0"/>
          <w:numId w:val="12"/>
        </w:numPr>
        <w:tabs>
          <w:tab w:val="num" w:pos="900"/>
        </w:tabs>
        <w:suppressAutoHyphens/>
        <w:spacing w:line="276" w:lineRule="auto"/>
        <w:jc w:val="both"/>
      </w:pPr>
      <w:r w:rsidRPr="002C21AC">
        <w:t>прибыль.</w:t>
      </w:r>
    </w:p>
    <w:p w:rsidR="007307FC" w:rsidRPr="00EE32D7" w:rsidRDefault="007307FC" w:rsidP="007307FC">
      <w:pPr>
        <w:spacing w:line="276" w:lineRule="auto"/>
        <w:ind w:firstLine="426"/>
      </w:pPr>
      <w:r w:rsidRPr="00EE32D7">
        <w:t>Тарифы на вывоз и утилизацию 1 кубического метра твёрдых бытовых отходов,</w:t>
      </w:r>
      <w:r>
        <w:t xml:space="preserve"> </w:t>
      </w:r>
      <w:r w:rsidRPr="00EE32D7">
        <w:t>осуществля</w:t>
      </w:r>
      <w:r w:rsidRPr="00EE32D7">
        <w:t>е</w:t>
      </w:r>
      <w:r w:rsidRPr="00EE32D7">
        <w:t xml:space="preserve">мый АО "ЮКЭК-Белоярский" на территории </w:t>
      </w:r>
      <w:r>
        <w:t>с</w:t>
      </w:r>
      <w:r w:rsidRPr="00EE32D7">
        <w:t>.</w:t>
      </w:r>
      <w:r>
        <w:t xml:space="preserve"> Полноват</w:t>
      </w:r>
      <w:r w:rsidRPr="00EE32D7">
        <w:t xml:space="preserve"> с 01 июля по 31 декабря 2016 года</w:t>
      </w:r>
      <w:r>
        <w:t xml:space="preserve"> пре</w:t>
      </w:r>
      <w:r>
        <w:t>д</w:t>
      </w:r>
      <w:r w:rsidR="00574613">
        <w:t>ставлены в таблице 3.5.12</w:t>
      </w:r>
      <w:r>
        <w:t>.</w:t>
      </w:r>
    </w:p>
    <w:p w:rsidR="007307FC" w:rsidRPr="002C21AC" w:rsidRDefault="007307FC" w:rsidP="007307FC">
      <w:pPr>
        <w:ind w:firstLine="567"/>
        <w:jc w:val="right"/>
      </w:pPr>
      <w:r w:rsidRPr="002C21AC">
        <w:t>Таблица 3.5.</w:t>
      </w:r>
      <w:r w:rsidR="00574613">
        <w:t>12</w:t>
      </w:r>
    </w:p>
    <w:tbl>
      <w:tblPr>
        <w:tblW w:w="10172" w:type="dxa"/>
        <w:tblInd w:w="250" w:type="dxa"/>
        <w:tblLook w:val="04A0" w:firstRow="1" w:lastRow="0" w:firstColumn="1" w:lastColumn="0" w:noHBand="0" w:noVBand="1"/>
      </w:tblPr>
      <w:tblGrid>
        <w:gridCol w:w="2514"/>
        <w:gridCol w:w="1573"/>
        <w:gridCol w:w="1448"/>
        <w:gridCol w:w="1413"/>
        <w:gridCol w:w="1490"/>
        <w:gridCol w:w="1734"/>
      </w:tblGrid>
      <w:tr w:rsidR="007307FC" w:rsidRPr="002C21AC" w:rsidTr="009B74F5">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7307FC" w:rsidRPr="002C21AC" w:rsidRDefault="007307FC" w:rsidP="009B74F5">
            <w:pPr>
              <w:jc w:val="center"/>
              <w:rPr>
                <w:b/>
                <w:bCs/>
              </w:rPr>
            </w:pPr>
            <w:r w:rsidRPr="002C21AC">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307FC" w:rsidRPr="002C21AC" w:rsidRDefault="007307FC" w:rsidP="009B74F5">
            <w:pPr>
              <w:jc w:val="center"/>
              <w:rPr>
                <w:b/>
                <w:bCs/>
              </w:rPr>
            </w:pPr>
            <w:r w:rsidRPr="002C21AC">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7307FC" w:rsidRPr="002C21AC" w:rsidRDefault="007307FC" w:rsidP="009B74F5">
            <w:pPr>
              <w:jc w:val="center"/>
              <w:rPr>
                <w:b/>
                <w:bCs/>
              </w:rPr>
            </w:pPr>
            <w:r w:rsidRPr="002C21AC">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7307FC" w:rsidRPr="002C21AC" w:rsidRDefault="007307FC" w:rsidP="009B74F5">
            <w:pPr>
              <w:jc w:val="center"/>
              <w:rPr>
                <w:b/>
                <w:bCs/>
              </w:rPr>
            </w:pPr>
            <w:r w:rsidRPr="002C21AC">
              <w:t>Размер пл</w:t>
            </w:r>
            <w:r w:rsidRPr="002C21AC">
              <w:t>а</w:t>
            </w:r>
            <w:r w:rsidRPr="002C21AC">
              <w:t>ты за усл</w:t>
            </w:r>
            <w:r w:rsidRPr="002C21AC">
              <w:t>у</w:t>
            </w:r>
            <w:r w:rsidRPr="002C21AC">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7307FC" w:rsidRPr="002C21AC" w:rsidRDefault="007307FC" w:rsidP="009B74F5">
            <w:pPr>
              <w:jc w:val="center"/>
            </w:pPr>
            <w:r w:rsidRPr="002C21AC">
              <w:t>Основание</w:t>
            </w:r>
          </w:p>
        </w:tc>
      </w:tr>
      <w:tr w:rsidR="007307FC" w:rsidRPr="0022586E" w:rsidTr="009B74F5">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7307FC" w:rsidRPr="0022586E" w:rsidRDefault="007307FC" w:rsidP="009B74F5">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7FC" w:rsidRPr="002C21AC" w:rsidRDefault="007307FC" w:rsidP="009B74F5">
            <w:pPr>
              <w:jc w:val="center"/>
            </w:pPr>
            <w:r w:rsidRPr="002C21AC">
              <w:t>единица п</w:t>
            </w:r>
            <w:r w:rsidRPr="002C21AC">
              <w:t>о</w:t>
            </w:r>
            <w:r w:rsidRPr="002C21AC">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7FC" w:rsidRPr="002C21AC" w:rsidRDefault="007307FC" w:rsidP="009B74F5">
            <w:pPr>
              <w:jc w:val="center"/>
              <w:rPr>
                <w:b/>
                <w:bCs/>
              </w:rPr>
            </w:pPr>
            <w:r w:rsidRPr="002C21AC">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7307FC" w:rsidRPr="0022586E" w:rsidRDefault="007307FC" w:rsidP="009B74F5">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7307FC" w:rsidRPr="0022586E" w:rsidRDefault="007307FC" w:rsidP="009B74F5">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7307FC" w:rsidRPr="0022586E" w:rsidRDefault="007307FC" w:rsidP="009B74F5"/>
        </w:tc>
      </w:tr>
      <w:tr w:rsidR="007307FC" w:rsidRPr="0022586E" w:rsidTr="009B74F5">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7307FC" w:rsidRPr="00616BF5" w:rsidRDefault="007307FC" w:rsidP="009B74F5">
            <w:pPr>
              <w:jc w:val="center"/>
            </w:pPr>
            <w:r w:rsidRPr="00616BF5">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7FC" w:rsidRPr="00616BF5" w:rsidRDefault="007307FC" w:rsidP="009B74F5">
            <w:pPr>
              <w:jc w:val="center"/>
            </w:pPr>
            <w:r w:rsidRPr="00616BF5">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7FC" w:rsidRPr="00616BF5" w:rsidRDefault="007307FC" w:rsidP="009B74F5">
            <w:pPr>
              <w:jc w:val="center"/>
            </w:pPr>
            <w:r w:rsidRPr="00616BF5">
              <w:t>3</w:t>
            </w:r>
          </w:p>
        </w:tc>
        <w:tc>
          <w:tcPr>
            <w:tcW w:w="1413" w:type="dxa"/>
            <w:tcBorders>
              <w:left w:val="nil"/>
              <w:bottom w:val="single" w:sz="4" w:space="0" w:color="auto"/>
              <w:right w:val="single" w:sz="4" w:space="0" w:color="auto"/>
            </w:tcBorders>
            <w:shd w:val="clear" w:color="auto" w:fill="auto"/>
            <w:noWrap/>
            <w:vAlign w:val="center"/>
            <w:hideMark/>
          </w:tcPr>
          <w:p w:rsidR="007307FC" w:rsidRPr="00616BF5" w:rsidRDefault="007307FC" w:rsidP="009B74F5">
            <w:pPr>
              <w:jc w:val="center"/>
              <w:rPr>
                <w:bCs/>
              </w:rPr>
            </w:pPr>
            <w:r w:rsidRPr="00616BF5">
              <w:rPr>
                <w:bCs/>
              </w:rPr>
              <w:t>4</w:t>
            </w:r>
          </w:p>
        </w:tc>
        <w:tc>
          <w:tcPr>
            <w:tcW w:w="1490" w:type="dxa"/>
            <w:tcBorders>
              <w:left w:val="nil"/>
              <w:bottom w:val="single" w:sz="4" w:space="0" w:color="auto"/>
              <w:right w:val="single" w:sz="4" w:space="0" w:color="auto"/>
            </w:tcBorders>
            <w:shd w:val="clear" w:color="auto" w:fill="auto"/>
            <w:noWrap/>
            <w:vAlign w:val="center"/>
            <w:hideMark/>
          </w:tcPr>
          <w:p w:rsidR="007307FC" w:rsidRPr="00616BF5" w:rsidRDefault="007307FC" w:rsidP="009B74F5">
            <w:pPr>
              <w:jc w:val="center"/>
              <w:rPr>
                <w:bCs/>
              </w:rPr>
            </w:pPr>
            <w:r w:rsidRPr="00616BF5">
              <w:rPr>
                <w:bCs/>
              </w:rPr>
              <w:t>5</w:t>
            </w:r>
          </w:p>
        </w:tc>
        <w:tc>
          <w:tcPr>
            <w:tcW w:w="1734" w:type="dxa"/>
            <w:tcBorders>
              <w:left w:val="nil"/>
              <w:bottom w:val="single" w:sz="4" w:space="0" w:color="auto"/>
              <w:right w:val="single" w:sz="4" w:space="0" w:color="auto"/>
            </w:tcBorders>
            <w:shd w:val="clear" w:color="auto" w:fill="auto"/>
            <w:vAlign w:val="center"/>
            <w:hideMark/>
          </w:tcPr>
          <w:p w:rsidR="007307FC" w:rsidRPr="00616BF5" w:rsidRDefault="007307FC" w:rsidP="009B74F5">
            <w:pPr>
              <w:jc w:val="center"/>
            </w:pPr>
            <w:r w:rsidRPr="00616BF5">
              <w:t>6</w:t>
            </w:r>
          </w:p>
        </w:tc>
      </w:tr>
      <w:tr w:rsidR="007307FC" w:rsidRPr="0022586E" w:rsidTr="009B74F5">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FC" w:rsidRPr="008E08DB" w:rsidRDefault="007307FC" w:rsidP="009B74F5">
            <w:pPr>
              <w:jc w:val="center"/>
              <w:rPr>
                <w:bCs/>
              </w:rPr>
            </w:pPr>
            <w:r w:rsidRPr="008E08DB">
              <w:rPr>
                <w:bCs/>
              </w:rPr>
              <w:t>Утилизация, обезвр</w:t>
            </w:r>
            <w:r w:rsidRPr="008E08DB">
              <w:rPr>
                <w:bCs/>
              </w:rPr>
              <w:t>е</w:t>
            </w:r>
            <w:r w:rsidRPr="008E08DB">
              <w:rPr>
                <w:bCs/>
              </w:rPr>
              <w:t>живание и захорон</w:t>
            </w:r>
            <w:r w:rsidRPr="008E08DB">
              <w:rPr>
                <w:bCs/>
              </w:rPr>
              <w:t>е</w:t>
            </w:r>
            <w:r w:rsidRPr="008E08DB">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307FC" w:rsidRPr="008E08DB" w:rsidRDefault="007307FC" w:rsidP="009B74F5">
            <w:pPr>
              <w:jc w:val="center"/>
            </w:pPr>
            <w:r w:rsidRPr="008E08DB">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307FC" w:rsidRPr="008E08DB" w:rsidRDefault="007307FC" w:rsidP="009B74F5">
            <w:pPr>
              <w:jc w:val="center"/>
              <w:rPr>
                <w:bCs/>
              </w:rPr>
            </w:pPr>
            <w:r w:rsidRPr="008E08DB">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7307FC" w:rsidRPr="008E08DB" w:rsidRDefault="007307FC" w:rsidP="009B74F5">
            <w:pPr>
              <w:jc w:val="center"/>
              <w:rPr>
                <w:bCs/>
              </w:rPr>
            </w:pPr>
            <w:r w:rsidRPr="008E08DB">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7307FC" w:rsidRPr="008E08DB" w:rsidRDefault="007307FC" w:rsidP="009B74F5">
            <w:pPr>
              <w:jc w:val="center"/>
              <w:rPr>
                <w:bCs/>
              </w:rPr>
            </w:pPr>
            <w:r w:rsidRPr="008E08DB">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7307FC" w:rsidRPr="008E08DB" w:rsidRDefault="007307FC" w:rsidP="009B74F5">
            <w:pPr>
              <w:jc w:val="center"/>
              <w:rPr>
                <w:sz w:val="22"/>
                <w:szCs w:val="22"/>
              </w:rPr>
            </w:pPr>
            <w:r w:rsidRPr="008E08DB">
              <w:rPr>
                <w:sz w:val="22"/>
                <w:szCs w:val="22"/>
              </w:rPr>
              <w:t xml:space="preserve">Приказ РСТ ХМАО-Югры № 179-нп от 15 декабря 2014 </w:t>
            </w:r>
            <w:r w:rsidRPr="008E08DB">
              <w:rPr>
                <w:sz w:val="22"/>
                <w:szCs w:val="22"/>
              </w:rPr>
              <w:lastRenderedPageBreak/>
              <w:t>года; постано</w:t>
            </w:r>
            <w:r w:rsidRPr="008E08DB">
              <w:rPr>
                <w:sz w:val="22"/>
                <w:szCs w:val="22"/>
              </w:rPr>
              <w:t>в</w:t>
            </w:r>
            <w:r w:rsidRPr="008E08DB">
              <w:rPr>
                <w:sz w:val="22"/>
                <w:szCs w:val="22"/>
              </w:rPr>
              <w:t>ление №1477 от 01 октября 2012 года</w:t>
            </w:r>
          </w:p>
        </w:tc>
      </w:tr>
    </w:tbl>
    <w:p w:rsidR="00616BF5" w:rsidRPr="004F273E" w:rsidRDefault="00616BF5" w:rsidP="001028EE">
      <w:pPr>
        <w:spacing w:line="20" w:lineRule="atLeast"/>
        <w:ind w:firstLine="708"/>
        <w:jc w:val="both"/>
        <w:rPr>
          <w:highlight w:val="yellow"/>
        </w:rPr>
        <w:sectPr w:rsidR="00616BF5" w:rsidRPr="004F273E" w:rsidSect="004A6234">
          <w:headerReference w:type="default" r:id="rId138"/>
          <w:footerReference w:type="default" r:id="rId139"/>
          <w:pgSz w:w="11907" w:h="16840" w:code="9"/>
          <w:pgMar w:top="851" w:right="567" w:bottom="1135" w:left="1134" w:header="340" w:footer="454" w:gutter="0"/>
          <w:cols w:space="720"/>
        </w:sectPr>
      </w:pPr>
    </w:p>
    <w:p w:rsidR="00895F4B" w:rsidRPr="00E20E7F" w:rsidRDefault="00895F4B" w:rsidP="003D5BF7">
      <w:pPr>
        <w:pStyle w:val="37"/>
        <w:pageBreakBefore/>
        <w:numPr>
          <w:ilvl w:val="0"/>
          <w:numId w:val="2"/>
        </w:numPr>
        <w:rPr>
          <w:caps/>
          <w:sz w:val="28"/>
          <w:szCs w:val="28"/>
        </w:rPr>
      </w:pPr>
      <w:bookmarkStart w:id="97" w:name="_Toc489277447"/>
      <w:bookmarkEnd w:id="95"/>
      <w:bookmarkEnd w:id="96"/>
      <w:r w:rsidRPr="00E20E7F">
        <w:rPr>
          <w:caps/>
          <w:sz w:val="28"/>
          <w:szCs w:val="28"/>
        </w:rPr>
        <w:lastRenderedPageBreak/>
        <w:t>Характеристика состояния и проблем в реализации эне</w:t>
      </w:r>
      <w:r w:rsidRPr="00E20E7F">
        <w:rPr>
          <w:caps/>
          <w:sz w:val="28"/>
          <w:szCs w:val="28"/>
        </w:rPr>
        <w:t>р</w:t>
      </w:r>
      <w:r w:rsidRPr="00E20E7F">
        <w:rPr>
          <w:caps/>
          <w:sz w:val="28"/>
          <w:szCs w:val="28"/>
        </w:rPr>
        <w:t>горесурсосбережения и Учета и сбора информации</w:t>
      </w:r>
      <w:bookmarkEnd w:id="97"/>
    </w:p>
    <w:p w:rsidR="00895F4B" w:rsidRPr="00E20E7F" w:rsidRDefault="00895F4B" w:rsidP="003D5BF7">
      <w:pPr>
        <w:pStyle w:val="44"/>
        <w:numPr>
          <w:ilvl w:val="1"/>
          <w:numId w:val="2"/>
        </w:numPr>
        <w:tabs>
          <w:tab w:val="left" w:pos="993"/>
        </w:tabs>
        <w:rPr>
          <w:sz w:val="28"/>
        </w:rPr>
      </w:pPr>
      <w:bookmarkStart w:id="98" w:name="_Toc489277448"/>
      <w:r w:rsidRPr="00E20E7F">
        <w:rPr>
          <w:sz w:val="28"/>
        </w:rPr>
        <w:t>Анализ состояния энергоресурсосбережения</w:t>
      </w:r>
      <w:bookmarkEnd w:id="98"/>
    </w:p>
    <w:p w:rsidR="00B33A18" w:rsidRPr="00E20E7F" w:rsidRDefault="00232CAD" w:rsidP="00B13EFC">
      <w:pPr>
        <w:spacing w:before="120" w:line="276" w:lineRule="auto"/>
        <w:ind w:firstLine="426"/>
        <w:jc w:val="both"/>
      </w:pPr>
      <w:r w:rsidRPr="00E20E7F">
        <w:t>По</w:t>
      </w:r>
      <w:r w:rsidR="00B33A18" w:rsidRPr="00E20E7F">
        <w:t xml:space="preserve">становлением </w:t>
      </w:r>
      <w:r w:rsidR="00685950" w:rsidRPr="00E20E7F">
        <w:t>администрации</w:t>
      </w:r>
      <w:r w:rsidRPr="00E20E7F">
        <w:t xml:space="preserve"> </w:t>
      </w:r>
      <w:r w:rsidR="00DE1703" w:rsidRPr="00E20E7F">
        <w:t>Белоярского района от 18.12.2013 года №1914</w:t>
      </w:r>
      <w:r w:rsidRPr="00E20E7F">
        <w:t xml:space="preserve"> утверждена муниципальная программа </w:t>
      </w:r>
      <w:r w:rsidR="00DE1703" w:rsidRPr="00E20E7F">
        <w:t xml:space="preserve">Белоярского района "Развитие жилищно-коммунального комплекса и </w:t>
      </w:r>
      <w:r w:rsidRPr="00E20E7F">
        <w:t xml:space="preserve"> и повышение энергетической эффектив</w:t>
      </w:r>
      <w:r w:rsidR="00DE1703" w:rsidRPr="00E20E7F">
        <w:t>ности в Белоярском</w:t>
      </w:r>
      <w:r w:rsidRPr="00E20E7F">
        <w:t xml:space="preserve"> районе на 2014 – 2020 го</w:t>
      </w:r>
      <w:r w:rsidR="00DE1703" w:rsidRPr="00E20E7F">
        <w:t>ды"</w:t>
      </w:r>
      <w:r w:rsidR="00971F10" w:rsidRPr="00E20E7F">
        <w:t>.</w:t>
      </w:r>
    </w:p>
    <w:p w:rsidR="00971F10" w:rsidRPr="00E20E7F" w:rsidRDefault="00971F10" w:rsidP="00B13EFC">
      <w:pPr>
        <w:spacing w:before="120" w:line="276" w:lineRule="auto"/>
        <w:ind w:firstLine="426"/>
        <w:jc w:val="both"/>
      </w:pPr>
      <w:r w:rsidRPr="00E20E7F">
        <w:t>Цель данной программы:</w:t>
      </w:r>
    </w:p>
    <w:p w:rsidR="00DE1703" w:rsidRPr="00E20E7F" w:rsidRDefault="00DE1703" w:rsidP="00B13EFC">
      <w:pPr>
        <w:pStyle w:val="af8"/>
        <w:numPr>
          <w:ilvl w:val="0"/>
          <w:numId w:val="8"/>
        </w:numPr>
        <w:spacing w:line="276" w:lineRule="auto"/>
        <w:ind w:left="0" w:firstLine="426"/>
        <w:jc w:val="both"/>
      </w:pPr>
      <w:r w:rsidRPr="00E20E7F">
        <w:t>повышение надежности и качества предоставления жилищно-коммунальных услуг;</w:t>
      </w:r>
    </w:p>
    <w:p w:rsidR="00DE1703" w:rsidRPr="00E20E7F" w:rsidRDefault="00DE1703" w:rsidP="00B13EFC">
      <w:pPr>
        <w:pStyle w:val="af8"/>
        <w:numPr>
          <w:ilvl w:val="0"/>
          <w:numId w:val="8"/>
        </w:numPr>
        <w:spacing w:line="276" w:lineRule="auto"/>
        <w:ind w:left="0" w:firstLine="426"/>
        <w:jc w:val="both"/>
      </w:pPr>
      <w:r w:rsidRPr="00E20E7F">
        <w:t>улучшение технического состояния многоквартирных домов жилищного фонда Белоярск</w:t>
      </w:r>
      <w:r w:rsidRPr="00E20E7F">
        <w:t>о</w:t>
      </w:r>
      <w:r w:rsidRPr="00E20E7F">
        <w:t>го района, повышение их энергетической эффективности;</w:t>
      </w:r>
    </w:p>
    <w:p w:rsidR="00DE1703" w:rsidRPr="00E20E7F" w:rsidRDefault="00DE1703" w:rsidP="00B13EFC">
      <w:pPr>
        <w:pStyle w:val="af8"/>
        <w:numPr>
          <w:ilvl w:val="0"/>
          <w:numId w:val="8"/>
        </w:numPr>
        <w:spacing w:line="276" w:lineRule="auto"/>
        <w:ind w:left="0" w:firstLine="426"/>
        <w:jc w:val="both"/>
      </w:pPr>
      <w:r w:rsidRPr="00E20E7F">
        <w:t>улучшение жилищных условий граждан, проживающих на территории Белоярского района в жилых помещениях, находящиеся в аварийных домах, подлежащих сносу, в установленном п</w:t>
      </w:r>
      <w:r w:rsidRPr="00E20E7F">
        <w:t>о</w:t>
      </w:r>
      <w:r w:rsidRPr="00E20E7F">
        <w:t xml:space="preserve">рядке; </w:t>
      </w:r>
    </w:p>
    <w:p w:rsidR="00DE1703" w:rsidRPr="00E20E7F" w:rsidRDefault="00DE1703" w:rsidP="00B13EFC">
      <w:pPr>
        <w:pStyle w:val="af8"/>
        <w:numPr>
          <w:ilvl w:val="0"/>
          <w:numId w:val="8"/>
        </w:numPr>
        <w:spacing w:line="276" w:lineRule="auto"/>
        <w:ind w:left="0" w:firstLine="426"/>
        <w:jc w:val="both"/>
      </w:pPr>
      <w:r w:rsidRPr="00E20E7F">
        <w:t>повышение эффективности, качества и надежности поставки коммунальных ресурсов;</w:t>
      </w:r>
    </w:p>
    <w:p w:rsidR="00DE1703" w:rsidRPr="00E20E7F" w:rsidRDefault="00DE1703" w:rsidP="00B13EFC">
      <w:pPr>
        <w:pStyle w:val="af8"/>
        <w:numPr>
          <w:ilvl w:val="0"/>
          <w:numId w:val="8"/>
        </w:numPr>
        <w:spacing w:line="276" w:lineRule="auto"/>
        <w:ind w:left="0" w:firstLine="426"/>
        <w:jc w:val="both"/>
      </w:pPr>
      <w:r w:rsidRPr="00E20E7F">
        <w:t>развитие энергосбережения и повышение энергоэффективности;</w:t>
      </w:r>
    </w:p>
    <w:p w:rsidR="00DE1703" w:rsidRPr="00E20E7F" w:rsidRDefault="00DE1703" w:rsidP="00B13EFC">
      <w:pPr>
        <w:pStyle w:val="af8"/>
        <w:numPr>
          <w:ilvl w:val="0"/>
          <w:numId w:val="8"/>
        </w:numPr>
        <w:tabs>
          <w:tab w:val="left" w:pos="317"/>
        </w:tabs>
        <w:spacing w:line="276" w:lineRule="auto"/>
        <w:ind w:left="0" w:firstLine="426"/>
        <w:jc w:val="both"/>
        <w:rPr>
          <w:lang w:eastAsia="en-US"/>
        </w:rPr>
      </w:pPr>
      <w:r w:rsidRPr="00E20E7F">
        <w:rPr>
          <w:lang w:eastAsia="en-US"/>
        </w:rPr>
        <w:t>проведение капитального ремонта многоквартирных домов, в том числе для существенного повышения их энергетической эффективности;</w:t>
      </w:r>
    </w:p>
    <w:p w:rsidR="00DE1703" w:rsidRPr="00E20E7F" w:rsidRDefault="00DE1703" w:rsidP="00B13EFC">
      <w:pPr>
        <w:pStyle w:val="af8"/>
        <w:numPr>
          <w:ilvl w:val="0"/>
          <w:numId w:val="8"/>
        </w:numPr>
        <w:autoSpaceDE w:val="0"/>
        <w:autoSpaceDN w:val="0"/>
        <w:adjustRightInd w:val="0"/>
        <w:spacing w:line="276" w:lineRule="auto"/>
        <w:ind w:left="0" w:firstLine="426"/>
        <w:jc w:val="both"/>
      </w:pPr>
      <w:r w:rsidRPr="00E20E7F">
        <w:t>бесперебойное обеспечение чистой питьевой водой населения и объектов социальной и</w:t>
      </w:r>
      <w:r w:rsidRPr="00E20E7F">
        <w:t>н</w:t>
      </w:r>
      <w:r w:rsidRPr="00E20E7F">
        <w:t>фраструктуры, включая объекты соцкультбыта</w:t>
      </w:r>
    </w:p>
    <w:p w:rsidR="00DE1703" w:rsidRPr="00E20E7F"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E20E7F">
        <w:t>переселение жителей каждого отдельно взятого аварийного дома в предельно сжатые ср</w:t>
      </w:r>
      <w:r w:rsidRPr="00E20E7F">
        <w:t>о</w:t>
      </w:r>
      <w:r w:rsidRPr="00E20E7F">
        <w:t xml:space="preserve">ки; </w:t>
      </w:r>
    </w:p>
    <w:p w:rsidR="00DE1703" w:rsidRPr="00E20E7F"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E20E7F">
        <w:t>снижение доли аварийного жилого фонда в Белоярском районе;</w:t>
      </w:r>
    </w:p>
    <w:p w:rsidR="00DE1703" w:rsidRPr="00E20E7F"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E20E7F">
        <w:t>создание условий для обеспечения бесперебойной работы наружного освещения улиц и д</w:t>
      </w:r>
      <w:r w:rsidRPr="00E20E7F">
        <w:t>о</w:t>
      </w:r>
      <w:r w:rsidRPr="00E20E7F">
        <w:t>рог в темное время суток;</w:t>
      </w:r>
    </w:p>
    <w:p w:rsidR="00DE1703" w:rsidRPr="00E20E7F" w:rsidRDefault="00DE1703" w:rsidP="00B13EFC">
      <w:pPr>
        <w:pStyle w:val="af8"/>
        <w:widowControl w:val="0"/>
        <w:numPr>
          <w:ilvl w:val="0"/>
          <w:numId w:val="8"/>
        </w:numPr>
        <w:tabs>
          <w:tab w:val="left" w:pos="290"/>
        </w:tabs>
        <w:autoSpaceDE w:val="0"/>
        <w:autoSpaceDN w:val="0"/>
        <w:adjustRightInd w:val="0"/>
        <w:spacing w:line="276" w:lineRule="auto"/>
        <w:ind w:left="0" w:firstLine="426"/>
        <w:jc w:val="both"/>
      </w:pPr>
      <w:r w:rsidRPr="00E20E7F">
        <w:t>мероприятия по оказанию услуг по погребению в соответствии с гарантированным пере</w:t>
      </w:r>
      <w:r w:rsidRPr="00E20E7F">
        <w:t>ч</w:t>
      </w:r>
      <w:r w:rsidRPr="00E20E7F">
        <w:t>нем, содержание в исправном состоянии зданий и инженерных сооружений межпоселенческих мест захоронений на территории Белоярского района</w:t>
      </w:r>
    </w:p>
    <w:p w:rsidR="00971F10" w:rsidRPr="00E20E7F" w:rsidRDefault="00971F10" w:rsidP="00B13EFC">
      <w:pPr>
        <w:spacing w:before="120" w:line="276" w:lineRule="auto"/>
        <w:ind w:firstLine="426"/>
        <w:jc w:val="both"/>
      </w:pPr>
      <w:r w:rsidRPr="00E20E7F">
        <w:t>Программа сос</w:t>
      </w:r>
      <w:r w:rsidR="00DE1703" w:rsidRPr="00E20E7F">
        <w:t>тоит из семи</w:t>
      </w:r>
      <w:r w:rsidRPr="00E20E7F">
        <w:t xml:space="preserve"> подпрограмм</w:t>
      </w:r>
      <w:r w:rsidR="00DE1703" w:rsidRPr="00E20E7F">
        <w:t>:</w:t>
      </w:r>
    </w:p>
    <w:p w:rsidR="00DE1703" w:rsidRPr="00E20E7F" w:rsidRDefault="00DE1703" w:rsidP="00B13EFC">
      <w:pPr>
        <w:pStyle w:val="af8"/>
        <w:numPr>
          <w:ilvl w:val="0"/>
          <w:numId w:val="8"/>
        </w:numPr>
        <w:spacing w:line="276" w:lineRule="auto"/>
        <w:ind w:left="0" w:firstLine="426"/>
        <w:jc w:val="both"/>
      </w:pPr>
      <w:r w:rsidRPr="00E20E7F">
        <w:t xml:space="preserve">Подпрограмма 1 "Модернизация и реформирование жилищно-коммунального комплекса Белоярского района"; </w:t>
      </w:r>
    </w:p>
    <w:p w:rsidR="00DE1703" w:rsidRPr="00E20E7F" w:rsidRDefault="00DE1703" w:rsidP="00B13EFC">
      <w:pPr>
        <w:pStyle w:val="af8"/>
        <w:numPr>
          <w:ilvl w:val="0"/>
          <w:numId w:val="8"/>
        </w:numPr>
        <w:spacing w:line="276" w:lineRule="auto"/>
        <w:ind w:left="0" w:firstLine="426"/>
        <w:jc w:val="both"/>
      </w:pPr>
      <w:r w:rsidRPr="00E20E7F">
        <w:t>Подпрограмма 2 "Энергосбережение и повышение энергетической эффективности";</w:t>
      </w:r>
    </w:p>
    <w:p w:rsidR="00DE1703" w:rsidRPr="00E20E7F" w:rsidRDefault="00DE1703" w:rsidP="00B13EFC">
      <w:pPr>
        <w:pStyle w:val="af8"/>
        <w:numPr>
          <w:ilvl w:val="0"/>
          <w:numId w:val="8"/>
        </w:numPr>
        <w:spacing w:line="276" w:lineRule="auto"/>
        <w:ind w:left="0" w:firstLine="426"/>
        <w:jc w:val="both"/>
      </w:pPr>
      <w:r w:rsidRPr="00E20E7F">
        <w:t>Подпрограмма 3 "Наш дом";</w:t>
      </w:r>
    </w:p>
    <w:p w:rsidR="00DE1703" w:rsidRPr="00E20E7F" w:rsidRDefault="00DE1703" w:rsidP="00B13EFC">
      <w:pPr>
        <w:pStyle w:val="af8"/>
        <w:numPr>
          <w:ilvl w:val="0"/>
          <w:numId w:val="8"/>
        </w:numPr>
        <w:spacing w:line="276" w:lineRule="auto"/>
        <w:ind w:left="0" w:firstLine="426"/>
        <w:jc w:val="both"/>
      </w:pPr>
      <w:r w:rsidRPr="00E20E7F">
        <w:t>Подпрограмма 4 "Чистая вода";</w:t>
      </w:r>
    </w:p>
    <w:p w:rsidR="00DE1703" w:rsidRPr="00E20E7F" w:rsidRDefault="00DE1703" w:rsidP="00B13EFC">
      <w:pPr>
        <w:pStyle w:val="af8"/>
        <w:numPr>
          <w:ilvl w:val="0"/>
          <w:numId w:val="8"/>
        </w:numPr>
        <w:spacing w:line="276" w:lineRule="auto"/>
        <w:ind w:left="0" w:firstLine="426"/>
        <w:jc w:val="both"/>
      </w:pPr>
      <w:r w:rsidRPr="00E20E7F">
        <w:t>Подпрограмма 5 "Проведение капитального ремонта многоквартирных домов";</w:t>
      </w:r>
    </w:p>
    <w:p w:rsidR="00DE1703" w:rsidRPr="00E20E7F" w:rsidRDefault="00DE1703" w:rsidP="00B13EFC">
      <w:pPr>
        <w:pStyle w:val="af8"/>
        <w:numPr>
          <w:ilvl w:val="0"/>
          <w:numId w:val="8"/>
        </w:numPr>
        <w:spacing w:line="276" w:lineRule="auto"/>
        <w:ind w:left="0" w:firstLine="426"/>
        <w:jc w:val="both"/>
      </w:pPr>
      <w:r w:rsidRPr="00E20E7F">
        <w:t>Подпрограмма 6 "Переселение граждан из аварийного жилищного фонда";</w:t>
      </w:r>
    </w:p>
    <w:p w:rsidR="003061F8" w:rsidRPr="00E20E7F" w:rsidRDefault="00056048" w:rsidP="00B13EFC">
      <w:pPr>
        <w:spacing w:before="120" w:line="276" w:lineRule="auto"/>
        <w:ind w:firstLine="426"/>
        <w:jc w:val="both"/>
      </w:pPr>
      <w:r w:rsidRPr="00E20E7F">
        <w:t>Источник</w:t>
      </w:r>
      <w:r w:rsidR="0098350D" w:rsidRPr="00E20E7F">
        <w:t>и</w:t>
      </w:r>
      <w:r w:rsidRPr="00E20E7F">
        <w:t xml:space="preserve"> финансирования</w:t>
      </w:r>
      <w:r w:rsidR="0098350D" w:rsidRPr="00E20E7F">
        <w:t xml:space="preserve"> реализации</w:t>
      </w:r>
      <w:r w:rsidRPr="00E20E7F">
        <w:t xml:space="preserve"> мероприятий</w:t>
      </w:r>
      <w:r w:rsidR="00DB6AF1" w:rsidRPr="00E20E7F">
        <w:t xml:space="preserve"> муниципальной программы "Развитие жили</w:t>
      </w:r>
      <w:r w:rsidR="00FF6BF6">
        <w:t>щно-коммунального комплекса и</w:t>
      </w:r>
      <w:r w:rsidR="00DB6AF1" w:rsidRPr="00E20E7F">
        <w:t xml:space="preserve"> повышение энергетической эффективности в Белоярском районе на 2014 – 2020 годы"</w:t>
      </w:r>
      <w:r w:rsidR="0098350D" w:rsidRPr="00E20E7F">
        <w:t xml:space="preserve"> </w:t>
      </w:r>
      <w:r w:rsidR="00DB6AF1" w:rsidRPr="00E20E7F">
        <w:t>- бюджет Белоярского район, бюджет Белоярского района сформир</w:t>
      </w:r>
      <w:r w:rsidR="00DB6AF1" w:rsidRPr="00E20E7F">
        <w:t>о</w:t>
      </w:r>
      <w:r w:rsidR="00DB6AF1" w:rsidRPr="00E20E7F">
        <w:t>ванного за счет средств бюджета Ханты-Мансийского автономного округа – Югры в виде ме</w:t>
      </w:r>
      <w:r w:rsidR="00DB6AF1" w:rsidRPr="00E20E7F">
        <w:t>ж</w:t>
      </w:r>
      <w:r w:rsidR="00DB6AF1" w:rsidRPr="00E20E7F">
        <w:t>бюджетных трансфертов, средства Государственной корпорации «Фонд содействия реформиров</w:t>
      </w:r>
      <w:r w:rsidR="00DB6AF1" w:rsidRPr="00E20E7F">
        <w:t>а</w:t>
      </w:r>
      <w:r w:rsidR="00DB6AF1" w:rsidRPr="00E20E7F">
        <w:t>нию жилищно-коммунального хозяйства».</w:t>
      </w:r>
    </w:p>
    <w:p w:rsidR="00895F4B" w:rsidRPr="00C56376" w:rsidRDefault="00895F4B" w:rsidP="003D5BF7">
      <w:pPr>
        <w:pStyle w:val="44"/>
        <w:numPr>
          <w:ilvl w:val="1"/>
          <w:numId w:val="2"/>
        </w:numPr>
        <w:tabs>
          <w:tab w:val="left" w:pos="993"/>
        </w:tabs>
        <w:rPr>
          <w:sz w:val="28"/>
        </w:rPr>
      </w:pPr>
      <w:bookmarkStart w:id="99" w:name="_Toc489277449"/>
      <w:r w:rsidRPr="00C56376">
        <w:rPr>
          <w:sz w:val="28"/>
        </w:rPr>
        <w:lastRenderedPageBreak/>
        <w:t>Анализ состояния учета потребления ресурсов</w:t>
      </w:r>
      <w:bookmarkEnd w:id="99"/>
    </w:p>
    <w:p w:rsidR="00B25586" w:rsidRPr="00C56376" w:rsidRDefault="00B25586" w:rsidP="00B13EFC">
      <w:pPr>
        <w:pStyle w:val="af8"/>
        <w:spacing w:before="120" w:line="276" w:lineRule="auto"/>
        <w:ind w:left="142" w:firstLine="284"/>
        <w:jc w:val="both"/>
      </w:pPr>
      <w:r w:rsidRPr="00C56376">
        <w:t>Данные по</w:t>
      </w:r>
      <w:r w:rsidR="00FB577C" w:rsidRPr="00C56376">
        <w:t xml:space="preserve"> наличию приборов учёта</w:t>
      </w:r>
      <w:r w:rsidR="00DC01EF" w:rsidRPr="00C56376">
        <w:t xml:space="preserve"> у потребителей </w:t>
      </w:r>
      <w:r w:rsidR="001A154E" w:rsidRPr="00C56376">
        <w:t>электрической, тепловой энергии и х</w:t>
      </w:r>
      <w:r w:rsidR="001A154E" w:rsidRPr="00C56376">
        <w:t>о</w:t>
      </w:r>
      <w:r w:rsidR="001A154E" w:rsidRPr="00C56376">
        <w:t>лодного водоснабжения</w:t>
      </w:r>
      <w:r w:rsidR="00C56376" w:rsidRPr="00C56376">
        <w:t xml:space="preserve"> с.</w:t>
      </w:r>
      <w:r w:rsidR="005A5520" w:rsidRPr="00C56376">
        <w:t xml:space="preserve">п. </w:t>
      </w:r>
      <w:r w:rsidR="00C56376" w:rsidRPr="00C56376">
        <w:t>Полноват</w:t>
      </w:r>
      <w:r w:rsidR="001A154E" w:rsidRPr="00C56376">
        <w:t xml:space="preserve"> представлены в таблице 4.2.1</w:t>
      </w:r>
    </w:p>
    <w:p w:rsidR="00FA6F36" w:rsidRPr="00C56376" w:rsidRDefault="00FA6F36" w:rsidP="00C24EC2">
      <w:pPr>
        <w:pStyle w:val="af8"/>
        <w:ind w:left="142" w:firstLine="284"/>
        <w:jc w:val="both"/>
      </w:pPr>
    </w:p>
    <w:p w:rsidR="00B25586" w:rsidRPr="00C56376" w:rsidRDefault="001A154E" w:rsidP="00C24EC2">
      <w:pPr>
        <w:pStyle w:val="af8"/>
        <w:ind w:left="360"/>
        <w:jc w:val="right"/>
      </w:pPr>
      <w:r w:rsidRPr="00C56376">
        <w:t>Таблица 4.2.1</w:t>
      </w:r>
    </w:p>
    <w:p w:rsidR="001A154E" w:rsidRPr="00C56376" w:rsidRDefault="001A154E" w:rsidP="00B25586">
      <w:pPr>
        <w:pStyle w:val="af8"/>
        <w:spacing w:before="120"/>
        <w:ind w:left="360"/>
        <w:jc w:val="center"/>
        <w:rPr>
          <w:b/>
          <w:bCs/>
          <w:color w:val="000000"/>
        </w:rPr>
      </w:pPr>
      <w:r w:rsidRPr="00C56376">
        <w:rPr>
          <w:b/>
          <w:bCs/>
          <w:color w:val="000000"/>
        </w:rPr>
        <w:t xml:space="preserve">Данные по наличию приборов учёта у потребителей электрической, тепловой </w:t>
      </w:r>
    </w:p>
    <w:p w:rsidR="00B25586" w:rsidRPr="00C56376" w:rsidRDefault="001A154E" w:rsidP="00B25586">
      <w:pPr>
        <w:pStyle w:val="af8"/>
        <w:spacing w:before="120"/>
        <w:ind w:left="360"/>
        <w:jc w:val="center"/>
        <w:rPr>
          <w:b/>
          <w:bCs/>
          <w:color w:val="000000"/>
        </w:rPr>
      </w:pPr>
      <w:r w:rsidRPr="00C56376">
        <w:rPr>
          <w:b/>
          <w:bCs/>
          <w:color w:val="000000"/>
        </w:rPr>
        <w:t>энергии и холодного водоснабжения</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2751"/>
        <w:gridCol w:w="3186"/>
      </w:tblGrid>
      <w:tr w:rsidR="005A5520" w:rsidRPr="004F273E" w:rsidTr="005A5520">
        <w:trPr>
          <w:trHeight w:val="300"/>
          <w:tblHeader/>
          <w:jc w:val="center"/>
        </w:trPr>
        <w:tc>
          <w:tcPr>
            <w:tcW w:w="4319" w:type="dxa"/>
            <w:vMerge w:val="restart"/>
            <w:shd w:val="clear" w:color="auto" w:fill="auto"/>
            <w:vAlign w:val="center"/>
            <w:hideMark/>
          </w:tcPr>
          <w:p w:rsidR="005A5520" w:rsidRPr="00C56376" w:rsidRDefault="005A5520" w:rsidP="009D6837">
            <w:pPr>
              <w:jc w:val="center"/>
              <w:rPr>
                <w:b/>
                <w:bCs/>
                <w:color w:val="000000"/>
                <w:sz w:val="20"/>
                <w:szCs w:val="20"/>
              </w:rPr>
            </w:pPr>
            <w:r w:rsidRPr="00C56376">
              <w:rPr>
                <w:b/>
                <w:bCs/>
                <w:color w:val="000000"/>
                <w:sz w:val="20"/>
                <w:szCs w:val="20"/>
              </w:rPr>
              <w:t>Оснащенность приборами</w:t>
            </w:r>
          </w:p>
          <w:p w:rsidR="005A5520" w:rsidRPr="00C56376" w:rsidRDefault="005A5520" w:rsidP="005A5520">
            <w:pPr>
              <w:jc w:val="center"/>
              <w:rPr>
                <w:b/>
                <w:bCs/>
                <w:color w:val="000000"/>
                <w:sz w:val="20"/>
                <w:szCs w:val="20"/>
              </w:rPr>
            </w:pPr>
            <w:r w:rsidRPr="00C56376">
              <w:rPr>
                <w:b/>
                <w:bCs/>
                <w:color w:val="000000"/>
                <w:sz w:val="20"/>
                <w:szCs w:val="20"/>
              </w:rPr>
              <w:t>учёта электрической энергии</w:t>
            </w:r>
          </w:p>
        </w:tc>
        <w:tc>
          <w:tcPr>
            <w:tcW w:w="2751" w:type="dxa"/>
            <w:vMerge w:val="restart"/>
            <w:shd w:val="clear" w:color="auto" w:fill="auto"/>
            <w:vAlign w:val="center"/>
            <w:hideMark/>
          </w:tcPr>
          <w:p w:rsidR="005A5520" w:rsidRPr="00C56376" w:rsidRDefault="005A5520" w:rsidP="005A5520">
            <w:pPr>
              <w:jc w:val="center"/>
              <w:rPr>
                <w:b/>
                <w:bCs/>
                <w:color w:val="000000"/>
                <w:sz w:val="20"/>
                <w:szCs w:val="20"/>
              </w:rPr>
            </w:pPr>
            <w:r w:rsidRPr="00C56376">
              <w:rPr>
                <w:b/>
                <w:bCs/>
                <w:color w:val="000000"/>
                <w:sz w:val="20"/>
                <w:szCs w:val="20"/>
              </w:rPr>
              <w:t>Оснащенность приборами</w:t>
            </w:r>
          </w:p>
          <w:p w:rsidR="005A5520" w:rsidRPr="00C56376" w:rsidRDefault="005A5520" w:rsidP="009D6837">
            <w:pPr>
              <w:jc w:val="center"/>
              <w:rPr>
                <w:b/>
                <w:bCs/>
                <w:color w:val="000000"/>
                <w:sz w:val="20"/>
                <w:szCs w:val="20"/>
              </w:rPr>
            </w:pPr>
            <w:r w:rsidRPr="00C56376">
              <w:rPr>
                <w:b/>
                <w:bCs/>
                <w:color w:val="000000"/>
                <w:sz w:val="20"/>
                <w:szCs w:val="20"/>
              </w:rPr>
              <w:t>учёта тепловой энергии</w:t>
            </w:r>
          </w:p>
        </w:tc>
        <w:tc>
          <w:tcPr>
            <w:tcW w:w="3186" w:type="dxa"/>
            <w:vMerge w:val="restart"/>
            <w:shd w:val="clear" w:color="auto" w:fill="auto"/>
            <w:vAlign w:val="center"/>
            <w:hideMark/>
          </w:tcPr>
          <w:p w:rsidR="005A5520" w:rsidRPr="00C56376" w:rsidRDefault="005A5520" w:rsidP="005A5520">
            <w:pPr>
              <w:jc w:val="center"/>
              <w:rPr>
                <w:b/>
                <w:bCs/>
                <w:color w:val="000000"/>
                <w:sz w:val="20"/>
                <w:szCs w:val="20"/>
              </w:rPr>
            </w:pPr>
            <w:r w:rsidRPr="00C56376">
              <w:rPr>
                <w:b/>
                <w:bCs/>
                <w:color w:val="000000"/>
                <w:sz w:val="20"/>
                <w:szCs w:val="20"/>
              </w:rPr>
              <w:t>Оснащенность приборами</w:t>
            </w:r>
          </w:p>
          <w:p w:rsidR="005A5520" w:rsidRPr="00C56376" w:rsidRDefault="005A5520" w:rsidP="009D6837">
            <w:pPr>
              <w:jc w:val="center"/>
              <w:rPr>
                <w:b/>
                <w:bCs/>
                <w:color w:val="000000"/>
                <w:sz w:val="20"/>
                <w:szCs w:val="20"/>
              </w:rPr>
            </w:pPr>
            <w:r w:rsidRPr="00C56376">
              <w:rPr>
                <w:b/>
                <w:bCs/>
                <w:color w:val="000000"/>
                <w:sz w:val="20"/>
                <w:szCs w:val="20"/>
              </w:rPr>
              <w:t>учёта холодного водоснабжения</w:t>
            </w:r>
          </w:p>
        </w:tc>
      </w:tr>
      <w:tr w:rsidR="005A5520" w:rsidRPr="004F273E" w:rsidTr="005A5520">
        <w:trPr>
          <w:trHeight w:val="1185"/>
          <w:tblHeader/>
          <w:jc w:val="center"/>
        </w:trPr>
        <w:tc>
          <w:tcPr>
            <w:tcW w:w="4319" w:type="dxa"/>
            <w:vMerge/>
            <w:shd w:val="clear" w:color="auto" w:fill="auto"/>
            <w:vAlign w:val="center"/>
            <w:hideMark/>
          </w:tcPr>
          <w:p w:rsidR="005A5520" w:rsidRPr="00C56376" w:rsidRDefault="005A5520" w:rsidP="009D6837">
            <w:pPr>
              <w:rPr>
                <w:b/>
                <w:bCs/>
                <w:color w:val="000000"/>
                <w:sz w:val="20"/>
                <w:szCs w:val="20"/>
              </w:rPr>
            </w:pPr>
          </w:p>
        </w:tc>
        <w:tc>
          <w:tcPr>
            <w:tcW w:w="2751" w:type="dxa"/>
            <w:vMerge/>
            <w:shd w:val="clear" w:color="auto" w:fill="auto"/>
            <w:vAlign w:val="center"/>
            <w:hideMark/>
          </w:tcPr>
          <w:p w:rsidR="005A5520" w:rsidRPr="00C56376" w:rsidRDefault="005A5520" w:rsidP="009D6837">
            <w:pPr>
              <w:rPr>
                <w:b/>
                <w:bCs/>
                <w:color w:val="000000"/>
                <w:sz w:val="20"/>
                <w:szCs w:val="20"/>
              </w:rPr>
            </w:pPr>
          </w:p>
        </w:tc>
        <w:tc>
          <w:tcPr>
            <w:tcW w:w="3186" w:type="dxa"/>
            <w:vMerge/>
            <w:shd w:val="clear" w:color="auto" w:fill="auto"/>
            <w:vAlign w:val="center"/>
            <w:hideMark/>
          </w:tcPr>
          <w:p w:rsidR="005A5520" w:rsidRPr="00C56376" w:rsidRDefault="005A5520" w:rsidP="009D6837">
            <w:pPr>
              <w:rPr>
                <w:b/>
                <w:bCs/>
                <w:color w:val="000000"/>
                <w:sz w:val="20"/>
                <w:szCs w:val="20"/>
              </w:rPr>
            </w:pPr>
          </w:p>
        </w:tc>
      </w:tr>
      <w:tr w:rsidR="005A5520" w:rsidRPr="004F273E" w:rsidTr="005A5520">
        <w:trPr>
          <w:trHeight w:val="300"/>
          <w:tblHeader/>
          <w:jc w:val="center"/>
        </w:trPr>
        <w:tc>
          <w:tcPr>
            <w:tcW w:w="4319" w:type="dxa"/>
            <w:shd w:val="clear" w:color="auto" w:fill="auto"/>
            <w:vAlign w:val="center"/>
            <w:hideMark/>
          </w:tcPr>
          <w:p w:rsidR="005A5520" w:rsidRPr="00C56376" w:rsidRDefault="005A5520" w:rsidP="00BC2ADE">
            <w:pPr>
              <w:jc w:val="center"/>
              <w:rPr>
                <w:sz w:val="20"/>
                <w:szCs w:val="20"/>
              </w:rPr>
            </w:pPr>
            <w:r w:rsidRPr="00C56376">
              <w:rPr>
                <w:sz w:val="20"/>
                <w:szCs w:val="20"/>
              </w:rPr>
              <w:t>1</w:t>
            </w:r>
          </w:p>
        </w:tc>
        <w:tc>
          <w:tcPr>
            <w:tcW w:w="2751" w:type="dxa"/>
            <w:shd w:val="clear" w:color="auto" w:fill="auto"/>
            <w:vAlign w:val="center"/>
            <w:hideMark/>
          </w:tcPr>
          <w:p w:rsidR="005A5520" w:rsidRPr="00C56376" w:rsidRDefault="005A5520" w:rsidP="00BC2ADE">
            <w:pPr>
              <w:jc w:val="center"/>
              <w:rPr>
                <w:sz w:val="20"/>
                <w:szCs w:val="20"/>
              </w:rPr>
            </w:pPr>
            <w:r w:rsidRPr="00C56376">
              <w:rPr>
                <w:sz w:val="20"/>
                <w:szCs w:val="20"/>
              </w:rPr>
              <w:t>2</w:t>
            </w:r>
          </w:p>
        </w:tc>
        <w:tc>
          <w:tcPr>
            <w:tcW w:w="3186" w:type="dxa"/>
            <w:shd w:val="clear" w:color="auto" w:fill="auto"/>
            <w:vAlign w:val="center"/>
            <w:hideMark/>
          </w:tcPr>
          <w:p w:rsidR="005A5520" w:rsidRPr="00C56376" w:rsidRDefault="005A5520" w:rsidP="00BC2ADE">
            <w:pPr>
              <w:jc w:val="center"/>
              <w:rPr>
                <w:sz w:val="20"/>
                <w:szCs w:val="20"/>
              </w:rPr>
            </w:pPr>
            <w:r w:rsidRPr="00C56376">
              <w:rPr>
                <w:sz w:val="20"/>
                <w:szCs w:val="20"/>
              </w:rPr>
              <w:t>3</w:t>
            </w:r>
          </w:p>
        </w:tc>
      </w:tr>
      <w:tr w:rsidR="005A5520" w:rsidRPr="004F273E" w:rsidTr="005A5520">
        <w:trPr>
          <w:trHeight w:val="840"/>
          <w:jc w:val="center"/>
        </w:trPr>
        <w:tc>
          <w:tcPr>
            <w:tcW w:w="4319" w:type="dxa"/>
            <w:shd w:val="clear" w:color="auto" w:fill="auto"/>
            <w:vAlign w:val="center"/>
            <w:hideMark/>
          </w:tcPr>
          <w:p w:rsidR="005A5520" w:rsidRPr="00C56376" w:rsidRDefault="005A5520" w:rsidP="00D3306B">
            <w:pPr>
              <w:rPr>
                <w:color w:val="000000"/>
                <w:sz w:val="20"/>
                <w:szCs w:val="20"/>
              </w:rPr>
            </w:pPr>
            <w:r w:rsidRPr="00C56376">
              <w:rPr>
                <w:color w:val="000000"/>
                <w:sz w:val="20"/>
                <w:szCs w:val="20"/>
              </w:rPr>
              <w:t>100 % потребителей оснащены приборами уч</w:t>
            </w:r>
            <w:r w:rsidRPr="00C56376">
              <w:rPr>
                <w:color w:val="000000"/>
                <w:sz w:val="20"/>
                <w:szCs w:val="20"/>
              </w:rPr>
              <w:t>е</w:t>
            </w:r>
            <w:r w:rsidRPr="00C56376">
              <w:rPr>
                <w:color w:val="000000"/>
                <w:sz w:val="20"/>
                <w:szCs w:val="20"/>
              </w:rPr>
              <w:t>та</w:t>
            </w:r>
          </w:p>
        </w:tc>
        <w:tc>
          <w:tcPr>
            <w:tcW w:w="2751" w:type="dxa"/>
            <w:shd w:val="clear" w:color="auto" w:fill="auto"/>
            <w:vAlign w:val="center"/>
            <w:hideMark/>
          </w:tcPr>
          <w:p w:rsidR="005A5520" w:rsidRPr="00C56376" w:rsidRDefault="00C56376" w:rsidP="00D3306B">
            <w:pPr>
              <w:rPr>
                <w:color w:val="000000"/>
                <w:sz w:val="20"/>
                <w:szCs w:val="20"/>
              </w:rPr>
            </w:pPr>
            <w:r w:rsidRPr="00C56376">
              <w:rPr>
                <w:color w:val="000000"/>
                <w:sz w:val="20"/>
                <w:szCs w:val="20"/>
              </w:rPr>
              <w:t>12</w:t>
            </w:r>
            <w:r w:rsidR="005A5520" w:rsidRPr="00C56376">
              <w:rPr>
                <w:color w:val="000000"/>
                <w:sz w:val="20"/>
                <w:szCs w:val="20"/>
              </w:rPr>
              <w:t xml:space="preserve"> % потребителей оснащ</w:t>
            </w:r>
            <w:r w:rsidR="005A5520" w:rsidRPr="00C56376">
              <w:rPr>
                <w:color w:val="000000"/>
                <w:sz w:val="20"/>
                <w:szCs w:val="20"/>
              </w:rPr>
              <w:t>е</w:t>
            </w:r>
            <w:r w:rsidR="005A5520" w:rsidRPr="00C56376">
              <w:rPr>
                <w:color w:val="000000"/>
                <w:sz w:val="20"/>
                <w:szCs w:val="20"/>
              </w:rPr>
              <w:t>ны приборами учета</w:t>
            </w:r>
          </w:p>
        </w:tc>
        <w:tc>
          <w:tcPr>
            <w:tcW w:w="3186" w:type="dxa"/>
            <w:shd w:val="clear" w:color="auto" w:fill="auto"/>
            <w:vAlign w:val="center"/>
            <w:hideMark/>
          </w:tcPr>
          <w:p w:rsidR="005A5520" w:rsidRPr="00C56376" w:rsidRDefault="00C56376" w:rsidP="00D3306B">
            <w:pPr>
              <w:rPr>
                <w:sz w:val="20"/>
                <w:szCs w:val="20"/>
              </w:rPr>
            </w:pPr>
            <w:r w:rsidRPr="00C56376">
              <w:rPr>
                <w:sz w:val="20"/>
                <w:szCs w:val="20"/>
              </w:rPr>
              <w:t>100</w:t>
            </w:r>
            <w:r w:rsidR="005A5520" w:rsidRPr="00C56376">
              <w:rPr>
                <w:sz w:val="20"/>
                <w:szCs w:val="20"/>
              </w:rPr>
              <w:t xml:space="preserve"> % потребителей оснащены приборами учета</w:t>
            </w:r>
          </w:p>
        </w:tc>
      </w:tr>
    </w:tbl>
    <w:p w:rsidR="00895F4B" w:rsidRPr="004F273E" w:rsidRDefault="00895F4B" w:rsidP="00895F4B">
      <w:pPr>
        <w:spacing w:before="120"/>
        <w:ind w:firstLine="567"/>
        <w:jc w:val="both"/>
        <w:rPr>
          <w:highlight w:val="yellow"/>
        </w:rPr>
      </w:pPr>
    </w:p>
    <w:p w:rsidR="00895F4B" w:rsidRPr="00D70461" w:rsidRDefault="00895F4B" w:rsidP="003D5BF7">
      <w:pPr>
        <w:pStyle w:val="37"/>
        <w:pageBreakBefore/>
        <w:numPr>
          <w:ilvl w:val="0"/>
          <w:numId w:val="2"/>
        </w:numPr>
        <w:rPr>
          <w:caps/>
          <w:sz w:val="28"/>
          <w:szCs w:val="28"/>
        </w:rPr>
      </w:pPr>
      <w:bookmarkStart w:id="100" w:name="_Toc489277450"/>
      <w:r w:rsidRPr="00D70461">
        <w:rPr>
          <w:caps/>
          <w:sz w:val="28"/>
          <w:szCs w:val="28"/>
        </w:rPr>
        <w:lastRenderedPageBreak/>
        <w:t>Целевые показатели развития коммунальной инфр</w:t>
      </w:r>
      <w:r w:rsidRPr="00D70461">
        <w:rPr>
          <w:caps/>
          <w:sz w:val="28"/>
          <w:szCs w:val="28"/>
        </w:rPr>
        <w:t>а</w:t>
      </w:r>
      <w:r w:rsidRPr="00D70461">
        <w:rPr>
          <w:caps/>
          <w:sz w:val="28"/>
          <w:szCs w:val="28"/>
        </w:rPr>
        <w:t>структуры</w:t>
      </w:r>
      <w:bookmarkEnd w:id="100"/>
    </w:p>
    <w:p w:rsidR="00F97BEE" w:rsidRPr="00D70461" w:rsidRDefault="00F97BEE" w:rsidP="00B13EFC">
      <w:pPr>
        <w:spacing w:before="120" w:line="276" w:lineRule="auto"/>
        <w:ind w:firstLine="567"/>
        <w:jc w:val="both"/>
      </w:pPr>
      <w:r w:rsidRPr="00D70461">
        <w:t>Результатом реализации "Программы комплексного развития систем коммунальной инфр</w:t>
      </w:r>
      <w:r w:rsidRPr="00D70461">
        <w:t>а</w:t>
      </w:r>
      <w:r w:rsidRPr="00D70461">
        <w:t xml:space="preserve">структуры </w:t>
      </w:r>
      <w:r w:rsidR="00D70461" w:rsidRPr="00D70461">
        <w:t>сельского поселения Полноват</w:t>
      </w:r>
      <w:r w:rsidRPr="00D70461">
        <w:t>" будет являться достижение целевых показателей разв</w:t>
      </w:r>
      <w:r w:rsidRPr="00D70461">
        <w:t>и</w:t>
      </w:r>
      <w:r w:rsidRPr="00D70461">
        <w:t>тия систем коммунальной инфраструктуры.</w:t>
      </w:r>
    </w:p>
    <w:p w:rsidR="00F97BEE" w:rsidRPr="00D70461" w:rsidRDefault="00F97BEE" w:rsidP="00B13EFC">
      <w:pPr>
        <w:spacing w:before="120" w:line="276" w:lineRule="auto"/>
        <w:ind w:firstLine="567"/>
        <w:jc w:val="both"/>
      </w:pPr>
      <w:r w:rsidRPr="00D70461">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D70461">
        <w:t>м</w:t>
      </w:r>
      <w:r w:rsidRPr="00D70461">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w:t>
      </w:r>
      <w:r w:rsidRPr="00D70461">
        <w:t>д</w:t>
      </w:r>
      <w:r w:rsidRPr="00D70461">
        <w:t>ственных и инвестиционных программ организаций коммунального комплекса"</w:t>
      </w:r>
      <w:r w:rsidR="00E52384" w:rsidRPr="00D70461">
        <w:t>:</w:t>
      </w:r>
    </w:p>
    <w:p w:rsidR="00E52384" w:rsidRPr="00D70461" w:rsidRDefault="00E52384" w:rsidP="00B13EFC">
      <w:pPr>
        <w:pStyle w:val="af8"/>
        <w:numPr>
          <w:ilvl w:val="0"/>
          <w:numId w:val="10"/>
        </w:numPr>
        <w:spacing w:before="120" w:line="276" w:lineRule="auto"/>
        <w:jc w:val="both"/>
      </w:pPr>
      <w:r w:rsidRPr="00D70461">
        <w:t>критерии доступности дл</w:t>
      </w:r>
      <w:r w:rsidR="009C2698" w:rsidRPr="00D70461">
        <w:t>я населения коммунальных услуг;</w:t>
      </w:r>
    </w:p>
    <w:p w:rsidR="00E52384" w:rsidRPr="00D70461" w:rsidRDefault="00E52384" w:rsidP="00B13EFC">
      <w:pPr>
        <w:pStyle w:val="af8"/>
        <w:numPr>
          <w:ilvl w:val="0"/>
          <w:numId w:val="10"/>
        </w:numPr>
        <w:spacing w:before="120" w:line="276" w:lineRule="auto"/>
        <w:jc w:val="both"/>
      </w:pPr>
      <w:r w:rsidRPr="00D70461">
        <w:t>показатели спроса на коммунальные ресурсы;</w:t>
      </w:r>
    </w:p>
    <w:p w:rsidR="00E52384" w:rsidRPr="00D70461" w:rsidRDefault="00E52384" w:rsidP="00B13EFC">
      <w:pPr>
        <w:pStyle w:val="af8"/>
        <w:numPr>
          <w:ilvl w:val="0"/>
          <w:numId w:val="10"/>
        </w:numPr>
        <w:spacing w:before="120" w:line="276" w:lineRule="auto"/>
        <w:jc w:val="both"/>
      </w:pPr>
      <w:r w:rsidRPr="00D70461">
        <w:t>показатели степени охват</w:t>
      </w:r>
      <w:r w:rsidR="009C2698" w:rsidRPr="00D70461">
        <w:t>а потребителей приборами учета;</w:t>
      </w:r>
    </w:p>
    <w:p w:rsidR="00E52384" w:rsidRPr="00D70461" w:rsidRDefault="00E52384" w:rsidP="00B13EFC">
      <w:pPr>
        <w:pStyle w:val="af8"/>
        <w:numPr>
          <w:ilvl w:val="0"/>
          <w:numId w:val="10"/>
        </w:numPr>
        <w:spacing w:before="120" w:line="276" w:lineRule="auto"/>
        <w:jc w:val="both"/>
      </w:pPr>
      <w:r w:rsidRPr="00D70461">
        <w:t>показатели надежности по к</w:t>
      </w:r>
      <w:r w:rsidR="009C2698" w:rsidRPr="00D70461">
        <w:t>аждой системе ресурсоснабжения;</w:t>
      </w:r>
    </w:p>
    <w:p w:rsidR="00E52384" w:rsidRPr="00D70461" w:rsidRDefault="00E52384" w:rsidP="00B13EFC">
      <w:pPr>
        <w:pStyle w:val="af8"/>
        <w:numPr>
          <w:ilvl w:val="0"/>
          <w:numId w:val="10"/>
        </w:numPr>
        <w:spacing w:before="120" w:line="276" w:lineRule="auto"/>
        <w:jc w:val="both"/>
      </w:pPr>
      <w:r w:rsidRPr="00D70461">
        <w:t>показатели эффективности производства и транспортировки ресурсов по каждой с</w:t>
      </w:r>
      <w:r w:rsidRPr="00D70461">
        <w:t>и</w:t>
      </w:r>
      <w:r w:rsidRPr="00D70461">
        <w:t>с</w:t>
      </w:r>
      <w:r w:rsidR="009C2698" w:rsidRPr="00D70461">
        <w:t>теме ресурсоснабжения;</w:t>
      </w:r>
    </w:p>
    <w:p w:rsidR="00E52384" w:rsidRPr="00D70461" w:rsidRDefault="00E52384" w:rsidP="00B13EFC">
      <w:pPr>
        <w:pStyle w:val="af8"/>
        <w:numPr>
          <w:ilvl w:val="0"/>
          <w:numId w:val="10"/>
        </w:numPr>
        <w:spacing w:before="120" w:line="276" w:lineRule="auto"/>
        <w:jc w:val="both"/>
      </w:pPr>
      <w:r w:rsidRPr="00D70461">
        <w:t>показатели эффективности потребления каждого вида коммунального ресурса.</w:t>
      </w:r>
    </w:p>
    <w:p w:rsidR="00E52384" w:rsidRPr="00D70461" w:rsidRDefault="00E52384" w:rsidP="00B13EFC">
      <w:pPr>
        <w:spacing w:before="120" w:line="276" w:lineRule="auto"/>
        <w:ind w:firstLine="567"/>
        <w:jc w:val="both"/>
      </w:pPr>
      <w:r w:rsidRPr="00D70461">
        <w:t>Целевые показатели устанавливаются по каждой системе коммунальной инфраструктуры</w:t>
      </w:r>
      <w:r w:rsidR="009C2698" w:rsidRPr="00D70461">
        <w:t xml:space="preserve"> и периодически корректируются.</w:t>
      </w:r>
    </w:p>
    <w:p w:rsidR="00E52384" w:rsidRPr="00D70461" w:rsidRDefault="00E52384" w:rsidP="00B13EFC">
      <w:pPr>
        <w:spacing w:before="120" w:line="276" w:lineRule="auto"/>
        <w:ind w:firstLine="567"/>
        <w:jc w:val="both"/>
      </w:pPr>
      <w:r w:rsidRPr="00D70461">
        <w:t>Удельные расходы по потреблению коммунальных услуг отражают достаточный для по</w:t>
      </w:r>
      <w:r w:rsidRPr="00D70461">
        <w:t>д</w:t>
      </w:r>
      <w:r w:rsidRPr="00D70461">
        <w:t>держания жизнедеятельности объем потребления населением материального носителя комм</w:t>
      </w:r>
      <w:r w:rsidRPr="00D70461">
        <w:t>у</w:t>
      </w:r>
      <w:r w:rsidR="009C2698" w:rsidRPr="00D70461">
        <w:t>нальных услуг.</w:t>
      </w:r>
    </w:p>
    <w:p w:rsidR="00E52384" w:rsidRPr="00D70461" w:rsidRDefault="00E52384" w:rsidP="00B13EFC">
      <w:pPr>
        <w:spacing w:before="120" w:line="276" w:lineRule="auto"/>
        <w:ind w:firstLine="567"/>
        <w:jc w:val="both"/>
      </w:pPr>
      <w:r w:rsidRPr="00D70461">
        <w:t>Охват потребителей услугами используется для оценки качества работы систем жизнеобе</w:t>
      </w:r>
      <w:r w:rsidRPr="00D70461">
        <w:t>с</w:t>
      </w:r>
      <w:r w:rsidR="009C2698" w:rsidRPr="00D70461">
        <w:t>печения.</w:t>
      </w:r>
    </w:p>
    <w:p w:rsidR="00E52384" w:rsidRPr="00D70461" w:rsidRDefault="00E52384" w:rsidP="00B13EFC">
      <w:pPr>
        <w:spacing w:before="120" w:line="276" w:lineRule="auto"/>
        <w:ind w:firstLine="567"/>
        <w:jc w:val="both"/>
      </w:pPr>
      <w:r w:rsidRPr="00D70461">
        <w:t>Уровень использования производственных мощностей, обеспеченность приборами учета х</w:t>
      </w:r>
      <w:r w:rsidRPr="00D70461">
        <w:t>а</w:t>
      </w:r>
      <w:r w:rsidRPr="00D70461">
        <w:t>рактери</w:t>
      </w:r>
      <w:r w:rsidR="009C2698" w:rsidRPr="00D70461">
        <w:t>зуют сбалансированность систем.</w:t>
      </w:r>
    </w:p>
    <w:p w:rsidR="00E52384" w:rsidRPr="00D70461" w:rsidRDefault="00E52384" w:rsidP="00B13EFC">
      <w:pPr>
        <w:spacing w:before="120" w:line="276" w:lineRule="auto"/>
        <w:ind w:firstLine="567"/>
        <w:jc w:val="both"/>
      </w:pPr>
      <w:r w:rsidRPr="00D70461">
        <w:t xml:space="preserve">Надежность обслуживания систем жизнеобеспечения </w:t>
      </w:r>
      <w:r w:rsidR="00B01309" w:rsidRPr="00D70461">
        <w:t xml:space="preserve">характеризуется </w:t>
      </w:r>
      <w:r w:rsidRPr="00D70461">
        <w:t>оценкой возможности функционирования коммунальных систем практически без аварий, повреждений, других наруш</w:t>
      </w:r>
      <w:r w:rsidRPr="00D70461">
        <w:t>е</w:t>
      </w:r>
      <w:r w:rsidRPr="00D70461">
        <w:t>ний в работе.</w:t>
      </w:r>
    </w:p>
    <w:p w:rsidR="00E52384" w:rsidRPr="00D70461" w:rsidRDefault="00E52384" w:rsidP="00B13EFC">
      <w:pPr>
        <w:spacing w:before="120" w:line="276" w:lineRule="auto"/>
        <w:ind w:firstLine="567"/>
        <w:jc w:val="both"/>
      </w:pPr>
      <w:r w:rsidRPr="00D70461">
        <w:t>Ресурсная эффективность определяет рациональность использования ресурсов, характериз</w:t>
      </w:r>
      <w:r w:rsidRPr="00D70461">
        <w:t>у</w:t>
      </w:r>
      <w:r w:rsidRPr="00D70461">
        <w:t>ется следующими показателями: удельный расход электроэнергии, удельный расход топлива.</w:t>
      </w:r>
    </w:p>
    <w:p w:rsidR="00F97BEE" w:rsidRPr="00D70461" w:rsidRDefault="00F97BEE" w:rsidP="00B13EFC">
      <w:pPr>
        <w:spacing w:before="120" w:line="276" w:lineRule="auto"/>
        <w:ind w:firstLine="567"/>
        <w:jc w:val="both"/>
      </w:pPr>
      <w:r w:rsidRPr="00D70461">
        <w:t>Целевые показатели развития по каждой системе коммунальной инфраструктуры предста</w:t>
      </w:r>
      <w:r w:rsidRPr="00D70461">
        <w:t>в</w:t>
      </w:r>
      <w:r w:rsidRPr="00D70461">
        <w:t xml:space="preserve">лены в </w:t>
      </w:r>
      <w:r w:rsidR="00662530" w:rsidRPr="00D70461">
        <w:t>таблицах</w:t>
      </w:r>
      <w:r w:rsidRPr="00D70461">
        <w:t xml:space="preserve"> 5.1.1</w:t>
      </w:r>
      <w:r w:rsidR="002508BC" w:rsidRPr="00D70461">
        <w:t>-5.1.5</w:t>
      </w:r>
      <w:r w:rsidR="00662530" w:rsidRPr="00D70461">
        <w:t>.</w:t>
      </w:r>
    </w:p>
    <w:p w:rsidR="00560D96" w:rsidRPr="00D70461" w:rsidRDefault="00560D96" w:rsidP="00F97BEE">
      <w:pPr>
        <w:pStyle w:val="af8"/>
        <w:spacing w:before="120"/>
        <w:ind w:left="360"/>
        <w:jc w:val="right"/>
        <w:sectPr w:rsidR="00560D96" w:rsidRPr="00D70461" w:rsidSect="004A6234">
          <w:headerReference w:type="default" r:id="rId140"/>
          <w:footerReference w:type="default" r:id="rId141"/>
          <w:pgSz w:w="11907" w:h="16840" w:code="9"/>
          <w:pgMar w:top="851" w:right="567" w:bottom="1135" w:left="1134" w:header="340" w:footer="454" w:gutter="0"/>
          <w:cols w:space="720"/>
        </w:sectPr>
      </w:pPr>
    </w:p>
    <w:p w:rsidR="00E52384" w:rsidRPr="006E2100" w:rsidRDefault="00E52384" w:rsidP="00E52384">
      <w:pPr>
        <w:pStyle w:val="af8"/>
        <w:spacing w:before="120"/>
        <w:ind w:left="360"/>
        <w:jc w:val="right"/>
      </w:pPr>
      <w:r w:rsidRPr="006E2100">
        <w:lastRenderedPageBreak/>
        <w:t>Таблица 5.1.1</w:t>
      </w:r>
    </w:p>
    <w:p w:rsidR="00EE0575" w:rsidRPr="006E2100" w:rsidRDefault="00E52384" w:rsidP="00EE0575">
      <w:pPr>
        <w:pStyle w:val="af8"/>
        <w:spacing w:before="120"/>
        <w:ind w:left="360"/>
        <w:jc w:val="center"/>
        <w:rPr>
          <w:b/>
          <w:bCs/>
          <w:color w:val="000000"/>
          <w:sz w:val="22"/>
        </w:rPr>
      </w:pPr>
      <w:r w:rsidRPr="006E2100">
        <w:rPr>
          <w:b/>
          <w:bCs/>
          <w:color w:val="000000"/>
          <w:sz w:val="22"/>
        </w:rPr>
        <w:t>Целевые показатели развития системы электроснабжения</w:t>
      </w:r>
      <w:r w:rsidR="00EE0575" w:rsidRPr="006E2100">
        <w:rPr>
          <w:b/>
          <w:bCs/>
          <w:color w:val="000000"/>
          <w:sz w:val="22"/>
        </w:rPr>
        <w:t xml:space="preserve"> </w:t>
      </w:r>
      <w:r w:rsidR="006E2100" w:rsidRPr="006E2100">
        <w:rPr>
          <w:b/>
          <w:bCs/>
          <w:sz w:val="22"/>
        </w:rPr>
        <w:t>с.п. Полноват</w:t>
      </w:r>
    </w:p>
    <w:p w:rsidR="00E52384" w:rsidRPr="004F273E" w:rsidRDefault="00E52384" w:rsidP="00E52384">
      <w:pPr>
        <w:pStyle w:val="af8"/>
        <w:spacing w:before="120"/>
        <w:ind w:left="360"/>
        <w:jc w:val="center"/>
        <w:rPr>
          <w:b/>
          <w:bCs/>
          <w:color w:val="000000"/>
          <w:sz w:val="22"/>
          <w:highlight w:val="yellow"/>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274"/>
        <w:gridCol w:w="992"/>
        <w:gridCol w:w="972"/>
        <w:gridCol w:w="992"/>
        <w:gridCol w:w="1054"/>
        <w:gridCol w:w="1240"/>
        <w:gridCol w:w="1555"/>
      </w:tblGrid>
      <w:tr w:rsidR="006E2100" w:rsidRPr="004F273E" w:rsidTr="00AB7608">
        <w:trPr>
          <w:trHeight w:val="300"/>
          <w:tblHeader/>
          <w:jc w:val="center"/>
        </w:trPr>
        <w:tc>
          <w:tcPr>
            <w:tcW w:w="2415" w:type="dxa"/>
            <w:vMerge w:val="restart"/>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Показатель</w:t>
            </w:r>
          </w:p>
        </w:tc>
        <w:tc>
          <w:tcPr>
            <w:tcW w:w="4106" w:type="dxa"/>
            <w:vMerge w:val="restart"/>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Индикатор</w:t>
            </w:r>
          </w:p>
        </w:tc>
        <w:tc>
          <w:tcPr>
            <w:tcW w:w="1274" w:type="dxa"/>
            <w:vMerge w:val="restart"/>
            <w:shd w:val="clear" w:color="auto" w:fill="auto"/>
            <w:noWrap/>
            <w:vAlign w:val="center"/>
            <w:hideMark/>
          </w:tcPr>
          <w:p w:rsidR="006E2100" w:rsidRPr="00926F86" w:rsidRDefault="006E2100" w:rsidP="00937B1B">
            <w:pPr>
              <w:jc w:val="center"/>
              <w:rPr>
                <w:b/>
                <w:bCs/>
                <w:color w:val="000000"/>
                <w:sz w:val="20"/>
                <w:szCs w:val="20"/>
              </w:rPr>
            </w:pPr>
            <w:r w:rsidRPr="00926F86">
              <w:rPr>
                <w:b/>
                <w:bCs/>
                <w:color w:val="000000"/>
                <w:sz w:val="20"/>
                <w:szCs w:val="20"/>
              </w:rPr>
              <w:t>Ед.изм.</w:t>
            </w:r>
          </w:p>
        </w:tc>
        <w:tc>
          <w:tcPr>
            <w:tcW w:w="6805" w:type="dxa"/>
            <w:gridSpan w:val="6"/>
            <w:shd w:val="clear" w:color="auto" w:fill="auto"/>
            <w:vAlign w:val="center"/>
          </w:tcPr>
          <w:p w:rsidR="006E2100" w:rsidRPr="00926F86" w:rsidRDefault="006E2100" w:rsidP="00937B1B">
            <w:pPr>
              <w:jc w:val="center"/>
              <w:rPr>
                <w:b/>
                <w:bCs/>
                <w:color w:val="000000"/>
                <w:sz w:val="20"/>
                <w:szCs w:val="20"/>
              </w:rPr>
            </w:pPr>
            <w:r w:rsidRPr="00926F86">
              <w:rPr>
                <w:b/>
                <w:bCs/>
                <w:color w:val="000000"/>
                <w:sz w:val="20"/>
                <w:szCs w:val="20"/>
              </w:rPr>
              <w:t>Значения по периодам</w:t>
            </w:r>
          </w:p>
        </w:tc>
      </w:tr>
      <w:tr w:rsidR="006E2100" w:rsidRPr="004F273E" w:rsidTr="006E2100">
        <w:trPr>
          <w:trHeight w:val="510"/>
          <w:tblHeader/>
          <w:jc w:val="center"/>
        </w:trPr>
        <w:tc>
          <w:tcPr>
            <w:tcW w:w="2415" w:type="dxa"/>
            <w:vMerge/>
            <w:shd w:val="clear" w:color="auto" w:fill="auto"/>
            <w:vAlign w:val="center"/>
            <w:hideMark/>
          </w:tcPr>
          <w:p w:rsidR="006E2100" w:rsidRPr="00926F86" w:rsidRDefault="006E2100" w:rsidP="00937B1B">
            <w:pPr>
              <w:rPr>
                <w:b/>
                <w:bCs/>
                <w:color w:val="000000"/>
                <w:sz w:val="20"/>
                <w:szCs w:val="20"/>
              </w:rPr>
            </w:pPr>
          </w:p>
        </w:tc>
        <w:tc>
          <w:tcPr>
            <w:tcW w:w="4106" w:type="dxa"/>
            <w:vMerge/>
            <w:shd w:val="clear" w:color="auto" w:fill="auto"/>
            <w:vAlign w:val="center"/>
            <w:hideMark/>
          </w:tcPr>
          <w:p w:rsidR="006E2100" w:rsidRPr="00926F86" w:rsidRDefault="006E2100" w:rsidP="00937B1B">
            <w:pPr>
              <w:rPr>
                <w:b/>
                <w:bCs/>
                <w:color w:val="000000"/>
                <w:sz w:val="20"/>
                <w:szCs w:val="20"/>
              </w:rPr>
            </w:pPr>
          </w:p>
        </w:tc>
        <w:tc>
          <w:tcPr>
            <w:tcW w:w="1274" w:type="dxa"/>
            <w:vMerge/>
            <w:shd w:val="clear" w:color="auto" w:fill="auto"/>
            <w:vAlign w:val="center"/>
            <w:hideMark/>
          </w:tcPr>
          <w:p w:rsidR="006E2100" w:rsidRPr="00926F86" w:rsidRDefault="006E2100" w:rsidP="00937B1B">
            <w:pPr>
              <w:rPr>
                <w:b/>
                <w:bCs/>
                <w:color w:val="000000"/>
                <w:sz w:val="20"/>
                <w:szCs w:val="20"/>
              </w:rPr>
            </w:pPr>
          </w:p>
        </w:tc>
        <w:tc>
          <w:tcPr>
            <w:tcW w:w="992" w:type="dxa"/>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2017 г.</w:t>
            </w:r>
          </w:p>
        </w:tc>
        <w:tc>
          <w:tcPr>
            <w:tcW w:w="972" w:type="dxa"/>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2018 г.</w:t>
            </w:r>
          </w:p>
        </w:tc>
        <w:tc>
          <w:tcPr>
            <w:tcW w:w="992" w:type="dxa"/>
            <w:shd w:val="clear" w:color="auto" w:fill="auto"/>
            <w:vAlign w:val="center"/>
            <w:hideMark/>
          </w:tcPr>
          <w:p w:rsidR="006E2100" w:rsidRPr="00926F86" w:rsidRDefault="006E2100" w:rsidP="00827F90">
            <w:pPr>
              <w:jc w:val="center"/>
              <w:rPr>
                <w:b/>
                <w:bCs/>
                <w:color w:val="000000"/>
                <w:sz w:val="20"/>
                <w:szCs w:val="20"/>
              </w:rPr>
            </w:pPr>
            <w:r w:rsidRPr="00926F86">
              <w:rPr>
                <w:b/>
                <w:bCs/>
                <w:color w:val="000000"/>
                <w:sz w:val="20"/>
                <w:szCs w:val="20"/>
              </w:rPr>
              <w:t>2019 г.</w:t>
            </w:r>
          </w:p>
        </w:tc>
        <w:tc>
          <w:tcPr>
            <w:tcW w:w="1054" w:type="dxa"/>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2020 г.</w:t>
            </w:r>
          </w:p>
        </w:tc>
        <w:tc>
          <w:tcPr>
            <w:tcW w:w="1240" w:type="dxa"/>
            <w:shd w:val="clear" w:color="auto" w:fill="auto"/>
            <w:vAlign w:val="center"/>
            <w:hideMark/>
          </w:tcPr>
          <w:p w:rsidR="006E2100" w:rsidRPr="00926F86" w:rsidRDefault="006E2100" w:rsidP="00937B1B">
            <w:pPr>
              <w:jc w:val="center"/>
              <w:rPr>
                <w:b/>
                <w:bCs/>
                <w:color w:val="000000"/>
                <w:sz w:val="20"/>
                <w:szCs w:val="20"/>
              </w:rPr>
            </w:pPr>
            <w:r w:rsidRPr="00926F86">
              <w:rPr>
                <w:b/>
                <w:bCs/>
                <w:color w:val="000000"/>
                <w:sz w:val="20"/>
                <w:szCs w:val="20"/>
              </w:rPr>
              <w:t>2021 г.</w:t>
            </w:r>
          </w:p>
        </w:tc>
        <w:tc>
          <w:tcPr>
            <w:tcW w:w="1555" w:type="dxa"/>
            <w:shd w:val="clear" w:color="auto" w:fill="auto"/>
            <w:vAlign w:val="center"/>
            <w:hideMark/>
          </w:tcPr>
          <w:p w:rsidR="006E2100" w:rsidRPr="00926F86" w:rsidRDefault="006E2100" w:rsidP="00827F90">
            <w:pPr>
              <w:jc w:val="center"/>
              <w:rPr>
                <w:b/>
                <w:bCs/>
                <w:color w:val="000000"/>
                <w:sz w:val="20"/>
                <w:szCs w:val="20"/>
              </w:rPr>
            </w:pPr>
            <w:r w:rsidRPr="00926F86">
              <w:rPr>
                <w:b/>
                <w:bCs/>
                <w:color w:val="000000"/>
                <w:sz w:val="20"/>
                <w:szCs w:val="20"/>
              </w:rPr>
              <w:t>2022-2027 г.г.</w:t>
            </w:r>
          </w:p>
        </w:tc>
      </w:tr>
      <w:tr w:rsidR="006E2100" w:rsidRPr="004F273E" w:rsidTr="006E2100">
        <w:trPr>
          <w:trHeight w:val="300"/>
          <w:tblHeader/>
          <w:jc w:val="center"/>
        </w:trPr>
        <w:tc>
          <w:tcPr>
            <w:tcW w:w="2415"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1</w:t>
            </w:r>
          </w:p>
        </w:tc>
        <w:tc>
          <w:tcPr>
            <w:tcW w:w="4106"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2</w:t>
            </w:r>
          </w:p>
        </w:tc>
        <w:tc>
          <w:tcPr>
            <w:tcW w:w="1274" w:type="dxa"/>
            <w:shd w:val="clear" w:color="auto" w:fill="auto"/>
            <w:noWrap/>
            <w:vAlign w:val="center"/>
            <w:hideMark/>
          </w:tcPr>
          <w:p w:rsidR="006E2100" w:rsidRPr="009B3491" w:rsidRDefault="006E2100" w:rsidP="00AB7608">
            <w:pPr>
              <w:jc w:val="center"/>
              <w:rPr>
                <w:b/>
                <w:bCs/>
                <w:sz w:val="20"/>
                <w:szCs w:val="20"/>
              </w:rPr>
            </w:pPr>
            <w:r w:rsidRPr="009B3491">
              <w:rPr>
                <w:b/>
                <w:bCs/>
                <w:sz w:val="20"/>
                <w:szCs w:val="20"/>
              </w:rPr>
              <w:t>3</w:t>
            </w:r>
          </w:p>
        </w:tc>
        <w:tc>
          <w:tcPr>
            <w:tcW w:w="992" w:type="dxa"/>
            <w:shd w:val="clear" w:color="auto" w:fill="auto"/>
            <w:vAlign w:val="center"/>
            <w:hideMark/>
          </w:tcPr>
          <w:p w:rsidR="006E2100" w:rsidRPr="009B3491" w:rsidRDefault="006E2100" w:rsidP="00AB7608">
            <w:pPr>
              <w:jc w:val="center"/>
              <w:rPr>
                <w:b/>
                <w:bCs/>
                <w:sz w:val="20"/>
                <w:szCs w:val="20"/>
              </w:rPr>
            </w:pPr>
            <w:r>
              <w:rPr>
                <w:b/>
                <w:bCs/>
                <w:sz w:val="20"/>
                <w:szCs w:val="20"/>
              </w:rPr>
              <w:t>4</w:t>
            </w:r>
          </w:p>
        </w:tc>
        <w:tc>
          <w:tcPr>
            <w:tcW w:w="972"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5</w:t>
            </w:r>
          </w:p>
        </w:tc>
        <w:tc>
          <w:tcPr>
            <w:tcW w:w="992"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6</w:t>
            </w:r>
          </w:p>
        </w:tc>
        <w:tc>
          <w:tcPr>
            <w:tcW w:w="1054"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7</w:t>
            </w:r>
          </w:p>
        </w:tc>
        <w:tc>
          <w:tcPr>
            <w:tcW w:w="1240"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8</w:t>
            </w:r>
          </w:p>
        </w:tc>
        <w:tc>
          <w:tcPr>
            <w:tcW w:w="1555" w:type="dxa"/>
            <w:shd w:val="clear" w:color="auto" w:fill="auto"/>
            <w:vAlign w:val="center"/>
            <w:hideMark/>
          </w:tcPr>
          <w:p w:rsidR="006E2100" w:rsidRPr="009B3491" w:rsidRDefault="006E2100" w:rsidP="00AB7608">
            <w:pPr>
              <w:jc w:val="center"/>
              <w:rPr>
                <w:b/>
                <w:bCs/>
                <w:sz w:val="20"/>
                <w:szCs w:val="20"/>
              </w:rPr>
            </w:pPr>
            <w:r w:rsidRPr="009B3491">
              <w:rPr>
                <w:b/>
                <w:bCs/>
                <w:sz w:val="20"/>
                <w:szCs w:val="20"/>
              </w:rPr>
              <w:t>9</w:t>
            </w:r>
          </w:p>
        </w:tc>
      </w:tr>
      <w:tr w:rsidR="006E2100" w:rsidRPr="004F273E" w:rsidTr="006E2100">
        <w:trPr>
          <w:trHeight w:val="592"/>
          <w:jc w:val="center"/>
        </w:trPr>
        <w:tc>
          <w:tcPr>
            <w:tcW w:w="2415" w:type="dxa"/>
            <w:vMerge w:val="restart"/>
            <w:shd w:val="clear" w:color="auto" w:fill="auto"/>
            <w:vAlign w:val="center"/>
            <w:hideMark/>
          </w:tcPr>
          <w:p w:rsidR="006E2100" w:rsidRPr="00926F86" w:rsidRDefault="006E2100" w:rsidP="00937B1B">
            <w:pPr>
              <w:rPr>
                <w:color w:val="000000"/>
                <w:sz w:val="20"/>
                <w:szCs w:val="20"/>
              </w:rPr>
            </w:pPr>
            <w:r w:rsidRPr="00926F86">
              <w:rPr>
                <w:color w:val="000000"/>
                <w:sz w:val="20"/>
                <w:szCs w:val="20"/>
              </w:rPr>
              <w:t>Доступность услуг эле</w:t>
            </w:r>
            <w:r w:rsidRPr="00926F86">
              <w:rPr>
                <w:color w:val="000000"/>
                <w:sz w:val="20"/>
                <w:szCs w:val="20"/>
              </w:rPr>
              <w:t>к</w:t>
            </w:r>
            <w:r w:rsidRPr="00926F86">
              <w:rPr>
                <w:color w:val="000000"/>
                <w:sz w:val="20"/>
                <w:szCs w:val="20"/>
              </w:rPr>
              <w:t>троснабжения</w:t>
            </w:r>
          </w:p>
        </w:tc>
        <w:tc>
          <w:tcPr>
            <w:tcW w:w="4106" w:type="dxa"/>
            <w:shd w:val="clear" w:color="auto" w:fill="auto"/>
            <w:vAlign w:val="center"/>
            <w:hideMark/>
          </w:tcPr>
          <w:p w:rsidR="006E2100" w:rsidRPr="00926F86" w:rsidRDefault="006E2100" w:rsidP="00937B1B">
            <w:pPr>
              <w:rPr>
                <w:color w:val="000000"/>
                <w:sz w:val="20"/>
                <w:szCs w:val="20"/>
              </w:rPr>
            </w:pPr>
            <w:r w:rsidRPr="00926F86">
              <w:rPr>
                <w:color w:val="000000"/>
                <w:sz w:val="20"/>
                <w:szCs w:val="20"/>
              </w:rPr>
              <w:t>Доля потребителей в жилых домах, обесп</w:t>
            </w:r>
            <w:r w:rsidRPr="00926F86">
              <w:rPr>
                <w:color w:val="000000"/>
                <w:sz w:val="20"/>
                <w:szCs w:val="20"/>
              </w:rPr>
              <w:t>е</w:t>
            </w:r>
            <w:r w:rsidRPr="00926F86">
              <w:rPr>
                <w:color w:val="000000"/>
                <w:sz w:val="20"/>
                <w:szCs w:val="20"/>
              </w:rPr>
              <w:t>ченных доступом к системе электроснабж</w:t>
            </w:r>
            <w:r w:rsidRPr="00926F86">
              <w:rPr>
                <w:color w:val="000000"/>
                <w:sz w:val="20"/>
                <w:szCs w:val="20"/>
              </w:rPr>
              <w:t>е</w:t>
            </w:r>
            <w:r w:rsidRPr="00926F86">
              <w:rPr>
                <w:color w:val="000000"/>
                <w:sz w:val="20"/>
                <w:szCs w:val="20"/>
              </w:rPr>
              <w:t>ния</w:t>
            </w:r>
          </w:p>
        </w:tc>
        <w:tc>
          <w:tcPr>
            <w:tcW w:w="1274" w:type="dxa"/>
            <w:shd w:val="clear" w:color="auto" w:fill="auto"/>
            <w:noWrap/>
            <w:vAlign w:val="center"/>
            <w:hideMark/>
          </w:tcPr>
          <w:p w:rsidR="006E2100" w:rsidRPr="00926F86" w:rsidRDefault="006E2100" w:rsidP="00937B1B">
            <w:pPr>
              <w:rPr>
                <w:color w:val="000000"/>
                <w:sz w:val="20"/>
                <w:szCs w:val="20"/>
              </w:rPr>
            </w:pPr>
            <w:r w:rsidRPr="00926F86">
              <w:rPr>
                <w:color w:val="000000"/>
                <w:sz w:val="20"/>
                <w:szCs w:val="20"/>
              </w:rPr>
              <w:t>%</w:t>
            </w:r>
          </w:p>
        </w:tc>
        <w:tc>
          <w:tcPr>
            <w:tcW w:w="992"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c>
          <w:tcPr>
            <w:tcW w:w="972"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c>
          <w:tcPr>
            <w:tcW w:w="992"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c>
          <w:tcPr>
            <w:tcW w:w="1054"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c>
          <w:tcPr>
            <w:tcW w:w="1240"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c>
          <w:tcPr>
            <w:tcW w:w="1555" w:type="dxa"/>
            <w:shd w:val="clear" w:color="auto" w:fill="auto"/>
            <w:vAlign w:val="center"/>
            <w:hideMark/>
          </w:tcPr>
          <w:p w:rsidR="006E2100" w:rsidRPr="00926F86" w:rsidRDefault="006E2100" w:rsidP="00937B1B">
            <w:pPr>
              <w:jc w:val="center"/>
              <w:rPr>
                <w:color w:val="000000"/>
                <w:sz w:val="20"/>
                <w:szCs w:val="20"/>
              </w:rPr>
            </w:pPr>
            <w:r w:rsidRPr="00926F86">
              <w:rPr>
                <w:color w:val="000000"/>
                <w:sz w:val="20"/>
                <w:szCs w:val="20"/>
              </w:rPr>
              <w:t>100,00</w:t>
            </w:r>
          </w:p>
        </w:tc>
      </w:tr>
      <w:tr w:rsidR="00926F86" w:rsidRPr="004F273E" w:rsidTr="006E2100">
        <w:trPr>
          <w:trHeight w:val="545"/>
          <w:jc w:val="center"/>
        </w:trPr>
        <w:tc>
          <w:tcPr>
            <w:tcW w:w="2415" w:type="dxa"/>
            <w:vMerge/>
            <w:shd w:val="clear" w:color="auto" w:fill="auto"/>
            <w:vAlign w:val="center"/>
            <w:hideMark/>
          </w:tcPr>
          <w:p w:rsidR="00926F86" w:rsidRPr="00926F86" w:rsidRDefault="00926F86" w:rsidP="00937B1B">
            <w:pPr>
              <w:rPr>
                <w:color w:val="000000"/>
                <w:sz w:val="20"/>
                <w:szCs w:val="20"/>
              </w:rPr>
            </w:pPr>
          </w:p>
        </w:tc>
        <w:tc>
          <w:tcPr>
            <w:tcW w:w="4106" w:type="dxa"/>
            <w:shd w:val="clear" w:color="auto" w:fill="auto"/>
            <w:vAlign w:val="center"/>
            <w:hideMark/>
          </w:tcPr>
          <w:p w:rsidR="00926F86" w:rsidRPr="00926F86" w:rsidRDefault="00926F86" w:rsidP="00937B1B">
            <w:pPr>
              <w:rPr>
                <w:color w:val="000000"/>
                <w:sz w:val="20"/>
                <w:szCs w:val="20"/>
              </w:rPr>
            </w:pPr>
            <w:r w:rsidRPr="00926F86">
              <w:rPr>
                <w:color w:val="000000"/>
                <w:sz w:val="20"/>
                <w:szCs w:val="20"/>
              </w:rPr>
              <w:t>Доля расходов на оплату услуг электросна</w:t>
            </w:r>
            <w:r w:rsidRPr="00926F86">
              <w:rPr>
                <w:color w:val="000000"/>
                <w:sz w:val="20"/>
                <w:szCs w:val="20"/>
              </w:rPr>
              <w:t>б</w:t>
            </w:r>
            <w:r w:rsidRPr="00926F86">
              <w:rPr>
                <w:color w:val="000000"/>
                <w:sz w:val="20"/>
                <w:szCs w:val="20"/>
              </w:rPr>
              <w:t>жения в совокупном доходе населения</w:t>
            </w:r>
          </w:p>
        </w:tc>
        <w:tc>
          <w:tcPr>
            <w:tcW w:w="1274" w:type="dxa"/>
            <w:shd w:val="clear" w:color="auto" w:fill="auto"/>
            <w:noWrap/>
            <w:vAlign w:val="center"/>
            <w:hideMark/>
          </w:tcPr>
          <w:p w:rsidR="00926F86" w:rsidRPr="00926F86" w:rsidRDefault="00926F86" w:rsidP="00937B1B">
            <w:pPr>
              <w:rPr>
                <w:color w:val="000000"/>
                <w:sz w:val="20"/>
                <w:szCs w:val="20"/>
              </w:rPr>
            </w:pPr>
            <w:r w:rsidRPr="00926F86">
              <w:rPr>
                <w:color w:val="000000"/>
                <w:sz w:val="20"/>
                <w:szCs w:val="20"/>
              </w:rPr>
              <w:t>%</w:t>
            </w:r>
          </w:p>
        </w:tc>
        <w:tc>
          <w:tcPr>
            <w:tcW w:w="992" w:type="dxa"/>
            <w:shd w:val="clear" w:color="auto" w:fill="auto"/>
            <w:vAlign w:val="center"/>
            <w:hideMark/>
          </w:tcPr>
          <w:p w:rsidR="00926F86" w:rsidRDefault="00926F86">
            <w:pPr>
              <w:jc w:val="center"/>
              <w:outlineLvl w:val="1"/>
              <w:rPr>
                <w:color w:val="000000"/>
                <w:sz w:val="20"/>
                <w:szCs w:val="20"/>
              </w:rPr>
            </w:pPr>
            <w:r>
              <w:rPr>
                <w:color w:val="000000"/>
                <w:sz w:val="20"/>
                <w:szCs w:val="20"/>
              </w:rPr>
              <w:t>1,31</w:t>
            </w:r>
          </w:p>
        </w:tc>
        <w:tc>
          <w:tcPr>
            <w:tcW w:w="972" w:type="dxa"/>
            <w:shd w:val="clear" w:color="auto" w:fill="auto"/>
            <w:vAlign w:val="center"/>
            <w:hideMark/>
          </w:tcPr>
          <w:p w:rsidR="00926F86" w:rsidRDefault="00926F86">
            <w:pPr>
              <w:jc w:val="center"/>
              <w:outlineLvl w:val="1"/>
              <w:rPr>
                <w:color w:val="000000"/>
                <w:sz w:val="20"/>
                <w:szCs w:val="20"/>
              </w:rPr>
            </w:pPr>
            <w:r>
              <w:rPr>
                <w:color w:val="000000"/>
                <w:sz w:val="20"/>
                <w:szCs w:val="20"/>
              </w:rPr>
              <w:t>1,32</w:t>
            </w:r>
          </w:p>
        </w:tc>
        <w:tc>
          <w:tcPr>
            <w:tcW w:w="992" w:type="dxa"/>
            <w:shd w:val="clear" w:color="auto" w:fill="auto"/>
            <w:vAlign w:val="center"/>
            <w:hideMark/>
          </w:tcPr>
          <w:p w:rsidR="00926F86" w:rsidRDefault="00926F86">
            <w:pPr>
              <w:jc w:val="center"/>
              <w:outlineLvl w:val="1"/>
              <w:rPr>
                <w:color w:val="000000"/>
                <w:sz w:val="20"/>
                <w:szCs w:val="20"/>
              </w:rPr>
            </w:pPr>
            <w:r>
              <w:rPr>
                <w:color w:val="000000"/>
                <w:sz w:val="20"/>
                <w:szCs w:val="20"/>
              </w:rPr>
              <w:t>1,40</w:t>
            </w:r>
          </w:p>
        </w:tc>
        <w:tc>
          <w:tcPr>
            <w:tcW w:w="1054" w:type="dxa"/>
            <w:shd w:val="clear" w:color="auto" w:fill="auto"/>
            <w:vAlign w:val="center"/>
            <w:hideMark/>
          </w:tcPr>
          <w:p w:rsidR="00926F86" w:rsidRDefault="00926F86">
            <w:pPr>
              <w:jc w:val="center"/>
              <w:outlineLvl w:val="1"/>
              <w:rPr>
                <w:color w:val="000000"/>
                <w:sz w:val="20"/>
                <w:szCs w:val="20"/>
              </w:rPr>
            </w:pPr>
            <w:r>
              <w:rPr>
                <w:color w:val="000000"/>
                <w:sz w:val="20"/>
                <w:szCs w:val="20"/>
              </w:rPr>
              <w:t>1,42</w:t>
            </w:r>
          </w:p>
        </w:tc>
        <w:tc>
          <w:tcPr>
            <w:tcW w:w="1240" w:type="dxa"/>
            <w:shd w:val="clear" w:color="auto" w:fill="auto"/>
            <w:vAlign w:val="center"/>
            <w:hideMark/>
          </w:tcPr>
          <w:p w:rsidR="00926F86" w:rsidRDefault="00926F86">
            <w:pPr>
              <w:jc w:val="center"/>
              <w:outlineLvl w:val="1"/>
              <w:rPr>
                <w:color w:val="000000"/>
                <w:sz w:val="20"/>
                <w:szCs w:val="20"/>
              </w:rPr>
            </w:pPr>
            <w:r>
              <w:rPr>
                <w:color w:val="000000"/>
                <w:sz w:val="20"/>
                <w:szCs w:val="20"/>
              </w:rPr>
              <w:t>1,46</w:t>
            </w:r>
          </w:p>
        </w:tc>
        <w:tc>
          <w:tcPr>
            <w:tcW w:w="1555" w:type="dxa"/>
            <w:shd w:val="clear" w:color="auto" w:fill="auto"/>
            <w:vAlign w:val="center"/>
            <w:hideMark/>
          </w:tcPr>
          <w:p w:rsidR="00926F86" w:rsidRDefault="00926F86">
            <w:pPr>
              <w:jc w:val="center"/>
              <w:outlineLvl w:val="1"/>
              <w:rPr>
                <w:color w:val="000000"/>
                <w:sz w:val="20"/>
                <w:szCs w:val="20"/>
              </w:rPr>
            </w:pPr>
            <w:r>
              <w:rPr>
                <w:color w:val="000000"/>
                <w:sz w:val="20"/>
                <w:szCs w:val="20"/>
              </w:rPr>
              <w:t>1,50</w:t>
            </w:r>
          </w:p>
        </w:tc>
      </w:tr>
      <w:tr w:rsidR="006E2100" w:rsidRPr="004F273E" w:rsidTr="006E2100">
        <w:trPr>
          <w:trHeight w:val="566"/>
          <w:jc w:val="center"/>
        </w:trPr>
        <w:tc>
          <w:tcPr>
            <w:tcW w:w="2415" w:type="dxa"/>
            <w:vMerge/>
            <w:shd w:val="clear" w:color="auto" w:fill="auto"/>
            <w:vAlign w:val="center"/>
            <w:hideMark/>
          </w:tcPr>
          <w:p w:rsidR="006E2100" w:rsidRPr="00926F86" w:rsidRDefault="006E2100" w:rsidP="00937B1B">
            <w:pPr>
              <w:rPr>
                <w:color w:val="000000"/>
                <w:sz w:val="20"/>
                <w:szCs w:val="20"/>
              </w:rPr>
            </w:pPr>
          </w:p>
        </w:tc>
        <w:tc>
          <w:tcPr>
            <w:tcW w:w="4106" w:type="dxa"/>
            <w:shd w:val="clear" w:color="auto" w:fill="auto"/>
            <w:vAlign w:val="center"/>
            <w:hideMark/>
          </w:tcPr>
          <w:p w:rsidR="006E2100" w:rsidRPr="00926F86" w:rsidRDefault="006E2100" w:rsidP="00937B1B">
            <w:pPr>
              <w:rPr>
                <w:color w:val="000000"/>
                <w:sz w:val="20"/>
                <w:szCs w:val="20"/>
              </w:rPr>
            </w:pPr>
            <w:r w:rsidRPr="00926F86">
              <w:rPr>
                <w:color w:val="000000"/>
                <w:sz w:val="20"/>
                <w:szCs w:val="20"/>
              </w:rPr>
              <w:t>Индекс нового строительства электрических сетей</w:t>
            </w:r>
          </w:p>
        </w:tc>
        <w:tc>
          <w:tcPr>
            <w:tcW w:w="1274" w:type="dxa"/>
            <w:shd w:val="clear" w:color="auto" w:fill="auto"/>
            <w:noWrap/>
            <w:vAlign w:val="center"/>
            <w:hideMark/>
          </w:tcPr>
          <w:p w:rsidR="006E2100" w:rsidRPr="00926F86" w:rsidRDefault="006E2100" w:rsidP="00937B1B">
            <w:pPr>
              <w:rPr>
                <w:color w:val="000000"/>
                <w:sz w:val="20"/>
                <w:szCs w:val="20"/>
              </w:rPr>
            </w:pPr>
            <w:r w:rsidRPr="00926F86">
              <w:rPr>
                <w:color w:val="000000"/>
                <w:sz w:val="20"/>
                <w:szCs w:val="20"/>
              </w:rPr>
              <w:t xml:space="preserve">ед. </w:t>
            </w:r>
          </w:p>
        </w:tc>
        <w:tc>
          <w:tcPr>
            <w:tcW w:w="992" w:type="dxa"/>
            <w:shd w:val="clear" w:color="auto" w:fill="auto"/>
            <w:vAlign w:val="center"/>
            <w:hideMark/>
          </w:tcPr>
          <w:p w:rsidR="006E2100" w:rsidRPr="00926F86" w:rsidRDefault="006E2100" w:rsidP="00A23DCB">
            <w:pPr>
              <w:jc w:val="center"/>
              <w:rPr>
                <w:color w:val="000000"/>
                <w:sz w:val="20"/>
                <w:szCs w:val="20"/>
              </w:rPr>
            </w:pPr>
            <w:r w:rsidRPr="00926F86">
              <w:rPr>
                <w:color w:val="000000"/>
                <w:sz w:val="20"/>
                <w:szCs w:val="20"/>
              </w:rPr>
              <w:t>0,000</w:t>
            </w:r>
          </w:p>
        </w:tc>
        <w:tc>
          <w:tcPr>
            <w:tcW w:w="972" w:type="dxa"/>
            <w:shd w:val="clear" w:color="auto" w:fill="auto"/>
            <w:vAlign w:val="center"/>
            <w:hideMark/>
          </w:tcPr>
          <w:p w:rsidR="006E2100" w:rsidRPr="00926F86" w:rsidRDefault="00926F86" w:rsidP="00A23DCB">
            <w:pPr>
              <w:jc w:val="center"/>
              <w:rPr>
                <w:color w:val="000000"/>
                <w:sz w:val="20"/>
                <w:szCs w:val="20"/>
              </w:rPr>
            </w:pPr>
            <w:r w:rsidRPr="00926F86">
              <w:rPr>
                <w:color w:val="000000"/>
                <w:sz w:val="20"/>
                <w:szCs w:val="20"/>
              </w:rPr>
              <w:t>0,000</w:t>
            </w:r>
          </w:p>
        </w:tc>
        <w:tc>
          <w:tcPr>
            <w:tcW w:w="992" w:type="dxa"/>
            <w:shd w:val="clear" w:color="auto" w:fill="auto"/>
            <w:vAlign w:val="center"/>
            <w:hideMark/>
          </w:tcPr>
          <w:p w:rsidR="006E2100" w:rsidRPr="00926F86" w:rsidRDefault="00926F86" w:rsidP="00A23DCB">
            <w:pPr>
              <w:jc w:val="center"/>
              <w:rPr>
                <w:color w:val="000000"/>
                <w:sz w:val="20"/>
                <w:szCs w:val="20"/>
              </w:rPr>
            </w:pPr>
            <w:r w:rsidRPr="00926F86">
              <w:rPr>
                <w:color w:val="000000"/>
                <w:sz w:val="20"/>
                <w:szCs w:val="20"/>
              </w:rPr>
              <w:t>0,000</w:t>
            </w:r>
          </w:p>
        </w:tc>
        <w:tc>
          <w:tcPr>
            <w:tcW w:w="1054" w:type="dxa"/>
            <w:shd w:val="clear" w:color="auto" w:fill="auto"/>
            <w:vAlign w:val="center"/>
            <w:hideMark/>
          </w:tcPr>
          <w:p w:rsidR="006E2100" w:rsidRPr="00926F86" w:rsidRDefault="00926F86" w:rsidP="00A23DCB">
            <w:pPr>
              <w:jc w:val="center"/>
              <w:rPr>
                <w:color w:val="000000"/>
                <w:sz w:val="20"/>
                <w:szCs w:val="20"/>
              </w:rPr>
            </w:pPr>
            <w:r w:rsidRPr="00926F86">
              <w:rPr>
                <w:color w:val="000000"/>
                <w:sz w:val="20"/>
                <w:szCs w:val="20"/>
              </w:rPr>
              <w:t>0,260</w:t>
            </w:r>
          </w:p>
        </w:tc>
        <w:tc>
          <w:tcPr>
            <w:tcW w:w="1240" w:type="dxa"/>
            <w:shd w:val="clear" w:color="auto" w:fill="auto"/>
            <w:vAlign w:val="center"/>
            <w:hideMark/>
          </w:tcPr>
          <w:p w:rsidR="006E2100" w:rsidRPr="00926F86" w:rsidRDefault="00926F86" w:rsidP="00A23DCB">
            <w:pPr>
              <w:jc w:val="center"/>
              <w:rPr>
                <w:color w:val="000000"/>
                <w:sz w:val="20"/>
                <w:szCs w:val="20"/>
              </w:rPr>
            </w:pPr>
            <w:r w:rsidRPr="00926F86">
              <w:rPr>
                <w:color w:val="000000"/>
                <w:sz w:val="20"/>
                <w:szCs w:val="20"/>
              </w:rPr>
              <w:t>0,000</w:t>
            </w:r>
          </w:p>
        </w:tc>
        <w:tc>
          <w:tcPr>
            <w:tcW w:w="1555" w:type="dxa"/>
            <w:shd w:val="clear" w:color="auto" w:fill="auto"/>
            <w:vAlign w:val="center"/>
            <w:hideMark/>
          </w:tcPr>
          <w:p w:rsidR="006E2100" w:rsidRPr="00926F86" w:rsidRDefault="00926F86" w:rsidP="00A23DCB">
            <w:pPr>
              <w:jc w:val="center"/>
              <w:rPr>
                <w:color w:val="000000"/>
                <w:sz w:val="20"/>
                <w:szCs w:val="20"/>
              </w:rPr>
            </w:pPr>
            <w:r w:rsidRPr="00926F86">
              <w:rPr>
                <w:color w:val="000000"/>
                <w:sz w:val="20"/>
                <w:szCs w:val="20"/>
              </w:rPr>
              <w:t>0,000</w:t>
            </w:r>
          </w:p>
        </w:tc>
      </w:tr>
      <w:tr w:rsidR="00926F86" w:rsidRPr="004F273E" w:rsidTr="006E2100">
        <w:trPr>
          <w:trHeight w:val="204"/>
          <w:jc w:val="center"/>
        </w:trPr>
        <w:tc>
          <w:tcPr>
            <w:tcW w:w="2415" w:type="dxa"/>
            <w:vMerge/>
            <w:shd w:val="clear" w:color="auto" w:fill="auto"/>
            <w:vAlign w:val="center"/>
            <w:hideMark/>
          </w:tcPr>
          <w:p w:rsidR="00926F86" w:rsidRPr="00926F86" w:rsidRDefault="00926F86" w:rsidP="00937B1B">
            <w:pPr>
              <w:rPr>
                <w:color w:val="000000"/>
                <w:sz w:val="20"/>
                <w:szCs w:val="20"/>
              </w:rPr>
            </w:pPr>
          </w:p>
        </w:tc>
        <w:tc>
          <w:tcPr>
            <w:tcW w:w="4106" w:type="dxa"/>
            <w:shd w:val="clear" w:color="auto" w:fill="auto"/>
            <w:vAlign w:val="center"/>
            <w:hideMark/>
          </w:tcPr>
          <w:p w:rsidR="00926F86" w:rsidRPr="00926F86" w:rsidRDefault="00926F86" w:rsidP="00937B1B">
            <w:pPr>
              <w:rPr>
                <w:color w:val="000000"/>
                <w:sz w:val="20"/>
                <w:szCs w:val="20"/>
              </w:rPr>
            </w:pPr>
            <w:r w:rsidRPr="00926F86">
              <w:rPr>
                <w:color w:val="000000"/>
                <w:sz w:val="20"/>
                <w:szCs w:val="20"/>
              </w:rPr>
              <w:t xml:space="preserve">Удельное электропотребление </w:t>
            </w:r>
          </w:p>
        </w:tc>
        <w:tc>
          <w:tcPr>
            <w:tcW w:w="1274" w:type="dxa"/>
            <w:shd w:val="clear" w:color="auto" w:fill="auto"/>
            <w:noWrap/>
            <w:vAlign w:val="center"/>
            <w:hideMark/>
          </w:tcPr>
          <w:p w:rsidR="00926F86" w:rsidRPr="00926F86" w:rsidRDefault="00926F86" w:rsidP="00937B1B">
            <w:pPr>
              <w:rPr>
                <w:color w:val="000000"/>
                <w:sz w:val="20"/>
                <w:szCs w:val="20"/>
              </w:rPr>
            </w:pPr>
            <w:r w:rsidRPr="00926F86">
              <w:rPr>
                <w:color w:val="000000"/>
                <w:sz w:val="20"/>
                <w:szCs w:val="20"/>
              </w:rPr>
              <w:t>тыс.кВт*ч/</w:t>
            </w:r>
          </w:p>
          <w:p w:rsidR="00926F86" w:rsidRPr="00926F86" w:rsidRDefault="00926F86" w:rsidP="00937B1B">
            <w:pPr>
              <w:rPr>
                <w:color w:val="000000"/>
                <w:sz w:val="20"/>
                <w:szCs w:val="20"/>
              </w:rPr>
            </w:pPr>
            <w:r w:rsidRPr="00926F86">
              <w:rPr>
                <w:color w:val="000000"/>
                <w:sz w:val="20"/>
                <w:szCs w:val="20"/>
              </w:rPr>
              <w:t>чел.</w:t>
            </w:r>
          </w:p>
        </w:tc>
        <w:tc>
          <w:tcPr>
            <w:tcW w:w="992" w:type="dxa"/>
            <w:shd w:val="clear" w:color="auto" w:fill="auto"/>
            <w:vAlign w:val="center"/>
            <w:hideMark/>
          </w:tcPr>
          <w:p w:rsidR="00926F86" w:rsidRDefault="00926F86">
            <w:pPr>
              <w:jc w:val="center"/>
              <w:outlineLvl w:val="1"/>
              <w:rPr>
                <w:color w:val="000000"/>
                <w:sz w:val="20"/>
                <w:szCs w:val="20"/>
              </w:rPr>
            </w:pPr>
            <w:r>
              <w:rPr>
                <w:color w:val="000000"/>
                <w:sz w:val="20"/>
                <w:szCs w:val="20"/>
              </w:rPr>
              <w:t>2,13</w:t>
            </w:r>
          </w:p>
        </w:tc>
        <w:tc>
          <w:tcPr>
            <w:tcW w:w="972" w:type="dxa"/>
            <w:shd w:val="clear" w:color="auto" w:fill="auto"/>
            <w:vAlign w:val="center"/>
            <w:hideMark/>
          </w:tcPr>
          <w:p w:rsidR="00926F86" w:rsidRDefault="00926F86">
            <w:pPr>
              <w:jc w:val="center"/>
              <w:outlineLvl w:val="1"/>
              <w:rPr>
                <w:color w:val="000000"/>
                <w:sz w:val="20"/>
                <w:szCs w:val="20"/>
              </w:rPr>
            </w:pPr>
            <w:r>
              <w:rPr>
                <w:color w:val="000000"/>
                <w:sz w:val="20"/>
                <w:szCs w:val="20"/>
              </w:rPr>
              <w:t>2,08</w:t>
            </w:r>
          </w:p>
        </w:tc>
        <w:tc>
          <w:tcPr>
            <w:tcW w:w="992" w:type="dxa"/>
            <w:shd w:val="clear" w:color="auto" w:fill="auto"/>
            <w:vAlign w:val="center"/>
            <w:hideMark/>
          </w:tcPr>
          <w:p w:rsidR="00926F86" w:rsidRDefault="00926F86">
            <w:pPr>
              <w:jc w:val="center"/>
              <w:outlineLvl w:val="1"/>
              <w:rPr>
                <w:color w:val="000000"/>
                <w:sz w:val="20"/>
                <w:szCs w:val="20"/>
              </w:rPr>
            </w:pPr>
            <w:r>
              <w:rPr>
                <w:color w:val="000000"/>
                <w:sz w:val="20"/>
                <w:szCs w:val="20"/>
              </w:rPr>
              <w:t>2,20</w:t>
            </w:r>
          </w:p>
        </w:tc>
        <w:tc>
          <w:tcPr>
            <w:tcW w:w="1054" w:type="dxa"/>
            <w:shd w:val="clear" w:color="auto" w:fill="auto"/>
            <w:vAlign w:val="center"/>
            <w:hideMark/>
          </w:tcPr>
          <w:p w:rsidR="00926F86" w:rsidRDefault="00926F86">
            <w:pPr>
              <w:jc w:val="center"/>
              <w:outlineLvl w:val="1"/>
              <w:rPr>
                <w:color w:val="000000"/>
                <w:sz w:val="20"/>
                <w:szCs w:val="20"/>
              </w:rPr>
            </w:pPr>
            <w:r>
              <w:rPr>
                <w:color w:val="000000"/>
                <w:sz w:val="20"/>
                <w:szCs w:val="20"/>
              </w:rPr>
              <w:t>2,20</w:t>
            </w:r>
          </w:p>
        </w:tc>
        <w:tc>
          <w:tcPr>
            <w:tcW w:w="1240" w:type="dxa"/>
            <w:shd w:val="clear" w:color="auto" w:fill="auto"/>
            <w:vAlign w:val="center"/>
            <w:hideMark/>
          </w:tcPr>
          <w:p w:rsidR="00926F86" w:rsidRDefault="00926F86">
            <w:pPr>
              <w:jc w:val="center"/>
              <w:outlineLvl w:val="1"/>
              <w:rPr>
                <w:color w:val="000000"/>
                <w:sz w:val="20"/>
                <w:szCs w:val="20"/>
              </w:rPr>
            </w:pPr>
            <w:r>
              <w:rPr>
                <w:color w:val="000000"/>
                <w:sz w:val="20"/>
                <w:szCs w:val="20"/>
              </w:rPr>
              <w:t>2,23</w:t>
            </w:r>
          </w:p>
        </w:tc>
        <w:tc>
          <w:tcPr>
            <w:tcW w:w="1555" w:type="dxa"/>
            <w:shd w:val="clear" w:color="auto" w:fill="auto"/>
            <w:vAlign w:val="center"/>
            <w:hideMark/>
          </w:tcPr>
          <w:p w:rsidR="00926F86" w:rsidRDefault="00926F86">
            <w:pPr>
              <w:jc w:val="center"/>
              <w:outlineLvl w:val="1"/>
              <w:rPr>
                <w:color w:val="000000"/>
                <w:sz w:val="20"/>
                <w:szCs w:val="20"/>
              </w:rPr>
            </w:pPr>
            <w:r>
              <w:rPr>
                <w:color w:val="000000"/>
                <w:sz w:val="20"/>
                <w:szCs w:val="20"/>
              </w:rPr>
              <w:t>2,33</w:t>
            </w:r>
          </w:p>
        </w:tc>
      </w:tr>
      <w:tr w:rsidR="00926F86" w:rsidRPr="004F273E" w:rsidTr="00926F86">
        <w:trPr>
          <w:trHeight w:val="425"/>
          <w:jc w:val="center"/>
        </w:trPr>
        <w:tc>
          <w:tcPr>
            <w:tcW w:w="2415" w:type="dxa"/>
            <w:vMerge w:val="restart"/>
            <w:shd w:val="clear" w:color="auto" w:fill="auto"/>
            <w:vAlign w:val="center"/>
            <w:hideMark/>
          </w:tcPr>
          <w:p w:rsidR="00926F86" w:rsidRPr="00926F86" w:rsidRDefault="00926F86" w:rsidP="00937B1B">
            <w:pPr>
              <w:rPr>
                <w:color w:val="000000"/>
                <w:sz w:val="20"/>
                <w:szCs w:val="20"/>
              </w:rPr>
            </w:pPr>
            <w:r w:rsidRPr="00926F86">
              <w:rPr>
                <w:color w:val="000000"/>
                <w:sz w:val="20"/>
                <w:szCs w:val="20"/>
              </w:rPr>
              <w:t>Спрос на услуги эле</w:t>
            </w:r>
            <w:r w:rsidRPr="00926F86">
              <w:rPr>
                <w:color w:val="000000"/>
                <w:sz w:val="20"/>
                <w:szCs w:val="20"/>
              </w:rPr>
              <w:t>к</w:t>
            </w:r>
            <w:r w:rsidRPr="00926F86">
              <w:rPr>
                <w:color w:val="000000"/>
                <w:sz w:val="20"/>
                <w:szCs w:val="20"/>
              </w:rPr>
              <w:t>троснабжения</w:t>
            </w:r>
          </w:p>
        </w:tc>
        <w:tc>
          <w:tcPr>
            <w:tcW w:w="4106" w:type="dxa"/>
            <w:shd w:val="clear" w:color="auto" w:fill="auto"/>
            <w:vAlign w:val="center"/>
            <w:hideMark/>
          </w:tcPr>
          <w:p w:rsidR="00926F86" w:rsidRPr="00926F86" w:rsidRDefault="00926F86" w:rsidP="00937B1B">
            <w:pPr>
              <w:rPr>
                <w:sz w:val="20"/>
                <w:szCs w:val="20"/>
              </w:rPr>
            </w:pPr>
            <w:r w:rsidRPr="00926F86">
              <w:rPr>
                <w:sz w:val="20"/>
                <w:szCs w:val="20"/>
              </w:rPr>
              <w:t>Прирост нагрузок всех потребителей</w:t>
            </w:r>
          </w:p>
        </w:tc>
        <w:tc>
          <w:tcPr>
            <w:tcW w:w="1274" w:type="dxa"/>
            <w:shd w:val="clear" w:color="auto" w:fill="auto"/>
            <w:noWrap/>
            <w:vAlign w:val="center"/>
            <w:hideMark/>
          </w:tcPr>
          <w:p w:rsidR="00926F86" w:rsidRPr="00926F86" w:rsidRDefault="00926F86" w:rsidP="00937B1B">
            <w:pPr>
              <w:rPr>
                <w:sz w:val="20"/>
                <w:szCs w:val="20"/>
              </w:rPr>
            </w:pPr>
            <w:r w:rsidRPr="00926F86">
              <w:rPr>
                <w:sz w:val="20"/>
                <w:szCs w:val="20"/>
              </w:rPr>
              <w:t>тыс. кВт*ч</w:t>
            </w:r>
          </w:p>
        </w:tc>
        <w:tc>
          <w:tcPr>
            <w:tcW w:w="992" w:type="dxa"/>
            <w:shd w:val="clear" w:color="auto" w:fill="auto"/>
            <w:vAlign w:val="center"/>
            <w:hideMark/>
          </w:tcPr>
          <w:p w:rsidR="00926F86" w:rsidRPr="00926F86" w:rsidRDefault="00926F86" w:rsidP="00926F86">
            <w:pPr>
              <w:jc w:val="center"/>
              <w:outlineLvl w:val="1"/>
              <w:rPr>
                <w:color w:val="000000"/>
                <w:sz w:val="20"/>
                <w:szCs w:val="20"/>
              </w:rPr>
            </w:pPr>
            <w:r w:rsidRPr="00926F86">
              <w:rPr>
                <w:color w:val="000000"/>
                <w:sz w:val="20"/>
                <w:szCs w:val="20"/>
              </w:rPr>
              <w:t>61</w:t>
            </w:r>
            <w:r w:rsidR="00435FBE">
              <w:rPr>
                <w:color w:val="000000"/>
                <w:sz w:val="20"/>
                <w:szCs w:val="20"/>
              </w:rPr>
              <w:t>,0</w:t>
            </w:r>
          </w:p>
        </w:tc>
        <w:tc>
          <w:tcPr>
            <w:tcW w:w="972" w:type="dxa"/>
            <w:shd w:val="clear" w:color="auto" w:fill="auto"/>
            <w:vAlign w:val="center"/>
            <w:hideMark/>
          </w:tcPr>
          <w:p w:rsidR="00435FBE" w:rsidRPr="00926F86" w:rsidRDefault="004E2B81" w:rsidP="00926F86">
            <w:pPr>
              <w:jc w:val="center"/>
              <w:outlineLvl w:val="1"/>
              <w:rPr>
                <w:color w:val="000000"/>
                <w:sz w:val="20"/>
                <w:szCs w:val="20"/>
              </w:rPr>
            </w:pPr>
            <w:r>
              <w:rPr>
                <w:color w:val="000000"/>
                <w:sz w:val="20"/>
                <w:szCs w:val="20"/>
              </w:rPr>
              <w:t>-</w:t>
            </w:r>
            <w:r w:rsidR="00926F86" w:rsidRPr="00926F86">
              <w:rPr>
                <w:color w:val="000000"/>
                <w:sz w:val="20"/>
                <w:szCs w:val="20"/>
              </w:rPr>
              <w:t>96</w:t>
            </w:r>
            <w:r w:rsidR="00435FBE">
              <w:rPr>
                <w:color w:val="000000"/>
                <w:sz w:val="20"/>
                <w:szCs w:val="20"/>
              </w:rPr>
              <w:t>,0</w:t>
            </w:r>
          </w:p>
        </w:tc>
        <w:tc>
          <w:tcPr>
            <w:tcW w:w="992" w:type="dxa"/>
            <w:shd w:val="clear" w:color="auto" w:fill="auto"/>
            <w:vAlign w:val="center"/>
            <w:hideMark/>
          </w:tcPr>
          <w:p w:rsidR="00926F86" w:rsidRPr="00926F86" w:rsidRDefault="00926F86" w:rsidP="00926F86">
            <w:pPr>
              <w:jc w:val="center"/>
              <w:outlineLvl w:val="1"/>
              <w:rPr>
                <w:color w:val="000000"/>
                <w:sz w:val="20"/>
                <w:szCs w:val="20"/>
              </w:rPr>
            </w:pPr>
            <w:r w:rsidRPr="00926F86">
              <w:rPr>
                <w:color w:val="000000"/>
                <w:sz w:val="20"/>
                <w:szCs w:val="20"/>
              </w:rPr>
              <w:t>116</w:t>
            </w:r>
            <w:r w:rsidR="00435FBE">
              <w:rPr>
                <w:color w:val="000000"/>
                <w:sz w:val="20"/>
                <w:szCs w:val="20"/>
              </w:rPr>
              <w:t>,0</w:t>
            </w:r>
          </w:p>
        </w:tc>
        <w:tc>
          <w:tcPr>
            <w:tcW w:w="1054" w:type="dxa"/>
            <w:shd w:val="clear" w:color="auto" w:fill="auto"/>
            <w:vAlign w:val="center"/>
            <w:hideMark/>
          </w:tcPr>
          <w:p w:rsidR="00926F86" w:rsidRPr="00926F86" w:rsidRDefault="00926F86" w:rsidP="00926F86">
            <w:pPr>
              <w:jc w:val="center"/>
              <w:outlineLvl w:val="1"/>
              <w:rPr>
                <w:color w:val="000000"/>
                <w:sz w:val="20"/>
                <w:szCs w:val="20"/>
              </w:rPr>
            </w:pPr>
            <w:r w:rsidRPr="00926F86">
              <w:rPr>
                <w:color w:val="000000"/>
                <w:sz w:val="20"/>
                <w:szCs w:val="20"/>
              </w:rPr>
              <w:t>0,0</w:t>
            </w:r>
          </w:p>
        </w:tc>
        <w:tc>
          <w:tcPr>
            <w:tcW w:w="1240" w:type="dxa"/>
            <w:shd w:val="clear" w:color="auto" w:fill="auto"/>
            <w:vAlign w:val="center"/>
            <w:hideMark/>
          </w:tcPr>
          <w:p w:rsidR="00926F86" w:rsidRPr="00926F86" w:rsidRDefault="00926F86" w:rsidP="00926F86">
            <w:pPr>
              <w:jc w:val="center"/>
              <w:outlineLvl w:val="1"/>
              <w:rPr>
                <w:color w:val="000000"/>
                <w:sz w:val="20"/>
                <w:szCs w:val="20"/>
              </w:rPr>
            </w:pPr>
            <w:r w:rsidRPr="00926F86">
              <w:rPr>
                <w:color w:val="000000"/>
                <w:sz w:val="20"/>
                <w:szCs w:val="20"/>
              </w:rPr>
              <w:t>0,0</w:t>
            </w:r>
          </w:p>
        </w:tc>
        <w:tc>
          <w:tcPr>
            <w:tcW w:w="1555" w:type="dxa"/>
            <w:shd w:val="clear" w:color="auto" w:fill="auto"/>
            <w:vAlign w:val="center"/>
            <w:hideMark/>
          </w:tcPr>
          <w:p w:rsidR="00926F86" w:rsidRPr="00926F86" w:rsidRDefault="00926F86" w:rsidP="00926F86">
            <w:pPr>
              <w:jc w:val="center"/>
              <w:outlineLvl w:val="1"/>
              <w:rPr>
                <w:color w:val="000000"/>
                <w:sz w:val="20"/>
                <w:szCs w:val="20"/>
              </w:rPr>
            </w:pPr>
            <w:r w:rsidRPr="00926F86">
              <w:rPr>
                <w:color w:val="000000"/>
                <w:sz w:val="20"/>
                <w:szCs w:val="20"/>
              </w:rPr>
              <w:t>0,0</w:t>
            </w:r>
          </w:p>
        </w:tc>
      </w:tr>
      <w:tr w:rsidR="006E2100" w:rsidRPr="004F273E" w:rsidTr="006E2100">
        <w:trPr>
          <w:trHeight w:val="425"/>
          <w:jc w:val="center"/>
        </w:trPr>
        <w:tc>
          <w:tcPr>
            <w:tcW w:w="2415" w:type="dxa"/>
            <w:vMerge/>
            <w:shd w:val="clear" w:color="auto" w:fill="auto"/>
            <w:vAlign w:val="center"/>
            <w:hideMark/>
          </w:tcPr>
          <w:p w:rsidR="006E2100" w:rsidRPr="00926F86" w:rsidRDefault="006E2100" w:rsidP="00937B1B">
            <w:pPr>
              <w:rPr>
                <w:color w:val="000000"/>
                <w:sz w:val="20"/>
                <w:szCs w:val="20"/>
              </w:rPr>
            </w:pPr>
          </w:p>
        </w:tc>
        <w:tc>
          <w:tcPr>
            <w:tcW w:w="4106" w:type="dxa"/>
            <w:shd w:val="clear" w:color="auto" w:fill="auto"/>
            <w:vAlign w:val="center"/>
            <w:hideMark/>
          </w:tcPr>
          <w:p w:rsidR="006E2100" w:rsidRPr="00926F86" w:rsidRDefault="006E2100" w:rsidP="00937B1B">
            <w:pPr>
              <w:rPr>
                <w:sz w:val="20"/>
                <w:szCs w:val="20"/>
              </w:rPr>
            </w:pPr>
            <w:r w:rsidRPr="00926F86">
              <w:rPr>
                <w:sz w:val="20"/>
                <w:szCs w:val="20"/>
              </w:rPr>
              <w:t>Обеспеченность приборами учета жилых домов</w:t>
            </w:r>
          </w:p>
        </w:tc>
        <w:tc>
          <w:tcPr>
            <w:tcW w:w="1274" w:type="dxa"/>
            <w:shd w:val="clear" w:color="auto" w:fill="auto"/>
            <w:noWrap/>
            <w:vAlign w:val="center"/>
            <w:hideMark/>
          </w:tcPr>
          <w:p w:rsidR="006E2100" w:rsidRPr="00926F86" w:rsidRDefault="006E2100" w:rsidP="00937B1B">
            <w:pPr>
              <w:rPr>
                <w:sz w:val="20"/>
                <w:szCs w:val="20"/>
              </w:rPr>
            </w:pPr>
            <w:r w:rsidRPr="00926F86">
              <w:rPr>
                <w:sz w:val="20"/>
                <w:szCs w:val="20"/>
              </w:rPr>
              <w:t>%</w:t>
            </w:r>
          </w:p>
        </w:tc>
        <w:tc>
          <w:tcPr>
            <w:tcW w:w="992" w:type="dxa"/>
            <w:shd w:val="clear" w:color="auto" w:fill="auto"/>
            <w:vAlign w:val="center"/>
            <w:hideMark/>
          </w:tcPr>
          <w:p w:rsidR="006E2100" w:rsidRPr="00926F86" w:rsidRDefault="006E2100" w:rsidP="00937B1B">
            <w:pPr>
              <w:jc w:val="center"/>
              <w:rPr>
                <w:sz w:val="20"/>
                <w:szCs w:val="20"/>
              </w:rPr>
            </w:pPr>
            <w:r w:rsidRPr="00926F86">
              <w:rPr>
                <w:sz w:val="20"/>
                <w:szCs w:val="20"/>
              </w:rPr>
              <w:t>100,0</w:t>
            </w:r>
          </w:p>
        </w:tc>
        <w:tc>
          <w:tcPr>
            <w:tcW w:w="972" w:type="dxa"/>
            <w:shd w:val="clear" w:color="auto" w:fill="auto"/>
            <w:vAlign w:val="center"/>
            <w:hideMark/>
          </w:tcPr>
          <w:p w:rsidR="006E2100" w:rsidRPr="00926F86" w:rsidRDefault="006E2100" w:rsidP="00937B1B">
            <w:pPr>
              <w:jc w:val="center"/>
              <w:rPr>
                <w:sz w:val="20"/>
                <w:szCs w:val="20"/>
              </w:rPr>
            </w:pPr>
            <w:r w:rsidRPr="00926F86">
              <w:rPr>
                <w:sz w:val="20"/>
                <w:szCs w:val="20"/>
              </w:rPr>
              <w:t>100,0</w:t>
            </w:r>
          </w:p>
        </w:tc>
        <w:tc>
          <w:tcPr>
            <w:tcW w:w="992" w:type="dxa"/>
            <w:shd w:val="clear" w:color="auto" w:fill="auto"/>
            <w:vAlign w:val="center"/>
            <w:hideMark/>
          </w:tcPr>
          <w:p w:rsidR="006E2100" w:rsidRPr="00926F86" w:rsidRDefault="006E2100" w:rsidP="00937B1B">
            <w:pPr>
              <w:jc w:val="center"/>
              <w:rPr>
                <w:sz w:val="20"/>
                <w:szCs w:val="20"/>
              </w:rPr>
            </w:pPr>
            <w:r w:rsidRPr="00926F86">
              <w:rPr>
                <w:sz w:val="20"/>
                <w:szCs w:val="20"/>
              </w:rPr>
              <w:t>100,0</w:t>
            </w:r>
          </w:p>
        </w:tc>
        <w:tc>
          <w:tcPr>
            <w:tcW w:w="1054" w:type="dxa"/>
            <w:shd w:val="clear" w:color="auto" w:fill="auto"/>
            <w:vAlign w:val="center"/>
            <w:hideMark/>
          </w:tcPr>
          <w:p w:rsidR="006E2100" w:rsidRPr="00926F86" w:rsidRDefault="006E2100" w:rsidP="00937B1B">
            <w:pPr>
              <w:jc w:val="center"/>
              <w:rPr>
                <w:sz w:val="20"/>
                <w:szCs w:val="20"/>
              </w:rPr>
            </w:pPr>
            <w:r w:rsidRPr="00926F86">
              <w:rPr>
                <w:sz w:val="20"/>
                <w:szCs w:val="20"/>
              </w:rPr>
              <w:t>100,0</w:t>
            </w:r>
          </w:p>
        </w:tc>
        <w:tc>
          <w:tcPr>
            <w:tcW w:w="1240" w:type="dxa"/>
            <w:shd w:val="clear" w:color="auto" w:fill="auto"/>
            <w:vAlign w:val="center"/>
            <w:hideMark/>
          </w:tcPr>
          <w:p w:rsidR="006E2100" w:rsidRPr="00926F86" w:rsidRDefault="006E2100" w:rsidP="00937B1B">
            <w:pPr>
              <w:jc w:val="center"/>
              <w:rPr>
                <w:sz w:val="20"/>
                <w:szCs w:val="20"/>
              </w:rPr>
            </w:pPr>
            <w:r w:rsidRPr="00926F86">
              <w:rPr>
                <w:sz w:val="20"/>
                <w:szCs w:val="20"/>
              </w:rPr>
              <w:t>100</w:t>
            </w:r>
          </w:p>
        </w:tc>
        <w:tc>
          <w:tcPr>
            <w:tcW w:w="1555" w:type="dxa"/>
            <w:shd w:val="clear" w:color="auto" w:fill="auto"/>
            <w:vAlign w:val="center"/>
            <w:hideMark/>
          </w:tcPr>
          <w:p w:rsidR="006E2100" w:rsidRPr="00926F86" w:rsidRDefault="006E2100" w:rsidP="00937B1B">
            <w:pPr>
              <w:jc w:val="center"/>
              <w:rPr>
                <w:sz w:val="20"/>
                <w:szCs w:val="20"/>
              </w:rPr>
            </w:pPr>
            <w:r w:rsidRPr="00926F86">
              <w:rPr>
                <w:sz w:val="20"/>
                <w:szCs w:val="20"/>
              </w:rPr>
              <w:t>100</w:t>
            </w:r>
          </w:p>
        </w:tc>
      </w:tr>
      <w:tr w:rsidR="006E2100" w:rsidRPr="004F273E" w:rsidTr="006E2100">
        <w:trPr>
          <w:trHeight w:val="388"/>
          <w:jc w:val="center"/>
        </w:trPr>
        <w:tc>
          <w:tcPr>
            <w:tcW w:w="2415" w:type="dxa"/>
            <w:shd w:val="clear" w:color="auto" w:fill="auto"/>
            <w:vAlign w:val="center"/>
            <w:hideMark/>
          </w:tcPr>
          <w:p w:rsidR="006E2100" w:rsidRPr="00926F86" w:rsidRDefault="006E2100" w:rsidP="00937B1B">
            <w:pPr>
              <w:rPr>
                <w:color w:val="000000"/>
                <w:sz w:val="20"/>
                <w:szCs w:val="20"/>
              </w:rPr>
            </w:pPr>
            <w:r w:rsidRPr="00926F86">
              <w:rPr>
                <w:color w:val="000000"/>
                <w:sz w:val="20"/>
                <w:szCs w:val="20"/>
              </w:rPr>
              <w:t>Надежность (беспер</w:t>
            </w:r>
            <w:r w:rsidRPr="00926F86">
              <w:rPr>
                <w:color w:val="000000"/>
                <w:sz w:val="20"/>
                <w:szCs w:val="20"/>
              </w:rPr>
              <w:t>е</w:t>
            </w:r>
            <w:r w:rsidRPr="00926F86">
              <w:rPr>
                <w:color w:val="000000"/>
                <w:sz w:val="20"/>
                <w:szCs w:val="20"/>
              </w:rPr>
              <w:t>бойность) электросна</w:t>
            </w:r>
            <w:r w:rsidRPr="00926F86">
              <w:rPr>
                <w:color w:val="000000"/>
                <w:sz w:val="20"/>
                <w:szCs w:val="20"/>
              </w:rPr>
              <w:t>б</w:t>
            </w:r>
            <w:r w:rsidRPr="00926F86">
              <w:rPr>
                <w:color w:val="000000"/>
                <w:sz w:val="20"/>
                <w:szCs w:val="20"/>
              </w:rPr>
              <w:t>жения потребителей</w:t>
            </w:r>
          </w:p>
        </w:tc>
        <w:tc>
          <w:tcPr>
            <w:tcW w:w="4106" w:type="dxa"/>
            <w:shd w:val="clear" w:color="auto" w:fill="auto"/>
            <w:vAlign w:val="center"/>
            <w:hideMark/>
          </w:tcPr>
          <w:p w:rsidR="006E2100" w:rsidRPr="00926F86" w:rsidRDefault="006E2100" w:rsidP="00937B1B">
            <w:pPr>
              <w:rPr>
                <w:color w:val="000000"/>
                <w:sz w:val="20"/>
                <w:szCs w:val="20"/>
              </w:rPr>
            </w:pPr>
            <w:r w:rsidRPr="00926F86">
              <w:rPr>
                <w:color w:val="000000"/>
                <w:sz w:val="20"/>
                <w:szCs w:val="20"/>
              </w:rPr>
              <w:t>Уровень потерь электрической энергии</w:t>
            </w:r>
          </w:p>
        </w:tc>
        <w:tc>
          <w:tcPr>
            <w:tcW w:w="1274" w:type="dxa"/>
            <w:shd w:val="clear" w:color="auto" w:fill="auto"/>
            <w:noWrap/>
            <w:vAlign w:val="center"/>
            <w:hideMark/>
          </w:tcPr>
          <w:p w:rsidR="006E2100" w:rsidRPr="00926F86" w:rsidRDefault="006E2100" w:rsidP="00937B1B">
            <w:pPr>
              <w:rPr>
                <w:color w:val="000000"/>
                <w:sz w:val="20"/>
                <w:szCs w:val="20"/>
              </w:rPr>
            </w:pPr>
            <w:r w:rsidRPr="00926F86">
              <w:rPr>
                <w:color w:val="000000"/>
                <w:sz w:val="20"/>
                <w:szCs w:val="20"/>
              </w:rPr>
              <w:t>%</w:t>
            </w:r>
          </w:p>
        </w:tc>
        <w:tc>
          <w:tcPr>
            <w:tcW w:w="992"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7,4</w:t>
            </w:r>
          </w:p>
        </w:tc>
        <w:tc>
          <w:tcPr>
            <w:tcW w:w="972"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7,3</w:t>
            </w:r>
          </w:p>
        </w:tc>
        <w:tc>
          <w:tcPr>
            <w:tcW w:w="992"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7,2</w:t>
            </w:r>
          </w:p>
        </w:tc>
        <w:tc>
          <w:tcPr>
            <w:tcW w:w="1054"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7,1</w:t>
            </w:r>
          </w:p>
        </w:tc>
        <w:tc>
          <w:tcPr>
            <w:tcW w:w="1240"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7,0</w:t>
            </w:r>
          </w:p>
        </w:tc>
        <w:tc>
          <w:tcPr>
            <w:tcW w:w="1555" w:type="dxa"/>
            <w:shd w:val="clear" w:color="auto" w:fill="auto"/>
            <w:noWrap/>
            <w:vAlign w:val="center"/>
            <w:hideMark/>
          </w:tcPr>
          <w:p w:rsidR="006E2100" w:rsidRPr="00926F86" w:rsidRDefault="006E2100" w:rsidP="00A23DCB">
            <w:pPr>
              <w:jc w:val="center"/>
              <w:rPr>
                <w:color w:val="000000"/>
                <w:sz w:val="20"/>
                <w:szCs w:val="20"/>
              </w:rPr>
            </w:pPr>
            <w:r w:rsidRPr="00926F86">
              <w:rPr>
                <w:color w:val="000000"/>
                <w:sz w:val="20"/>
                <w:szCs w:val="20"/>
              </w:rPr>
              <w:t>6,9</w:t>
            </w:r>
          </w:p>
        </w:tc>
      </w:tr>
    </w:tbl>
    <w:p w:rsidR="00662530" w:rsidRPr="004F273E" w:rsidRDefault="00662530" w:rsidP="00662530">
      <w:pPr>
        <w:pStyle w:val="af8"/>
        <w:spacing w:before="120"/>
        <w:ind w:left="360"/>
        <w:jc w:val="both"/>
        <w:rPr>
          <w:highlight w:val="yellow"/>
        </w:rPr>
      </w:pPr>
    </w:p>
    <w:p w:rsidR="00BA0ECD" w:rsidRPr="004F273E" w:rsidRDefault="00BA0ECD">
      <w:pPr>
        <w:rPr>
          <w:highlight w:val="yellow"/>
        </w:rPr>
      </w:pPr>
      <w:r w:rsidRPr="004F273E">
        <w:rPr>
          <w:highlight w:val="yellow"/>
        </w:rPr>
        <w:br w:type="page"/>
      </w:r>
    </w:p>
    <w:p w:rsidR="00F97BEE" w:rsidRPr="00A371C9" w:rsidRDefault="00662530" w:rsidP="00F97BEE">
      <w:pPr>
        <w:pStyle w:val="af8"/>
        <w:spacing w:before="120"/>
        <w:ind w:left="360"/>
        <w:jc w:val="right"/>
      </w:pPr>
      <w:r w:rsidRPr="00A371C9">
        <w:lastRenderedPageBreak/>
        <w:t>Таблица 5.1.2</w:t>
      </w:r>
    </w:p>
    <w:p w:rsidR="00F97BEE" w:rsidRPr="00A371C9" w:rsidRDefault="00F97BEE" w:rsidP="00F97BEE">
      <w:pPr>
        <w:pStyle w:val="af8"/>
        <w:spacing w:before="120"/>
        <w:ind w:left="360"/>
        <w:jc w:val="center"/>
        <w:rPr>
          <w:b/>
          <w:bCs/>
          <w:sz w:val="22"/>
        </w:rPr>
      </w:pPr>
      <w:bookmarkStart w:id="101" w:name="OLE_LINK9"/>
      <w:bookmarkStart w:id="102" w:name="OLE_LINK10"/>
      <w:r w:rsidRPr="00A371C9">
        <w:rPr>
          <w:b/>
          <w:bCs/>
          <w:color w:val="000000"/>
          <w:sz w:val="22"/>
        </w:rPr>
        <w:t>Цел</w:t>
      </w:r>
      <w:r w:rsidR="00A94660" w:rsidRPr="00A371C9">
        <w:rPr>
          <w:b/>
          <w:bCs/>
          <w:color w:val="000000"/>
          <w:sz w:val="22"/>
        </w:rPr>
        <w:t>евые показатели развития системы теплоснабжения</w:t>
      </w:r>
      <w:r w:rsidR="008F79DD" w:rsidRPr="00A371C9">
        <w:rPr>
          <w:b/>
          <w:bCs/>
          <w:color w:val="000000"/>
          <w:sz w:val="22"/>
        </w:rPr>
        <w:t xml:space="preserve"> </w:t>
      </w:r>
      <w:r w:rsidR="00A371C9" w:rsidRPr="00A371C9">
        <w:rPr>
          <w:b/>
          <w:bCs/>
          <w:sz w:val="22"/>
        </w:rPr>
        <w:t>с</w:t>
      </w:r>
      <w:r w:rsidR="00326E05" w:rsidRPr="00A371C9">
        <w:rPr>
          <w:b/>
          <w:bCs/>
          <w:sz w:val="22"/>
        </w:rPr>
        <w:t xml:space="preserve">.п. </w:t>
      </w:r>
      <w:r w:rsidR="00A371C9" w:rsidRPr="00A371C9">
        <w:rPr>
          <w:b/>
          <w:bCs/>
          <w:sz w:val="22"/>
        </w:rPr>
        <w:t>Полноват</w:t>
      </w:r>
    </w:p>
    <w:bookmarkEnd w:id="101"/>
    <w:bookmarkEnd w:id="102"/>
    <w:p w:rsidR="00607122" w:rsidRPr="004F273E" w:rsidRDefault="00607122" w:rsidP="00F97BEE">
      <w:pPr>
        <w:pStyle w:val="af8"/>
        <w:spacing w:before="120"/>
        <w:ind w:left="360"/>
        <w:jc w:val="center"/>
        <w:rPr>
          <w:b/>
          <w:bCs/>
          <w:color w:val="000000"/>
          <w:sz w:val="22"/>
          <w:highlight w:val="yellow"/>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106"/>
        <w:gridCol w:w="1417"/>
        <w:gridCol w:w="992"/>
        <w:gridCol w:w="972"/>
        <w:gridCol w:w="992"/>
        <w:gridCol w:w="1054"/>
        <w:gridCol w:w="1240"/>
        <w:gridCol w:w="1241"/>
      </w:tblGrid>
      <w:tr w:rsidR="00A371C9" w:rsidRPr="009B3491" w:rsidTr="00A371C9">
        <w:trPr>
          <w:trHeight w:val="300"/>
          <w:tblHeader/>
          <w:jc w:val="center"/>
        </w:trPr>
        <w:tc>
          <w:tcPr>
            <w:tcW w:w="2414" w:type="dxa"/>
            <w:vMerge w:val="restart"/>
            <w:shd w:val="clear" w:color="auto" w:fill="auto"/>
            <w:vAlign w:val="center"/>
            <w:hideMark/>
          </w:tcPr>
          <w:p w:rsidR="00A371C9" w:rsidRPr="009B3491" w:rsidRDefault="00A371C9" w:rsidP="00560D96">
            <w:pPr>
              <w:jc w:val="center"/>
              <w:rPr>
                <w:b/>
                <w:bCs/>
                <w:sz w:val="20"/>
                <w:szCs w:val="20"/>
              </w:rPr>
            </w:pPr>
            <w:r w:rsidRPr="009B3491">
              <w:rPr>
                <w:b/>
                <w:bCs/>
                <w:sz w:val="20"/>
                <w:szCs w:val="20"/>
              </w:rPr>
              <w:t>Показатель</w:t>
            </w:r>
          </w:p>
        </w:tc>
        <w:tc>
          <w:tcPr>
            <w:tcW w:w="4106" w:type="dxa"/>
            <w:vMerge w:val="restart"/>
            <w:shd w:val="clear" w:color="auto" w:fill="auto"/>
            <w:vAlign w:val="center"/>
            <w:hideMark/>
          </w:tcPr>
          <w:p w:rsidR="00A371C9" w:rsidRPr="009B3491" w:rsidRDefault="00A371C9" w:rsidP="00560D96">
            <w:pPr>
              <w:jc w:val="center"/>
              <w:rPr>
                <w:b/>
                <w:bCs/>
                <w:sz w:val="20"/>
                <w:szCs w:val="20"/>
              </w:rPr>
            </w:pPr>
            <w:r w:rsidRPr="009B3491">
              <w:rPr>
                <w:b/>
                <w:bCs/>
                <w:sz w:val="20"/>
                <w:szCs w:val="20"/>
              </w:rPr>
              <w:t>Индикатор</w:t>
            </w:r>
          </w:p>
        </w:tc>
        <w:tc>
          <w:tcPr>
            <w:tcW w:w="1417" w:type="dxa"/>
            <w:vMerge w:val="restart"/>
            <w:shd w:val="clear" w:color="auto" w:fill="auto"/>
            <w:noWrap/>
            <w:vAlign w:val="center"/>
            <w:hideMark/>
          </w:tcPr>
          <w:p w:rsidR="00A371C9" w:rsidRPr="009B3491" w:rsidRDefault="00A371C9" w:rsidP="00560D96">
            <w:pPr>
              <w:jc w:val="center"/>
              <w:rPr>
                <w:b/>
                <w:bCs/>
                <w:sz w:val="20"/>
                <w:szCs w:val="20"/>
              </w:rPr>
            </w:pPr>
            <w:r w:rsidRPr="009B3491">
              <w:rPr>
                <w:b/>
                <w:bCs/>
                <w:sz w:val="20"/>
                <w:szCs w:val="20"/>
              </w:rPr>
              <w:t>Ед.изм.</w:t>
            </w:r>
          </w:p>
        </w:tc>
        <w:tc>
          <w:tcPr>
            <w:tcW w:w="6491" w:type="dxa"/>
            <w:gridSpan w:val="6"/>
            <w:shd w:val="clear" w:color="auto" w:fill="auto"/>
            <w:vAlign w:val="center"/>
          </w:tcPr>
          <w:p w:rsidR="00A371C9" w:rsidRPr="009B3491" w:rsidRDefault="00A371C9" w:rsidP="00560D96">
            <w:pPr>
              <w:jc w:val="center"/>
              <w:rPr>
                <w:b/>
                <w:bCs/>
                <w:sz w:val="20"/>
                <w:szCs w:val="20"/>
              </w:rPr>
            </w:pPr>
            <w:r w:rsidRPr="009B3491">
              <w:rPr>
                <w:b/>
                <w:bCs/>
                <w:sz w:val="20"/>
                <w:szCs w:val="20"/>
              </w:rPr>
              <w:t>Значения по периодам</w:t>
            </w:r>
          </w:p>
        </w:tc>
      </w:tr>
      <w:tr w:rsidR="00A371C9" w:rsidRPr="009B3491" w:rsidTr="00A371C9">
        <w:trPr>
          <w:trHeight w:val="510"/>
          <w:tblHeader/>
          <w:jc w:val="center"/>
        </w:trPr>
        <w:tc>
          <w:tcPr>
            <w:tcW w:w="2414" w:type="dxa"/>
            <w:vMerge/>
            <w:shd w:val="clear" w:color="auto" w:fill="auto"/>
            <w:vAlign w:val="center"/>
            <w:hideMark/>
          </w:tcPr>
          <w:p w:rsidR="00A371C9" w:rsidRPr="009B3491" w:rsidRDefault="00A371C9" w:rsidP="00560D96">
            <w:pPr>
              <w:rPr>
                <w:b/>
                <w:bCs/>
                <w:sz w:val="20"/>
                <w:szCs w:val="20"/>
              </w:rPr>
            </w:pPr>
          </w:p>
        </w:tc>
        <w:tc>
          <w:tcPr>
            <w:tcW w:w="4106" w:type="dxa"/>
            <w:vMerge/>
            <w:shd w:val="clear" w:color="auto" w:fill="auto"/>
            <w:vAlign w:val="center"/>
            <w:hideMark/>
          </w:tcPr>
          <w:p w:rsidR="00A371C9" w:rsidRPr="009B3491" w:rsidRDefault="00A371C9" w:rsidP="00560D96">
            <w:pPr>
              <w:rPr>
                <w:b/>
                <w:bCs/>
                <w:sz w:val="20"/>
                <w:szCs w:val="20"/>
              </w:rPr>
            </w:pPr>
          </w:p>
        </w:tc>
        <w:tc>
          <w:tcPr>
            <w:tcW w:w="1417" w:type="dxa"/>
            <w:vMerge/>
            <w:shd w:val="clear" w:color="auto" w:fill="auto"/>
            <w:vAlign w:val="center"/>
            <w:hideMark/>
          </w:tcPr>
          <w:p w:rsidR="00A371C9" w:rsidRPr="009B3491" w:rsidRDefault="00A371C9" w:rsidP="00560D96">
            <w:pPr>
              <w:rPr>
                <w:b/>
                <w:bCs/>
                <w:sz w:val="20"/>
                <w:szCs w:val="20"/>
              </w:rPr>
            </w:pPr>
          </w:p>
        </w:tc>
        <w:tc>
          <w:tcPr>
            <w:tcW w:w="992"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2017 г.</w:t>
            </w:r>
          </w:p>
        </w:tc>
        <w:tc>
          <w:tcPr>
            <w:tcW w:w="972"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2018 г.</w:t>
            </w:r>
          </w:p>
        </w:tc>
        <w:tc>
          <w:tcPr>
            <w:tcW w:w="992"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2019 г.</w:t>
            </w:r>
          </w:p>
        </w:tc>
        <w:tc>
          <w:tcPr>
            <w:tcW w:w="1054"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2020 г.</w:t>
            </w:r>
          </w:p>
        </w:tc>
        <w:tc>
          <w:tcPr>
            <w:tcW w:w="1240"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2021 г.</w:t>
            </w:r>
          </w:p>
        </w:tc>
        <w:tc>
          <w:tcPr>
            <w:tcW w:w="1241" w:type="dxa"/>
            <w:shd w:val="clear" w:color="auto" w:fill="auto"/>
            <w:vAlign w:val="center"/>
            <w:hideMark/>
          </w:tcPr>
          <w:p w:rsidR="00A371C9" w:rsidRPr="009B3491" w:rsidRDefault="00A371C9" w:rsidP="007A061F">
            <w:pPr>
              <w:jc w:val="center"/>
              <w:rPr>
                <w:b/>
                <w:bCs/>
                <w:color w:val="000000"/>
                <w:sz w:val="20"/>
                <w:szCs w:val="20"/>
              </w:rPr>
            </w:pPr>
            <w:r w:rsidRPr="009B3491">
              <w:rPr>
                <w:b/>
                <w:bCs/>
                <w:color w:val="000000"/>
                <w:sz w:val="20"/>
                <w:szCs w:val="20"/>
              </w:rPr>
              <w:t>2022-2027 г.г.</w:t>
            </w:r>
          </w:p>
        </w:tc>
      </w:tr>
      <w:tr w:rsidR="00AA0A7E" w:rsidRPr="009B3491" w:rsidTr="00A371C9">
        <w:trPr>
          <w:trHeight w:val="300"/>
          <w:tblHeader/>
          <w:jc w:val="center"/>
        </w:trPr>
        <w:tc>
          <w:tcPr>
            <w:tcW w:w="2414" w:type="dxa"/>
            <w:shd w:val="clear" w:color="auto" w:fill="auto"/>
            <w:vAlign w:val="center"/>
            <w:hideMark/>
          </w:tcPr>
          <w:p w:rsidR="00AA0A7E" w:rsidRPr="009B3491" w:rsidRDefault="00AA0A7E" w:rsidP="00560D96">
            <w:pPr>
              <w:jc w:val="center"/>
              <w:rPr>
                <w:b/>
                <w:bCs/>
                <w:sz w:val="20"/>
                <w:szCs w:val="20"/>
              </w:rPr>
            </w:pPr>
            <w:r w:rsidRPr="009B3491">
              <w:rPr>
                <w:b/>
                <w:bCs/>
                <w:sz w:val="20"/>
                <w:szCs w:val="20"/>
              </w:rPr>
              <w:t>1</w:t>
            </w:r>
          </w:p>
        </w:tc>
        <w:tc>
          <w:tcPr>
            <w:tcW w:w="4106" w:type="dxa"/>
            <w:shd w:val="clear" w:color="auto" w:fill="auto"/>
            <w:vAlign w:val="center"/>
            <w:hideMark/>
          </w:tcPr>
          <w:p w:rsidR="00AA0A7E" w:rsidRPr="009B3491" w:rsidRDefault="00AA0A7E" w:rsidP="00560D96">
            <w:pPr>
              <w:jc w:val="center"/>
              <w:rPr>
                <w:b/>
                <w:bCs/>
                <w:sz w:val="20"/>
                <w:szCs w:val="20"/>
              </w:rPr>
            </w:pPr>
            <w:r w:rsidRPr="009B3491">
              <w:rPr>
                <w:b/>
                <w:bCs/>
                <w:sz w:val="20"/>
                <w:szCs w:val="20"/>
              </w:rPr>
              <w:t>2</w:t>
            </w:r>
          </w:p>
        </w:tc>
        <w:tc>
          <w:tcPr>
            <w:tcW w:w="1417" w:type="dxa"/>
            <w:shd w:val="clear" w:color="auto" w:fill="auto"/>
            <w:noWrap/>
            <w:vAlign w:val="center"/>
            <w:hideMark/>
          </w:tcPr>
          <w:p w:rsidR="00AA0A7E" w:rsidRPr="009B3491" w:rsidRDefault="00AA0A7E" w:rsidP="00560D96">
            <w:pPr>
              <w:jc w:val="center"/>
              <w:rPr>
                <w:b/>
                <w:bCs/>
                <w:sz w:val="20"/>
                <w:szCs w:val="20"/>
              </w:rPr>
            </w:pPr>
            <w:r w:rsidRPr="009B3491">
              <w:rPr>
                <w:b/>
                <w:bCs/>
                <w:sz w:val="20"/>
                <w:szCs w:val="20"/>
              </w:rPr>
              <w:t>3</w:t>
            </w:r>
          </w:p>
        </w:tc>
        <w:tc>
          <w:tcPr>
            <w:tcW w:w="992" w:type="dxa"/>
            <w:shd w:val="clear" w:color="auto" w:fill="auto"/>
            <w:vAlign w:val="center"/>
            <w:hideMark/>
          </w:tcPr>
          <w:p w:rsidR="00AA0A7E" w:rsidRPr="009B3491" w:rsidRDefault="00AA0A7E" w:rsidP="00560D96">
            <w:pPr>
              <w:jc w:val="center"/>
              <w:rPr>
                <w:b/>
                <w:bCs/>
                <w:sz w:val="20"/>
                <w:szCs w:val="20"/>
              </w:rPr>
            </w:pPr>
            <w:r>
              <w:rPr>
                <w:b/>
                <w:bCs/>
                <w:sz w:val="20"/>
                <w:szCs w:val="20"/>
              </w:rPr>
              <w:t>4</w:t>
            </w:r>
          </w:p>
        </w:tc>
        <w:tc>
          <w:tcPr>
            <w:tcW w:w="972" w:type="dxa"/>
            <w:shd w:val="clear" w:color="auto" w:fill="auto"/>
            <w:vAlign w:val="center"/>
            <w:hideMark/>
          </w:tcPr>
          <w:p w:rsidR="00AA0A7E" w:rsidRPr="009B3491" w:rsidRDefault="00AA0A7E" w:rsidP="00AB7608">
            <w:pPr>
              <w:jc w:val="center"/>
              <w:rPr>
                <w:b/>
                <w:bCs/>
                <w:sz w:val="20"/>
                <w:szCs w:val="20"/>
              </w:rPr>
            </w:pPr>
            <w:r w:rsidRPr="009B3491">
              <w:rPr>
                <w:b/>
                <w:bCs/>
                <w:sz w:val="20"/>
                <w:szCs w:val="20"/>
              </w:rPr>
              <w:t>5</w:t>
            </w:r>
          </w:p>
        </w:tc>
        <w:tc>
          <w:tcPr>
            <w:tcW w:w="992" w:type="dxa"/>
            <w:shd w:val="clear" w:color="auto" w:fill="auto"/>
            <w:vAlign w:val="center"/>
            <w:hideMark/>
          </w:tcPr>
          <w:p w:rsidR="00AA0A7E" w:rsidRPr="009B3491" w:rsidRDefault="00AA0A7E" w:rsidP="00AB7608">
            <w:pPr>
              <w:jc w:val="center"/>
              <w:rPr>
                <w:b/>
                <w:bCs/>
                <w:sz w:val="20"/>
                <w:szCs w:val="20"/>
              </w:rPr>
            </w:pPr>
            <w:r w:rsidRPr="009B3491">
              <w:rPr>
                <w:b/>
                <w:bCs/>
                <w:sz w:val="20"/>
                <w:szCs w:val="20"/>
              </w:rPr>
              <w:t>6</w:t>
            </w:r>
          </w:p>
        </w:tc>
        <w:tc>
          <w:tcPr>
            <w:tcW w:w="1054" w:type="dxa"/>
            <w:shd w:val="clear" w:color="auto" w:fill="auto"/>
            <w:vAlign w:val="center"/>
            <w:hideMark/>
          </w:tcPr>
          <w:p w:rsidR="00AA0A7E" w:rsidRPr="009B3491" w:rsidRDefault="00AA0A7E" w:rsidP="00AB7608">
            <w:pPr>
              <w:jc w:val="center"/>
              <w:rPr>
                <w:b/>
                <w:bCs/>
                <w:sz w:val="20"/>
                <w:szCs w:val="20"/>
              </w:rPr>
            </w:pPr>
            <w:r w:rsidRPr="009B3491">
              <w:rPr>
                <w:b/>
                <w:bCs/>
                <w:sz w:val="20"/>
                <w:szCs w:val="20"/>
              </w:rPr>
              <w:t>7</w:t>
            </w:r>
          </w:p>
        </w:tc>
        <w:tc>
          <w:tcPr>
            <w:tcW w:w="1240" w:type="dxa"/>
            <w:shd w:val="clear" w:color="auto" w:fill="auto"/>
            <w:vAlign w:val="center"/>
            <w:hideMark/>
          </w:tcPr>
          <w:p w:rsidR="00AA0A7E" w:rsidRPr="009B3491" w:rsidRDefault="00AA0A7E" w:rsidP="00AB7608">
            <w:pPr>
              <w:jc w:val="center"/>
              <w:rPr>
                <w:b/>
                <w:bCs/>
                <w:sz w:val="20"/>
                <w:szCs w:val="20"/>
              </w:rPr>
            </w:pPr>
            <w:r w:rsidRPr="009B3491">
              <w:rPr>
                <w:b/>
                <w:bCs/>
                <w:sz w:val="20"/>
                <w:szCs w:val="20"/>
              </w:rPr>
              <w:t>8</w:t>
            </w:r>
          </w:p>
        </w:tc>
        <w:tc>
          <w:tcPr>
            <w:tcW w:w="1241" w:type="dxa"/>
            <w:shd w:val="clear" w:color="auto" w:fill="auto"/>
            <w:vAlign w:val="center"/>
            <w:hideMark/>
          </w:tcPr>
          <w:p w:rsidR="00AA0A7E" w:rsidRPr="009B3491" w:rsidRDefault="00AA0A7E" w:rsidP="00AB7608">
            <w:pPr>
              <w:jc w:val="center"/>
              <w:rPr>
                <w:b/>
                <w:bCs/>
                <w:sz w:val="20"/>
                <w:szCs w:val="20"/>
              </w:rPr>
            </w:pPr>
            <w:r w:rsidRPr="009B3491">
              <w:rPr>
                <w:b/>
                <w:bCs/>
                <w:sz w:val="20"/>
                <w:szCs w:val="20"/>
              </w:rPr>
              <w:t>9</w:t>
            </w:r>
          </w:p>
        </w:tc>
      </w:tr>
      <w:tr w:rsidR="00CB688E" w:rsidRPr="009B3491" w:rsidTr="00A371C9">
        <w:trPr>
          <w:trHeight w:val="545"/>
          <w:jc w:val="center"/>
        </w:trPr>
        <w:tc>
          <w:tcPr>
            <w:tcW w:w="2414" w:type="dxa"/>
            <w:vMerge w:val="restart"/>
            <w:shd w:val="clear" w:color="auto" w:fill="auto"/>
            <w:vAlign w:val="center"/>
            <w:hideMark/>
          </w:tcPr>
          <w:p w:rsidR="00CB688E" w:rsidRPr="009B3491" w:rsidRDefault="00CB688E" w:rsidP="007A061F">
            <w:pPr>
              <w:rPr>
                <w:sz w:val="20"/>
                <w:szCs w:val="20"/>
              </w:rPr>
            </w:pPr>
            <w:r w:rsidRPr="009B3491">
              <w:rPr>
                <w:sz w:val="20"/>
                <w:szCs w:val="20"/>
              </w:rPr>
              <w:t>Доступность услуг те</w:t>
            </w:r>
            <w:r w:rsidRPr="009B3491">
              <w:rPr>
                <w:sz w:val="20"/>
                <w:szCs w:val="20"/>
              </w:rPr>
              <w:t>п</w:t>
            </w:r>
            <w:r w:rsidRPr="009B3491">
              <w:rPr>
                <w:sz w:val="20"/>
                <w:szCs w:val="20"/>
              </w:rPr>
              <w:t>лоснабжения</w:t>
            </w:r>
          </w:p>
        </w:tc>
        <w:tc>
          <w:tcPr>
            <w:tcW w:w="4106" w:type="dxa"/>
            <w:shd w:val="clear" w:color="auto" w:fill="auto"/>
            <w:vAlign w:val="center"/>
            <w:hideMark/>
          </w:tcPr>
          <w:p w:rsidR="00CB688E" w:rsidRPr="009B3491" w:rsidRDefault="00CB688E" w:rsidP="00793EEC">
            <w:pPr>
              <w:rPr>
                <w:sz w:val="20"/>
                <w:szCs w:val="20"/>
              </w:rPr>
            </w:pPr>
            <w:r w:rsidRPr="009B3491">
              <w:rPr>
                <w:sz w:val="20"/>
                <w:szCs w:val="20"/>
              </w:rPr>
              <w:t>Доля расходов на оплату услуг теплосна</w:t>
            </w:r>
            <w:r w:rsidRPr="009B3491">
              <w:rPr>
                <w:sz w:val="20"/>
                <w:szCs w:val="20"/>
              </w:rPr>
              <w:t>б</w:t>
            </w:r>
            <w:r w:rsidRPr="009B3491">
              <w:rPr>
                <w:sz w:val="20"/>
                <w:szCs w:val="20"/>
              </w:rPr>
              <w:t>жения в совокупном доходе населения</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1,42</w:t>
            </w:r>
          </w:p>
        </w:tc>
        <w:tc>
          <w:tcPr>
            <w:tcW w:w="97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1,46</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1,62</w:t>
            </w:r>
          </w:p>
        </w:tc>
        <w:tc>
          <w:tcPr>
            <w:tcW w:w="1054"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1,68</w:t>
            </w:r>
          </w:p>
        </w:tc>
        <w:tc>
          <w:tcPr>
            <w:tcW w:w="1240"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2,48</w:t>
            </w:r>
          </w:p>
        </w:tc>
        <w:tc>
          <w:tcPr>
            <w:tcW w:w="1241"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2,71</w:t>
            </w:r>
          </w:p>
        </w:tc>
      </w:tr>
      <w:tr w:rsidR="00CB688E" w:rsidRPr="009B3491" w:rsidTr="00A371C9">
        <w:trPr>
          <w:trHeight w:val="566"/>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793EEC">
            <w:pPr>
              <w:rPr>
                <w:sz w:val="20"/>
                <w:szCs w:val="20"/>
              </w:rPr>
            </w:pPr>
            <w:r w:rsidRPr="009B3491">
              <w:rPr>
                <w:sz w:val="20"/>
                <w:szCs w:val="20"/>
              </w:rPr>
              <w:t>Индекс нового строительства тепловых с</w:t>
            </w:r>
            <w:r w:rsidRPr="009B3491">
              <w:rPr>
                <w:sz w:val="20"/>
                <w:szCs w:val="20"/>
              </w:rPr>
              <w:t>е</w:t>
            </w:r>
            <w:r w:rsidRPr="009B3491">
              <w:rPr>
                <w:sz w:val="20"/>
                <w:szCs w:val="20"/>
              </w:rPr>
              <w:t>тей</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 xml:space="preserve">ед. </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0,005</w:t>
            </w:r>
          </w:p>
        </w:tc>
        <w:tc>
          <w:tcPr>
            <w:tcW w:w="97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0,000</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0,000</w:t>
            </w:r>
          </w:p>
        </w:tc>
        <w:tc>
          <w:tcPr>
            <w:tcW w:w="1054"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0,000</w:t>
            </w:r>
          </w:p>
        </w:tc>
        <w:tc>
          <w:tcPr>
            <w:tcW w:w="1240"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0,096</w:t>
            </w:r>
          </w:p>
        </w:tc>
        <w:tc>
          <w:tcPr>
            <w:tcW w:w="1241"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0,000</w:t>
            </w:r>
          </w:p>
        </w:tc>
      </w:tr>
      <w:tr w:rsidR="00CB688E" w:rsidRPr="009B3491" w:rsidTr="00A371C9">
        <w:trPr>
          <w:trHeight w:val="406"/>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560D96">
            <w:pPr>
              <w:rPr>
                <w:sz w:val="20"/>
                <w:szCs w:val="20"/>
              </w:rPr>
            </w:pPr>
            <w:r w:rsidRPr="009B3491">
              <w:rPr>
                <w:sz w:val="20"/>
                <w:szCs w:val="20"/>
              </w:rPr>
              <w:t xml:space="preserve">Удельное теплопотребление  </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Гкал/чел.</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5,971</w:t>
            </w:r>
          </w:p>
        </w:tc>
        <w:tc>
          <w:tcPr>
            <w:tcW w:w="97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5,971</w:t>
            </w:r>
          </w:p>
        </w:tc>
        <w:tc>
          <w:tcPr>
            <w:tcW w:w="992"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6,817</w:t>
            </w:r>
          </w:p>
        </w:tc>
        <w:tc>
          <w:tcPr>
            <w:tcW w:w="1054"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6,817</w:t>
            </w:r>
          </w:p>
        </w:tc>
        <w:tc>
          <w:tcPr>
            <w:tcW w:w="1240"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9,078</w:t>
            </w:r>
          </w:p>
        </w:tc>
        <w:tc>
          <w:tcPr>
            <w:tcW w:w="1241"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9,078</w:t>
            </w:r>
          </w:p>
        </w:tc>
      </w:tr>
      <w:tr w:rsidR="00CB688E" w:rsidRPr="009B3491" w:rsidTr="00A371C9">
        <w:trPr>
          <w:trHeight w:val="425"/>
          <w:jc w:val="center"/>
        </w:trPr>
        <w:tc>
          <w:tcPr>
            <w:tcW w:w="2414" w:type="dxa"/>
            <w:vMerge w:val="restart"/>
            <w:shd w:val="clear" w:color="auto" w:fill="auto"/>
            <w:vAlign w:val="center"/>
            <w:hideMark/>
          </w:tcPr>
          <w:p w:rsidR="00CB688E" w:rsidRPr="009B3491" w:rsidRDefault="00CB688E" w:rsidP="00560D96">
            <w:pPr>
              <w:rPr>
                <w:sz w:val="20"/>
                <w:szCs w:val="20"/>
              </w:rPr>
            </w:pPr>
            <w:r w:rsidRPr="009B3491">
              <w:rPr>
                <w:sz w:val="20"/>
                <w:szCs w:val="20"/>
              </w:rPr>
              <w:t>Спрос на услуги тепл</w:t>
            </w:r>
            <w:r w:rsidRPr="009B3491">
              <w:rPr>
                <w:sz w:val="20"/>
                <w:szCs w:val="20"/>
              </w:rPr>
              <w:t>о</w:t>
            </w:r>
            <w:r w:rsidRPr="009B3491">
              <w:rPr>
                <w:sz w:val="20"/>
                <w:szCs w:val="20"/>
              </w:rPr>
              <w:t>снабжения</w:t>
            </w:r>
          </w:p>
        </w:tc>
        <w:tc>
          <w:tcPr>
            <w:tcW w:w="4106" w:type="dxa"/>
            <w:shd w:val="clear" w:color="auto" w:fill="auto"/>
            <w:vAlign w:val="center"/>
            <w:hideMark/>
          </w:tcPr>
          <w:p w:rsidR="00CB688E" w:rsidRPr="009B3491" w:rsidRDefault="00CB688E" w:rsidP="0008072B">
            <w:pPr>
              <w:rPr>
                <w:sz w:val="20"/>
                <w:szCs w:val="20"/>
              </w:rPr>
            </w:pPr>
            <w:r w:rsidRPr="009B3491">
              <w:rPr>
                <w:sz w:val="20"/>
                <w:szCs w:val="20"/>
              </w:rPr>
              <w:t>Отпуск тепловой энергии из тепловой сети (полезный отпуск)</w:t>
            </w:r>
          </w:p>
        </w:tc>
        <w:tc>
          <w:tcPr>
            <w:tcW w:w="1417" w:type="dxa"/>
            <w:shd w:val="clear" w:color="auto" w:fill="auto"/>
            <w:noWrap/>
            <w:vAlign w:val="center"/>
            <w:hideMark/>
          </w:tcPr>
          <w:p w:rsidR="00CB688E" w:rsidRPr="009B3491" w:rsidRDefault="00CB688E">
            <w:pPr>
              <w:rPr>
                <w:sz w:val="20"/>
                <w:szCs w:val="20"/>
              </w:rPr>
            </w:pPr>
            <w:r w:rsidRPr="009B3491">
              <w:rPr>
                <w:sz w:val="20"/>
                <w:szCs w:val="20"/>
              </w:rPr>
              <w:t>тыс.Гкал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5,349</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4,934</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5,206</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5,206</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5,932</w:t>
            </w:r>
          </w:p>
        </w:tc>
        <w:tc>
          <w:tcPr>
            <w:tcW w:w="1241" w:type="dxa"/>
            <w:shd w:val="clear" w:color="auto" w:fill="auto"/>
            <w:vAlign w:val="center"/>
            <w:hideMark/>
          </w:tcPr>
          <w:p w:rsidR="00CB688E" w:rsidRPr="009B3491" w:rsidRDefault="00CB688E">
            <w:pPr>
              <w:jc w:val="center"/>
              <w:rPr>
                <w:sz w:val="20"/>
                <w:szCs w:val="20"/>
              </w:rPr>
            </w:pPr>
            <w:r w:rsidRPr="009B3491">
              <w:rPr>
                <w:sz w:val="20"/>
                <w:szCs w:val="20"/>
              </w:rPr>
              <w:t>6,197</w:t>
            </w:r>
          </w:p>
        </w:tc>
      </w:tr>
      <w:tr w:rsidR="00CB688E" w:rsidRPr="009B3491" w:rsidTr="00A371C9">
        <w:trPr>
          <w:trHeight w:val="425"/>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pPr>
              <w:rPr>
                <w:sz w:val="20"/>
                <w:szCs w:val="20"/>
              </w:rPr>
            </w:pPr>
            <w:r w:rsidRPr="009B3491">
              <w:rPr>
                <w:sz w:val="20"/>
                <w:szCs w:val="20"/>
              </w:rPr>
              <w:t>Собственные, хозяйственные и технологич</w:t>
            </w:r>
            <w:r w:rsidRPr="009B3491">
              <w:rPr>
                <w:sz w:val="20"/>
                <w:szCs w:val="20"/>
              </w:rPr>
              <w:t>е</w:t>
            </w:r>
            <w:r w:rsidRPr="009B3491">
              <w:rPr>
                <w:sz w:val="20"/>
                <w:szCs w:val="20"/>
              </w:rPr>
              <w:t>ские нужды</w:t>
            </w:r>
          </w:p>
        </w:tc>
        <w:tc>
          <w:tcPr>
            <w:tcW w:w="1417" w:type="dxa"/>
            <w:shd w:val="clear" w:color="auto" w:fill="auto"/>
            <w:noWrap/>
            <w:vAlign w:val="center"/>
            <w:hideMark/>
          </w:tcPr>
          <w:p w:rsidR="00CB688E" w:rsidRPr="009B3491" w:rsidRDefault="00CB688E">
            <w:pPr>
              <w:rPr>
                <w:sz w:val="20"/>
                <w:szCs w:val="20"/>
              </w:rPr>
            </w:pPr>
            <w:r w:rsidRPr="009B3491">
              <w:rPr>
                <w:sz w:val="20"/>
                <w:szCs w:val="20"/>
              </w:rPr>
              <w:t>тыс.Гкал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0,170</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0,157</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0,165</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0,165</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0,176</w:t>
            </w:r>
          </w:p>
        </w:tc>
        <w:tc>
          <w:tcPr>
            <w:tcW w:w="1241" w:type="dxa"/>
            <w:shd w:val="clear" w:color="auto" w:fill="auto"/>
            <w:vAlign w:val="center"/>
            <w:hideMark/>
          </w:tcPr>
          <w:p w:rsidR="00CB688E" w:rsidRPr="009B3491" w:rsidRDefault="00CB688E">
            <w:pPr>
              <w:jc w:val="center"/>
              <w:rPr>
                <w:sz w:val="20"/>
                <w:szCs w:val="20"/>
              </w:rPr>
            </w:pPr>
            <w:r w:rsidRPr="009B3491">
              <w:rPr>
                <w:sz w:val="20"/>
                <w:szCs w:val="20"/>
              </w:rPr>
              <w:t>0,181</w:t>
            </w:r>
          </w:p>
        </w:tc>
      </w:tr>
      <w:tr w:rsidR="00CB688E" w:rsidRPr="009B3491" w:rsidTr="00A371C9">
        <w:trPr>
          <w:trHeight w:val="425"/>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pPr>
              <w:rPr>
                <w:sz w:val="20"/>
                <w:szCs w:val="20"/>
              </w:rPr>
            </w:pPr>
            <w:r w:rsidRPr="009B3491">
              <w:rPr>
                <w:sz w:val="20"/>
                <w:szCs w:val="20"/>
              </w:rPr>
              <w:t>Потери тепловой энергии в тепловых сетях</w:t>
            </w:r>
          </w:p>
        </w:tc>
        <w:tc>
          <w:tcPr>
            <w:tcW w:w="1417" w:type="dxa"/>
            <w:shd w:val="clear" w:color="auto" w:fill="auto"/>
            <w:noWrap/>
            <w:vAlign w:val="center"/>
            <w:hideMark/>
          </w:tcPr>
          <w:p w:rsidR="00CB688E" w:rsidRPr="009B3491" w:rsidRDefault="00CB688E">
            <w:pPr>
              <w:rPr>
                <w:sz w:val="20"/>
                <w:szCs w:val="20"/>
              </w:rPr>
            </w:pPr>
            <w:r w:rsidRPr="009B3491">
              <w:rPr>
                <w:sz w:val="20"/>
                <w:szCs w:val="20"/>
              </w:rPr>
              <w:t>тыс.Гкал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1,520</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1,394</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1,463</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1,454</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1,647</w:t>
            </w:r>
          </w:p>
        </w:tc>
        <w:tc>
          <w:tcPr>
            <w:tcW w:w="1241" w:type="dxa"/>
            <w:shd w:val="clear" w:color="auto" w:fill="auto"/>
            <w:vAlign w:val="center"/>
            <w:hideMark/>
          </w:tcPr>
          <w:p w:rsidR="00CB688E" w:rsidRPr="009B3491" w:rsidRDefault="00CB688E">
            <w:pPr>
              <w:jc w:val="center"/>
              <w:rPr>
                <w:sz w:val="20"/>
                <w:szCs w:val="20"/>
              </w:rPr>
            </w:pPr>
            <w:r w:rsidRPr="009B3491">
              <w:rPr>
                <w:sz w:val="20"/>
                <w:szCs w:val="20"/>
              </w:rPr>
              <w:t>1,613</w:t>
            </w:r>
          </w:p>
        </w:tc>
      </w:tr>
      <w:tr w:rsidR="00CB688E" w:rsidRPr="009B3491" w:rsidTr="00A371C9">
        <w:trPr>
          <w:trHeight w:val="425"/>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pPr>
              <w:rPr>
                <w:sz w:val="20"/>
                <w:szCs w:val="20"/>
              </w:rPr>
            </w:pPr>
            <w:r w:rsidRPr="009B3491">
              <w:rPr>
                <w:sz w:val="20"/>
                <w:szCs w:val="20"/>
              </w:rPr>
              <w:t>Присоединенная нагрузка</w:t>
            </w:r>
          </w:p>
        </w:tc>
        <w:tc>
          <w:tcPr>
            <w:tcW w:w="1417" w:type="dxa"/>
            <w:shd w:val="clear" w:color="auto" w:fill="auto"/>
            <w:noWrap/>
            <w:vAlign w:val="center"/>
            <w:hideMark/>
          </w:tcPr>
          <w:p w:rsidR="00CB688E" w:rsidRPr="009B3491" w:rsidRDefault="00CB688E">
            <w:pPr>
              <w:rPr>
                <w:sz w:val="20"/>
                <w:szCs w:val="20"/>
              </w:rPr>
            </w:pPr>
            <w:r w:rsidRPr="009B3491">
              <w:rPr>
                <w:sz w:val="20"/>
                <w:szCs w:val="20"/>
              </w:rPr>
              <w:t>Гкал/ч</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3,559</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3,421</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3,511</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3,511</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3,771</w:t>
            </w:r>
          </w:p>
        </w:tc>
        <w:tc>
          <w:tcPr>
            <w:tcW w:w="1241" w:type="dxa"/>
            <w:shd w:val="clear" w:color="auto" w:fill="auto"/>
            <w:vAlign w:val="center"/>
            <w:hideMark/>
          </w:tcPr>
          <w:p w:rsidR="00CB688E" w:rsidRPr="009B3491" w:rsidRDefault="00CB688E">
            <w:pPr>
              <w:jc w:val="center"/>
              <w:rPr>
                <w:sz w:val="20"/>
                <w:szCs w:val="20"/>
              </w:rPr>
            </w:pPr>
            <w:r w:rsidRPr="009B3491">
              <w:rPr>
                <w:sz w:val="20"/>
                <w:szCs w:val="20"/>
              </w:rPr>
              <w:t>3,866</w:t>
            </w:r>
          </w:p>
        </w:tc>
      </w:tr>
      <w:tr w:rsidR="00CB688E" w:rsidRPr="009B3491" w:rsidTr="00A371C9">
        <w:trPr>
          <w:trHeight w:val="425"/>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CA4B3A">
            <w:pPr>
              <w:rPr>
                <w:sz w:val="20"/>
                <w:szCs w:val="20"/>
              </w:rPr>
            </w:pPr>
            <w:r w:rsidRPr="009B3491">
              <w:rPr>
                <w:sz w:val="20"/>
                <w:szCs w:val="20"/>
              </w:rPr>
              <w:t>Обеспеченность потребления тепловой эне</w:t>
            </w:r>
            <w:r w:rsidRPr="009B3491">
              <w:rPr>
                <w:sz w:val="20"/>
                <w:szCs w:val="20"/>
              </w:rPr>
              <w:t>р</w:t>
            </w:r>
            <w:r w:rsidRPr="009B3491">
              <w:rPr>
                <w:sz w:val="20"/>
                <w:szCs w:val="20"/>
              </w:rPr>
              <w:t>гии приборами учета</w:t>
            </w:r>
          </w:p>
        </w:tc>
        <w:tc>
          <w:tcPr>
            <w:tcW w:w="1417" w:type="dxa"/>
            <w:shd w:val="clear" w:color="auto" w:fill="auto"/>
            <w:noWrap/>
            <w:vAlign w:val="center"/>
            <w:hideMark/>
          </w:tcPr>
          <w:p w:rsidR="00CB688E" w:rsidRPr="009B3491" w:rsidRDefault="00CB688E">
            <w:pPr>
              <w:rPr>
                <w:sz w:val="22"/>
                <w:szCs w:val="22"/>
              </w:rPr>
            </w:pPr>
            <w:r w:rsidRPr="009B3491">
              <w:rPr>
                <w:sz w:val="22"/>
                <w:szCs w:val="22"/>
              </w:rPr>
              <w:t>%</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12,0</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17,1</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22,1</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27,2</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32,3</w:t>
            </w:r>
          </w:p>
        </w:tc>
        <w:tc>
          <w:tcPr>
            <w:tcW w:w="1241" w:type="dxa"/>
            <w:shd w:val="clear" w:color="auto" w:fill="auto"/>
            <w:vAlign w:val="center"/>
            <w:hideMark/>
          </w:tcPr>
          <w:p w:rsidR="00CB688E" w:rsidRPr="009B3491" w:rsidRDefault="00CB688E">
            <w:pPr>
              <w:jc w:val="center"/>
              <w:rPr>
                <w:sz w:val="20"/>
                <w:szCs w:val="20"/>
              </w:rPr>
            </w:pPr>
            <w:r w:rsidRPr="009B3491">
              <w:rPr>
                <w:sz w:val="20"/>
                <w:szCs w:val="20"/>
              </w:rPr>
              <w:t>100,0</w:t>
            </w:r>
          </w:p>
        </w:tc>
      </w:tr>
      <w:tr w:rsidR="00CB688E" w:rsidRPr="009B3491" w:rsidTr="00A371C9">
        <w:trPr>
          <w:trHeight w:val="425"/>
          <w:jc w:val="center"/>
        </w:trPr>
        <w:tc>
          <w:tcPr>
            <w:tcW w:w="2414" w:type="dxa"/>
            <w:vMerge w:val="restart"/>
            <w:shd w:val="clear" w:color="auto" w:fill="auto"/>
            <w:vAlign w:val="center"/>
            <w:hideMark/>
          </w:tcPr>
          <w:p w:rsidR="00CB688E" w:rsidRPr="009B3491" w:rsidRDefault="00CB688E" w:rsidP="00560D96">
            <w:pPr>
              <w:rPr>
                <w:sz w:val="20"/>
                <w:szCs w:val="20"/>
              </w:rPr>
            </w:pPr>
            <w:r w:rsidRPr="009B3491">
              <w:rPr>
                <w:sz w:val="20"/>
                <w:szCs w:val="20"/>
              </w:rPr>
              <w:t>Эффективность прои</w:t>
            </w:r>
            <w:r w:rsidRPr="009B3491">
              <w:rPr>
                <w:sz w:val="20"/>
                <w:szCs w:val="20"/>
              </w:rPr>
              <w:t>з</w:t>
            </w:r>
            <w:r w:rsidRPr="009B3491">
              <w:rPr>
                <w:sz w:val="20"/>
                <w:szCs w:val="20"/>
              </w:rPr>
              <w:t>водства, передачи и п</w:t>
            </w:r>
            <w:r w:rsidRPr="009B3491">
              <w:rPr>
                <w:sz w:val="20"/>
                <w:szCs w:val="20"/>
              </w:rPr>
              <w:t>о</w:t>
            </w:r>
            <w:r w:rsidRPr="009B3491">
              <w:rPr>
                <w:sz w:val="20"/>
                <w:szCs w:val="20"/>
              </w:rPr>
              <w:t xml:space="preserve">требления </w:t>
            </w:r>
          </w:p>
        </w:tc>
        <w:tc>
          <w:tcPr>
            <w:tcW w:w="4106" w:type="dxa"/>
            <w:shd w:val="clear" w:color="auto" w:fill="auto"/>
            <w:vAlign w:val="center"/>
            <w:hideMark/>
          </w:tcPr>
          <w:p w:rsidR="00CB688E" w:rsidRPr="009B3491" w:rsidRDefault="00CB688E" w:rsidP="00793EEC">
            <w:pPr>
              <w:rPr>
                <w:sz w:val="20"/>
                <w:szCs w:val="20"/>
              </w:rPr>
            </w:pPr>
            <w:r w:rsidRPr="009B3491">
              <w:rPr>
                <w:sz w:val="20"/>
                <w:szCs w:val="20"/>
              </w:rPr>
              <w:t>Эффективность использования топлива</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кг у.т./Гкал.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176,67</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176,67</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176,67</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176,67</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176,67</w:t>
            </w:r>
          </w:p>
        </w:tc>
        <w:tc>
          <w:tcPr>
            <w:tcW w:w="1241"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176,67</w:t>
            </w:r>
          </w:p>
        </w:tc>
      </w:tr>
      <w:tr w:rsidR="00CB688E" w:rsidRPr="009B3491" w:rsidTr="00A371C9">
        <w:trPr>
          <w:trHeight w:val="407"/>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793EEC">
            <w:pPr>
              <w:rPr>
                <w:sz w:val="20"/>
                <w:szCs w:val="20"/>
              </w:rPr>
            </w:pPr>
            <w:r w:rsidRPr="009B3491">
              <w:rPr>
                <w:sz w:val="20"/>
                <w:szCs w:val="20"/>
              </w:rPr>
              <w:t>Эффективность использования воды</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куб.м/Гкал.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0,40</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0,40</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0,40</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0,40</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0,40</w:t>
            </w:r>
          </w:p>
        </w:tc>
        <w:tc>
          <w:tcPr>
            <w:tcW w:w="1241" w:type="dxa"/>
            <w:shd w:val="clear" w:color="auto" w:fill="auto"/>
            <w:vAlign w:val="center"/>
            <w:hideMark/>
          </w:tcPr>
          <w:p w:rsidR="00CB688E" w:rsidRPr="009B3491" w:rsidRDefault="00CB688E">
            <w:pPr>
              <w:jc w:val="center"/>
              <w:rPr>
                <w:color w:val="000000"/>
                <w:sz w:val="20"/>
                <w:szCs w:val="20"/>
              </w:rPr>
            </w:pPr>
            <w:r w:rsidRPr="009B3491">
              <w:rPr>
                <w:color w:val="000000"/>
                <w:sz w:val="20"/>
                <w:szCs w:val="20"/>
              </w:rPr>
              <w:t>0,40</w:t>
            </w:r>
          </w:p>
        </w:tc>
      </w:tr>
      <w:tr w:rsidR="00CB688E" w:rsidRPr="009B3491" w:rsidTr="00A371C9">
        <w:trPr>
          <w:trHeight w:val="423"/>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793EEC">
            <w:pPr>
              <w:rPr>
                <w:sz w:val="20"/>
                <w:szCs w:val="20"/>
              </w:rPr>
            </w:pPr>
            <w:r w:rsidRPr="009B3491">
              <w:rPr>
                <w:sz w:val="20"/>
                <w:szCs w:val="20"/>
              </w:rPr>
              <w:t>Эффективность использования электрич</w:t>
            </w:r>
            <w:r w:rsidRPr="009B3491">
              <w:rPr>
                <w:sz w:val="20"/>
                <w:szCs w:val="20"/>
              </w:rPr>
              <w:t>е</w:t>
            </w:r>
            <w:r w:rsidRPr="009B3491">
              <w:rPr>
                <w:sz w:val="20"/>
                <w:szCs w:val="20"/>
              </w:rPr>
              <w:t>ской энергии</w:t>
            </w:r>
          </w:p>
        </w:tc>
        <w:tc>
          <w:tcPr>
            <w:tcW w:w="1417" w:type="dxa"/>
            <w:shd w:val="clear" w:color="auto" w:fill="auto"/>
            <w:noWrap/>
            <w:vAlign w:val="center"/>
            <w:hideMark/>
          </w:tcPr>
          <w:p w:rsidR="00CB688E" w:rsidRPr="009B3491" w:rsidRDefault="00CB688E" w:rsidP="00560D96">
            <w:pPr>
              <w:rPr>
                <w:sz w:val="20"/>
                <w:szCs w:val="20"/>
              </w:rPr>
            </w:pPr>
            <w:r w:rsidRPr="009B3491">
              <w:rPr>
                <w:sz w:val="20"/>
                <w:szCs w:val="20"/>
              </w:rPr>
              <w:t>кВтч/Гкал.</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28,00</w:t>
            </w:r>
          </w:p>
        </w:tc>
        <w:tc>
          <w:tcPr>
            <w:tcW w:w="972" w:type="dxa"/>
            <w:shd w:val="clear" w:color="auto" w:fill="auto"/>
            <w:vAlign w:val="center"/>
            <w:hideMark/>
          </w:tcPr>
          <w:p w:rsidR="00CB688E" w:rsidRPr="009B3491" w:rsidRDefault="00CB688E">
            <w:pPr>
              <w:jc w:val="center"/>
              <w:rPr>
                <w:sz w:val="20"/>
                <w:szCs w:val="20"/>
              </w:rPr>
            </w:pPr>
            <w:r w:rsidRPr="009B3491">
              <w:rPr>
                <w:sz w:val="20"/>
                <w:szCs w:val="20"/>
              </w:rPr>
              <w:t>28,00</w:t>
            </w:r>
          </w:p>
        </w:tc>
        <w:tc>
          <w:tcPr>
            <w:tcW w:w="992" w:type="dxa"/>
            <w:shd w:val="clear" w:color="auto" w:fill="auto"/>
            <w:vAlign w:val="center"/>
            <w:hideMark/>
          </w:tcPr>
          <w:p w:rsidR="00CB688E" w:rsidRPr="009B3491" w:rsidRDefault="00CB688E">
            <w:pPr>
              <w:jc w:val="center"/>
              <w:rPr>
                <w:sz w:val="20"/>
                <w:szCs w:val="20"/>
              </w:rPr>
            </w:pPr>
            <w:r w:rsidRPr="009B3491">
              <w:rPr>
                <w:sz w:val="20"/>
                <w:szCs w:val="20"/>
              </w:rPr>
              <w:t>28,00</w:t>
            </w:r>
          </w:p>
        </w:tc>
        <w:tc>
          <w:tcPr>
            <w:tcW w:w="1054" w:type="dxa"/>
            <w:shd w:val="clear" w:color="auto" w:fill="auto"/>
            <w:vAlign w:val="center"/>
            <w:hideMark/>
          </w:tcPr>
          <w:p w:rsidR="00CB688E" w:rsidRPr="009B3491" w:rsidRDefault="00CB688E">
            <w:pPr>
              <w:jc w:val="center"/>
              <w:rPr>
                <w:sz w:val="20"/>
                <w:szCs w:val="20"/>
              </w:rPr>
            </w:pPr>
            <w:r w:rsidRPr="009B3491">
              <w:rPr>
                <w:sz w:val="20"/>
                <w:szCs w:val="20"/>
              </w:rPr>
              <w:t>28,00</w:t>
            </w:r>
          </w:p>
        </w:tc>
        <w:tc>
          <w:tcPr>
            <w:tcW w:w="1240" w:type="dxa"/>
            <w:shd w:val="clear" w:color="auto" w:fill="auto"/>
            <w:vAlign w:val="center"/>
            <w:hideMark/>
          </w:tcPr>
          <w:p w:rsidR="00CB688E" w:rsidRPr="009B3491" w:rsidRDefault="00CB688E">
            <w:pPr>
              <w:jc w:val="center"/>
              <w:rPr>
                <w:sz w:val="20"/>
                <w:szCs w:val="20"/>
              </w:rPr>
            </w:pPr>
            <w:r w:rsidRPr="009B3491">
              <w:rPr>
                <w:sz w:val="20"/>
                <w:szCs w:val="20"/>
              </w:rPr>
              <w:t>28,00</w:t>
            </w:r>
          </w:p>
        </w:tc>
        <w:tc>
          <w:tcPr>
            <w:tcW w:w="1241" w:type="dxa"/>
            <w:shd w:val="clear" w:color="auto" w:fill="auto"/>
            <w:vAlign w:val="center"/>
            <w:hideMark/>
          </w:tcPr>
          <w:p w:rsidR="00CB688E" w:rsidRPr="009B3491" w:rsidRDefault="00CB688E">
            <w:pPr>
              <w:jc w:val="center"/>
              <w:rPr>
                <w:color w:val="7030A0"/>
                <w:sz w:val="20"/>
                <w:szCs w:val="20"/>
              </w:rPr>
            </w:pPr>
            <w:r w:rsidRPr="009B3491">
              <w:rPr>
                <w:color w:val="7030A0"/>
                <w:sz w:val="20"/>
                <w:szCs w:val="20"/>
              </w:rPr>
              <w:t>28,00</w:t>
            </w:r>
          </w:p>
        </w:tc>
      </w:tr>
      <w:tr w:rsidR="00CB688E" w:rsidRPr="009B3491" w:rsidTr="00A371C9">
        <w:trPr>
          <w:trHeight w:val="388"/>
          <w:jc w:val="center"/>
        </w:trPr>
        <w:tc>
          <w:tcPr>
            <w:tcW w:w="2414" w:type="dxa"/>
            <w:vMerge w:val="restart"/>
            <w:shd w:val="clear" w:color="auto" w:fill="auto"/>
            <w:vAlign w:val="center"/>
            <w:hideMark/>
          </w:tcPr>
          <w:p w:rsidR="00CB688E" w:rsidRPr="009B3491" w:rsidRDefault="00CB688E" w:rsidP="0008072B">
            <w:pPr>
              <w:rPr>
                <w:sz w:val="20"/>
                <w:szCs w:val="20"/>
              </w:rPr>
            </w:pPr>
            <w:r w:rsidRPr="009B3491">
              <w:rPr>
                <w:sz w:val="20"/>
                <w:szCs w:val="20"/>
              </w:rPr>
              <w:t>Надежность (беспер</w:t>
            </w:r>
            <w:r w:rsidRPr="009B3491">
              <w:rPr>
                <w:sz w:val="20"/>
                <w:szCs w:val="20"/>
              </w:rPr>
              <w:t>е</w:t>
            </w:r>
            <w:r w:rsidRPr="009B3491">
              <w:rPr>
                <w:sz w:val="20"/>
                <w:szCs w:val="20"/>
              </w:rPr>
              <w:t>бойность) теплоснабж</w:t>
            </w:r>
            <w:r w:rsidRPr="009B3491">
              <w:rPr>
                <w:sz w:val="20"/>
                <w:szCs w:val="20"/>
              </w:rPr>
              <w:t>е</w:t>
            </w:r>
            <w:r w:rsidRPr="009B3491">
              <w:rPr>
                <w:sz w:val="20"/>
                <w:szCs w:val="20"/>
              </w:rPr>
              <w:t>ния потребителей</w:t>
            </w:r>
          </w:p>
        </w:tc>
        <w:tc>
          <w:tcPr>
            <w:tcW w:w="4106" w:type="dxa"/>
            <w:shd w:val="clear" w:color="auto" w:fill="auto"/>
            <w:vAlign w:val="center"/>
            <w:hideMark/>
          </w:tcPr>
          <w:p w:rsidR="00CB688E" w:rsidRPr="009B3491" w:rsidRDefault="00CB688E">
            <w:pPr>
              <w:rPr>
                <w:color w:val="000000"/>
                <w:sz w:val="20"/>
                <w:szCs w:val="20"/>
              </w:rPr>
            </w:pPr>
            <w:r w:rsidRPr="009B3491">
              <w:rPr>
                <w:color w:val="000000"/>
                <w:sz w:val="20"/>
                <w:szCs w:val="20"/>
              </w:rPr>
              <w:t>Аварийность системы теплоснабжения</w:t>
            </w:r>
          </w:p>
        </w:tc>
        <w:tc>
          <w:tcPr>
            <w:tcW w:w="1417" w:type="dxa"/>
            <w:shd w:val="clear" w:color="auto" w:fill="auto"/>
            <w:noWrap/>
            <w:vAlign w:val="center"/>
            <w:hideMark/>
          </w:tcPr>
          <w:p w:rsidR="00CB688E" w:rsidRPr="009B3491" w:rsidRDefault="00CB688E">
            <w:pPr>
              <w:rPr>
                <w:color w:val="000000"/>
                <w:sz w:val="20"/>
                <w:szCs w:val="20"/>
              </w:rPr>
            </w:pPr>
            <w:r w:rsidRPr="009B3491">
              <w:rPr>
                <w:color w:val="000000"/>
                <w:sz w:val="20"/>
                <w:szCs w:val="20"/>
              </w:rPr>
              <w:t>ед./км</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0,540</w:t>
            </w:r>
          </w:p>
        </w:tc>
        <w:tc>
          <w:tcPr>
            <w:tcW w:w="97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0,537</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0,537</w:t>
            </w:r>
          </w:p>
        </w:tc>
        <w:tc>
          <w:tcPr>
            <w:tcW w:w="1054"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0,358</w:t>
            </w:r>
          </w:p>
        </w:tc>
        <w:tc>
          <w:tcPr>
            <w:tcW w:w="1240"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0,324</w:t>
            </w:r>
          </w:p>
        </w:tc>
        <w:tc>
          <w:tcPr>
            <w:tcW w:w="1241"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0,324</w:t>
            </w:r>
          </w:p>
        </w:tc>
      </w:tr>
      <w:tr w:rsidR="00CB688E" w:rsidRPr="009B3491" w:rsidTr="00A371C9">
        <w:trPr>
          <w:trHeight w:val="549"/>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rsidP="009C2698">
            <w:pPr>
              <w:rPr>
                <w:color w:val="000000"/>
                <w:sz w:val="20"/>
                <w:szCs w:val="20"/>
              </w:rPr>
            </w:pPr>
            <w:r w:rsidRPr="009B3491">
              <w:rPr>
                <w:color w:val="000000"/>
                <w:sz w:val="20"/>
                <w:szCs w:val="20"/>
              </w:rPr>
              <w:t>Продолжительность (бесперебойность)  те</w:t>
            </w:r>
            <w:r w:rsidRPr="009B3491">
              <w:rPr>
                <w:color w:val="000000"/>
                <w:sz w:val="20"/>
                <w:szCs w:val="20"/>
              </w:rPr>
              <w:t>п</w:t>
            </w:r>
            <w:r w:rsidRPr="009B3491">
              <w:rPr>
                <w:color w:val="000000"/>
                <w:sz w:val="20"/>
                <w:szCs w:val="20"/>
              </w:rPr>
              <w:t>лоснабжения</w:t>
            </w:r>
          </w:p>
        </w:tc>
        <w:tc>
          <w:tcPr>
            <w:tcW w:w="1417" w:type="dxa"/>
            <w:shd w:val="clear" w:color="auto" w:fill="auto"/>
            <w:noWrap/>
            <w:vAlign w:val="center"/>
            <w:hideMark/>
          </w:tcPr>
          <w:p w:rsidR="00CB688E" w:rsidRPr="009B3491" w:rsidRDefault="00CB688E">
            <w:pPr>
              <w:rPr>
                <w:color w:val="000000"/>
                <w:sz w:val="20"/>
                <w:szCs w:val="20"/>
              </w:rPr>
            </w:pPr>
            <w:r w:rsidRPr="009B3491">
              <w:rPr>
                <w:color w:val="000000"/>
                <w:sz w:val="20"/>
                <w:szCs w:val="20"/>
              </w:rPr>
              <w:t>час./дней</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c>
          <w:tcPr>
            <w:tcW w:w="97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c>
          <w:tcPr>
            <w:tcW w:w="1054"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c>
          <w:tcPr>
            <w:tcW w:w="1240"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c>
          <w:tcPr>
            <w:tcW w:w="1241"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6312/263</w:t>
            </w:r>
          </w:p>
        </w:tc>
      </w:tr>
      <w:tr w:rsidR="00CB688E" w:rsidRPr="009B3491" w:rsidTr="00A371C9">
        <w:trPr>
          <w:trHeight w:val="287"/>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pPr>
              <w:rPr>
                <w:color w:val="000000"/>
                <w:sz w:val="20"/>
                <w:szCs w:val="20"/>
              </w:rPr>
            </w:pPr>
            <w:r w:rsidRPr="009B3491">
              <w:rPr>
                <w:color w:val="000000"/>
                <w:sz w:val="20"/>
                <w:szCs w:val="20"/>
              </w:rPr>
              <w:t>Уровень потерь тепловой энергии</w:t>
            </w:r>
          </w:p>
        </w:tc>
        <w:tc>
          <w:tcPr>
            <w:tcW w:w="1417" w:type="dxa"/>
            <w:shd w:val="clear" w:color="auto" w:fill="auto"/>
            <w:noWrap/>
            <w:vAlign w:val="center"/>
            <w:hideMark/>
          </w:tcPr>
          <w:p w:rsidR="00CB688E" w:rsidRPr="009B3491" w:rsidRDefault="00CB688E">
            <w:pPr>
              <w:rPr>
                <w:color w:val="000000"/>
                <w:sz w:val="20"/>
                <w:szCs w:val="20"/>
              </w:rPr>
            </w:pPr>
            <w:r w:rsidRPr="009B3491">
              <w:rPr>
                <w:color w:val="000000"/>
                <w:sz w:val="20"/>
                <w:szCs w:val="20"/>
              </w:rPr>
              <w:t>%</w:t>
            </w:r>
          </w:p>
        </w:tc>
        <w:tc>
          <w:tcPr>
            <w:tcW w:w="992" w:type="dxa"/>
            <w:shd w:val="clear" w:color="auto" w:fill="auto"/>
            <w:noWrap/>
            <w:vAlign w:val="center"/>
            <w:hideMark/>
          </w:tcPr>
          <w:p w:rsidR="00CB688E" w:rsidRPr="009B3491" w:rsidRDefault="00CB688E">
            <w:pPr>
              <w:jc w:val="center"/>
              <w:rPr>
                <w:sz w:val="20"/>
                <w:szCs w:val="20"/>
              </w:rPr>
            </w:pPr>
            <w:r w:rsidRPr="009B3491">
              <w:rPr>
                <w:sz w:val="20"/>
                <w:szCs w:val="20"/>
              </w:rPr>
              <w:t>22,13%</w:t>
            </w:r>
          </w:p>
        </w:tc>
        <w:tc>
          <w:tcPr>
            <w:tcW w:w="972" w:type="dxa"/>
            <w:shd w:val="clear" w:color="auto" w:fill="auto"/>
            <w:noWrap/>
            <w:vAlign w:val="center"/>
            <w:hideMark/>
          </w:tcPr>
          <w:p w:rsidR="00CB688E" w:rsidRPr="009B3491" w:rsidRDefault="00CB688E">
            <w:pPr>
              <w:jc w:val="center"/>
              <w:rPr>
                <w:sz w:val="20"/>
                <w:szCs w:val="20"/>
              </w:rPr>
            </w:pPr>
            <w:r w:rsidRPr="009B3491">
              <w:rPr>
                <w:sz w:val="20"/>
                <w:szCs w:val="20"/>
              </w:rPr>
              <w:t>22,03%</w:t>
            </w:r>
          </w:p>
        </w:tc>
        <w:tc>
          <w:tcPr>
            <w:tcW w:w="992" w:type="dxa"/>
            <w:shd w:val="clear" w:color="auto" w:fill="auto"/>
            <w:noWrap/>
            <w:vAlign w:val="center"/>
            <w:hideMark/>
          </w:tcPr>
          <w:p w:rsidR="00CB688E" w:rsidRPr="009B3491" w:rsidRDefault="00CB688E">
            <w:pPr>
              <w:jc w:val="center"/>
              <w:rPr>
                <w:sz w:val="20"/>
                <w:szCs w:val="20"/>
              </w:rPr>
            </w:pPr>
            <w:r w:rsidRPr="009B3491">
              <w:rPr>
                <w:sz w:val="20"/>
                <w:szCs w:val="20"/>
              </w:rPr>
              <w:t>21,93%</w:t>
            </w:r>
          </w:p>
        </w:tc>
        <w:tc>
          <w:tcPr>
            <w:tcW w:w="1054" w:type="dxa"/>
            <w:shd w:val="clear" w:color="auto" w:fill="auto"/>
            <w:noWrap/>
            <w:vAlign w:val="center"/>
            <w:hideMark/>
          </w:tcPr>
          <w:p w:rsidR="00CB688E" w:rsidRPr="009B3491" w:rsidRDefault="00CB688E">
            <w:pPr>
              <w:jc w:val="center"/>
              <w:rPr>
                <w:sz w:val="20"/>
                <w:szCs w:val="20"/>
              </w:rPr>
            </w:pPr>
            <w:r w:rsidRPr="009B3491">
              <w:rPr>
                <w:sz w:val="20"/>
                <w:szCs w:val="20"/>
              </w:rPr>
              <w:t>21,83%</w:t>
            </w:r>
          </w:p>
        </w:tc>
        <w:tc>
          <w:tcPr>
            <w:tcW w:w="1240" w:type="dxa"/>
            <w:shd w:val="clear" w:color="auto" w:fill="auto"/>
            <w:noWrap/>
            <w:vAlign w:val="center"/>
            <w:hideMark/>
          </w:tcPr>
          <w:p w:rsidR="00CB688E" w:rsidRPr="009B3491" w:rsidRDefault="00CB688E">
            <w:pPr>
              <w:jc w:val="center"/>
              <w:rPr>
                <w:sz w:val="20"/>
                <w:szCs w:val="20"/>
              </w:rPr>
            </w:pPr>
            <w:r w:rsidRPr="009B3491">
              <w:rPr>
                <w:sz w:val="20"/>
                <w:szCs w:val="20"/>
              </w:rPr>
              <w:t>21,73%</w:t>
            </w:r>
          </w:p>
        </w:tc>
        <w:tc>
          <w:tcPr>
            <w:tcW w:w="1241" w:type="dxa"/>
            <w:shd w:val="clear" w:color="auto" w:fill="auto"/>
            <w:noWrap/>
            <w:vAlign w:val="center"/>
            <w:hideMark/>
          </w:tcPr>
          <w:p w:rsidR="00CB688E" w:rsidRPr="009B3491" w:rsidRDefault="00CB688E">
            <w:pPr>
              <w:jc w:val="center"/>
              <w:rPr>
                <w:sz w:val="20"/>
                <w:szCs w:val="20"/>
              </w:rPr>
            </w:pPr>
            <w:r w:rsidRPr="009B3491">
              <w:rPr>
                <w:sz w:val="20"/>
                <w:szCs w:val="20"/>
              </w:rPr>
              <w:t>20,65%</w:t>
            </w:r>
          </w:p>
        </w:tc>
      </w:tr>
      <w:tr w:rsidR="00CB688E" w:rsidRPr="004F273E" w:rsidTr="00A371C9">
        <w:trPr>
          <w:trHeight w:val="547"/>
          <w:jc w:val="center"/>
        </w:trPr>
        <w:tc>
          <w:tcPr>
            <w:tcW w:w="2414" w:type="dxa"/>
            <w:vMerge/>
            <w:shd w:val="clear" w:color="auto" w:fill="auto"/>
            <w:vAlign w:val="center"/>
            <w:hideMark/>
          </w:tcPr>
          <w:p w:rsidR="00CB688E" w:rsidRPr="009B3491" w:rsidRDefault="00CB688E" w:rsidP="00560D96">
            <w:pPr>
              <w:rPr>
                <w:sz w:val="20"/>
                <w:szCs w:val="20"/>
              </w:rPr>
            </w:pPr>
          </w:p>
        </w:tc>
        <w:tc>
          <w:tcPr>
            <w:tcW w:w="4106" w:type="dxa"/>
            <w:shd w:val="clear" w:color="auto" w:fill="auto"/>
            <w:vAlign w:val="center"/>
            <w:hideMark/>
          </w:tcPr>
          <w:p w:rsidR="00CB688E" w:rsidRPr="009B3491" w:rsidRDefault="00CB688E">
            <w:pPr>
              <w:rPr>
                <w:color w:val="000000"/>
                <w:sz w:val="20"/>
                <w:szCs w:val="20"/>
              </w:rPr>
            </w:pPr>
            <w:r w:rsidRPr="009B3491">
              <w:rPr>
                <w:color w:val="000000"/>
                <w:sz w:val="20"/>
                <w:szCs w:val="20"/>
              </w:rPr>
              <w:t>Удельный вес тепловых сетей,</w:t>
            </w:r>
            <w:r w:rsidRPr="009B3491">
              <w:rPr>
                <w:color w:val="000000"/>
                <w:sz w:val="20"/>
                <w:szCs w:val="20"/>
              </w:rPr>
              <w:br/>
              <w:t>нуждающихся в замене</w:t>
            </w:r>
          </w:p>
        </w:tc>
        <w:tc>
          <w:tcPr>
            <w:tcW w:w="1417" w:type="dxa"/>
            <w:shd w:val="clear" w:color="auto" w:fill="auto"/>
            <w:noWrap/>
            <w:vAlign w:val="center"/>
            <w:hideMark/>
          </w:tcPr>
          <w:p w:rsidR="00CB688E" w:rsidRPr="009B3491" w:rsidRDefault="00CB688E">
            <w:pPr>
              <w:rPr>
                <w:color w:val="000000"/>
                <w:sz w:val="20"/>
                <w:szCs w:val="20"/>
              </w:rPr>
            </w:pPr>
            <w:r w:rsidRPr="009B3491">
              <w:rPr>
                <w:color w:val="000000"/>
                <w:sz w:val="20"/>
                <w:szCs w:val="20"/>
              </w:rPr>
              <w:t>%</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0,0</w:t>
            </w:r>
          </w:p>
        </w:tc>
        <w:tc>
          <w:tcPr>
            <w:tcW w:w="97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0,0</w:t>
            </w:r>
          </w:p>
        </w:tc>
        <w:tc>
          <w:tcPr>
            <w:tcW w:w="992"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0,0</w:t>
            </w:r>
          </w:p>
        </w:tc>
        <w:tc>
          <w:tcPr>
            <w:tcW w:w="1054"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4,3</w:t>
            </w:r>
          </w:p>
        </w:tc>
        <w:tc>
          <w:tcPr>
            <w:tcW w:w="1240" w:type="dxa"/>
            <w:shd w:val="clear" w:color="auto" w:fill="auto"/>
            <w:noWrap/>
            <w:vAlign w:val="center"/>
            <w:hideMark/>
          </w:tcPr>
          <w:p w:rsidR="00CB688E" w:rsidRPr="009B3491" w:rsidRDefault="00CB688E">
            <w:pPr>
              <w:jc w:val="center"/>
              <w:rPr>
                <w:color w:val="000000"/>
                <w:sz w:val="20"/>
                <w:szCs w:val="20"/>
              </w:rPr>
            </w:pPr>
            <w:r w:rsidRPr="009B3491">
              <w:rPr>
                <w:color w:val="000000"/>
                <w:sz w:val="20"/>
                <w:szCs w:val="20"/>
              </w:rPr>
              <w:t>0,0</w:t>
            </w:r>
          </w:p>
        </w:tc>
        <w:tc>
          <w:tcPr>
            <w:tcW w:w="1241" w:type="dxa"/>
            <w:shd w:val="clear" w:color="auto" w:fill="auto"/>
            <w:noWrap/>
            <w:vAlign w:val="center"/>
            <w:hideMark/>
          </w:tcPr>
          <w:p w:rsidR="00CB688E" w:rsidRPr="00CB688E" w:rsidRDefault="00CB688E">
            <w:pPr>
              <w:jc w:val="center"/>
              <w:rPr>
                <w:color w:val="000000"/>
                <w:sz w:val="20"/>
                <w:szCs w:val="20"/>
              </w:rPr>
            </w:pPr>
            <w:r w:rsidRPr="009B3491">
              <w:rPr>
                <w:color w:val="000000"/>
                <w:sz w:val="20"/>
                <w:szCs w:val="20"/>
              </w:rPr>
              <w:t>0,0</w:t>
            </w:r>
          </w:p>
        </w:tc>
      </w:tr>
    </w:tbl>
    <w:p w:rsidR="00607122" w:rsidRPr="004F273E" w:rsidRDefault="00607122" w:rsidP="005A477E">
      <w:pPr>
        <w:pStyle w:val="af8"/>
        <w:spacing w:before="120"/>
        <w:ind w:left="360"/>
        <w:jc w:val="right"/>
        <w:rPr>
          <w:highlight w:val="yellow"/>
        </w:rPr>
      </w:pPr>
    </w:p>
    <w:p w:rsidR="005A477E" w:rsidRPr="005979B7" w:rsidRDefault="005A477E" w:rsidP="005A477E">
      <w:pPr>
        <w:pStyle w:val="af8"/>
        <w:spacing w:before="120"/>
        <w:ind w:left="360"/>
        <w:jc w:val="right"/>
      </w:pPr>
      <w:r w:rsidRPr="005979B7">
        <w:lastRenderedPageBreak/>
        <w:t xml:space="preserve"> Таблица 5.1.3</w:t>
      </w:r>
    </w:p>
    <w:p w:rsidR="00747675" w:rsidRPr="005979B7" w:rsidRDefault="00747675" w:rsidP="00747675">
      <w:pPr>
        <w:pStyle w:val="af8"/>
        <w:spacing w:before="120"/>
        <w:ind w:left="360"/>
        <w:jc w:val="center"/>
        <w:rPr>
          <w:b/>
          <w:bCs/>
          <w:sz w:val="22"/>
        </w:rPr>
      </w:pPr>
      <w:r w:rsidRPr="005979B7">
        <w:rPr>
          <w:b/>
          <w:bCs/>
          <w:sz w:val="22"/>
        </w:rPr>
        <w:t xml:space="preserve">Целевые показатели развития системы водоснабжения </w:t>
      </w:r>
      <w:r w:rsidR="001909E5" w:rsidRPr="005979B7">
        <w:rPr>
          <w:b/>
          <w:bCs/>
          <w:sz w:val="22"/>
        </w:rPr>
        <w:t>с.п. Полноват</w:t>
      </w:r>
    </w:p>
    <w:p w:rsidR="00747675" w:rsidRPr="005979B7" w:rsidRDefault="00747675" w:rsidP="00747675">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417"/>
        <w:gridCol w:w="992"/>
        <w:gridCol w:w="972"/>
        <w:gridCol w:w="992"/>
        <w:gridCol w:w="1054"/>
        <w:gridCol w:w="1240"/>
        <w:gridCol w:w="1555"/>
      </w:tblGrid>
      <w:tr w:rsidR="001909E5" w:rsidRPr="005979B7" w:rsidTr="001909E5">
        <w:trPr>
          <w:trHeight w:val="300"/>
          <w:tblHeader/>
          <w:jc w:val="center"/>
        </w:trPr>
        <w:tc>
          <w:tcPr>
            <w:tcW w:w="2415" w:type="dxa"/>
            <w:vMerge w:val="restart"/>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Показатель</w:t>
            </w:r>
          </w:p>
        </w:tc>
        <w:tc>
          <w:tcPr>
            <w:tcW w:w="4106" w:type="dxa"/>
            <w:vMerge w:val="restart"/>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Индикатор</w:t>
            </w:r>
          </w:p>
        </w:tc>
        <w:tc>
          <w:tcPr>
            <w:tcW w:w="1417" w:type="dxa"/>
            <w:vMerge w:val="restart"/>
            <w:shd w:val="clear" w:color="auto" w:fill="auto"/>
            <w:noWrap/>
            <w:vAlign w:val="center"/>
            <w:hideMark/>
          </w:tcPr>
          <w:p w:rsidR="001909E5" w:rsidRPr="005979B7" w:rsidRDefault="001909E5" w:rsidP="00A3486E">
            <w:pPr>
              <w:jc w:val="center"/>
              <w:rPr>
                <w:b/>
                <w:bCs/>
                <w:color w:val="000000"/>
                <w:sz w:val="20"/>
                <w:szCs w:val="20"/>
              </w:rPr>
            </w:pPr>
            <w:r w:rsidRPr="005979B7">
              <w:rPr>
                <w:b/>
                <w:bCs/>
                <w:color w:val="000000"/>
                <w:sz w:val="20"/>
                <w:szCs w:val="20"/>
              </w:rPr>
              <w:t>Ед.изм.</w:t>
            </w:r>
          </w:p>
        </w:tc>
        <w:tc>
          <w:tcPr>
            <w:tcW w:w="6805" w:type="dxa"/>
            <w:gridSpan w:val="6"/>
            <w:shd w:val="clear" w:color="auto" w:fill="auto"/>
            <w:vAlign w:val="center"/>
          </w:tcPr>
          <w:p w:rsidR="001909E5" w:rsidRPr="005979B7" w:rsidRDefault="001909E5" w:rsidP="00A3486E">
            <w:pPr>
              <w:jc w:val="center"/>
              <w:rPr>
                <w:b/>
                <w:bCs/>
                <w:color w:val="000000"/>
                <w:sz w:val="20"/>
                <w:szCs w:val="20"/>
              </w:rPr>
            </w:pPr>
            <w:r w:rsidRPr="005979B7">
              <w:rPr>
                <w:b/>
                <w:bCs/>
                <w:color w:val="000000"/>
                <w:sz w:val="20"/>
                <w:szCs w:val="20"/>
              </w:rPr>
              <w:t>Значения по периодам</w:t>
            </w:r>
          </w:p>
        </w:tc>
      </w:tr>
      <w:tr w:rsidR="001909E5" w:rsidRPr="005979B7" w:rsidTr="001909E5">
        <w:trPr>
          <w:trHeight w:val="510"/>
          <w:tblHeader/>
          <w:jc w:val="center"/>
        </w:trPr>
        <w:tc>
          <w:tcPr>
            <w:tcW w:w="2415" w:type="dxa"/>
            <w:vMerge/>
            <w:shd w:val="clear" w:color="auto" w:fill="auto"/>
            <w:vAlign w:val="center"/>
            <w:hideMark/>
          </w:tcPr>
          <w:p w:rsidR="001909E5" w:rsidRPr="005979B7" w:rsidRDefault="001909E5" w:rsidP="00A3486E">
            <w:pPr>
              <w:rPr>
                <w:b/>
                <w:bCs/>
                <w:color w:val="000000"/>
                <w:sz w:val="20"/>
                <w:szCs w:val="20"/>
              </w:rPr>
            </w:pPr>
          </w:p>
        </w:tc>
        <w:tc>
          <w:tcPr>
            <w:tcW w:w="4106" w:type="dxa"/>
            <w:vMerge/>
            <w:shd w:val="clear" w:color="auto" w:fill="auto"/>
            <w:vAlign w:val="center"/>
            <w:hideMark/>
          </w:tcPr>
          <w:p w:rsidR="001909E5" w:rsidRPr="005979B7" w:rsidRDefault="001909E5" w:rsidP="00A3486E">
            <w:pPr>
              <w:rPr>
                <w:b/>
                <w:bCs/>
                <w:color w:val="000000"/>
                <w:sz w:val="20"/>
                <w:szCs w:val="20"/>
              </w:rPr>
            </w:pPr>
          </w:p>
        </w:tc>
        <w:tc>
          <w:tcPr>
            <w:tcW w:w="1417" w:type="dxa"/>
            <w:vMerge/>
            <w:shd w:val="clear" w:color="auto" w:fill="auto"/>
            <w:vAlign w:val="center"/>
            <w:hideMark/>
          </w:tcPr>
          <w:p w:rsidR="001909E5" w:rsidRPr="005979B7" w:rsidRDefault="001909E5" w:rsidP="00A3486E">
            <w:pPr>
              <w:rPr>
                <w:b/>
                <w:bCs/>
                <w:color w:val="000000"/>
                <w:sz w:val="20"/>
                <w:szCs w:val="20"/>
              </w:rPr>
            </w:pPr>
          </w:p>
        </w:tc>
        <w:tc>
          <w:tcPr>
            <w:tcW w:w="992"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2017 г.</w:t>
            </w:r>
          </w:p>
        </w:tc>
        <w:tc>
          <w:tcPr>
            <w:tcW w:w="972"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2018 г.</w:t>
            </w:r>
          </w:p>
        </w:tc>
        <w:tc>
          <w:tcPr>
            <w:tcW w:w="992"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2019 г.</w:t>
            </w:r>
          </w:p>
        </w:tc>
        <w:tc>
          <w:tcPr>
            <w:tcW w:w="1054"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2020 г.</w:t>
            </w:r>
          </w:p>
        </w:tc>
        <w:tc>
          <w:tcPr>
            <w:tcW w:w="1240"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2021 г.</w:t>
            </w:r>
          </w:p>
        </w:tc>
        <w:tc>
          <w:tcPr>
            <w:tcW w:w="1555" w:type="dxa"/>
            <w:shd w:val="clear" w:color="auto" w:fill="auto"/>
            <w:vAlign w:val="center"/>
            <w:hideMark/>
          </w:tcPr>
          <w:p w:rsidR="001909E5" w:rsidRPr="005979B7" w:rsidRDefault="001909E5" w:rsidP="00A3486E">
            <w:pPr>
              <w:jc w:val="center"/>
              <w:rPr>
                <w:b/>
                <w:bCs/>
                <w:color w:val="000000"/>
                <w:sz w:val="20"/>
                <w:szCs w:val="20"/>
              </w:rPr>
            </w:pPr>
            <w:r w:rsidRPr="005979B7">
              <w:rPr>
                <w:b/>
                <w:bCs/>
                <w:color w:val="000000"/>
                <w:sz w:val="20"/>
                <w:szCs w:val="20"/>
              </w:rPr>
              <w:t>2022-2027 г.г.</w:t>
            </w:r>
          </w:p>
        </w:tc>
      </w:tr>
      <w:tr w:rsidR="001909E5" w:rsidRPr="005979B7" w:rsidTr="001909E5">
        <w:trPr>
          <w:trHeight w:val="300"/>
          <w:tblHeader/>
          <w:jc w:val="center"/>
        </w:trPr>
        <w:tc>
          <w:tcPr>
            <w:tcW w:w="2415"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1</w:t>
            </w:r>
          </w:p>
        </w:tc>
        <w:tc>
          <w:tcPr>
            <w:tcW w:w="4106"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2</w:t>
            </w:r>
          </w:p>
        </w:tc>
        <w:tc>
          <w:tcPr>
            <w:tcW w:w="1417" w:type="dxa"/>
            <w:shd w:val="clear" w:color="auto" w:fill="auto"/>
            <w:noWrap/>
            <w:vAlign w:val="center"/>
            <w:hideMark/>
          </w:tcPr>
          <w:p w:rsidR="001909E5" w:rsidRPr="005979B7" w:rsidRDefault="001909E5" w:rsidP="00AB7608">
            <w:pPr>
              <w:jc w:val="center"/>
              <w:rPr>
                <w:b/>
                <w:bCs/>
                <w:sz w:val="20"/>
                <w:szCs w:val="20"/>
              </w:rPr>
            </w:pPr>
            <w:r w:rsidRPr="005979B7">
              <w:rPr>
                <w:b/>
                <w:bCs/>
                <w:sz w:val="20"/>
                <w:szCs w:val="20"/>
              </w:rPr>
              <w:t>3</w:t>
            </w:r>
          </w:p>
        </w:tc>
        <w:tc>
          <w:tcPr>
            <w:tcW w:w="992"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4</w:t>
            </w:r>
          </w:p>
        </w:tc>
        <w:tc>
          <w:tcPr>
            <w:tcW w:w="972"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5</w:t>
            </w:r>
          </w:p>
        </w:tc>
        <w:tc>
          <w:tcPr>
            <w:tcW w:w="992"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6</w:t>
            </w:r>
          </w:p>
        </w:tc>
        <w:tc>
          <w:tcPr>
            <w:tcW w:w="1054"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7</w:t>
            </w:r>
          </w:p>
        </w:tc>
        <w:tc>
          <w:tcPr>
            <w:tcW w:w="1240"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8</w:t>
            </w:r>
          </w:p>
        </w:tc>
        <w:tc>
          <w:tcPr>
            <w:tcW w:w="1555" w:type="dxa"/>
            <w:shd w:val="clear" w:color="auto" w:fill="auto"/>
            <w:vAlign w:val="center"/>
            <w:hideMark/>
          </w:tcPr>
          <w:p w:rsidR="001909E5" w:rsidRPr="005979B7" w:rsidRDefault="001909E5" w:rsidP="00AB7608">
            <w:pPr>
              <w:jc w:val="center"/>
              <w:rPr>
                <w:b/>
                <w:bCs/>
                <w:sz w:val="20"/>
                <w:szCs w:val="20"/>
              </w:rPr>
            </w:pPr>
            <w:r w:rsidRPr="005979B7">
              <w:rPr>
                <w:b/>
                <w:bCs/>
                <w:sz w:val="20"/>
                <w:szCs w:val="20"/>
              </w:rPr>
              <w:t>9</w:t>
            </w:r>
          </w:p>
        </w:tc>
      </w:tr>
      <w:tr w:rsidR="005979B7" w:rsidRPr="004F273E" w:rsidTr="001909E5">
        <w:trPr>
          <w:trHeight w:val="545"/>
          <w:jc w:val="center"/>
        </w:trPr>
        <w:tc>
          <w:tcPr>
            <w:tcW w:w="2415" w:type="dxa"/>
            <w:vMerge w:val="restart"/>
            <w:shd w:val="clear" w:color="auto" w:fill="auto"/>
            <w:vAlign w:val="center"/>
            <w:hideMark/>
          </w:tcPr>
          <w:p w:rsidR="005979B7" w:rsidRPr="005979B7" w:rsidRDefault="005979B7" w:rsidP="00A3486E">
            <w:pPr>
              <w:rPr>
                <w:color w:val="000000"/>
                <w:sz w:val="20"/>
                <w:szCs w:val="20"/>
              </w:rPr>
            </w:pPr>
            <w:r w:rsidRPr="005979B7">
              <w:rPr>
                <w:color w:val="000000"/>
                <w:sz w:val="20"/>
                <w:szCs w:val="20"/>
              </w:rPr>
              <w:t>Доступность услуг вод</w:t>
            </w:r>
            <w:r w:rsidRPr="005979B7">
              <w:rPr>
                <w:color w:val="000000"/>
                <w:sz w:val="20"/>
                <w:szCs w:val="20"/>
              </w:rPr>
              <w:t>о</w:t>
            </w:r>
            <w:r w:rsidRPr="005979B7">
              <w:rPr>
                <w:color w:val="000000"/>
                <w:sz w:val="20"/>
                <w:szCs w:val="20"/>
              </w:rPr>
              <w:t>снабжения</w:t>
            </w:r>
          </w:p>
        </w:tc>
        <w:tc>
          <w:tcPr>
            <w:tcW w:w="4106" w:type="dxa"/>
            <w:shd w:val="clear" w:color="auto" w:fill="auto"/>
            <w:vAlign w:val="center"/>
            <w:hideMark/>
          </w:tcPr>
          <w:p w:rsidR="005979B7" w:rsidRPr="005979B7" w:rsidRDefault="005979B7" w:rsidP="00A3486E">
            <w:pPr>
              <w:rPr>
                <w:color w:val="000000"/>
                <w:sz w:val="20"/>
                <w:szCs w:val="20"/>
              </w:rPr>
            </w:pPr>
            <w:r w:rsidRPr="005979B7">
              <w:rPr>
                <w:color w:val="000000"/>
                <w:sz w:val="20"/>
                <w:szCs w:val="20"/>
              </w:rPr>
              <w:t>Доля расходов на оплату услуг водоснабж</w:t>
            </w:r>
            <w:r w:rsidRPr="005979B7">
              <w:rPr>
                <w:color w:val="000000"/>
                <w:sz w:val="20"/>
                <w:szCs w:val="20"/>
              </w:rPr>
              <w:t>е</w:t>
            </w:r>
            <w:r w:rsidRPr="005979B7">
              <w:rPr>
                <w:color w:val="000000"/>
                <w:sz w:val="20"/>
                <w:szCs w:val="20"/>
              </w:rPr>
              <w:t>ния в совокупном доходе населения</w:t>
            </w:r>
          </w:p>
        </w:tc>
        <w:tc>
          <w:tcPr>
            <w:tcW w:w="1417" w:type="dxa"/>
            <w:shd w:val="clear" w:color="auto" w:fill="auto"/>
            <w:noWrap/>
            <w:vAlign w:val="center"/>
            <w:hideMark/>
          </w:tcPr>
          <w:p w:rsidR="005979B7" w:rsidRPr="005979B7" w:rsidRDefault="005979B7" w:rsidP="00A3486E">
            <w:pPr>
              <w:rPr>
                <w:color w:val="000000"/>
                <w:sz w:val="20"/>
                <w:szCs w:val="20"/>
              </w:rPr>
            </w:pPr>
            <w:r w:rsidRPr="005979B7">
              <w:rPr>
                <w:color w:val="000000"/>
                <w:sz w:val="20"/>
                <w:szCs w:val="20"/>
              </w:rPr>
              <w:t>%</w:t>
            </w:r>
          </w:p>
        </w:tc>
        <w:tc>
          <w:tcPr>
            <w:tcW w:w="992" w:type="dxa"/>
            <w:shd w:val="clear" w:color="auto" w:fill="auto"/>
            <w:vAlign w:val="center"/>
            <w:hideMark/>
          </w:tcPr>
          <w:p w:rsidR="005979B7" w:rsidRPr="005979B7" w:rsidRDefault="005979B7">
            <w:pPr>
              <w:jc w:val="center"/>
              <w:outlineLvl w:val="0"/>
              <w:rPr>
                <w:color w:val="000000"/>
                <w:sz w:val="20"/>
                <w:szCs w:val="20"/>
              </w:rPr>
            </w:pPr>
            <w:r w:rsidRPr="005979B7">
              <w:rPr>
                <w:color w:val="000000"/>
                <w:sz w:val="20"/>
                <w:szCs w:val="20"/>
              </w:rPr>
              <w:t>0,18</w:t>
            </w:r>
          </w:p>
        </w:tc>
        <w:tc>
          <w:tcPr>
            <w:tcW w:w="972" w:type="dxa"/>
            <w:shd w:val="clear" w:color="auto" w:fill="auto"/>
            <w:vAlign w:val="center"/>
            <w:hideMark/>
          </w:tcPr>
          <w:p w:rsidR="005979B7" w:rsidRPr="005979B7" w:rsidRDefault="005979B7">
            <w:pPr>
              <w:jc w:val="center"/>
              <w:outlineLvl w:val="0"/>
              <w:rPr>
                <w:color w:val="000000"/>
                <w:sz w:val="20"/>
                <w:szCs w:val="20"/>
              </w:rPr>
            </w:pPr>
            <w:r w:rsidRPr="005979B7">
              <w:rPr>
                <w:color w:val="000000"/>
                <w:sz w:val="20"/>
                <w:szCs w:val="20"/>
              </w:rPr>
              <w:t>0,19</w:t>
            </w:r>
          </w:p>
        </w:tc>
        <w:tc>
          <w:tcPr>
            <w:tcW w:w="992" w:type="dxa"/>
            <w:shd w:val="clear" w:color="auto" w:fill="auto"/>
            <w:vAlign w:val="center"/>
            <w:hideMark/>
          </w:tcPr>
          <w:p w:rsidR="005979B7" w:rsidRPr="005979B7" w:rsidRDefault="005979B7">
            <w:pPr>
              <w:jc w:val="center"/>
              <w:outlineLvl w:val="0"/>
              <w:rPr>
                <w:color w:val="000000"/>
                <w:sz w:val="20"/>
                <w:szCs w:val="20"/>
              </w:rPr>
            </w:pPr>
            <w:r w:rsidRPr="005979B7">
              <w:rPr>
                <w:color w:val="000000"/>
                <w:sz w:val="20"/>
                <w:szCs w:val="20"/>
              </w:rPr>
              <w:t>0,19</w:t>
            </w:r>
          </w:p>
        </w:tc>
        <w:tc>
          <w:tcPr>
            <w:tcW w:w="1054" w:type="dxa"/>
            <w:shd w:val="clear" w:color="auto" w:fill="auto"/>
            <w:vAlign w:val="center"/>
            <w:hideMark/>
          </w:tcPr>
          <w:p w:rsidR="005979B7" w:rsidRPr="005979B7" w:rsidRDefault="005979B7">
            <w:pPr>
              <w:jc w:val="center"/>
              <w:outlineLvl w:val="0"/>
              <w:rPr>
                <w:color w:val="000000"/>
                <w:sz w:val="20"/>
                <w:szCs w:val="20"/>
              </w:rPr>
            </w:pPr>
            <w:r w:rsidRPr="005979B7">
              <w:rPr>
                <w:color w:val="000000"/>
                <w:sz w:val="20"/>
                <w:szCs w:val="20"/>
              </w:rPr>
              <w:t>0,19</w:t>
            </w:r>
          </w:p>
        </w:tc>
        <w:tc>
          <w:tcPr>
            <w:tcW w:w="1240" w:type="dxa"/>
            <w:shd w:val="clear" w:color="auto" w:fill="auto"/>
            <w:vAlign w:val="center"/>
            <w:hideMark/>
          </w:tcPr>
          <w:p w:rsidR="005979B7" w:rsidRPr="005979B7" w:rsidRDefault="005979B7">
            <w:pPr>
              <w:jc w:val="center"/>
              <w:outlineLvl w:val="0"/>
              <w:rPr>
                <w:color w:val="000000"/>
                <w:sz w:val="20"/>
                <w:szCs w:val="20"/>
              </w:rPr>
            </w:pPr>
            <w:r w:rsidRPr="005979B7">
              <w:rPr>
                <w:color w:val="000000"/>
                <w:sz w:val="20"/>
                <w:szCs w:val="20"/>
              </w:rPr>
              <w:t>0,19</w:t>
            </w:r>
          </w:p>
        </w:tc>
        <w:tc>
          <w:tcPr>
            <w:tcW w:w="1555" w:type="dxa"/>
            <w:shd w:val="clear" w:color="auto" w:fill="auto"/>
            <w:vAlign w:val="center"/>
            <w:hideMark/>
          </w:tcPr>
          <w:p w:rsidR="005979B7" w:rsidRDefault="005979B7">
            <w:pPr>
              <w:jc w:val="center"/>
              <w:outlineLvl w:val="0"/>
              <w:rPr>
                <w:color w:val="000000"/>
                <w:sz w:val="20"/>
                <w:szCs w:val="20"/>
              </w:rPr>
            </w:pPr>
            <w:r w:rsidRPr="005979B7">
              <w:rPr>
                <w:color w:val="000000"/>
                <w:sz w:val="20"/>
                <w:szCs w:val="20"/>
              </w:rPr>
              <w:t>0,20</w:t>
            </w:r>
          </w:p>
        </w:tc>
      </w:tr>
      <w:tr w:rsidR="00B0564E" w:rsidRPr="004F273E" w:rsidTr="001909E5">
        <w:trPr>
          <w:trHeight w:val="566"/>
          <w:jc w:val="center"/>
        </w:trPr>
        <w:tc>
          <w:tcPr>
            <w:tcW w:w="2415" w:type="dxa"/>
            <w:vMerge/>
            <w:shd w:val="clear" w:color="auto" w:fill="auto"/>
            <w:vAlign w:val="center"/>
            <w:hideMark/>
          </w:tcPr>
          <w:p w:rsidR="00B0564E" w:rsidRPr="004F273E" w:rsidRDefault="00B0564E" w:rsidP="00A3486E">
            <w:pPr>
              <w:rPr>
                <w:color w:val="000000"/>
                <w:sz w:val="20"/>
                <w:szCs w:val="20"/>
                <w:highlight w:val="yellow"/>
              </w:rPr>
            </w:pPr>
          </w:p>
        </w:tc>
        <w:tc>
          <w:tcPr>
            <w:tcW w:w="4106" w:type="dxa"/>
            <w:shd w:val="clear" w:color="auto" w:fill="auto"/>
            <w:vAlign w:val="center"/>
            <w:hideMark/>
          </w:tcPr>
          <w:p w:rsidR="00B0564E" w:rsidRPr="00B0564E" w:rsidRDefault="00B0564E" w:rsidP="00A3486E">
            <w:pPr>
              <w:rPr>
                <w:color w:val="000000"/>
                <w:sz w:val="20"/>
                <w:szCs w:val="20"/>
              </w:rPr>
            </w:pPr>
            <w:r w:rsidRPr="00B0564E">
              <w:rPr>
                <w:color w:val="000000"/>
                <w:sz w:val="20"/>
                <w:szCs w:val="20"/>
              </w:rPr>
              <w:t>Индекс нового строительства водопрово</w:t>
            </w:r>
            <w:r w:rsidRPr="00B0564E">
              <w:rPr>
                <w:color w:val="000000"/>
                <w:sz w:val="20"/>
                <w:szCs w:val="20"/>
              </w:rPr>
              <w:t>д</w:t>
            </w:r>
            <w:r w:rsidRPr="00B0564E">
              <w:rPr>
                <w:color w:val="000000"/>
                <w:sz w:val="20"/>
                <w:szCs w:val="20"/>
              </w:rPr>
              <w:t>ных сетей</w:t>
            </w:r>
          </w:p>
        </w:tc>
        <w:tc>
          <w:tcPr>
            <w:tcW w:w="1417" w:type="dxa"/>
            <w:shd w:val="clear" w:color="auto" w:fill="auto"/>
            <w:noWrap/>
            <w:vAlign w:val="center"/>
            <w:hideMark/>
          </w:tcPr>
          <w:p w:rsidR="00B0564E" w:rsidRPr="00B0564E" w:rsidRDefault="00B0564E" w:rsidP="00A3486E">
            <w:pPr>
              <w:rPr>
                <w:color w:val="000000"/>
                <w:sz w:val="20"/>
                <w:szCs w:val="20"/>
              </w:rPr>
            </w:pPr>
            <w:r w:rsidRPr="00B0564E">
              <w:rPr>
                <w:color w:val="000000"/>
                <w:sz w:val="20"/>
                <w:szCs w:val="20"/>
              </w:rPr>
              <w:t xml:space="preserve">ед. </w:t>
            </w:r>
          </w:p>
        </w:tc>
        <w:tc>
          <w:tcPr>
            <w:tcW w:w="992" w:type="dxa"/>
            <w:shd w:val="clear" w:color="auto" w:fill="auto"/>
            <w:vAlign w:val="center"/>
            <w:hideMark/>
          </w:tcPr>
          <w:p w:rsidR="00B0564E" w:rsidRDefault="00B0564E">
            <w:pPr>
              <w:jc w:val="center"/>
              <w:rPr>
                <w:color w:val="000000"/>
                <w:sz w:val="20"/>
                <w:szCs w:val="20"/>
              </w:rPr>
            </w:pPr>
            <w:r>
              <w:rPr>
                <w:color w:val="000000"/>
                <w:sz w:val="20"/>
                <w:szCs w:val="20"/>
              </w:rPr>
              <w:t>0,193</w:t>
            </w:r>
          </w:p>
        </w:tc>
        <w:tc>
          <w:tcPr>
            <w:tcW w:w="972" w:type="dxa"/>
            <w:shd w:val="clear" w:color="auto" w:fill="auto"/>
            <w:vAlign w:val="center"/>
            <w:hideMark/>
          </w:tcPr>
          <w:p w:rsidR="00B0564E" w:rsidRDefault="00B0564E">
            <w:pPr>
              <w:jc w:val="center"/>
              <w:rPr>
                <w:color w:val="000000"/>
                <w:sz w:val="20"/>
                <w:szCs w:val="20"/>
              </w:rPr>
            </w:pPr>
            <w:r>
              <w:rPr>
                <w:color w:val="000000"/>
                <w:sz w:val="20"/>
                <w:szCs w:val="20"/>
              </w:rPr>
              <w:t>0,163</w:t>
            </w:r>
          </w:p>
        </w:tc>
        <w:tc>
          <w:tcPr>
            <w:tcW w:w="992" w:type="dxa"/>
            <w:shd w:val="clear" w:color="auto" w:fill="auto"/>
            <w:vAlign w:val="center"/>
            <w:hideMark/>
          </w:tcPr>
          <w:p w:rsidR="00B0564E" w:rsidRDefault="00B0564E">
            <w:pPr>
              <w:jc w:val="center"/>
              <w:rPr>
                <w:color w:val="000000"/>
                <w:sz w:val="20"/>
                <w:szCs w:val="20"/>
              </w:rPr>
            </w:pPr>
            <w:r>
              <w:rPr>
                <w:color w:val="000000"/>
                <w:sz w:val="20"/>
                <w:szCs w:val="20"/>
              </w:rPr>
              <w:t>0,140</w:t>
            </w:r>
          </w:p>
        </w:tc>
        <w:tc>
          <w:tcPr>
            <w:tcW w:w="1054" w:type="dxa"/>
            <w:shd w:val="clear" w:color="auto" w:fill="auto"/>
            <w:vAlign w:val="center"/>
            <w:hideMark/>
          </w:tcPr>
          <w:p w:rsidR="00B0564E" w:rsidRDefault="00B0564E">
            <w:pPr>
              <w:jc w:val="center"/>
              <w:rPr>
                <w:color w:val="000000"/>
                <w:sz w:val="20"/>
                <w:szCs w:val="20"/>
              </w:rPr>
            </w:pPr>
            <w:r>
              <w:rPr>
                <w:color w:val="000000"/>
                <w:sz w:val="20"/>
                <w:szCs w:val="20"/>
              </w:rPr>
              <w:t>0,123</w:t>
            </w:r>
          </w:p>
        </w:tc>
        <w:tc>
          <w:tcPr>
            <w:tcW w:w="1240" w:type="dxa"/>
            <w:shd w:val="clear" w:color="auto" w:fill="auto"/>
            <w:vAlign w:val="center"/>
            <w:hideMark/>
          </w:tcPr>
          <w:p w:rsidR="00B0564E" w:rsidRDefault="00B0564E">
            <w:pPr>
              <w:jc w:val="center"/>
              <w:rPr>
                <w:color w:val="000000"/>
                <w:sz w:val="20"/>
                <w:szCs w:val="20"/>
              </w:rPr>
            </w:pPr>
            <w:r>
              <w:rPr>
                <w:color w:val="000000"/>
                <w:sz w:val="20"/>
                <w:szCs w:val="20"/>
              </w:rPr>
              <w:t>0,110</w:t>
            </w:r>
          </w:p>
        </w:tc>
        <w:tc>
          <w:tcPr>
            <w:tcW w:w="1555" w:type="dxa"/>
            <w:shd w:val="clear" w:color="auto" w:fill="auto"/>
            <w:vAlign w:val="center"/>
            <w:hideMark/>
          </w:tcPr>
          <w:p w:rsidR="00B0564E" w:rsidRDefault="00B0564E">
            <w:pPr>
              <w:jc w:val="center"/>
              <w:rPr>
                <w:color w:val="000000"/>
                <w:sz w:val="20"/>
                <w:szCs w:val="20"/>
              </w:rPr>
            </w:pPr>
            <w:r>
              <w:rPr>
                <w:color w:val="000000"/>
                <w:sz w:val="20"/>
                <w:szCs w:val="20"/>
              </w:rPr>
              <w:t>0,395</w:t>
            </w:r>
          </w:p>
        </w:tc>
      </w:tr>
      <w:tr w:rsidR="0068738C" w:rsidRPr="004F273E" w:rsidTr="001909E5">
        <w:trPr>
          <w:trHeight w:val="406"/>
          <w:jc w:val="center"/>
        </w:trPr>
        <w:tc>
          <w:tcPr>
            <w:tcW w:w="2415" w:type="dxa"/>
            <w:vMerge/>
            <w:shd w:val="clear" w:color="auto" w:fill="auto"/>
            <w:vAlign w:val="center"/>
            <w:hideMark/>
          </w:tcPr>
          <w:p w:rsidR="0068738C" w:rsidRPr="004F273E" w:rsidRDefault="0068738C" w:rsidP="00A3486E">
            <w:pPr>
              <w:rPr>
                <w:color w:val="000000"/>
                <w:sz w:val="20"/>
                <w:szCs w:val="20"/>
                <w:highlight w:val="yellow"/>
              </w:rPr>
            </w:pPr>
          </w:p>
        </w:tc>
        <w:tc>
          <w:tcPr>
            <w:tcW w:w="4106" w:type="dxa"/>
            <w:shd w:val="clear" w:color="auto" w:fill="auto"/>
            <w:vAlign w:val="center"/>
            <w:hideMark/>
          </w:tcPr>
          <w:p w:rsidR="0068738C" w:rsidRPr="0068738C" w:rsidRDefault="0068738C" w:rsidP="00A3486E">
            <w:pPr>
              <w:rPr>
                <w:sz w:val="20"/>
                <w:szCs w:val="20"/>
              </w:rPr>
            </w:pPr>
            <w:r w:rsidRPr="0068738C">
              <w:rPr>
                <w:sz w:val="20"/>
                <w:szCs w:val="20"/>
              </w:rPr>
              <w:t>Удельное водоснабжение</w:t>
            </w:r>
          </w:p>
        </w:tc>
        <w:tc>
          <w:tcPr>
            <w:tcW w:w="1417" w:type="dxa"/>
            <w:shd w:val="clear" w:color="auto" w:fill="auto"/>
            <w:noWrap/>
            <w:vAlign w:val="center"/>
            <w:hideMark/>
          </w:tcPr>
          <w:p w:rsidR="0068738C" w:rsidRPr="0068738C" w:rsidRDefault="0068738C" w:rsidP="00A3486E">
            <w:pPr>
              <w:rPr>
                <w:sz w:val="20"/>
                <w:szCs w:val="20"/>
              </w:rPr>
            </w:pPr>
            <w:r w:rsidRPr="0068738C">
              <w:rPr>
                <w:sz w:val="20"/>
                <w:szCs w:val="20"/>
              </w:rPr>
              <w:t>м3/чел.</w:t>
            </w:r>
          </w:p>
        </w:tc>
        <w:tc>
          <w:tcPr>
            <w:tcW w:w="992" w:type="dxa"/>
            <w:shd w:val="clear" w:color="auto" w:fill="auto"/>
            <w:vAlign w:val="center"/>
            <w:hideMark/>
          </w:tcPr>
          <w:p w:rsidR="0068738C" w:rsidRDefault="0068738C">
            <w:pPr>
              <w:jc w:val="center"/>
              <w:outlineLvl w:val="0"/>
              <w:rPr>
                <w:sz w:val="20"/>
                <w:szCs w:val="20"/>
              </w:rPr>
            </w:pPr>
            <w:r>
              <w:rPr>
                <w:sz w:val="20"/>
                <w:szCs w:val="20"/>
              </w:rPr>
              <w:t>8,02</w:t>
            </w:r>
          </w:p>
        </w:tc>
        <w:tc>
          <w:tcPr>
            <w:tcW w:w="972" w:type="dxa"/>
            <w:shd w:val="clear" w:color="auto" w:fill="auto"/>
            <w:vAlign w:val="center"/>
            <w:hideMark/>
          </w:tcPr>
          <w:p w:rsidR="0068738C" w:rsidRDefault="0068738C">
            <w:pPr>
              <w:jc w:val="center"/>
              <w:outlineLvl w:val="0"/>
              <w:rPr>
                <w:sz w:val="20"/>
                <w:szCs w:val="20"/>
              </w:rPr>
            </w:pPr>
            <w:r>
              <w:rPr>
                <w:sz w:val="20"/>
                <w:szCs w:val="20"/>
              </w:rPr>
              <w:t>8,12</w:t>
            </w:r>
          </w:p>
        </w:tc>
        <w:tc>
          <w:tcPr>
            <w:tcW w:w="992" w:type="dxa"/>
            <w:shd w:val="clear" w:color="auto" w:fill="auto"/>
            <w:vAlign w:val="center"/>
            <w:hideMark/>
          </w:tcPr>
          <w:p w:rsidR="0068738C" w:rsidRDefault="0068738C">
            <w:pPr>
              <w:jc w:val="center"/>
              <w:outlineLvl w:val="0"/>
              <w:rPr>
                <w:sz w:val="20"/>
                <w:szCs w:val="20"/>
              </w:rPr>
            </w:pPr>
            <w:r>
              <w:rPr>
                <w:sz w:val="20"/>
                <w:szCs w:val="20"/>
              </w:rPr>
              <w:t>8,22</w:t>
            </w:r>
          </w:p>
        </w:tc>
        <w:tc>
          <w:tcPr>
            <w:tcW w:w="1054" w:type="dxa"/>
            <w:shd w:val="clear" w:color="auto" w:fill="auto"/>
            <w:vAlign w:val="center"/>
            <w:hideMark/>
          </w:tcPr>
          <w:p w:rsidR="0068738C" w:rsidRDefault="0068738C">
            <w:pPr>
              <w:jc w:val="center"/>
              <w:outlineLvl w:val="0"/>
              <w:rPr>
                <w:sz w:val="20"/>
                <w:szCs w:val="20"/>
              </w:rPr>
            </w:pPr>
            <w:r>
              <w:rPr>
                <w:sz w:val="20"/>
                <w:szCs w:val="20"/>
              </w:rPr>
              <w:t>8,22</w:t>
            </w:r>
          </w:p>
        </w:tc>
        <w:tc>
          <w:tcPr>
            <w:tcW w:w="1240" w:type="dxa"/>
            <w:shd w:val="clear" w:color="auto" w:fill="auto"/>
            <w:vAlign w:val="center"/>
            <w:hideMark/>
          </w:tcPr>
          <w:p w:rsidR="0068738C" w:rsidRDefault="0068738C">
            <w:pPr>
              <w:jc w:val="center"/>
              <w:outlineLvl w:val="0"/>
              <w:rPr>
                <w:sz w:val="20"/>
                <w:szCs w:val="20"/>
              </w:rPr>
            </w:pPr>
            <w:r>
              <w:rPr>
                <w:sz w:val="20"/>
                <w:szCs w:val="20"/>
              </w:rPr>
              <w:t>8,35</w:t>
            </w:r>
          </w:p>
        </w:tc>
        <w:tc>
          <w:tcPr>
            <w:tcW w:w="1555" w:type="dxa"/>
            <w:shd w:val="clear" w:color="auto" w:fill="auto"/>
            <w:vAlign w:val="center"/>
            <w:hideMark/>
          </w:tcPr>
          <w:p w:rsidR="0068738C" w:rsidRDefault="0068738C">
            <w:pPr>
              <w:jc w:val="center"/>
              <w:outlineLvl w:val="0"/>
              <w:rPr>
                <w:sz w:val="20"/>
                <w:szCs w:val="20"/>
              </w:rPr>
            </w:pPr>
            <w:r>
              <w:rPr>
                <w:sz w:val="20"/>
                <w:szCs w:val="20"/>
              </w:rPr>
              <w:t>8,71</w:t>
            </w:r>
          </w:p>
        </w:tc>
      </w:tr>
      <w:tr w:rsidR="004A7407" w:rsidRPr="004F273E" w:rsidTr="001909E5">
        <w:trPr>
          <w:trHeight w:val="425"/>
          <w:jc w:val="center"/>
        </w:trPr>
        <w:tc>
          <w:tcPr>
            <w:tcW w:w="2415" w:type="dxa"/>
            <w:vMerge w:val="restart"/>
            <w:shd w:val="clear" w:color="auto" w:fill="auto"/>
            <w:vAlign w:val="center"/>
            <w:hideMark/>
          </w:tcPr>
          <w:p w:rsidR="004A7407" w:rsidRPr="009066B9" w:rsidRDefault="004A7407" w:rsidP="00A3486E">
            <w:pPr>
              <w:rPr>
                <w:sz w:val="20"/>
                <w:szCs w:val="20"/>
              </w:rPr>
            </w:pPr>
            <w:r w:rsidRPr="009066B9">
              <w:rPr>
                <w:sz w:val="20"/>
                <w:szCs w:val="20"/>
              </w:rPr>
              <w:t>Спрос на услуги вод</w:t>
            </w:r>
            <w:r w:rsidRPr="009066B9">
              <w:rPr>
                <w:sz w:val="20"/>
                <w:szCs w:val="20"/>
              </w:rPr>
              <w:t>о</w:t>
            </w:r>
            <w:r w:rsidRPr="009066B9">
              <w:rPr>
                <w:sz w:val="20"/>
                <w:szCs w:val="20"/>
              </w:rPr>
              <w:t>снабжения</w:t>
            </w:r>
          </w:p>
        </w:tc>
        <w:tc>
          <w:tcPr>
            <w:tcW w:w="4106" w:type="dxa"/>
            <w:shd w:val="clear" w:color="auto" w:fill="auto"/>
            <w:vAlign w:val="center"/>
            <w:hideMark/>
          </w:tcPr>
          <w:p w:rsidR="004A7407" w:rsidRPr="004A7407" w:rsidRDefault="004A7407" w:rsidP="00A3486E">
            <w:pPr>
              <w:rPr>
                <w:sz w:val="20"/>
                <w:szCs w:val="20"/>
              </w:rPr>
            </w:pPr>
            <w:r w:rsidRPr="004A7407">
              <w:rPr>
                <w:sz w:val="20"/>
                <w:szCs w:val="20"/>
              </w:rPr>
              <w:t>Полезный отпуск  холодной воды</w:t>
            </w:r>
          </w:p>
        </w:tc>
        <w:tc>
          <w:tcPr>
            <w:tcW w:w="1417" w:type="dxa"/>
            <w:shd w:val="clear" w:color="auto" w:fill="auto"/>
            <w:noWrap/>
            <w:vAlign w:val="center"/>
            <w:hideMark/>
          </w:tcPr>
          <w:p w:rsidR="004A7407" w:rsidRPr="004A7407" w:rsidRDefault="004A7407" w:rsidP="00A3486E">
            <w:pPr>
              <w:rPr>
                <w:sz w:val="20"/>
                <w:szCs w:val="20"/>
              </w:rPr>
            </w:pPr>
            <w:r w:rsidRPr="004A7407">
              <w:rPr>
                <w:sz w:val="20"/>
                <w:szCs w:val="20"/>
              </w:rPr>
              <w:t>тыс.м3</w:t>
            </w:r>
          </w:p>
        </w:tc>
        <w:tc>
          <w:tcPr>
            <w:tcW w:w="992" w:type="dxa"/>
            <w:shd w:val="clear" w:color="auto" w:fill="auto"/>
            <w:vAlign w:val="center"/>
            <w:hideMark/>
          </w:tcPr>
          <w:p w:rsidR="004A7407" w:rsidRDefault="004A7407" w:rsidP="004A7407">
            <w:pPr>
              <w:jc w:val="center"/>
              <w:rPr>
                <w:sz w:val="20"/>
                <w:szCs w:val="20"/>
              </w:rPr>
            </w:pPr>
            <w:r>
              <w:rPr>
                <w:sz w:val="20"/>
                <w:szCs w:val="20"/>
              </w:rPr>
              <w:t>24,500</w:t>
            </w:r>
          </w:p>
        </w:tc>
        <w:tc>
          <w:tcPr>
            <w:tcW w:w="972" w:type="dxa"/>
            <w:shd w:val="clear" w:color="auto" w:fill="auto"/>
            <w:vAlign w:val="center"/>
            <w:hideMark/>
          </w:tcPr>
          <w:p w:rsidR="004A7407" w:rsidRDefault="004A7407" w:rsidP="004A7407">
            <w:pPr>
              <w:jc w:val="center"/>
              <w:rPr>
                <w:sz w:val="20"/>
                <w:szCs w:val="20"/>
              </w:rPr>
            </w:pPr>
            <w:r>
              <w:rPr>
                <w:sz w:val="20"/>
                <w:szCs w:val="20"/>
              </w:rPr>
              <w:t>24,500</w:t>
            </w:r>
          </w:p>
        </w:tc>
        <w:tc>
          <w:tcPr>
            <w:tcW w:w="992" w:type="dxa"/>
            <w:shd w:val="clear" w:color="auto" w:fill="auto"/>
            <w:vAlign w:val="center"/>
            <w:hideMark/>
          </w:tcPr>
          <w:p w:rsidR="004A7407" w:rsidRDefault="004A7407" w:rsidP="004A7407">
            <w:pPr>
              <w:jc w:val="center"/>
              <w:rPr>
                <w:sz w:val="20"/>
                <w:szCs w:val="20"/>
              </w:rPr>
            </w:pPr>
            <w:r>
              <w:rPr>
                <w:sz w:val="20"/>
                <w:szCs w:val="20"/>
              </w:rPr>
              <w:t>24,500</w:t>
            </w:r>
          </w:p>
        </w:tc>
        <w:tc>
          <w:tcPr>
            <w:tcW w:w="1054" w:type="dxa"/>
            <w:shd w:val="clear" w:color="auto" w:fill="auto"/>
            <w:vAlign w:val="center"/>
            <w:hideMark/>
          </w:tcPr>
          <w:p w:rsidR="004A7407" w:rsidRDefault="004A7407" w:rsidP="004A7407">
            <w:pPr>
              <w:jc w:val="center"/>
              <w:rPr>
                <w:sz w:val="20"/>
                <w:szCs w:val="20"/>
              </w:rPr>
            </w:pPr>
            <w:r>
              <w:rPr>
                <w:sz w:val="20"/>
                <w:szCs w:val="20"/>
              </w:rPr>
              <w:t>24,500</w:t>
            </w:r>
          </w:p>
        </w:tc>
        <w:tc>
          <w:tcPr>
            <w:tcW w:w="1240" w:type="dxa"/>
            <w:shd w:val="clear" w:color="auto" w:fill="auto"/>
            <w:vAlign w:val="center"/>
            <w:hideMark/>
          </w:tcPr>
          <w:p w:rsidR="004A7407" w:rsidRDefault="004A7407" w:rsidP="004A7407">
            <w:pPr>
              <w:jc w:val="center"/>
              <w:rPr>
                <w:sz w:val="20"/>
                <w:szCs w:val="20"/>
              </w:rPr>
            </w:pPr>
            <w:r>
              <w:rPr>
                <w:sz w:val="20"/>
                <w:szCs w:val="20"/>
              </w:rPr>
              <w:t>24,500</w:t>
            </w:r>
          </w:p>
        </w:tc>
        <w:tc>
          <w:tcPr>
            <w:tcW w:w="1555" w:type="dxa"/>
            <w:shd w:val="clear" w:color="auto" w:fill="auto"/>
            <w:vAlign w:val="center"/>
            <w:hideMark/>
          </w:tcPr>
          <w:p w:rsidR="004A7407" w:rsidRDefault="004A7407" w:rsidP="004A7407">
            <w:pPr>
              <w:jc w:val="center"/>
              <w:rPr>
                <w:sz w:val="20"/>
                <w:szCs w:val="20"/>
              </w:rPr>
            </w:pPr>
            <w:r>
              <w:rPr>
                <w:sz w:val="20"/>
                <w:szCs w:val="20"/>
              </w:rPr>
              <w:t>24,500</w:t>
            </w:r>
          </w:p>
        </w:tc>
      </w:tr>
      <w:tr w:rsidR="00E30B3B" w:rsidRPr="004F273E" w:rsidTr="001909E5">
        <w:trPr>
          <w:trHeight w:val="425"/>
          <w:jc w:val="center"/>
        </w:trPr>
        <w:tc>
          <w:tcPr>
            <w:tcW w:w="2415" w:type="dxa"/>
            <w:vMerge/>
            <w:shd w:val="clear" w:color="auto" w:fill="auto"/>
            <w:vAlign w:val="center"/>
            <w:hideMark/>
          </w:tcPr>
          <w:p w:rsidR="00E30B3B" w:rsidRPr="009066B9" w:rsidRDefault="00E30B3B" w:rsidP="00A3486E">
            <w:pPr>
              <w:rPr>
                <w:color w:val="FF0000"/>
                <w:sz w:val="20"/>
                <w:szCs w:val="20"/>
              </w:rPr>
            </w:pPr>
          </w:p>
        </w:tc>
        <w:tc>
          <w:tcPr>
            <w:tcW w:w="4106" w:type="dxa"/>
            <w:shd w:val="clear" w:color="auto" w:fill="auto"/>
            <w:vAlign w:val="center"/>
            <w:hideMark/>
          </w:tcPr>
          <w:p w:rsidR="00E30B3B" w:rsidRPr="00E30B3B" w:rsidRDefault="00E30B3B" w:rsidP="00A3486E">
            <w:pPr>
              <w:rPr>
                <w:sz w:val="20"/>
                <w:szCs w:val="20"/>
              </w:rPr>
            </w:pPr>
            <w:r w:rsidRPr="00E30B3B">
              <w:rPr>
                <w:sz w:val="20"/>
                <w:szCs w:val="20"/>
              </w:rPr>
              <w:t>Собственные, хозяйственные и технологич</w:t>
            </w:r>
            <w:r w:rsidRPr="00E30B3B">
              <w:rPr>
                <w:sz w:val="20"/>
                <w:szCs w:val="20"/>
              </w:rPr>
              <w:t>е</w:t>
            </w:r>
            <w:r w:rsidRPr="00E30B3B">
              <w:rPr>
                <w:sz w:val="20"/>
                <w:szCs w:val="20"/>
              </w:rPr>
              <w:t>ские нужды</w:t>
            </w:r>
          </w:p>
        </w:tc>
        <w:tc>
          <w:tcPr>
            <w:tcW w:w="1417" w:type="dxa"/>
            <w:shd w:val="clear" w:color="auto" w:fill="auto"/>
            <w:noWrap/>
            <w:vAlign w:val="center"/>
            <w:hideMark/>
          </w:tcPr>
          <w:p w:rsidR="00E30B3B" w:rsidRPr="00E30B3B" w:rsidRDefault="00E30B3B" w:rsidP="00A3486E">
            <w:pPr>
              <w:rPr>
                <w:sz w:val="20"/>
                <w:szCs w:val="20"/>
              </w:rPr>
            </w:pPr>
            <w:r w:rsidRPr="00E30B3B">
              <w:rPr>
                <w:sz w:val="20"/>
                <w:szCs w:val="20"/>
              </w:rPr>
              <w:t>тыс.м3</w:t>
            </w:r>
          </w:p>
        </w:tc>
        <w:tc>
          <w:tcPr>
            <w:tcW w:w="992" w:type="dxa"/>
            <w:shd w:val="clear" w:color="auto" w:fill="auto"/>
            <w:vAlign w:val="center"/>
            <w:hideMark/>
          </w:tcPr>
          <w:p w:rsidR="00E30B3B" w:rsidRPr="00E30B3B" w:rsidRDefault="00E30B3B" w:rsidP="00E30B3B">
            <w:pPr>
              <w:jc w:val="center"/>
              <w:rPr>
                <w:sz w:val="20"/>
                <w:szCs w:val="20"/>
              </w:rPr>
            </w:pPr>
            <w:r w:rsidRPr="00E30B3B">
              <w:rPr>
                <w:sz w:val="20"/>
                <w:szCs w:val="20"/>
              </w:rPr>
              <w:t>1,420</w:t>
            </w:r>
          </w:p>
        </w:tc>
        <w:tc>
          <w:tcPr>
            <w:tcW w:w="972" w:type="dxa"/>
            <w:shd w:val="clear" w:color="auto" w:fill="auto"/>
            <w:vAlign w:val="center"/>
            <w:hideMark/>
          </w:tcPr>
          <w:p w:rsidR="00E30B3B" w:rsidRDefault="00E30B3B" w:rsidP="00E30B3B">
            <w:pPr>
              <w:jc w:val="center"/>
              <w:rPr>
                <w:sz w:val="20"/>
                <w:szCs w:val="20"/>
              </w:rPr>
            </w:pPr>
            <w:r>
              <w:rPr>
                <w:sz w:val="20"/>
                <w:szCs w:val="20"/>
              </w:rPr>
              <w:t>1,420</w:t>
            </w:r>
          </w:p>
        </w:tc>
        <w:tc>
          <w:tcPr>
            <w:tcW w:w="992" w:type="dxa"/>
            <w:shd w:val="clear" w:color="auto" w:fill="auto"/>
            <w:vAlign w:val="center"/>
            <w:hideMark/>
          </w:tcPr>
          <w:p w:rsidR="00E30B3B" w:rsidRDefault="00E30B3B" w:rsidP="00E30B3B">
            <w:pPr>
              <w:jc w:val="center"/>
              <w:rPr>
                <w:sz w:val="20"/>
                <w:szCs w:val="20"/>
              </w:rPr>
            </w:pPr>
            <w:r>
              <w:rPr>
                <w:sz w:val="20"/>
                <w:szCs w:val="20"/>
              </w:rPr>
              <w:t>1,420</w:t>
            </w:r>
          </w:p>
        </w:tc>
        <w:tc>
          <w:tcPr>
            <w:tcW w:w="1054" w:type="dxa"/>
            <w:shd w:val="clear" w:color="auto" w:fill="auto"/>
            <w:vAlign w:val="center"/>
            <w:hideMark/>
          </w:tcPr>
          <w:p w:rsidR="00E30B3B" w:rsidRDefault="00E30B3B" w:rsidP="00E30B3B">
            <w:pPr>
              <w:jc w:val="center"/>
              <w:rPr>
                <w:sz w:val="20"/>
                <w:szCs w:val="20"/>
              </w:rPr>
            </w:pPr>
            <w:r>
              <w:rPr>
                <w:sz w:val="20"/>
                <w:szCs w:val="20"/>
              </w:rPr>
              <w:t>1,420</w:t>
            </w:r>
          </w:p>
        </w:tc>
        <w:tc>
          <w:tcPr>
            <w:tcW w:w="1240" w:type="dxa"/>
            <w:shd w:val="clear" w:color="auto" w:fill="auto"/>
            <w:vAlign w:val="center"/>
            <w:hideMark/>
          </w:tcPr>
          <w:p w:rsidR="00E30B3B" w:rsidRDefault="00E30B3B" w:rsidP="00E30B3B">
            <w:pPr>
              <w:jc w:val="center"/>
              <w:rPr>
                <w:sz w:val="20"/>
                <w:szCs w:val="20"/>
              </w:rPr>
            </w:pPr>
            <w:r>
              <w:rPr>
                <w:sz w:val="20"/>
                <w:szCs w:val="20"/>
              </w:rPr>
              <w:t>1,420</w:t>
            </w:r>
          </w:p>
        </w:tc>
        <w:tc>
          <w:tcPr>
            <w:tcW w:w="1555" w:type="dxa"/>
            <w:shd w:val="clear" w:color="auto" w:fill="auto"/>
            <w:vAlign w:val="center"/>
            <w:hideMark/>
          </w:tcPr>
          <w:p w:rsidR="00E30B3B" w:rsidRDefault="00E30B3B" w:rsidP="00E30B3B">
            <w:pPr>
              <w:jc w:val="center"/>
              <w:rPr>
                <w:sz w:val="20"/>
                <w:szCs w:val="20"/>
              </w:rPr>
            </w:pPr>
            <w:r>
              <w:rPr>
                <w:sz w:val="20"/>
                <w:szCs w:val="20"/>
              </w:rPr>
              <w:t>1,420</w:t>
            </w:r>
          </w:p>
        </w:tc>
      </w:tr>
      <w:tr w:rsidR="00456155" w:rsidRPr="004F273E" w:rsidTr="001909E5">
        <w:trPr>
          <w:trHeight w:val="425"/>
          <w:jc w:val="center"/>
        </w:trPr>
        <w:tc>
          <w:tcPr>
            <w:tcW w:w="2415" w:type="dxa"/>
            <w:vMerge/>
            <w:shd w:val="clear" w:color="auto" w:fill="auto"/>
            <w:vAlign w:val="center"/>
            <w:hideMark/>
          </w:tcPr>
          <w:p w:rsidR="00456155" w:rsidRPr="009066B9" w:rsidRDefault="00456155" w:rsidP="00A3486E">
            <w:pPr>
              <w:rPr>
                <w:color w:val="FF0000"/>
                <w:sz w:val="20"/>
                <w:szCs w:val="20"/>
              </w:rPr>
            </w:pPr>
          </w:p>
        </w:tc>
        <w:tc>
          <w:tcPr>
            <w:tcW w:w="4106" w:type="dxa"/>
            <w:shd w:val="clear" w:color="auto" w:fill="auto"/>
            <w:vAlign w:val="center"/>
            <w:hideMark/>
          </w:tcPr>
          <w:p w:rsidR="00456155" w:rsidRPr="00456155" w:rsidRDefault="00456155" w:rsidP="00A3486E">
            <w:pPr>
              <w:rPr>
                <w:sz w:val="20"/>
                <w:szCs w:val="20"/>
              </w:rPr>
            </w:pPr>
            <w:r w:rsidRPr="00456155">
              <w:rPr>
                <w:sz w:val="20"/>
                <w:szCs w:val="20"/>
              </w:rPr>
              <w:t>Потери воды в водопроводных сетях</w:t>
            </w:r>
          </w:p>
        </w:tc>
        <w:tc>
          <w:tcPr>
            <w:tcW w:w="1417" w:type="dxa"/>
            <w:shd w:val="clear" w:color="auto" w:fill="auto"/>
            <w:noWrap/>
            <w:vAlign w:val="center"/>
            <w:hideMark/>
          </w:tcPr>
          <w:p w:rsidR="00456155" w:rsidRPr="00456155" w:rsidRDefault="00456155" w:rsidP="00A3486E">
            <w:pPr>
              <w:rPr>
                <w:sz w:val="20"/>
                <w:szCs w:val="20"/>
              </w:rPr>
            </w:pPr>
            <w:r w:rsidRPr="00456155">
              <w:rPr>
                <w:sz w:val="20"/>
                <w:szCs w:val="20"/>
              </w:rPr>
              <w:t>тыс.м3</w:t>
            </w:r>
          </w:p>
        </w:tc>
        <w:tc>
          <w:tcPr>
            <w:tcW w:w="992" w:type="dxa"/>
            <w:shd w:val="clear" w:color="auto" w:fill="auto"/>
            <w:vAlign w:val="center"/>
            <w:hideMark/>
          </w:tcPr>
          <w:p w:rsidR="00456155" w:rsidRDefault="00456155" w:rsidP="00456155">
            <w:pPr>
              <w:jc w:val="center"/>
              <w:rPr>
                <w:sz w:val="20"/>
                <w:szCs w:val="20"/>
              </w:rPr>
            </w:pPr>
            <w:r>
              <w:rPr>
                <w:sz w:val="20"/>
                <w:szCs w:val="20"/>
              </w:rPr>
              <w:t>2,300</w:t>
            </w:r>
          </w:p>
        </w:tc>
        <w:tc>
          <w:tcPr>
            <w:tcW w:w="972" w:type="dxa"/>
            <w:shd w:val="clear" w:color="auto" w:fill="auto"/>
            <w:vAlign w:val="center"/>
            <w:hideMark/>
          </w:tcPr>
          <w:p w:rsidR="00456155" w:rsidRDefault="00456155" w:rsidP="00456155">
            <w:pPr>
              <w:jc w:val="center"/>
              <w:rPr>
                <w:sz w:val="20"/>
                <w:szCs w:val="20"/>
              </w:rPr>
            </w:pPr>
            <w:r>
              <w:rPr>
                <w:sz w:val="20"/>
                <w:szCs w:val="20"/>
              </w:rPr>
              <w:t>2,200</w:t>
            </w:r>
          </w:p>
        </w:tc>
        <w:tc>
          <w:tcPr>
            <w:tcW w:w="992" w:type="dxa"/>
            <w:shd w:val="clear" w:color="auto" w:fill="auto"/>
            <w:vAlign w:val="center"/>
            <w:hideMark/>
          </w:tcPr>
          <w:p w:rsidR="00456155" w:rsidRDefault="00456155" w:rsidP="00456155">
            <w:pPr>
              <w:jc w:val="center"/>
              <w:rPr>
                <w:sz w:val="20"/>
                <w:szCs w:val="20"/>
              </w:rPr>
            </w:pPr>
            <w:r>
              <w:rPr>
                <w:sz w:val="20"/>
                <w:szCs w:val="20"/>
              </w:rPr>
              <w:t>2,000</w:t>
            </w:r>
          </w:p>
        </w:tc>
        <w:tc>
          <w:tcPr>
            <w:tcW w:w="1054" w:type="dxa"/>
            <w:shd w:val="clear" w:color="auto" w:fill="auto"/>
            <w:vAlign w:val="center"/>
            <w:hideMark/>
          </w:tcPr>
          <w:p w:rsidR="00456155" w:rsidRDefault="00456155" w:rsidP="00456155">
            <w:pPr>
              <w:jc w:val="center"/>
              <w:rPr>
                <w:sz w:val="20"/>
                <w:szCs w:val="20"/>
              </w:rPr>
            </w:pPr>
            <w:r>
              <w:rPr>
                <w:sz w:val="20"/>
                <w:szCs w:val="20"/>
              </w:rPr>
              <w:t>1,800</w:t>
            </w:r>
          </w:p>
        </w:tc>
        <w:tc>
          <w:tcPr>
            <w:tcW w:w="1240" w:type="dxa"/>
            <w:shd w:val="clear" w:color="auto" w:fill="auto"/>
            <w:vAlign w:val="center"/>
            <w:hideMark/>
          </w:tcPr>
          <w:p w:rsidR="00456155" w:rsidRDefault="00456155" w:rsidP="00456155">
            <w:pPr>
              <w:jc w:val="center"/>
              <w:rPr>
                <w:sz w:val="20"/>
                <w:szCs w:val="20"/>
              </w:rPr>
            </w:pPr>
            <w:r>
              <w:rPr>
                <w:sz w:val="20"/>
                <w:szCs w:val="20"/>
              </w:rPr>
              <w:t>1,640</w:t>
            </w:r>
          </w:p>
        </w:tc>
        <w:tc>
          <w:tcPr>
            <w:tcW w:w="1555" w:type="dxa"/>
            <w:shd w:val="clear" w:color="auto" w:fill="auto"/>
            <w:vAlign w:val="center"/>
            <w:hideMark/>
          </w:tcPr>
          <w:p w:rsidR="00456155" w:rsidRDefault="00456155" w:rsidP="00456155">
            <w:pPr>
              <w:jc w:val="center"/>
              <w:rPr>
                <w:sz w:val="20"/>
                <w:szCs w:val="20"/>
              </w:rPr>
            </w:pPr>
            <w:r>
              <w:rPr>
                <w:sz w:val="20"/>
                <w:szCs w:val="20"/>
              </w:rPr>
              <w:t>1,000</w:t>
            </w:r>
          </w:p>
        </w:tc>
      </w:tr>
      <w:tr w:rsidR="004F60BA" w:rsidRPr="004F273E" w:rsidTr="004F60BA">
        <w:trPr>
          <w:trHeight w:val="425"/>
          <w:jc w:val="center"/>
        </w:trPr>
        <w:tc>
          <w:tcPr>
            <w:tcW w:w="2415" w:type="dxa"/>
            <w:vMerge/>
            <w:shd w:val="clear" w:color="auto" w:fill="auto"/>
            <w:vAlign w:val="center"/>
            <w:hideMark/>
          </w:tcPr>
          <w:p w:rsidR="004F60BA" w:rsidRPr="009066B9" w:rsidRDefault="004F60BA" w:rsidP="00A3486E">
            <w:pPr>
              <w:rPr>
                <w:color w:val="FF0000"/>
                <w:sz w:val="20"/>
                <w:szCs w:val="20"/>
              </w:rPr>
            </w:pPr>
          </w:p>
        </w:tc>
        <w:tc>
          <w:tcPr>
            <w:tcW w:w="4106" w:type="dxa"/>
            <w:shd w:val="clear" w:color="auto" w:fill="auto"/>
            <w:vAlign w:val="center"/>
            <w:hideMark/>
          </w:tcPr>
          <w:p w:rsidR="004F60BA" w:rsidRPr="004F60BA" w:rsidRDefault="004F60BA" w:rsidP="00A3486E">
            <w:pPr>
              <w:rPr>
                <w:sz w:val="20"/>
                <w:szCs w:val="20"/>
              </w:rPr>
            </w:pPr>
            <w:r w:rsidRPr="004F60BA">
              <w:rPr>
                <w:sz w:val="20"/>
                <w:szCs w:val="20"/>
              </w:rPr>
              <w:t>Обеспеченность потребления  системы вод</w:t>
            </w:r>
            <w:r w:rsidRPr="004F60BA">
              <w:rPr>
                <w:sz w:val="20"/>
                <w:szCs w:val="20"/>
              </w:rPr>
              <w:t>о</w:t>
            </w:r>
            <w:r w:rsidRPr="004F60BA">
              <w:rPr>
                <w:sz w:val="20"/>
                <w:szCs w:val="20"/>
              </w:rPr>
              <w:t>снабжения  приборами учета</w:t>
            </w:r>
          </w:p>
        </w:tc>
        <w:tc>
          <w:tcPr>
            <w:tcW w:w="1417" w:type="dxa"/>
            <w:shd w:val="clear" w:color="auto" w:fill="auto"/>
            <w:noWrap/>
            <w:vAlign w:val="center"/>
            <w:hideMark/>
          </w:tcPr>
          <w:p w:rsidR="004F60BA" w:rsidRPr="004F60BA" w:rsidRDefault="004F60BA" w:rsidP="00A3486E">
            <w:pPr>
              <w:rPr>
                <w:sz w:val="22"/>
                <w:szCs w:val="22"/>
              </w:rPr>
            </w:pPr>
            <w:r w:rsidRPr="004F60BA">
              <w:rPr>
                <w:sz w:val="22"/>
                <w:szCs w:val="22"/>
              </w:rPr>
              <w:t>%</w:t>
            </w:r>
          </w:p>
        </w:tc>
        <w:tc>
          <w:tcPr>
            <w:tcW w:w="992" w:type="dxa"/>
            <w:shd w:val="clear" w:color="auto" w:fill="auto"/>
            <w:vAlign w:val="center"/>
            <w:hideMark/>
          </w:tcPr>
          <w:p w:rsidR="004F60BA" w:rsidRPr="004F60BA" w:rsidRDefault="004F60BA" w:rsidP="004F60BA">
            <w:pPr>
              <w:jc w:val="center"/>
            </w:pPr>
            <w:r w:rsidRPr="004F60BA">
              <w:rPr>
                <w:sz w:val="20"/>
                <w:szCs w:val="20"/>
              </w:rPr>
              <w:t>100,0</w:t>
            </w:r>
          </w:p>
        </w:tc>
        <w:tc>
          <w:tcPr>
            <w:tcW w:w="972" w:type="dxa"/>
            <w:shd w:val="clear" w:color="auto" w:fill="auto"/>
            <w:vAlign w:val="center"/>
            <w:hideMark/>
          </w:tcPr>
          <w:p w:rsidR="004F60BA" w:rsidRPr="004F60BA" w:rsidRDefault="004F60BA" w:rsidP="004F60BA">
            <w:pPr>
              <w:jc w:val="center"/>
            </w:pPr>
            <w:r w:rsidRPr="004F60BA">
              <w:rPr>
                <w:sz w:val="20"/>
                <w:szCs w:val="20"/>
              </w:rPr>
              <w:t>100,0</w:t>
            </w:r>
          </w:p>
        </w:tc>
        <w:tc>
          <w:tcPr>
            <w:tcW w:w="992" w:type="dxa"/>
            <w:shd w:val="clear" w:color="auto" w:fill="auto"/>
            <w:vAlign w:val="center"/>
            <w:hideMark/>
          </w:tcPr>
          <w:p w:rsidR="004F60BA" w:rsidRPr="004F60BA" w:rsidRDefault="004F60BA" w:rsidP="004F60BA">
            <w:pPr>
              <w:jc w:val="center"/>
            </w:pPr>
            <w:r w:rsidRPr="004F60BA">
              <w:rPr>
                <w:sz w:val="20"/>
                <w:szCs w:val="20"/>
              </w:rPr>
              <w:t>100,0</w:t>
            </w:r>
          </w:p>
        </w:tc>
        <w:tc>
          <w:tcPr>
            <w:tcW w:w="1054" w:type="dxa"/>
            <w:shd w:val="clear" w:color="auto" w:fill="auto"/>
            <w:vAlign w:val="center"/>
            <w:hideMark/>
          </w:tcPr>
          <w:p w:rsidR="004F60BA" w:rsidRPr="004F60BA" w:rsidRDefault="004F60BA" w:rsidP="004F60BA">
            <w:pPr>
              <w:jc w:val="center"/>
            </w:pPr>
            <w:r w:rsidRPr="004F60BA">
              <w:rPr>
                <w:sz w:val="20"/>
                <w:szCs w:val="20"/>
              </w:rPr>
              <w:t>100,0</w:t>
            </w:r>
          </w:p>
        </w:tc>
        <w:tc>
          <w:tcPr>
            <w:tcW w:w="1240" w:type="dxa"/>
            <w:shd w:val="clear" w:color="auto" w:fill="auto"/>
            <w:vAlign w:val="center"/>
            <w:hideMark/>
          </w:tcPr>
          <w:p w:rsidR="004F60BA" w:rsidRPr="004F60BA" w:rsidRDefault="004F60BA" w:rsidP="004F60BA">
            <w:pPr>
              <w:jc w:val="center"/>
            </w:pPr>
            <w:r w:rsidRPr="004F60BA">
              <w:rPr>
                <w:sz w:val="20"/>
                <w:szCs w:val="20"/>
              </w:rPr>
              <w:t>100,0</w:t>
            </w:r>
          </w:p>
        </w:tc>
        <w:tc>
          <w:tcPr>
            <w:tcW w:w="1555" w:type="dxa"/>
            <w:shd w:val="clear" w:color="auto" w:fill="auto"/>
            <w:vAlign w:val="center"/>
            <w:hideMark/>
          </w:tcPr>
          <w:p w:rsidR="004F60BA" w:rsidRPr="004F60BA" w:rsidRDefault="004F60BA">
            <w:pPr>
              <w:jc w:val="center"/>
              <w:rPr>
                <w:sz w:val="20"/>
                <w:szCs w:val="20"/>
              </w:rPr>
            </w:pPr>
            <w:r w:rsidRPr="004F60BA">
              <w:rPr>
                <w:sz w:val="20"/>
                <w:szCs w:val="20"/>
              </w:rPr>
              <w:t>100,0</w:t>
            </w:r>
          </w:p>
        </w:tc>
      </w:tr>
      <w:tr w:rsidR="001909E5" w:rsidRPr="004F273E" w:rsidTr="001909E5">
        <w:trPr>
          <w:trHeight w:val="407"/>
          <w:jc w:val="center"/>
        </w:trPr>
        <w:tc>
          <w:tcPr>
            <w:tcW w:w="2415" w:type="dxa"/>
            <w:vMerge w:val="restart"/>
            <w:shd w:val="clear" w:color="auto" w:fill="auto"/>
            <w:vAlign w:val="center"/>
            <w:hideMark/>
          </w:tcPr>
          <w:p w:rsidR="001909E5" w:rsidRPr="009066B9" w:rsidRDefault="001909E5" w:rsidP="00A3486E">
            <w:pPr>
              <w:rPr>
                <w:sz w:val="20"/>
                <w:szCs w:val="20"/>
              </w:rPr>
            </w:pPr>
            <w:r w:rsidRPr="009066B9">
              <w:rPr>
                <w:sz w:val="20"/>
                <w:szCs w:val="20"/>
              </w:rPr>
              <w:t>Эффективность прои</w:t>
            </w:r>
            <w:r w:rsidRPr="009066B9">
              <w:rPr>
                <w:sz w:val="20"/>
                <w:szCs w:val="20"/>
              </w:rPr>
              <w:t>з</w:t>
            </w:r>
            <w:r w:rsidRPr="009066B9">
              <w:rPr>
                <w:sz w:val="20"/>
                <w:szCs w:val="20"/>
              </w:rPr>
              <w:t>водства, передачи и п</w:t>
            </w:r>
            <w:r w:rsidRPr="009066B9">
              <w:rPr>
                <w:sz w:val="20"/>
                <w:szCs w:val="20"/>
              </w:rPr>
              <w:t>о</w:t>
            </w:r>
            <w:r w:rsidRPr="009066B9">
              <w:rPr>
                <w:sz w:val="20"/>
                <w:szCs w:val="20"/>
              </w:rPr>
              <w:t>требления</w:t>
            </w:r>
          </w:p>
        </w:tc>
        <w:tc>
          <w:tcPr>
            <w:tcW w:w="4106" w:type="dxa"/>
            <w:shd w:val="clear" w:color="auto" w:fill="auto"/>
            <w:vAlign w:val="center"/>
            <w:hideMark/>
          </w:tcPr>
          <w:p w:rsidR="001909E5" w:rsidRPr="00AA037A" w:rsidRDefault="001909E5" w:rsidP="00A3486E">
            <w:pPr>
              <w:rPr>
                <w:sz w:val="20"/>
                <w:szCs w:val="20"/>
              </w:rPr>
            </w:pPr>
            <w:r w:rsidRPr="00AA037A">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1909E5" w:rsidRPr="00AA037A" w:rsidRDefault="001909E5" w:rsidP="00A3486E">
            <w:pPr>
              <w:rPr>
                <w:color w:val="000000"/>
                <w:sz w:val="20"/>
                <w:szCs w:val="20"/>
              </w:rPr>
            </w:pPr>
            <w:r w:rsidRPr="00AA037A">
              <w:rPr>
                <w:color w:val="000000"/>
                <w:sz w:val="20"/>
                <w:szCs w:val="20"/>
              </w:rPr>
              <w:t>%</w:t>
            </w:r>
          </w:p>
        </w:tc>
        <w:tc>
          <w:tcPr>
            <w:tcW w:w="992" w:type="dxa"/>
            <w:shd w:val="clear" w:color="auto" w:fill="auto"/>
            <w:vAlign w:val="center"/>
            <w:hideMark/>
          </w:tcPr>
          <w:p w:rsidR="001909E5" w:rsidRPr="00AA037A" w:rsidRDefault="001909E5" w:rsidP="00A3486E">
            <w:pPr>
              <w:jc w:val="center"/>
              <w:rPr>
                <w:sz w:val="20"/>
                <w:szCs w:val="20"/>
              </w:rPr>
            </w:pPr>
            <w:r w:rsidRPr="00AA037A">
              <w:rPr>
                <w:sz w:val="20"/>
                <w:szCs w:val="20"/>
              </w:rPr>
              <w:t>69,45</w:t>
            </w:r>
          </w:p>
        </w:tc>
        <w:tc>
          <w:tcPr>
            <w:tcW w:w="972" w:type="dxa"/>
            <w:shd w:val="clear" w:color="auto" w:fill="auto"/>
            <w:vAlign w:val="center"/>
            <w:hideMark/>
          </w:tcPr>
          <w:p w:rsidR="001909E5" w:rsidRPr="00AA037A" w:rsidRDefault="001909E5" w:rsidP="00A3486E">
            <w:pPr>
              <w:jc w:val="center"/>
              <w:rPr>
                <w:sz w:val="20"/>
                <w:szCs w:val="20"/>
              </w:rPr>
            </w:pPr>
            <w:r w:rsidRPr="00AA037A">
              <w:rPr>
                <w:sz w:val="20"/>
                <w:szCs w:val="20"/>
              </w:rPr>
              <w:t>75,57</w:t>
            </w:r>
          </w:p>
        </w:tc>
        <w:tc>
          <w:tcPr>
            <w:tcW w:w="992" w:type="dxa"/>
            <w:shd w:val="clear" w:color="auto" w:fill="auto"/>
            <w:vAlign w:val="center"/>
            <w:hideMark/>
          </w:tcPr>
          <w:p w:rsidR="001909E5" w:rsidRPr="00AA037A" w:rsidRDefault="001909E5" w:rsidP="00A3486E">
            <w:pPr>
              <w:jc w:val="center"/>
              <w:rPr>
                <w:sz w:val="20"/>
                <w:szCs w:val="20"/>
              </w:rPr>
            </w:pPr>
            <w:r w:rsidRPr="00AA037A">
              <w:rPr>
                <w:sz w:val="20"/>
                <w:szCs w:val="20"/>
              </w:rPr>
              <w:t>81,69</w:t>
            </w:r>
          </w:p>
        </w:tc>
        <w:tc>
          <w:tcPr>
            <w:tcW w:w="1054" w:type="dxa"/>
            <w:shd w:val="clear" w:color="auto" w:fill="auto"/>
            <w:vAlign w:val="center"/>
            <w:hideMark/>
          </w:tcPr>
          <w:p w:rsidR="001909E5" w:rsidRPr="00AA037A" w:rsidRDefault="001909E5" w:rsidP="00A3486E">
            <w:pPr>
              <w:jc w:val="center"/>
              <w:rPr>
                <w:sz w:val="20"/>
                <w:szCs w:val="20"/>
              </w:rPr>
            </w:pPr>
            <w:r w:rsidRPr="00AA037A">
              <w:rPr>
                <w:sz w:val="20"/>
                <w:szCs w:val="20"/>
              </w:rPr>
              <w:t>87,81</w:t>
            </w:r>
          </w:p>
        </w:tc>
        <w:tc>
          <w:tcPr>
            <w:tcW w:w="1240" w:type="dxa"/>
            <w:shd w:val="clear" w:color="auto" w:fill="auto"/>
            <w:vAlign w:val="center"/>
            <w:hideMark/>
          </w:tcPr>
          <w:p w:rsidR="001909E5" w:rsidRPr="00AA037A" w:rsidRDefault="001909E5" w:rsidP="00A3486E">
            <w:pPr>
              <w:jc w:val="center"/>
              <w:rPr>
                <w:sz w:val="20"/>
                <w:szCs w:val="20"/>
              </w:rPr>
            </w:pPr>
            <w:r w:rsidRPr="00AA037A">
              <w:rPr>
                <w:sz w:val="20"/>
                <w:szCs w:val="20"/>
              </w:rPr>
              <w:t>93,93</w:t>
            </w:r>
          </w:p>
        </w:tc>
        <w:tc>
          <w:tcPr>
            <w:tcW w:w="1555" w:type="dxa"/>
            <w:shd w:val="clear" w:color="auto" w:fill="auto"/>
            <w:vAlign w:val="center"/>
            <w:hideMark/>
          </w:tcPr>
          <w:p w:rsidR="001909E5" w:rsidRPr="00AA037A" w:rsidRDefault="001909E5" w:rsidP="00A3486E">
            <w:pPr>
              <w:jc w:val="center"/>
              <w:rPr>
                <w:sz w:val="20"/>
                <w:szCs w:val="20"/>
              </w:rPr>
            </w:pPr>
            <w:r w:rsidRPr="00AA037A">
              <w:rPr>
                <w:sz w:val="20"/>
                <w:szCs w:val="20"/>
              </w:rPr>
              <w:t>100</w:t>
            </w:r>
          </w:p>
        </w:tc>
      </w:tr>
      <w:tr w:rsidR="001909E5" w:rsidRPr="004F273E" w:rsidTr="001909E5">
        <w:trPr>
          <w:trHeight w:val="423"/>
          <w:jc w:val="center"/>
        </w:trPr>
        <w:tc>
          <w:tcPr>
            <w:tcW w:w="2415" w:type="dxa"/>
            <w:vMerge/>
            <w:shd w:val="clear" w:color="auto" w:fill="auto"/>
            <w:vAlign w:val="center"/>
            <w:hideMark/>
          </w:tcPr>
          <w:p w:rsidR="001909E5" w:rsidRPr="009066B9" w:rsidRDefault="001909E5" w:rsidP="00A3486E">
            <w:pPr>
              <w:rPr>
                <w:sz w:val="20"/>
                <w:szCs w:val="20"/>
              </w:rPr>
            </w:pPr>
          </w:p>
        </w:tc>
        <w:tc>
          <w:tcPr>
            <w:tcW w:w="4106" w:type="dxa"/>
            <w:shd w:val="clear" w:color="auto" w:fill="auto"/>
            <w:vAlign w:val="center"/>
            <w:hideMark/>
          </w:tcPr>
          <w:p w:rsidR="001909E5" w:rsidRPr="00D253A4" w:rsidRDefault="001909E5" w:rsidP="00A3486E">
            <w:pPr>
              <w:rPr>
                <w:sz w:val="20"/>
                <w:szCs w:val="20"/>
              </w:rPr>
            </w:pPr>
            <w:r w:rsidRPr="00D253A4">
              <w:rPr>
                <w:sz w:val="20"/>
                <w:szCs w:val="20"/>
              </w:rPr>
              <w:t>Эффективность использования электрич</w:t>
            </w:r>
            <w:r w:rsidRPr="00D253A4">
              <w:rPr>
                <w:sz w:val="20"/>
                <w:szCs w:val="20"/>
              </w:rPr>
              <w:t>е</w:t>
            </w:r>
            <w:r w:rsidRPr="00D253A4">
              <w:rPr>
                <w:sz w:val="20"/>
                <w:szCs w:val="20"/>
              </w:rPr>
              <w:t>ской энергии</w:t>
            </w:r>
          </w:p>
        </w:tc>
        <w:tc>
          <w:tcPr>
            <w:tcW w:w="1417" w:type="dxa"/>
            <w:shd w:val="clear" w:color="auto" w:fill="auto"/>
            <w:noWrap/>
            <w:vAlign w:val="center"/>
            <w:hideMark/>
          </w:tcPr>
          <w:p w:rsidR="001909E5" w:rsidRPr="00D253A4" w:rsidRDefault="001909E5" w:rsidP="00A3486E">
            <w:pPr>
              <w:rPr>
                <w:color w:val="000000"/>
                <w:sz w:val="20"/>
                <w:szCs w:val="20"/>
              </w:rPr>
            </w:pPr>
            <w:r w:rsidRPr="00D253A4">
              <w:rPr>
                <w:color w:val="000000"/>
                <w:sz w:val="20"/>
                <w:szCs w:val="20"/>
              </w:rPr>
              <w:t>кВт.ч./</w:t>
            </w:r>
            <w:r w:rsidRPr="00D253A4">
              <w:rPr>
                <w:sz w:val="20"/>
                <w:szCs w:val="20"/>
              </w:rPr>
              <w:t xml:space="preserve"> м3</w:t>
            </w:r>
          </w:p>
        </w:tc>
        <w:tc>
          <w:tcPr>
            <w:tcW w:w="992" w:type="dxa"/>
            <w:shd w:val="clear" w:color="auto" w:fill="auto"/>
            <w:vAlign w:val="center"/>
            <w:hideMark/>
          </w:tcPr>
          <w:p w:rsidR="001909E5" w:rsidRPr="00D253A4" w:rsidRDefault="001909E5" w:rsidP="00673925">
            <w:pPr>
              <w:jc w:val="center"/>
              <w:rPr>
                <w:color w:val="000000"/>
                <w:sz w:val="20"/>
                <w:szCs w:val="20"/>
              </w:rPr>
            </w:pPr>
            <w:r w:rsidRPr="00D253A4">
              <w:rPr>
                <w:color w:val="000000"/>
                <w:sz w:val="20"/>
                <w:szCs w:val="20"/>
              </w:rPr>
              <w:t>1,90</w:t>
            </w:r>
          </w:p>
        </w:tc>
        <w:tc>
          <w:tcPr>
            <w:tcW w:w="972" w:type="dxa"/>
            <w:shd w:val="clear" w:color="auto" w:fill="auto"/>
            <w:vAlign w:val="center"/>
            <w:hideMark/>
          </w:tcPr>
          <w:p w:rsidR="001909E5" w:rsidRPr="00D253A4" w:rsidRDefault="001909E5" w:rsidP="00673925">
            <w:pPr>
              <w:jc w:val="center"/>
              <w:rPr>
                <w:color w:val="000000"/>
                <w:sz w:val="20"/>
                <w:szCs w:val="20"/>
              </w:rPr>
            </w:pPr>
            <w:r w:rsidRPr="00D253A4">
              <w:rPr>
                <w:color w:val="000000"/>
                <w:sz w:val="20"/>
                <w:szCs w:val="20"/>
              </w:rPr>
              <w:t>1,84</w:t>
            </w:r>
          </w:p>
        </w:tc>
        <w:tc>
          <w:tcPr>
            <w:tcW w:w="992" w:type="dxa"/>
            <w:shd w:val="clear" w:color="auto" w:fill="auto"/>
            <w:vAlign w:val="center"/>
            <w:hideMark/>
          </w:tcPr>
          <w:p w:rsidR="001909E5" w:rsidRPr="00D253A4" w:rsidRDefault="001909E5" w:rsidP="00673925">
            <w:pPr>
              <w:jc w:val="center"/>
              <w:rPr>
                <w:color w:val="000000"/>
                <w:sz w:val="20"/>
                <w:szCs w:val="20"/>
              </w:rPr>
            </w:pPr>
            <w:r w:rsidRPr="00D253A4">
              <w:rPr>
                <w:color w:val="000000"/>
                <w:sz w:val="20"/>
                <w:szCs w:val="20"/>
              </w:rPr>
              <w:t>1,80</w:t>
            </w:r>
          </w:p>
        </w:tc>
        <w:tc>
          <w:tcPr>
            <w:tcW w:w="1054" w:type="dxa"/>
            <w:shd w:val="clear" w:color="auto" w:fill="auto"/>
            <w:vAlign w:val="center"/>
            <w:hideMark/>
          </w:tcPr>
          <w:p w:rsidR="001909E5" w:rsidRPr="00D253A4" w:rsidRDefault="001909E5" w:rsidP="00673925">
            <w:pPr>
              <w:jc w:val="center"/>
              <w:rPr>
                <w:color w:val="000000"/>
                <w:sz w:val="20"/>
                <w:szCs w:val="20"/>
              </w:rPr>
            </w:pPr>
            <w:r w:rsidRPr="00D253A4">
              <w:rPr>
                <w:color w:val="000000"/>
                <w:sz w:val="20"/>
                <w:szCs w:val="20"/>
              </w:rPr>
              <w:t>1,75</w:t>
            </w:r>
          </w:p>
        </w:tc>
        <w:tc>
          <w:tcPr>
            <w:tcW w:w="1240" w:type="dxa"/>
            <w:shd w:val="clear" w:color="auto" w:fill="auto"/>
            <w:vAlign w:val="center"/>
            <w:hideMark/>
          </w:tcPr>
          <w:p w:rsidR="001909E5" w:rsidRPr="00D253A4" w:rsidRDefault="001909E5" w:rsidP="00673925">
            <w:pPr>
              <w:jc w:val="center"/>
              <w:rPr>
                <w:color w:val="000000"/>
                <w:sz w:val="20"/>
                <w:szCs w:val="20"/>
              </w:rPr>
            </w:pPr>
            <w:r w:rsidRPr="00D253A4">
              <w:rPr>
                <w:color w:val="000000"/>
                <w:sz w:val="20"/>
                <w:szCs w:val="20"/>
              </w:rPr>
              <w:t>1,70</w:t>
            </w:r>
          </w:p>
        </w:tc>
        <w:tc>
          <w:tcPr>
            <w:tcW w:w="1555" w:type="dxa"/>
            <w:shd w:val="clear" w:color="auto" w:fill="auto"/>
            <w:vAlign w:val="center"/>
            <w:hideMark/>
          </w:tcPr>
          <w:p w:rsidR="001909E5" w:rsidRPr="00D253A4" w:rsidRDefault="001909E5" w:rsidP="00A3486E">
            <w:pPr>
              <w:jc w:val="center"/>
              <w:rPr>
                <w:sz w:val="20"/>
                <w:szCs w:val="20"/>
              </w:rPr>
            </w:pPr>
            <w:r w:rsidRPr="00D253A4">
              <w:rPr>
                <w:sz w:val="20"/>
                <w:szCs w:val="20"/>
              </w:rPr>
              <w:t>1,53</w:t>
            </w:r>
          </w:p>
        </w:tc>
      </w:tr>
      <w:tr w:rsidR="00154BF4" w:rsidRPr="004F273E" w:rsidTr="00154BF4">
        <w:trPr>
          <w:trHeight w:val="388"/>
          <w:jc w:val="center"/>
        </w:trPr>
        <w:tc>
          <w:tcPr>
            <w:tcW w:w="2415" w:type="dxa"/>
            <w:vMerge w:val="restart"/>
            <w:shd w:val="clear" w:color="auto" w:fill="auto"/>
            <w:vAlign w:val="center"/>
            <w:hideMark/>
          </w:tcPr>
          <w:p w:rsidR="00154BF4" w:rsidRPr="009066B9" w:rsidRDefault="00154BF4" w:rsidP="00A3486E">
            <w:pPr>
              <w:rPr>
                <w:sz w:val="20"/>
                <w:szCs w:val="20"/>
              </w:rPr>
            </w:pPr>
            <w:r w:rsidRPr="009066B9">
              <w:rPr>
                <w:sz w:val="20"/>
                <w:szCs w:val="20"/>
              </w:rPr>
              <w:t>Надежность (беспер</w:t>
            </w:r>
            <w:r w:rsidRPr="009066B9">
              <w:rPr>
                <w:sz w:val="20"/>
                <w:szCs w:val="20"/>
              </w:rPr>
              <w:t>е</w:t>
            </w:r>
            <w:r w:rsidRPr="009066B9">
              <w:rPr>
                <w:sz w:val="20"/>
                <w:szCs w:val="20"/>
              </w:rPr>
              <w:t>бойность) водоснабж</w:t>
            </w:r>
            <w:r w:rsidRPr="009066B9">
              <w:rPr>
                <w:sz w:val="20"/>
                <w:szCs w:val="20"/>
              </w:rPr>
              <w:t>е</w:t>
            </w:r>
            <w:r w:rsidRPr="009066B9">
              <w:rPr>
                <w:sz w:val="20"/>
                <w:szCs w:val="20"/>
              </w:rPr>
              <w:t>ния  потребителей</w:t>
            </w:r>
          </w:p>
        </w:tc>
        <w:tc>
          <w:tcPr>
            <w:tcW w:w="4106" w:type="dxa"/>
            <w:shd w:val="clear" w:color="auto" w:fill="auto"/>
            <w:vAlign w:val="center"/>
            <w:hideMark/>
          </w:tcPr>
          <w:p w:rsidR="00154BF4" w:rsidRPr="00154BF4" w:rsidRDefault="00154BF4" w:rsidP="00A3486E">
            <w:pPr>
              <w:rPr>
                <w:sz w:val="20"/>
                <w:szCs w:val="20"/>
              </w:rPr>
            </w:pPr>
            <w:r w:rsidRPr="00154BF4">
              <w:rPr>
                <w:sz w:val="20"/>
                <w:szCs w:val="20"/>
              </w:rPr>
              <w:t>Аварийность системы водоснабжения</w:t>
            </w:r>
          </w:p>
        </w:tc>
        <w:tc>
          <w:tcPr>
            <w:tcW w:w="1417" w:type="dxa"/>
            <w:shd w:val="clear" w:color="auto" w:fill="auto"/>
            <w:noWrap/>
            <w:vAlign w:val="center"/>
            <w:hideMark/>
          </w:tcPr>
          <w:p w:rsidR="00154BF4" w:rsidRPr="00154BF4" w:rsidRDefault="00154BF4" w:rsidP="00A3486E">
            <w:pPr>
              <w:rPr>
                <w:color w:val="000000"/>
                <w:sz w:val="20"/>
                <w:szCs w:val="20"/>
              </w:rPr>
            </w:pPr>
            <w:r w:rsidRPr="00154BF4">
              <w:rPr>
                <w:color w:val="000000"/>
                <w:sz w:val="20"/>
                <w:szCs w:val="20"/>
              </w:rPr>
              <w:t>ед./км</w:t>
            </w:r>
          </w:p>
        </w:tc>
        <w:tc>
          <w:tcPr>
            <w:tcW w:w="992" w:type="dxa"/>
            <w:shd w:val="clear" w:color="auto" w:fill="auto"/>
            <w:noWrap/>
            <w:vAlign w:val="center"/>
            <w:hideMark/>
          </w:tcPr>
          <w:p w:rsidR="00154BF4" w:rsidRPr="00154BF4" w:rsidRDefault="00154BF4">
            <w:pPr>
              <w:jc w:val="center"/>
              <w:rPr>
                <w:color w:val="000000"/>
                <w:sz w:val="20"/>
                <w:szCs w:val="20"/>
              </w:rPr>
            </w:pPr>
            <w:r w:rsidRPr="00154BF4">
              <w:rPr>
                <w:color w:val="000000"/>
                <w:sz w:val="20"/>
                <w:szCs w:val="20"/>
              </w:rPr>
              <w:t>0,0</w:t>
            </w:r>
          </w:p>
        </w:tc>
        <w:tc>
          <w:tcPr>
            <w:tcW w:w="972" w:type="dxa"/>
            <w:shd w:val="clear" w:color="auto" w:fill="auto"/>
            <w:noWrap/>
            <w:vAlign w:val="center"/>
            <w:hideMark/>
          </w:tcPr>
          <w:p w:rsidR="00154BF4" w:rsidRPr="00154BF4" w:rsidRDefault="00154BF4" w:rsidP="00154BF4">
            <w:pPr>
              <w:jc w:val="center"/>
            </w:pPr>
            <w:r w:rsidRPr="00154BF4">
              <w:rPr>
                <w:color w:val="000000"/>
                <w:sz w:val="20"/>
                <w:szCs w:val="20"/>
              </w:rPr>
              <w:t>0,0</w:t>
            </w:r>
          </w:p>
        </w:tc>
        <w:tc>
          <w:tcPr>
            <w:tcW w:w="992" w:type="dxa"/>
            <w:shd w:val="clear" w:color="auto" w:fill="auto"/>
            <w:noWrap/>
            <w:vAlign w:val="center"/>
            <w:hideMark/>
          </w:tcPr>
          <w:p w:rsidR="00154BF4" w:rsidRPr="00154BF4" w:rsidRDefault="00154BF4" w:rsidP="00154BF4">
            <w:pPr>
              <w:jc w:val="center"/>
            </w:pPr>
            <w:r w:rsidRPr="00154BF4">
              <w:rPr>
                <w:color w:val="000000"/>
                <w:sz w:val="20"/>
                <w:szCs w:val="20"/>
              </w:rPr>
              <w:t>0,0</w:t>
            </w:r>
          </w:p>
        </w:tc>
        <w:tc>
          <w:tcPr>
            <w:tcW w:w="1054" w:type="dxa"/>
            <w:shd w:val="clear" w:color="auto" w:fill="auto"/>
            <w:noWrap/>
            <w:vAlign w:val="center"/>
            <w:hideMark/>
          </w:tcPr>
          <w:p w:rsidR="00154BF4" w:rsidRPr="00154BF4" w:rsidRDefault="00154BF4" w:rsidP="00154BF4">
            <w:pPr>
              <w:jc w:val="center"/>
            </w:pPr>
            <w:r w:rsidRPr="00154BF4">
              <w:rPr>
                <w:color w:val="000000"/>
                <w:sz w:val="20"/>
                <w:szCs w:val="20"/>
              </w:rPr>
              <w:t>0,0</w:t>
            </w:r>
          </w:p>
        </w:tc>
        <w:tc>
          <w:tcPr>
            <w:tcW w:w="1240" w:type="dxa"/>
            <w:shd w:val="clear" w:color="auto" w:fill="auto"/>
            <w:noWrap/>
            <w:vAlign w:val="center"/>
            <w:hideMark/>
          </w:tcPr>
          <w:p w:rsidR="00154BF4" w:rsidRPr="00154BF4" w:rsidRDefault="00154BF4" w:rsidP="00154BF4">
            <w:pPr>
              <w:jc w:val="center"/>
            </w:pPr>
            <w:r w:rsidRPr="00154BF4">
              <w:rPr>
                <w:color w:val="000000"/>
                <w:sz w:val="20"/>
                <w:szCs w:val="20"/>
              </w:rPr>
              <w:t>0,0</w:t>
            </w:r>
          </w:p>
        </w:tc>
        <w:tc>
          <w:tcPr>
            <w:tcW w:w="1555" w:type="dxa"/>
            <w:shd w:val="clear" w:color="auto" w:fill="auto"/>
            <w:noWrap/>
            <w:vAlign w:val="center"/>
            <w:hideMark/>
          </w:tcPr>
          <w:p w:rsidR="00154BF4" w:rsidRPr="00154BF4" w:rsidRDefault="00154BF4" w:rsidP="00154BF4">
            <w:pPr>
              <w:jc w:val="center"/>
            </w:pPr>
            <w:r w:rsidRPr="00154BF4">
              <w:rPr>
                <w:color w:val="000000"/>
                <w:sz w:val="20"/>
                <w:szCs w:val="20"/>
              </w:rPr>
              <w:t>0,0</w:t>
            </w:r>
          </w:p>
        </w:tc>
      </w:tr>
      <w:tr w:rsidR="00AF7862" w:rsidRPr="004F273E" w:rsidTr="001909E5">
        <w:trPr>
          <w:trHeight w:val="287"/>
          <w:jc w:val="center"/>
        </w:trPr>
        <w:tc>
          <w:tcPr>
            <w:tcW w:w="2415" w:type="dxa"/>
            <w:vMerge/>
            <w:shd w:val="clear" w:color="auto" w:fill="auto"/>
            <w:vAlign w:val="center"/>
            <w:hideMark/>
          </w:tcPr>
          <w:p w:rsidR="00AF7862" w:rsidRPr="004F273E" w:rsidRDefault="00AF7862" w:rsidP="00A3486E">
            <w:pPr>
              <w:rPr>
                <w:color w:val="FF0000"/>
                <w:sz w:val="20"/>
                <w:szCs w:val="20"/>
                <w:highlight w:val="yellow"/>
              </w:rPr>
            </w:pPr>
          </w:p>
        </w:tc>
        <w:tc>
          <w:tcPr>
            <w:tcW w:w="4106" w:type="dxa"/>
            <w:shd w:val="clear" w:color="auto" w:fill="auto"/>
            <w:vAlign w:val="center"/>
            <w:hideMark/>
          </w:tcPr>
          <w:p w:rsidR="00AF7862" w:rsidRPr="00AF7862" w:rsidRDefault="00AF7862" w:rsidP="00A3486E">
            <w:pPr>
              <w:rPr>
                <w:sz w:val="20"/>
                <w:szCs w:val="20"/>
              </w:rPr>
            </w:pPr>
            <w:r w:rsidRPr="00AF7862">
              <w:rPr>
                <w:sz w:val="20"/>
                <w:szCs w:val="20"/>
              </w:rPr>
              <w:t>Уровень потерь в системе водоснабжения</w:t>
            </w:r>
          </w:p>
        </w:tc>
        <w:tc>
          <w:tcPr>
            <w:tcW w:w="1417" w:type="dxa"/>
            <w:shd w:val="clear" w:color="auto" w:fill="auto"/>
            <w:noWrap/>
            <w:vAlign w:val="center"/>
            <w:hideMark/>
          </w:tcPr>
          <w:p w:rsidR="00AF7862" w:rsidRPr="00AF7862" w:rsidRDefault="00AF7862" w:rsidP="00A3486E">
            <w:pPr>
              <w:rPr>
                <w:color w:val="000000"/>
                <w:sz w:val="20"/>
                <w:szCs w:val="20"/>
              </w:rPr>
            </w:pPr>
            <w:r w:rsidRPr="00AF7862">
              <w:rPr>
                <w:color w:val="000000"/>
                <w:sz w:val="20"/>
                <w:szCs w:val="20"/>
              </w:rPr>
              <w:t>%</w:t>
            </w:r>
          </w:p>
        </w:tc>
        <w:tc>
          <w:tcPr>
            <w:tcW w:w="992" w:type="dxa"/>
            <w:shd w:val="clear" w:color="auto" w:fill="auto"/>
            <w:noWrap/>
            <w:vAlign w:val="center"/>
            <w:hideMark/>
          </w:tcPr>
          <w:p w:rsidR="00AF7862" w:rsidRDefault="00AF7862" w:rsidP="00AF7862">
            <w:pPr>
              <w:jc w:val="center"/>
              <w:rPr>
                <w:sz w:val="20"/>
                <w:szCs w:val="20"/>
              </w:rPr>
            </w:pPr>
            <w:r>
              <w:rPr>
                <w:sz w:val="20"/>
                <w:szCs w:val="20"/>
              </w:rPr>
              <w:t>8,58%</w:t>
            </w:r>
          </w:p>
        </w:tc>
        <w:tc>
          <w:tcPr>
            <w:tcW w:w="972" w:type="dxa"/>
            <w:shd w:val="clear" w:color="auto" w:fill="auto"/>
            <w:noWrap/>
            <w:vAlign w:val="center"/>
            <w:hideMark/>
          </w:tcPr>
          <w:p w:rsidR="00AF7862" w:rsidRDefault="00AF7862" w:rsidP="00AF7862">
            <w:pPr>
              <w:jc w:val="center"/>
              <w:rPr>
                <w:sz w:val="20"/>
                <w:szCs w:val="20"/>
              </w:rPr>
            </w:pPr>
            <w:r>
              <w:rPr>
                <w:sz w:val="20"/>
                <w:szCs w:val="20"/>
              </w:rPr>
              <w:t>8,24%</w:t>
            </w:r>
          </w:p>
        </w:tc>
        <w:tc>
          <w:tcPr>
            <w:tcW w:w="992" w:type="dxa"/>
            <w:shd w:val="clear" w:color="auto" w:fill="auto"/>
            <w:noWrap/>
            <w:vAlign w:val="center"/>
            <w:hideMark/>
          </w:tcPr>
          <w:p w:rsidR="00AF7862" w:rsidRDefault="00AF7862" w:rsidP="00AF7862">
            <w:pPr>
              <w:jc w:val="center"/>
              <w:rPr>
                <w:sz w:val="20"/>
                <w:szCs w:val="20"/>
              </w:rPr>
            </w:pPr>
            <w:r>
              <w:rPr>
                <w:sz w:val="20"/>
                <w:szCs w:val="20"/>
              </w:rPr>
              <w:t>7,55%</w:t>
            </w:r>
          </w:p>
        </w:tc>
        <w:tc>
          <w:tcPr>
            <w:tcW w:w="1054" w:type="dxa"/>
            <w:shd w:val="clear" w:color="auto" w:fill="auto"/>
            <w:noWrap/>
            <w:vAlign w:val="center"/>
            <w:hideMark/>
          </w:tcPr>
          <w:p w:rsidR="00AF7862" w:rsidRDefault="00AF7862" w:rsidP="00AF7862">
            <w:pPr>
              <w:jc w:val="center"/>
              <w:rPr>
                <w:sz w:val="20"/>
                <w:szCs w:val="20"/>
              </w:rPr>
            </w:pPr>
            <w:r>
              <w:rPr>
                <w:sz w:val="20"/>
                <w:szCs w:val="20"/>
              </w:rPr>
              <w:t>6,84%</w:t>
            </w:r>
          </w:p>
        </w:tc>
        <w:tc>
          <w:tcPr>
            <w:tcW w:w="1240" w:type="dxa"/>
            <w:shd w:val="clear" w:color="auto" w:fill="auto"/>
            <w:noWrap/>
            <w:vAlign w:val="center"/>
            <w:hideMark/>
          </w:tcPr>
          <w:p w:rsidR="00AF7862" w:rsidRDefault="00AF7862" w:rsidP="00AF7862">
            <w:pPr>
              <w:jc w:val="center"/>
              <w:rPr>
                <w:sz w:val="20"/>
                <w:szCs w:val="20"/>
              </w:rPr>
            </w:pPr>
            <w:r>
              <w:rPr>
                <w:sz w:val="20"/>
                <w:szCs w:val="20"/>
              </w:rPr>
              <w:t>6,27%</w:t>
            </w:r>
          </w:p>
        </w:tc>
        <w:tc>
          <w:tcPr>
            <w:tcW w:w="1555" w:type="dxa"/>
            <w:shd w:val="clear" w:color="auto" w:fill="auto"/>
            <w:noWrap/>
            <w:vAlign w:val="center"/>
            <w:hideMark/>
          </w:tcPr>
          <w:p w:rsidR="00AF7862" w:rsidRDefault="00AF7862" w:rsidP="00AF7862">
            <w:pPr>
              <w:jc w:val="center"/>
              <w:rPr>
                <w:sz w:val="20"/>
                <w:szCs w:val="20"/>
              </w:rPr>
            </w:pPr>
            <w:r>
              <w:rPr>
                <w:sz w:val="20"/>
                <w:szCs w:val="20"/>
              </w:rPr>
              <w:t>3,92%</w:t>
            </w:r>
          </w:p>
        </w:tc>
      </w:tr>
      <w:tr w:rsidR="00AA037A" w:rsidRPr="004F273E" w:rsidTr="001909E5">
        <w:trPr>
          <w:trHeight w:val="547"/>
          <w:jc w:val="center"/>
        </w:trPr>
        <w:tc>
          <w:tcPr>
            <w:tcW w:w="2415" w:type="dxa"/>
            <w:vMerge/>
            <w:shd w:val="clear" w:color="auto" w:fill="auto"/>
            <w:vAlign w:val="center"/>
            <w:hideMark/>
          </w:tcPr>
          <w:p w:rsidR="00AA037A" w:rsidRPr="004F273E" w:rsidRDefault="00AA037A" w:rsidP="00A3486E">
            <w:pPr>
              <w:rPr>
                <w:color w:val="000000"/>
                <w:sz w:val="20"/>
                <w:szCs w:val="20"/>
                <w:highlight w:val="yellow"/>
              </w:rPr>
            </w:pPr>
          </w:p>
        </w:tc>
        <w:tc>
          <w:tcPr>
            <w:tcW w:w="4106" w:type="dxa"/>
            <w:shd w:val="clear" w:color="auto" w:fill="auto"/>
            <w:vAlign w:val="center"/>
            <w:hideMark/>
          </w:tcPr>
          <w:p w:rsidR="00AA037A" w:rsidRPr="008B7892" w:rsidRDefault="00AA037A" w:rsidP="00A3486E">
            <w:pPr>
              <w:rPr>
                <w:color w:val="000000"/>
                <w:sz w:val="20"/>
                <w:szCs w:val="20"/>
              </w:rPr>
            </w:pPr>
            <w:r w:rsidRPr="008B7892">
              <w:rPr>
                <w:color w:val="000000"/>
                <w:sz w:val="20"/>
                <w:szCs w:val="20"/>
              </w:rPr>
              <w:t>Удельный вес водопроводных сетей, нужд</w:t>
            </w:r>
            <w:r w:rsidRPr="008B7892">
              <w:rPr>
                <w:color w:val="000000"/>
                <w:sz w:val="20"/>
                <w:szCs w:val="20"/>
              </w:rPr>
              <w:t>а</w:t>
            </w:r>
            <w:r w:rsidRPr="008B7892">
              <w:rPr>
                <w:color w:val="000000"/>
                <w:sz w:val="20"/>
                <w:szCs w:val="20"/>
              </w:rPr>
              <w:t>ющихся в замене</w:t>
            </w:r>
          </w:p>
        </w:tc>
        <w:tc>
          <w:tcPr>
            <w:tcW w:w="1417" w:type="dxa"/>
            <w:shd w:val="clear" w:color="auto" w:fill="auto"/>
            <w:noWrap/>
            <w:vAlign w:val="center"/>
            <w:hideMark/>
          </w:tcPr>
          <w:p w:rsidR="00AA037A" w:rsidRPr="004F273E" w:rsidRDefault="00AA037A" w:rsidP="00A3486E">
            <w:pPr>
              <w:rPr>
                <w:color w:val="000000"/>
                <w:sz w:val="20"/>
                <w:szCs w:val="20"/>
                <w:highlight w:val="yellow"/>
              </w:rPr>
            </w:pPr>
            <w:r w:rsidRPr="008B7892">
              <w:rPr>
                <w:color w:val="000000"/>
                <w:sz w:val="20"/>
                <w:szCs w:val="20"/>
              </w:rPr>
              <w:t>%</w:t>
            </w:r>
          </w:p>
        </w:tc>
        <w:tc>
          <w:tcPr>
            <w:tcW w:w="992" w:type="dxa"/>
            <w:shd w:val="clear" w:color="auto" w:fill="auto"/>
            <w:noWrap/>
            <w:vAlign w:val="center"/>
            <w:hideMark/>
          </w:tcPr>
          <w:p w:rsidR="00AA037A" w:rsidRDefault="00AA037A">
            <w:pPr>
              <w:jc w:val="center"/>
              <w:rPr>
                <w:color w:val="000000"/>
                <w:sz w:val="20"/>
                <w:szCs w:val="20"/>
              </w:rPr>
            </w:pPr>
            <w:r>
              <w:rPr>
                <w:color w:val="000000"/>
                <w:sz w:val="20"/>
                <w:szCs w:val="20"/>
              </w:rPr>
              <w:t>2,42</w:t>
            </w:r>
          </w:p>
        </w:tc>
        <w:tc>
          <w:tcPr>
            <w:tcW w:w="972" w:type="dxa"/>
            <w:shd w:val="clear" w:color="auto" w:fill="auto"/>
            <w:noWrap/>
            <w:vAlign w:val="center"/>
            <w:hideMark/>
          </w:tcPr>
          <w:p w:rsidR="00AA037A" w:rsidRDefault="00AA037A">
            <w:pPr>
              <w:jc w:val="center"/>
              <w:rPr>
                <w:color w:val="000000"/>
                <w:sz w:val="20"/>
                <w:szCs w:val="20"/>
              </w:rPr>
            </w:pPr>
            <w:r>
              <w:rPr>
                <w:color w:val="000000"/>
                <w:sz w:val="20"/>
                <w:szCs w:val="20"/>
              </w:rPr>
              <w:t>2,03</w:t>
            </w:r>
          </w:p>
        </w:tc>
        <w:tc>
          <w:tcPr>
            <w:tcW w:w="992" w:type="dxa"/>
            <w:shd w:val="clear" w:color="auto" w:fill="auto"/>
            <w:noWrap/>
            <w:vAlign w:val="center"/>
            <w:hideMark/>
          </w:tcPr>
          <w:p w:rsidR="00AA037A" w:rsidRDefault="00AA037A">
            <w:pPr>
              <w:jc w:val="center"/>
              <w:rPr>
                <w:color w:val="000000"/>
                <w:sz w:val="20"/>
                <w:szCs w:val="20"/>
              </w:rPr>
            </w:pPr>
            <w:r>
              <w:rPr>
                <w:color w:val="000000"/>
                <w:sz w:val="20"/>
                <w:szCs w:val="20"/>
              </w:rPr>
              <w:t>1,75</w:t>
            </w:r>
          </w:p>
        </w:tc>
        <w:tc>
          <w:tcPr>
            <w:tcW w:w="1054" w:type="dxa"/>
            <w:shd w:val="clear" w:color="auto" w:fill="auto"/>
            <w:noWrap/>
            <w:vAlign w:val="center"/>
            <w:hideMark/>
          </w:tcPr>
          <w:p w:rsidR="00AA037A" w:rsidRDefault="00AA037A">
            <w:pPr>
              <w:jc w:val="center"/>
              <w:rPr>
                <w:color w:val="000000"/>
                <w:sz w:val="20"/>
                <w:szCs w:val="20"/>
              </w:rPr>
            </w:pPr>
            <w:r>
              <w:rPr>
                <w:color w:val="000000"/>
                <w:sz w:val="20"/>
                <w:szCs w:val="20"/>
              </w:rPr>
              <w:t>1,53</w:t>
            </w:r>
          </w:p>
        </w:tc>
        <w:tc>
          <w:tcPr>
            <w:tcW w:w="1240" w:type="dxa"/>
            <w:shd w:val="clear" w:color="auto" w:fill="auto"/>
            <w:noWrap/>
            <w:vAlign w:val="center"/>
            <w:hideMark/>
          </w:tcPr>
          <w:p w:rsidR="00AA037A" w:rsidRDefault="00AA037A">
            <w:pPr>
              <w:jc w:val="center"/>
              <w:rPr>
                <w:color w:val="000000"/>
                <w:sz w:val="20"/>
                <w:szCs w:val="20"/>
              </w:rPr>
            </w:pPr>
            <w:r>
              <w:rPr>
                <w:color w:val="000000"/>
                <w:sz w:val="20"/>
                <w:szCs w:val="20"/>
              </w:rPr>
              <w:t>1,36</w:t>
            </w:r>
          </w:p>
        </w:tc>
        <w:tc>
          <w:tcPr>
            <w:tcW w:w="1555" w:type="dxa"/>
            <w:shd w:val="clear" w:color="auto" w:fill="auto"/>
            <w:noWrap/>
            <w:vAlign w:val="center"/>
            <w:hideMark/>
          </w:tcPr>
          <w:p w:rsidR="00AA037A" w:rsidRPr="004F273E" w:rsidRDefault="00AA037A">
            <w:pPr>
              <w:jc w:val="center"/>
              <w:rPr>
                <w:color w:val="000000"/>
                <w:sz w:val="20"/>
                <w:szCs w:val="20"/>
                <w:highlight w:val="yellow"/>
              </w:rPr>
            </w:pPr>
            <w:r w:rsidRPr="00AA037A">
              <w:rPr>
                <w:color w:val="000000"/>
                <w:sz w:val="20"/>
                <w:szCs w:val="20"/>
              </w:rPr>
              <w:t>0,0</w:t>
            </w:r>
          </w:p>
        </w:tc>
      </w:tr>
    </w:tbl>
    <w:p w:rsidR="00EE0575" w:rsidRPr="004F273E" w:rsidRDefault="00EE0575" w:rsidP="00EE0575">
      <w:pPr>
        <w:pStyle w:val="af8"/>
        <w:spacing w:before="120"/>
        <w:ind w:left="360"/>
        <w:jc w:val="center"/>
        <w:rPr>
          <w:b/>
          <w:bCs/>
          <w:color w:val="000000"/>
          <w:sz w:val="22"/>
          <w:highlight w:val="yellow"/>
        </w:rPr>
      </w:pPr>
    </w:p>
    <w:p w:rsidR="00FF61D3" w:rsidRPr="004F273E" w:rsidRDefault="00FF61D3">
      <w:pPr>
        <w:rPr>
          <w:highlight w:val="yellow"/>
        </w:rPr>
      </w:pPr>
      <w:r w:rsidRPr="004F273E">
        <w:rPr>
          <w:highlight w:val="yellow"/>
        </w:rPr>
        <w:br w:type="page"/>
      </w:r>
    </w:p>
    <w:p w:rsidR="005A477E" w:rsidRPr="003E180C" w:rsidRDefault="005A477E" w:rsidP="005A477E">
      <w:pPr>
        <w:pStyle w:val="af8"/>
        <w:spacing w:before="120"/>
        <w:ind w:left="360"/>
        <w:jc w:val="right"/>
      </w:pPr>
      <w:r w:rsidRPr="003E180C">
        <w:lastRenderedPageBreak/>
        <w:t xml:space="preserve"> Таблица 5.1.4</w:t>
      </w:r>
    </w:p>
    <w:p w:rsidR="00747675" w:rsidRPr="003E180C" w:rsidRDefault="00747675" w:rsidP="00747675">
      <w:pPr>
        <w:pStyle w:val="af8"/>
        <w:spacing w:before="120"/>
        <w:ind w:left="360"/>
        <w:jc w:val="center"/>
        <w:rPr>
          <w:b/>
          <w:bCs/>
          <w:sz w:val="22"/>
        </w:rPr>
      </w:pPr>
      <w:r w:rsidRPr="003E180C">
        <w:rPr>
          <w:b/>
          <w:bCs/>
          <w:sz w:val="22"/>
        </w:rPr>
        <w:t xml:space="preserve">Целевые показатели </w:t>
      </w:r>
      <w:r w:rsidR="003E180C" w:rsidRPr="003E180C">
        <w:rPr>
          <w:b/>
          <w:bCs/>
          <w:sz w:val="22"/>
        </w:rPr>
        <w:t>развития системы водоотведения с</w:t>
      </w:r>
      <w:r w:rsidRPr="003E180C">
        <w:rPr>
          <w:b/>
          <w:bCs/>
          <w:sz w:val="22"/>
        </w:rPr>
        <w:t xml:space="preserve">.п. </w:t>
      </w:r>
      <w:r w:rsidR="003E180C" w:rsidRPr="003E180C">
        <w:rPr>
          <w:b/>
          <w:bCs/>
          <w:sz w:val="22"/>
        </w:rPr>
        <w:t>Полноват</w:t>
      </w:r>
    </w:p>
    <w:p w:rsidR="005C586D" w:rsidRPr="004F273E" w:rsidRDefault="005C586D" w:rsidP="00747675">
      <w:pPr>
        <w:pStyle w:val="af8"/>
        <w:spacing w:before="120"/>
        <w:ind w:left="360"/>
        <w:jc w:val="center"/>
        <w:rPr>
          <w:b/>
          <w:bCs/>
          <w:sz w:val="22"/>
          <w:highlight w:val="yellow"/>
        </w:rPr>
      </w:pPr>
    </w:p>
    <w:tbl>
      <w:tblPr>
        <w:tblW w:w="14642" w:type="dxa"/>
        <w:jc w:val="center"/>
        <w:tblInd w:w="93" w:type="dxa"/>
        <w:tblLook w:val="04A0" w:firstRow="1" w:lastRow="0" w:firstColumn="1" w:lastColumn="0" w:noHBand="0" w:noVBand="1"/>
      </w:tblPr>
      <w:tblGrid>
        <w:gridCol w:w="1797"/>
        <w:gridCol w:w="3180"/>
        <w:gridCol w:w="1742"/>
        <w:gridCol w:w="1266"/>
        <w:gridCol w:w="1266"/>
        <w:gridCol w:w="1266"/>
        <w:gridCol w:w="1266"/>
        <w:gridCol w:w="1266"/>
        <w:gridCol w:w="1593"/>
      </w:tblGrid>
      <w:tr w:rsidR="00AA0A7E" w:rsidRPr="004F273E" w:rsidTr="00AA0A7E">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A7E" w:rsidRPr="00232A96" w:rsidRDefault="00AA0A7E" w:rsidP="00A3486E">
            <w:pPr>
              <w:jc w:val="center"/>
              <w:rPr>
                <w:b/>
                <w:bCs/>
                <w:color w:val="000000"/>
                <w:sz w:val="20"/>
                <w:szCs w:val="20"/>
              </w:rPr>
            </w:pPr>
            <w:r w:rsidRPr="00232A96">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AA0A7E" w:rsidRPr="00232A96" w:rsidRDefault="00AA0A7E" w:rsidP="00A3486E">
            <w:pPr>
              <w:jc w:val="center"/>
              <w:rPr>
                <w:b/>
                <w:bCs/>
                <w:color w:val="000000"/>
                <w:sz w:val="20"/>
                <w:szCs w:val="20"/>
              </w:rPr>
            </w:pPr>
            <w:r w:rsidRPr="00232A96">
              <w:rPr>
                <w:b/>
                <w:bCs/>
                <w:color w:val="000000"/>
                <w:sz w:val="20"/>
                <w:szCs w:val="20"/>
              </w:rPr>
              <w:t>Значения по периодам</w:t>
            </w:r>
          </w:p>
        </w:tc>
      </w:tr>
      <w:tr w:rsidR="00AA0A7E" w:rsidRPr="004F273E" w:rsidTr="00AA0A7E">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AA0A7E" w:rsidRPr="00232A96" w:rsidRDefault="00AA0A7E" w:rsidP="00A3486E">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AA0A7E" w:rsidRPr="00232A96" w:rsidRDefault="00AA0A7E" w:rsidP="00A3486E">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AA0A7E" w:rsidRPr="00232A96" w:rsidRDefault="00AA0A7E" w:rsidP="00A3486E">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AA0A7E" w:rsidRPr="00232A96" w:rsidRDefault="00AA0A7E" w:rsidP="00A3486E">
            <w:pPr>
              <w:jc w:val="center"/>
              <w:rPr>
                <w:b/>
                <w:bCs/>
                <w:color w:val="000000"/>
                <w:sz w:val="20"/>
                <w:szCs w:val="20"/>
              </w:rPr>
            </w:pPr>
            <w:r w:rsidRPr="00232A96">
              <w:rPr>
                <w:b/>
                <w:bCs/>
                <w:color w:val="000000"/>
                <w:sz w:val="20"/>
                <w:szCs w:val="20"/>
              </w:rPr>
              <w:t>2022-2027 г.г.</w:t>
            </w:r>
          </w:p>
        </w:tc>
      </w:tr>
      <w:tr w:rsidR="006D0538" w:rsidRPr="004F273E" w:rsidTr="00AA0A7E">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6D0538" w:rsidRPr="009B3491" w:rsidRDefault="006D0538" w:rsidP="00AB7608">
            <w:pPr>
              <w:jc w:val="center"/>
              <w:rPr>
                <w:b/>
                <w:bCs/>
                <w:sz w:val="20"/>
                <w:szCs w:val="20"/>
              </w:rPr>
            </w:pPr>
            <w:r w:rsidRPr="009B3491">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6D0538" w:rsidRPr="009B3491" w:rsidRDefault="006D0538" w:rsidP="00AB7608">
            <w:pPr>
              <w:jc w:val="center"/>
              <w:rPr>
                <w:b/>
                <w:bCs/>
                <w:sz w:val="20"/>
                <w:szCs w:val="20"/>
              </w:rPr>
            </w:pPr>
            <w:r w:rsidRPr="009B3491">
              <w:rPr>
                <w:b/>
                <w:bCs/>
                <w:sz w:val="20"/>
                <w:szCs w:val="20"/>
              </w:rPr>
              <w:t>9</w:t>
            </w:r>
          </w:p>
        </w:tc>
      </w:tr>
      <w:tr w:rsidR="00AA0A7E" w:rsidRPr="004F273E" w:rsidTr="00AA0A7E">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AA0A7E" w:rsidRPr="00AA0A7E" w:rsidRDefault="00AA0A7E" w:rsidP="00DC33E4">
            <w:pPr>
              <w:rPr>
                <w:color w:val="000000"/>
                <w:sz w:val="20"/>
                <w:szCs w:val="20"/>
              </w:rPr>
            </w:pPr>
            <w:r w:rsidRPr="00AA0A7E">
              <w:rPr>
                <w:color w:val="000000"/>
                <w:sz w:val="20"/>
                <w:szCs w:val="20"/>
              </w:rPr>
              <w:t xml:space="preserve">Доступность </w:t>
            </w:r>
          </w:p>
          <w:p w:rsidR="00AA0A7E" w:rsidRPr="00AA0A7E" w:rsidRDefault="00AA0A7E" w:rsidP="00DC33E4">
            <w:pPr>
              <w:rPr>
                <w:color w:val="000000"/>
                <w:sz w:val="20"/>
                <w:szCs w:val="20"/>
              </w:rPr>
            </w:pPr>
            <w:r w:rsidRPr="00AA0A7E">
              <w:rPr>
                <w:color w:val="000000"/>
                <w:sz w:val="20"/>
                <w:szCs w:val="20"/>
              </w:rPr>
              <w:t>услуг</w:t>
            </w:r>
          </w:p>
          <w:p w:rsidR="00AA0A7E" w:rsidRPr="00AA0A7E" w:rsidRDefault="00AA0A7E" w:rsidP="00DC33E4">
            <w:pPr>
              <w:rPr>
                <w:color w:val="000000"/>
                <w:sz w:val="20"/>
                <w:szCs w:val="20"/>
              </w:rPr>
            </w:pPr>
            <w:r w:rsidRPr="00AA0A7E">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Доля расходов на оплату услуг водоотведения в совокупном д</w:t>
            </w:r>
            <w:r w:rsidRPr="00AA0A7E">
              <w:rPr>
                <w:color w:val="000000"/>
                <w:sz w:val="20"/>
                <w:szCs w:val="20"/>
              </w:rPr>
              <w:t>о</w:t>
            </w:r>
            <w:r w:rsidRPr="00AA0A7E">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AA0A7E" w:rsidRPr="004F273E" w:rsidRDefault="007E0F81" w:rsidP="00A3486E">
            <w:pPr>
              <w:jc w:val="center"/>
              <w:rPr>
                <w:color w:val="000000"/>
                <w:sz w:val="20"/>
                <w:szCs w:val="20"/>
                <w:highlight w:val="yellow"/>
              </w:rPr>
            </w:pPr>
            <w:r w:rsidRPr="007E0F81">
              <w:rPr>
                <w:color w:val="000000"/>
                <w:sz w:val="20"/>
                <w:szCs w:val="20"/>
              </w:rPr>
              <w:t>0,14</w:t>
            </w:r>
          </w:p>
        </w:tc>
      </w:tr>
      <w:tr w:rsidR="00AA0A7E" w:rsidRPr="004F273E" w:rsidTr="00AA0A7E">
        <w:trPr>
          <w:trHeight w:val="570"/>
          <w:jc w:val="center"/>
        </w:trPr>
        <w:tc>
          <w:tcPr>
            <w:tcW w:w="1797" w:type="dxa"/>
            <w:vMerge/>
            <w:tcBorders>
              <w:left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156605">
            <w:pPr>
              <w:rPr>
                <w:color w:val="000000"/>
                <w:sz w:val="20"/>
                <w:szCs w:val="20"/>
              </w:rPr>
            </w:pPr>
            <w:r w:rsidRPr="00AA0A7E">
              <w:rPr>
                <w:color w:val="000000"/>
                <w:sz w:val="20"/>
                <w:szCs w:val="20"/>
              </w:rPr>
              <w:t>Индекс нового строительства к</w:t>
            </w:r>
            <w:r w:rsidRPr="00AA0A7E">
              <w:rPr>
                <w:color w:val="000000"/>
                <w:sz w:val="20"/>
                <w:szCs w:val="20"/>
              </w:rPr>
              <w:t>а</w:t>
            </w:r>
            <w:r w:rsidRPr="00AA0A7E">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AA0A7E" w:rsidRPr="004F273E" w:rsidRDefault="00081061">
            <w:pPr>
              <w:jc w:val="center"/>
              <w:rPr>
                <w:color w:val="000000"/>
                <w:sz w:val="20"/>
                <w:szCs w:val="20"/>
                <w:highlight w:val="yellow"/>
              </w:rPr>
            </w:pPr>
            <w:r w:rsidRPr="00081061">
              <w:rPr>
                <w:color w:val="000000"/>
                <w:sz w:val="20"/>
                <w:szCs w:val="20"/>
              </w:rPr>
              <w:t>1</w:t>
            </w:r>
          </w:p>
        </w:tc>
      </w:tr>
      <w:tr w:rsidR="00AA0A7E" w:rsidRPr="004F273E" w:rsidTr="00AA0A7E">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outlineLvl w:val="0"/>
              <w:rPr>
                <w:sz w:val="20"/>
                <w:szCs w:val="20"/>
              </w:rPr>
            </w:pPr>
            <w:r w:rsidRPr="00AA0A7E">
              <w:rPr>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19732A" w:rsidRPr="004F273E" w:rsidRDefault="0019732A">
            <w:pPr>
              <w:jc w:val="center"/>
              <w:outlineLvl w:val="0"/>
              <w:rPr>
                <w:sz w:val="20"/>
                <w:szCs w:val="20"/>
                <w:highlight w:val="yellow"/>
              </w:rPr>
            </w:pPr>
            <w:r w:rsidRPr="0019732A">
              <w:rPr>
                <w:sz w:val="20"/>
                <w:szCs w:val="20"/>
              </w:rPr>
              <w:t>8,71</w:t>
            </w:r>
          </w:p>
        </w:tc>
      </w:tr>
      <w:tr w:rsidR="00AA0A7E" w:rsidRPr="004F273E" w:rsidTr="00AA0A7E">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AA0A7E" w:rsidRPr="00AA0A7E" w:rsidRDefault="00AA0A7E" w:rsidP="00A3486E">
            <w:pPr>
              <w:rPr>
                <w:sz w:val="20"/>
                <w:szCs w:val="20"/>
              </w:rPr>
            </w:pPr>
            <w:r w:rsidRPr="00AA0A7E">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sz w:val="20"/>
                <w:szCs w:val="20"/>
              </w:rPr>
            </w:pPr>
            <w:r w:rsidRPr="00AA0A7E">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sz w:val="20"/>
                <w:szCs w:val="20"/>
              </w:rPr>
            </w:pPr>
            <w:r w:rsidRPr="00AA0A7E">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B86D32">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sz w:val="20"/>
                <w:szCs w:val="20"/>
              </w:rPr>
            </w:pPr>
            <w:r w:rsidRPr="00AA0A7E">
              <w:rPr>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AA0A7E" w:rsidRPr="004F273E" w:rsidRDefault="007E0F81" w:rsidP="00B86D32">
            <w:pPr>
              <w:jc w:val="center"/>
              <w:rPr>
                <w:sz w:val="20"/>
                <w:szCs w:val="20"/>
                <w:highlight w:val="yellow"/>
              </w:rPr>
            </w:pPr>
            <w:r w:rsidRPr="007E0F81">
              <w:rPr>
                <w:sz w:val="20"/>
                <w:szCs w:val="20"/>
              </w:rPr>
              <w:t>8,5</w:t>
            </w:r>
          </w:p>
        </w:tc>
      </w:tr>
      <w:tr w:rsidR="00AA0A7E" w:rsidRPr="004F273E" w:rsidTr="00AA0A7E">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Эффективность производства,</w:t>
            </w:r>
          </w:p>
          <w:p w:rsidR="00AA0A7E" w:rsidRPr="00AA0A7E" w:rsidRDefault="00AA0A7E" w:rsidP="00A3486E">
            <w:pPr>
              <w:rPr>
                <w:color w:val="000000"/>
                <w:sz w:val="20"/>
                <w:szCs w:val="20"/>
              </w:rPr>
            </w:pPr>
            <w:r w:rsidRPr="00AA0A7E">
              <w:rPr>
                <w:color w:val="000000"/>
                <w:sz w:val="20"/>
                <w:szCs w:val="20"/>
              </w:rPr>
              <w:t xml:space="preserve"> передачи и</w:t>
            </w:r>
          </w:p>
          <w:p w:rsidR="00AA0A7E" w:rsidRPr="00AA0A7E" w:rsidRDefault="00AA0A7E" w:rsidP="00A3486E">
            <w:pPr>
              <w:rPr>
                <w:color w:val="000000"/>
                <w:sz w:val="20"/>
                <w:szCs w:val="20"/>
              </w:rPr>
            </w:pPr>
            <w:r w:rsidRPr="00AA0A7E">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AA0A7E" w:rsidRPr="004F273E" w:rsidRDefault="00AA0A7E" w:rsidP="00A3486E">
            <w:pPr>
              <w:jc w:val="center"/>
              <w:rPr>
                <w:color w:val="000000"/>
                <w:sz w:val="20"/>
                <w:szCs w:val="20"/>
                <w:highlight w:val="yellow"/>
              </w:rPr>
            </w:pPr>
            <w:r w:rsidRPr="0019732A">
              <w:rPr>
                <w:color w:val="000000"/>
                <w:sz w:val="20"/>
                <w:szCs w:val="20"/>
              </w:rPr>
              <w:t>1,16</w:t>
            </w:r>
          </w:p>
        </w:tc>
      </w:tr>
      <w:tr w:rsidR="00AA0A7E" w:rsidRPr="004F273E" w:rsidTr="00AA0A7E">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A7E" w:rsidRPr="00AA0A7E" w:rsidRDefault="00AA0A7E" w:rsidP="00552BA0">
            <w:pPr>
              <w:rPr>
                <w:color w:val="000000"/>
                <w:sz w:val="20"/>
                <w:szCs w:val="20"/>
              </w:rPr>
            </w:pPr>
            <w:r w:rsidRPr="00AA0A7E">
              <w:rPr>
                <w:color w:val="000000"/>
                <w:sz w:val="20"/>
                <w:szCs w:val="20"/>
              </w:rPr>
              <w:t>Надежность (бе</w:t>
            </w:r>
            <w:r w:rsidRPr="00AA0A7E">
              <w:rPr>
                <w:color w:val="000000"/>
                <w:sz w:val="20"/>
                <w:szCs w:val="20"/>
              </w:rPr>
              <w:t>с</w:t>
            </w:r>
            <w:r w:rsidRPr="00AA0A7E">
              <w:rPr>
                <w:color w:val="000000"/>
                <w:sz w:val="20"/>
                <w:szCs w:val="20"/>
              </w:rPr>
              <w:t>перебойность) в</w:t>
            </w:r>
            <w:r w:rsidRPr="00AA0A7E">
              <w:rPr>
                <w:color w:val="000000"/>
                <w:sz w:val="20"/>
                <w:szCs w:val="20"/>
              </w:rPr>
              <w:t>о</w:t>
            </w:r>
            <w:r w:rsidRPr="00AA0A7E">
              <w:rPr>
                <w:color w:val="000000"/>
                <w:sz w:val="20"/>
                <w:szCs w:val="20"/>
              </w:rPr>
              <w:t>доотведения п</w:t>
            </w:r>
            <w:r w:rsidRPr="00AA0A7E">
              <w:rPr>
                <w:color w:val="000000"/>
                <w:sz w:val="20"/>
                <w:szCs w:val="20"/>
              </w:rPr>
              <w:t>о</w:t>
            </w:r>
            <w:r w:rsidRPr="00AA0A7E">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Аварийность системы водоотв</w:t>
            </w:r>
            <w:r w:rsidRPr="00AA0A7E">
              <w:rPr>
                <w:color w:val="000000"/>
                <w:sz w:val="20"/>
                <w:szCs w:val="20"/>
              </w:rPr>
              <w:t>е</w:t>
            </w:r>
            <w:r w:rsidRPr="00AA0A7E">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rsidR="00AA0A7E" w:rsidRPr="0019732A" w:rsidRDefault="00AA0A7E" w:rsidP="00A3486E">
            <w:pPr>
              <w:jc w:val="center"/>
              <w:rPr>
                <w:color w:val="000000"/>
                <w:sz w:val="20"/>
                <w:szCs w:val="20"/>
              </w:rPr>
            </w:pPr>
            <w:r w:rsidRPr="0019732A">
              <w:rPr>
                <w:color w:val="000000"/>
                <w:sz w:val="20"/>
                <w:szCs w:val="20"/>
              </w:rPr>
              <w:t>0</w:t>
            </w:r>
          </w:p>
        </w:tc>
      </w:tr>
      <w:tr w:rsidR="00AA0A7E" w:rsidRPr="004F273E" w:rsidTr="00AA0A7E">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AA0A7E" w:rsidRPr="00AA0A7E" w:rsidRDefault="00AA0A7E" w:rsidP="00A3486E">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3486E">
            <w:pPr>
              <w:rPr>
                <w:color w:val="000000"/>
                <w:sz w:val="20"/>
                <w:szCs w:val="20"/>
              </w:rPr>
            </w:pPr>
            <w:r w:rsidRPr="00AA0A7E">
              <w:rPr>
                <w:color w:val="000000"/>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AA0A7E" w:rsidRPr="00AA0A7E" w:rsidRDefault="00AA0A7E" w:rsidP="00A3486E">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A133C">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AA0A7E" w:rsidRPr="00AA0A7E" w:rsidRDefault="00AA0A7E" w:rsidP="00AB7608">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AA0A7E" w:rsidRPr="0019732A" w:rsidRDefault="00AA0A7E" w:rsidP="00AA133C">
            <w:pPr>
              <w:jc w:val="center"/>
              <w:rPr>
                <w:color w:val="000000"/>
                <w:sz w:val="20"/>
                <w:szCs w:val="20"/>
              </w:rPr>
            </w:pPr>
            <w:r w:rsidRPr="0019732A">
              <w:rPr>
                <w:color w:val="000000"/>
                <w:sz w:val="20"/>
                <w:szCs w:val="20"/>
              </w:rPr>
              <w:t>0,0</w:t>
            </w:r>
          </w:p>
        </w:tc>
      </w:tr>
    </w:tbl>
    <w:p w:rsidR="00DA22DC" w:rsidRPr="004F273E" w:rsidRDefault="00DA22DC">
      <w:pPr>
        <w:rPr>
          <w:highlight w:val="yellow"/>
        </w:rPr>
      </w:pPr>
      <w:r w:rsidRPr="004F273E">
        <w:rPr>
          <w:highlight w:val="yellow"/>
        </w:rPr>
        <w:br w:type="page"/>
      </w:r>
    </w:p>
    <w:p w:rsidR="007F5CBB" w:rsidRPr="009B3491" w:rsidRDefault="007F5CBB" w:rsidP="007F5CBB">
      <w:pPr>
        <w:pStyle w:val="af8"/>
        <w:spacing w:before="120"/>
        <w:ind w:left="360"/>
        <w:jc w:val="right"/>
      </w:pPr>
      <w:r w:rsidRPr="009B3491">
        <w:lastRenderedPageBreak/>
        <w:t>Таблица 5.1.5</w:t>
      </w:r>
    </w:p>
    <w:p w:rsidR="007F5CBB" w:rsidRPr="009B3491" w:rsidRDefault="007F5CBB" w:rsidP="007F5CBB">
      <w:pPr>
        <w:pStyle w:val="af8"/>
        <w:spacing w:before="120"/>
        <w:ind w:left="360"/>
        <w:jc w:val="center"/>
        <w:rPr>
          <w:b/>
          <w:bCs/>
          <w:color w:val="000000"/>
          <w:sz w:val="22"/>
        </w:rPr>
      </w:pPr>
      <w:r w:rsidRPr="009B3491">
        <w:rPr>
          <w:b/>
          <w:bCs/>
          <w:color w:val="000000"/>
          <w:sz w:val="22"/>
        </w:rPr>
        <w:t>Целевые показатели развития систем</w:t>
      </w:r>
      <w:r w:rsidR="009B3491" w:rsidRPr="009B3491">
        <w:rPr>
          <w:b/>
          <w:bCs/>
          <w:color w:val="000000"/>
          <w:sz w:val="22"/>
        </w:rPr>
        <w:t>ы захоронения (утилизации) ТКО с</w:t>
      </w:r>
      <w:r w:rsidRPr="009B3491">
        <w:rPr>
          <w:b/>
          <w:bCs/>
          <w:color w:val="000000"/>
          <w:sz w:val="22"/>
        </w:rPr>
        <w:t xml:space="preserve">.п. </w:t>
      </w:r>
      <w:r w:rsidR="009B3491" w:rsidRPr="009B3491">
        <w:rPr>
          <w:b/>
          <w:bCs/>
          <w:color w:val="000000"/>
          <w:sz w:val="22"/>
        </w:rPr>
        <w:t>Полноват</w:t>
      </w:r>
    </w:p>
    <w:p w:rsidR="007F5CBB" w:rsidRPr="009B3491" w:rsidRDefault="007F5CBB" w:rsidP="007F5CBB">
      <w:pPr>
        <w:pStyle w:val="af8"/>
        <w:spacing w:before="120"/>
        <w:ind w:left="360"/>
        <w:jc w:val="center"/>
        <w:rPr>
          <w:b/>
          <w:bCs/>
          <w:color w:val="000000"/>
          <w:sz w:val="22"/>
        </w:rPr>
      </w:pPr>
    </w:p>
    <w:tbl>
      <w:tblPr>
        <w:tblStyle w:val="af5"/>
        <w:tblW w:w="0" w:type="auto"/>
        <w:tblLook w:val="04A0" w:firstRow="1" w:lastRow="0" w:firstColumn="1" w:lastColumn="0" w:noHBand="0" w:noVBand="1"/>
      </w:tblPr>
      <w:tblGrid>
        <w:gridCol w:w="2506"/>
        <w:gridCol w:w="1214"/>
        <w:gridCol w:w="1229"/>
        <w:gridCol w:w="1229"/>
        <w:gridCol w:w="1216"/>
        <w:gridCol w:w="1216"/>
        <w:gridCol w:w="1216"/>
        <w:gridCol w:w="1216"/>
        <w:gridCol w:w="1217"/>
        <w:gridCol w:w="1221"/>
        <w:gridCol w:w="1221"/>
        <w:gridCol w:w="1221"/>
      </w:tblGrid>
      <w:tr w:rsidR="007F5CBB" w:rsidRPr="009B3491" w:rsidTr="00D71F0B">
        <w:tc>
          <w:tcPr>
            <w:tcW w:w="2506" w:type="dxa"/>
            <w:vMerge w:val="restart"/>
            <w:vAlign w:val="center"/>
          </w:tcPr>
          <w:p w:rsidR="007F5CBB" w:rsidRPr="009B3491" w:rsidRDefault="007F5CBB" w:rsidP="00D71F0B">
            <w:pPr>
              <w:spacing w:before="120"/>
              <w:jc w:val="center"/>
              <w:rPr>
                <w:b/>
                <w:sz w:val="20"/>
                <w:szCs w:val="20"/>
              </w:rPr>
            </w:pPr>
            <w:r w:rsidRPr="009B3491">
              <w:rPr>
                <w:b/>
                <w:sz w:val="20"/>
                <w:szCs w:val="20"/>
              </w:rPr>
              <w:t>Целевые показатели</w:t>
            </w:r>
          </w:p>
        </w:tc>
        <w:tc>
          <w:tcPr>
            <w:tcW w:w="13416" w:type="dxa"/>
            <w:gridSpan w:val="11"/>
            <w:vAlign w:val="center"/>
          </w:tcPr>
          <w:p w:rsidR="007F5CBB" w:rsidRPr="009B3491" w:rsidRDefault="007F5CBB" w:rsidP="00D71F0B">
            <w:pPr>
              <w:spacing w:before="120"/>
              <w:jc w:val="center"/>
              <w:rPr>
                <w:b/>
                <w:sz w:val="20"/>
                <w:szCs w:val="20"/>
              </w:rPr>
            </w:pPr>
            <w:r w:rsidRPr="009B3491">
              <w:rPr>
                <w:b/>
                <w:sz w:val="20"/>
                <w:szCs w:val="20"/>
              </w:rPr>
              <w:t xml:space="preserve">Процент от общего </w:t>
            </w:r>
            <w:r w:rsidR="00156605" w:rsidRPr="009B3491">
              <w:rPr>
                <w:b/>
                <w:sz w:val="20"/>
                <w:szCs w:val="20"/>
              </w:rPr>
              <w:t>количества</w:t>
            </w:r>
            <w:r w:rsidRPr="009B3491">
              <w:rPr>
                <w:b/>
                <w:sz w:val="20"/>
                <w:szCs w:val="20"/>
              </w:rPr>
              <w:t xml:space="preserve"> отходов, %</w:t>
            </w:r>
          </w:p>
        </w:tc>
      </w:tr>
      <w:tr w:rsidR="004A0354" w:rsidRPr="009B3491" w:rsidTr="00D71F0B">
        <w:tc>
          <w:tcPr>
            <w:tcW w:w="2506" w:type="dxa"/>
            <w:vMerge/>
            <w:vAlign w:val="center"/>
          </w:tcPr>
          <w:p w:rsidR="004A0354" w:rsidRPr="009B3491" w:rsidRDefault="004A0354" w:rsidP="00D71F0B">
            <w:pPr>
              <w:spacing w:before="120"/>
              <w:jc w:val="center"/>
              <w:rPr>
                <w:sz w:val="20"/>
                <w:szCs w:val="20"/>
              </w:rPr>
            </w:pPr>
          </w:p>
        </w:tc>
        <w:tc>
          <w:tcPr>
            <w:tcW w:w="1214" w:type="dxa"/>
            <w:vAlign w:val="center"/>
          </w:tcPr>
          <w:p w:rsidR="004A0354" w:rsidRPr="009B3491" w:rsidRDefault="004A0354" w:rsidP="007A061F">
            <w:pPr>
              <w:spacing w:before="120"/>
              <w:jc w:val="center"/>
              <w:rPr>
                <w:b/>
                <w:sz w:val="20"/>
                <w:szCs w:val="20"/>
              </w:rPr>
            </w:pPr>
            <w:r w:rsidRPr="009B3491">
              <w:rPr>
                <w:b/>
                <w:sz w:val="20"/>
                <w:szCs w:val="20"/>
              </w:rPr>
              <w:t>2017 г.</w:t>
            </w:r>
          </w:p>
        </w:tc>
        <w:tc>
          <w:tcPr>
            <w:tcW w:w="1229" w:type="dxa"/>
            <w:vAlign w:val="center"/>
          </w:tcPr>
          <w:p w:rsidR="004A0354" w:rsidRPr="009B3491" w:rsidRDefault="004A0354" w:rsidP="007A061F">
            <w:pPr>
              <w:spacing w:before="120"/>
              <w:jc w:val="center"/>
              <w:rPr>
                <w:b/>
                <w:sz w:val="20"/>
                <w:szCs w:val="20"/>
              </w:rPr>
            </w:pPr>
            <w:r w:rsidRPr="009B3491">
              <w:rPr>
                <w:b/>
                <w:sz w:val="20"/>
                <w:szCs w:val="20"/>
              </w:rPr>
              <w:t>2018 г.</w:t>
            </w:r>
          </w:p>
        </w:tc>
        <w:tc>
          <w:tcPr>
            <w:tcW w:w="1229" w:type="dxa"/>
            <w:vAlign w:val="center"/>
          </w:tcPr>
          <w:p w:rsidR="004A0354" w:rsidRPr="009B3491" w:rsidRDefault="004A0354" w:rsidP="007A061F">
            <w:pPr>
              <w:spacing w:before="120"/>
              <w:jc w:val="center"/>
              <w:rPr>
                <w:b/>
                <w:sz w:val="20"/>
                <w:szCs w:val="20"/>
              </w:rPr>
            </w:pPr>
            <w:r w:rsidRPr="009B3491">
              <w:rPr>
                <w:b/>
                <w:sz w:val="20"/>
                <w:szCs w:val="20"/>
              </w:rPr>
              <w:t>2019 г.</w:t>
            </w:r>
          </w:p>
        </w:tc>
        <w:tc>
          <w:tcPr>
            <w:tcW w:w="1216" w:type="dxa"/>
            <w:vAlign w:val="center"/>
          </w:tcPr>
          <w:p w:rsidR="004A0354" w:rsidRPr="009B3491" w:rsidRDefault="004A0354" w:rsidP="007A061F">
            <w:pPr>
              <w:spacing w:before="120"/>
              <w:jc w:val="center"/>
              <w:rPr>
                <w:b/>
                <w:sz w:val="20"/>
                <w:szCs w:val="20"/>
              </w:rPr>
            </w:pPr>
            <w:r w:rsidRPr="009B3491">
              <w:rPr>
                <w:b/>
                <w:sz w:val="20"/>
                <w:szCs w:val="20"/>
              </w:rPr>
              <w:t>2020 г.</w:t>
            </w:r>
          </w:p>
        </w:tc>
        <w:tc>
          <w:tcPr>
            <w:tcW w:w="1216" w:type="dxa"/>
            <w:vAlign w:val="center"/>
          </w:tcPr>
          <w:p w:rsidR="004A0354" w:rsidRPr="009B3491" w:rsidRDefault="004A0354" w:rsidP="007A061F">
            <w:pPr>
              <w:spacing w:before="120"/>
              <w:jc w:val="center"/>
              <w:rPr>
                <w:b/>
                <w:sz w:val="20"/>
                <w:szCs w:val="20"/>
              </w:rPr>
            </w:pPr>
            <w:r w:rsidRPr="009B3491">
              <w:rPr>
                <w:b/>
                <w:sz w:val="20"/>
                <w:szCs w:val="20"/>
              </w:rPr>
              <w:t>2021 г.</w:t>
            </w:r>
          </w:p>
        </w:tc>
        <w:tc>
          <w:tcPr>
            <w:tcW w:w="1216" w:type="dxa"/>
            <w:vAlign w:val="center"/>
          </w:tcPr>
          <w:p w:rsidR="004A0354" w:rsidRPr="009B3491" w:rsidRDefault="004A0354" w:rsidP="007A061F">
            <w:pPr>
              <w:spacing w:before="120"/>
              <w:jc w:val="center"/>
              <w:rPr>
                <w:b/>
                <w:sz w:val="20"/>
                <w:szCs w:val="20"/>
              </w:rPr>
            </w:pPr>
            <w:r w:rsidRPr="009B3491">
              <w:rPr>
                <w:b/>
                <w:sz w:val="20"/>
                <w:szCs w:val="20"/>
              </w:rPr>
              <w:t>2022</w:t>
            </w:r>
            <w:r w:rsidR="00156605" w:rsidRPr="009B3491">
              <w:rPr>
                <w:b/>
                <w:sz w:val="20"/>
                <w:szCs w:val="20"/>
              </w:rPr>
              <w:t xml:space="preserve"> </w:t>
            </w:r>
            <w:r w:rsidRPr="009B3491">
              <w:rPr>
                <w:b/>
                <w:sz w:val="20"/>
                <w:szCs w:val="20"/>
              </w:rPr>
              <w:t xml:space="preserve">г. </w:t>
            </w:r>
          </w:p>
        </w:tc>
        <w:tc>
          <w:tcPr>
            <w:tcW w:w="1216" w:type="dxa"/>
            <w:vAlign w:val="center"/>
          </w:tcPr>
          <w:p w:rsidR="004A0354" w:rsidRPr="009B3491" w:rsidRDefault="004A0354" w:rsidP="007A061F">
            <w:pPr>
              <w:spacing w:before="120"/>
              <w:jc w:val="center"/>
              <w:rPr>
                <w:b/>
                <w:sz w:val="20"/>
                <w:szCs w:val="20"/>
              </w:rPr>
            </w:pPr>
            <w:r w:rsidRPr="009B3491">
              <w:rPr>
                <w:b/>
                <w:sz w:val="20"/>
                <w:szCs w:val="20"/>
              </w:rPr>
              <w:t>2023 г.</w:t>
            </w:r>
          </w:p>
        </w:tc>
        <w:tc>
          <w:tcPr>
            <w:tcW w:w="1217" w:type="dxa"/>
            <w:vAlign w:val="center"/>
          </w:tcPr>
          <w:p w:rsidR="004A0354" w:rsidRPr="009B3491" w:rsidRDefault="004A0354" w:rsidP="007A061F">
            <w:pPr>
              <w:spacing w:before="120"/>
              <w:jc w:val="center"/>
              <w:rPr>
                <w:b/>
                <w:sz w:val="20"/>
                <w:szCs w:val="20"/>
              </w:rPr>
            </w:pPr>
            <w:r w:rsidRPr="009B3491">
              <w:rPr>
                <w:b/>
                <w:sz w:val="20"/>
                <w:szCs w:val="20"/>
              </w:rPr>
              <w:t>2024 г.</w:t>
            </w:r>
          </w:p>
        </w:tc>
        <w:tc>
          <w:tcPr>
            <w:tcW w:w="1221" w:type="dxa"/>
            <w:vAlign w:val="center"/>
          </w:tcPr>
          <w:p w:rsidR="004A0354" w:rsidRPr="009B3491" w:rsidRDefault="004A0354" w:rsidP="007A061F">
            <w:pPr>
              <w:spacing w:before="120"/>
              <w:jc w:val="center"/>
              <w:rPr>
                <w:b/>
                <w:sz w:val="20"/>
                <w:szCs w:val="20"/>
              </w:rPr>
            </w:pPr>
            <w:r w:rsidRPr="009B3491">
              <w:rPr>
                <w:b/>
                <w:sz w:val="20"/>
                <w:szCs w:val="20"/>
              </w:rPr>
              <w:t>2025 г.</w:t>
            </w:r>
          </w:p>
        </w:tc>
        <w:tc>
          <w:tcPr>
            <w:tcW w:w="1221" w:type="dxa"/>
            <w:vAlign w:val="center"/>
          </w:tcPr>
          <w:p w:rsidR="004A0354" w:rsidRPr="009B3491" w:rsidRDefault="004A0354" w:rsidP="007A061F">
            <w:pPr>
              <w:spacing w:before="120"/>
              <w:jc w:val="center"/>
              <w:rPr>
                <w:b/>
                <w:sz w:val="20"/>
                <w:szCs w:val="20"/>
              </w:rPr>
            </w:pPr>
            <w:r w:rsidRPr="009B3491">
              <w:rPr>
                <w:b/>
                <w:sz w:val="20"/>
                <w:szCs w:val="20"/>
              </w:rPr>
              <w:t>2026 г.</w:t>
            </w:r>
          </w:p>
        </w:tc>
        <w:tc>
          <w:tcPr>
            <w:tcW w:w="1221" w:type="dxa"/>
            <w:vAlign w:val="center"/>
          </w:tcPr>
          <w:p w:rsidR="004A0354" w:rsidRPr="009B3491" w:rsidRDefault="004A0354" w:rsidP="007A061F">
            <w:pPr>
              <w:spacing w:before="120"/>
              <w:jc w:val="center"/>
              <w:rPr>
                <w:b/>
                <w:sz w:val="20"/>
                <w:szCs w:val="20"/>
              </w:rPr>
            </w:pPr>
            <w:r w:rsidRPr="009B3491">
              <w:rPr>
                <w:b/>
                <w:sz w:val="20"/>
                <w:szCs w:val="20"/>
              </w:rPr>
              <w:t>2027 г.</w:t>
            </w:r>
          </w:p>
        </w:tc>
      </w:tr>
      <w:tr w:rsidR="007F5CBB" w:rsidRPr="009B3491" w:rsidTr="006E2100">
        <w:tc>
          <w:tcPr>
            <w:tcW w:w="2506" w:type="dxa"/>
            <w:vAlign w:val="center"/>
          </w:tcPr>
          <w:p w:rsidR="007F5CBB" w:rsidRPr="006E2100" w:rsidRDefault="007F5CBB" w:rsidP="006E2100">
            <w:pPr>
              <w:spacing w:before="120"/>
              <w:jc w:val="center"/>
              <w:rPr>
                <w:b/>
                <w:sz w:val="20"/>
                <w:szCs w:val="20"/>
              </w:rPr>
            </w:pPr>
            <w:r w:rsidRPr="006E2100">
              <w:rPr>
                <w:b/>
                <w:sz w:val="20"/>
                <w:szCs w:val="20"/>
              </w:rPr>
              <w:t>1</w:t>
            </w:r>
          </w:p>
        </w:tc>
        <w:tc>
          <w:tcPr>
            <w:tcW w:w="1214" w:type="dxa"/>
            <w:vAlign w:val="center"/>
          </w:tcPr>
          <w:p w:rsidR="007F5CBB" w:rsidRPr="006E2100" w:rsidRDefault="007F5CBB" w:rsidP="006E2100">
            <w:pPr>
              <w:spacing w:before="120"/>
              <w:jc w:val="center"/>
              <w:rPr>
                <w:b/>
                <w:sz w:val="20"/>
                <w:szCs w:val="20"/>
              </w:rPr>
            </w:pPr>
            <w:r w:rsidRPr="006E2100">
              <w:rPr>
                <w:b/>
                <w:sz w:val="20"/>
                <w:szCs w:val="20"/>
              </w:rPr>
              <w:t>2</w:t>
            </w:r>
          </w:p>
        </w:tc>
        <w:tc>
          <w:tcPr>
            <w:tcW w:w="1229" w:type="dxa"/>
            <w:vAlign w:val="center"/>
          </w:tcPr>
          <w:p w:rsidR="007F5CBB" w:rsidRPr="006E2100" w:rsidRDefault="007F5CBB" w:rsidP="006E2100">
            <w:pPr>
              <w:spacing w:before="120"/>
              <w:jc w:val="center"/>
              <w:rPr>
                <w:b/>
                <w:sz w:val="20"/>
                <w:szCs w:val="20"/>
              </w:rPr>
            </w:pPr>
            <w:r w:rsidRPr="006E2100">
              <w:rPr>
                <w:b/>
                <w:sz w:val="20"/>
                <w:szCs w:val="20"/>
              </w:rPr>
              <w:t>3</w:t>
            </w:r>
          </w:p>
        </w:tc>
        <w:tc>
          <w:tcPr>
            <w:tcW w:w="1229" w:type="dxa"/>
            <w:vAlign w:val="center"/>
          </w:tcPr>
          <w:p w:rsidR="007F5CBB" w:rsidRPr="006E2100" w:rsidRDefault="007F5CBB" w:rsidP="006E2100">
            <w:pPr>
              <w:spacing w:before="120"/>
              <w:jc w:val="center"/>
              <w:rPr>
                <w:b/>
                <w:sz w:val="20"/>
                <w:szCs w:val="20"/>
              </w:rPr>
            </w:pPr>
            <w:r w:rsidRPr="006E2100">
              <w:rPr>
                <w:b/>
                <w:sz w:val="20"/>
                <w:szCs w:val="20"/>
              </w:rPr>
              <w:t>4</w:t>
            </w:r>
          </w:p>
        </w:tc>
        <w:tc>
          <w:tcPr>
            <w:tcW w:w="1216" w:type="dxa"/>
            <w:vAlign w:val="center"/>
          </w:tcPr>
          <w:p w:rsidR="007F5CBB" w:rsidRPr="006E2100" w:rsidRDefault="007F5CBB" w:rsidP="006E2100">
            <w:pPr>
              <w:spacing w:before="120"/>
              <w:jc w:val="center"/>
              <w:rPr>
                <w:b/>
                <w:sz w:val="20"/>
                <w:szCs w:val="20"/>
              </w:rPr>
            </w:pPr>
            <w:r w:rsidRPr="006E2100">
              <w:rPr>
                <w:b/>
                <w:sz w:val="20"/>
                <w:szCs w:val="20"/>
              </w:rPr>
              <w:t>5</w:t>
            </w:r>
          </w:p>
        </w:tc>
        <w:tc>
          <w:tcPr>
            <w:tcW w:w="1216" w:type="dxa"/>
            <w:vAlign w:val="center"/>
          </w:tcPr>
          <w:p w:rsidR="007F5CBB" w:rsidRPr="006E2100" w:rsidRDefault="007F5CBB" w:rsidP="006E2100">
            <w:pPr>
              <w:spacing w:before="120"/>
              <w:jc w:val="center"/>
              <w:rPr>
                <w:b/>
                <w:sz w:val="20"/>
                <w:szCs w:val="20"/>
              </w:rPr>
            </w:pPr>
            <w:r w:rsidRPr="006E2100">
              <w:rPr>
                <w:b/>
                <w:sz w:val="20"/>
                <w:szCs w:val="20"/>
              </w:rPr>
              <w:t>6</w:t>
            </w:r>
          </w:p>
        </w:tc>
        <w:tc>
          <w:tcPr>
            <w:tcW w:w="1216" w:type="dxa"/>
            <w:vAlign w:val="center"/>
          </w:tcPr>
          <w:p w:rsidR="007F5CBB" w:rsidRPr="006E2100" w:rsidRDefault="007F5CBB" w:rsidP="006E2100">
            <w:pPr>
              <w:spacing w:before="120"/>
              <w:jc w:val="center"/>
              <w:rPr>
                <w:b/>
                <w:sz w:val="20"/>
                <w:szCs w:val="20"/>
              </w:rPr>
            </w:pPr>
            <w:r w:rsidRPr="006E2100">
              <w:rPr>
                <w:b/>
                <w:sz w:val="20"/>
                <w:szCs w:val="20"/>
              </w:rPr>
              <w:t>7</w:t>
            </w:r>
          </w:p>
        </w:tc>
        <w:tc>
          <w:tcPr>
            <w:tcW w:w="1216" w:type="dxa"/>
            <w:vAlign w:val="center"/>
          </w:tcPr>
          <w:p w:rsidR="007F5CBB" w:rsidRPr="006E2100" w:rsidRDefault="007F5CBB" w:rsidP="006E2100">
            <w:pPr>
              <w:spacing w:before="120"/>
              <w:jc w:val="center"/>
              <w:rPr>
                <w:b/>
                <w:sz w:val="20"/>
                <w:szCs w:val="20"/>
              </w:rPr>
            </w:pPr>
            <w:r w:rsidRPr="006E2100">
              <w:rPr>
                <w:b/>
                <w:sz w:val="20"/>
                <w:szCs w:val="20"/>
              </w:rPr>
              <w:t>8</w:t>
            </w:r>
          </w:p>
        </w:tc>
        <w:tc>
          <w:tcPr>
            <w:tcW w:w="1217" w:type="dxa"/>
            <w:vAlign w:val="center"/>
          </w:tcPr>
          <w:p w:rsidR="007F5CBB" w:rsidRPr="006E2100" w:rsidRDefault="007F5CBB" w:rsidP="006E2100">
            <w:pPr>
              <w:spacing w:before="120"/>
              <w:jc w:val="center"/>
              <w:rPr>
                <w:b/>
                <w:sz w:val="20"/>
                <w:szCs w:val="20"/>
              </w:rPr>
            </w:pPr>
            <w:r w:rsidRPr="006E2100">
              <w:rPr>
                <w:b/>
                <w:sz w:val="20"/>
                <w:szCs w:val="20"/>
              </w:rPr>
              <w:t>9</w:t>
            </w:r>
          </w:p>
        </w:tc>
        <w:tc>
          <w:tcPr>
            <w:tcW w:w="1221" w:type="dxa"/>
            <w:vAlign w:val="center"/>
          </w:tcPr>
          <w:p w:rsidR="007F5CBB" w:rsidRPr="006E2100" w:rsidRDefault="007F5CBB" w:rsidP="006E2100">
            <w:pPr>
              <w:spacing w:before="120"/>
              <w:jc w:val="center"/>
              <w:rPr>
                <w:b/>
                <w:sz w:val="20"/>
                <w:szCs w:val="20"/>
              </w:rPr>
            </w:pPr>
            <w:r w:rsidRPr="006E2100">
              <w:rPr>
                <w:b/>
                <w:sz w:val="20"/>
                <w:szCs w:val="20"/>
              </w:rPr>
              <w:t>10</w:t>
            </w:r>
          </w:p>
        </w:tc>
        <w:tc>
          <w:tcPr>
            <w:tcW w:w="1221" w:type="dxa"/>
            <w:vAlign w:val="center"/>
          </w:tcPr>
          <w:p w:rsidR="007F5CBB" w:rsidRPr="006E2100" w:rsidRDefault="007F5CBB" w:rsidP="006E2100">
            <w:pPr>
              <w:spacing w:before="120"/>
              <w:jc w:val="center"/>
              <w:rPr>
                <w:b/>
                <w:sz w:val="20"/>
                <w:szCs w:val="20"/>
              </w:rPr>
            </w:pPr>
            <w:r w:rsidRPr="006E2100">
              <w:rPr>
                <w:b/>
                <w:sz w:val="20"/>
                <w:szCs w:val="20"/>
              </w:rPr>
              <w:t>11</w:t>
            </w:r>
          </w:p>
        </w:tc>
        <w:tc>
          <w:tcPr>
            <w:tcW w:w="1221" w:type="dxa"/>
            <w:vAlign w:val="center"/>
          </w:tcPr>
          <w:p w:rsidR="007F5CBB" w:rsidRPr="006E2100" w:rsidRDefault="007F5CBB" w:rsidP="006E2100">
            <w:pPr>
              <w:spacing w:before="120"/>
              <w:jc w:val="center"/>
              <w:rPr>
                <w:b/>
                <w:sz w:val="20"/>
                <w:szCs w:val="20"/>
              </w:rPr>
            </w:pPr>
            <w:r w:rsidRPr="006E2100">
              <w:rPr>
                <w:b/>
                <w:sz w:val="20"/>
                <w:szCs w:val="20"/>
              </w:rPr>
              <w:t>12</w:t>
            </w:r>
          </w:p>
        </w:tc>
      </w:tr>
      <w:tr w:rsidR="007F5CBB" w:rsidRPr="009B3491" w:rsidTr="00784C95">
        <w:tc>
          <w:tcPr>
            <w:tcW w:w="2506" w:type="dxa"/>
            <w:vAlign w:val="center"/>
          </w:tcPr>
          <w:p w:rsidR="007F5CBB" w:rsidRPr="009B3491" w:rsidRDefault="007F5CBB" w:rsidP="00784C95">
            <w:pPr>
              <w:spacing w:before="120"/>
              <w:rPr>
                <w:sz w:val="20"/>
                <w:szCs w:val="20"/>
              </w:rPr>
            </w:pPr>
            <w:r w:rsidRPr="009B3491">
              <w:rPr>
                <w:sz w:val="20"/>
                <w:szCs w:val="20"/>
              </w:rPr>
              <w:t>Доля ТКО, напр</w:t>
            </w:r>
            <w:r w:rsidR="00A23DCB" w:rsidRPr="009B3491">
              <w:rPr>
                <w:sz w:val="20"/>
                <w:szCs w:val="20"/>
              </w:rPr>
              <w:t>а</w:t>
            </w:r>
            <w:r w:rsidRPr="009B3491">
              <w:rPr>
                <w:sz w:val="20"/>
                <w:szCs w:val="20"/>
              </w:rPr>
              <w:t>вленных на обработку в общем объеме</w:t>
            </w:r>
          </w:p>
        </w:tc>
        <w:tc>
          <w:tcPr>
            <w:tcW w:w="1214" w:type="dxa"/>
            <w:vAlign w:val="center"/>
          </w:tcPr>
          <w:p w:rsidR="007F5CBB" w:rsidRPr="009B3491" w:rsidRDefault="007F5CBB" w:rsidP="00D71F0B">
            <w:pPr>
              <w:spacing w:before="120"/>
              <w:jc w:val="center"/>
              <w:rPr>
                <w:sz w:val="20"/>
                <w:szCs w:val="20"/>
              </w:rPr>
            </w:pPr>
            <w:r w:rsidRPr="009B3491">
              <w:rPr>
                <w:sz w:val="20"/>
                <w:szCs w:val="20"/>
              </w:rPr>
              <w:t>40</w:t>
            </w:r>
          </w:p>
        </w:tc>
        <w:tc>
          <w:tcPr>
            <w:tcW w:w="1229" w:type="dxa"/>
            <w:vAlign w:val="center"/>
          </w:tcPr>
          <w:p w:rsidR="007F5CBB" w:rsidRPr="009B3491" w:rsidRDefault="007F5CBB" w:rsidP="00D71F0B">
            <w:pPr>
              <w:spacing w:before="120"/>
              <w:jc w:val="center"/>
              <w:rPr>
                <w:sz w:val="20"/>
                <w:szCs w:val="20"/>
              </w:rPr>
            </w:pPr>
            <w:r w:rsidRPr="009B3491">
              <w:rPr>
                <w:sz w:val="20"/>
                <w:szCs w:val="20"/>
              </w:rPr>
              <w:t>60</w:t>
            </w:r>
          </w:p>
        </w:tc>
        <w:tc>
          <w:tcPr>
            <w:tcW w:w="1229" w:type="dxa"/>
            <w:vAlign w:val="center"/>
          </w:tcPr>
          <w:p w:rsidR="007F5CBB" w:rsidRPr="009B3491" w:rsidRDefault="007F5CBB" w:rsidP="00D71F0B">
            <w:pPr>
              <w:spacing w:before="120"/>
              <w:jc w:val="center"/>
              <w:rPr>
                <w:sz w:val="20"/>
                <w:szCs w:val="20"/>
              </w:rPr>
            </w:pPr>
            <w:r w:rsidRPr="009B3491">
              <w:rPr>
                <w:sz w:val="20"/>
                <w:szCs w:val="20"/>
              </w:rPr>
              <w:t>80</w:t>
            </w:r>
          </w:p>
        </w:tc>
        <w:tc>
          <w:tcPr>
            <w:tcW w:w="1216" w:type="dxa"/>
            <w:vAlign w:val="center"/>
          </w:tcPr>
          <w:p w:rsidR="007F5CBB" w:rsidRPr="009B3491" w:rsidRDefault="007F5CBB" w:rsidP="00D71F0B">
            <w:pPr>
              <w:spacing w:before="120"/>
              <w:jc w:val="center"/>
              <w:rPr>
                <w:sz w:val="20"/>
                <w:szCs w:val="20"/>
              </w:rPr>
            </w:pPr>
            <w:r w:rsidRPr="009B3491">
              <w:rPr>
                <w:sz w:val="20"/>
                <w:szCs w:val="20"/>
              </w:rPr>
              <w:t>100</w:t>
            </w:r>
          </w:p>
        </w:tc>
        <w:tc>
          <w:tcPr>
            <w:tcW w:w="1216" w:type="dxa"/>
            <w:vAlign w:val="center"/>
          </w:tcPr>
          <w:p w:rsidR="007F5CBB" w:rsidRPr="009B3491" w:rsidRDefault="007F5CBB" w:rsidP="00D71F0B">
            <w:pPr>
              <w:spacing w:before="120"/>
              <w:jc w:val="center"/>
              <w:rPr>
                <w:sz w:val="20"/>
                <w:szCs w:val="20"/>
              </w:rPr>
            </w:pPr>
            <w:r w:rsidRPr="009B3491">
              <w:rPr>
                <w:sz w:val="20"/>
                <w:szCs w:val="20"/>
              </w:rPr>
              <w:t>100</w:t>
            </w:r>
          </w:p>
        </w:tc>
        <w:tc>
          <w:tcPr>
            <w:tcW w:w="1216" w:type="dxa"/>
            <w:vAlign w:val="center"/>
          </w:tcPr>
          <w:p w:rsidR="007F5CBB" w:rsidRPr="009B3491" w:rsidRDefault="007F5CBB" w:rsidP="00D71F0B">
            <w:pPr>
              <w:spacing w:before="120"/>
              <w:jc w:val="center"/>
              <w:rPr>
                <w:sz w:val="20"/>
                <w:szCs w:val="20"/>
              </w:rPr>
            </w:pPr>
            <w:r w:rsidRPr="009B3491">
              <w:rPr>
                <w:sz w:val="20"/>
                <w:szCs w:val="20"/>
              </w:rPr>
              <w:t>100</w:t>
            </w:r>
          </w:p>
        </w:tc>
        <w:tc>
          <w:tcPr>
            <w:tcW w:w="1216" w:type="dxa"/>
            <w:vAlign w:val="center"/>
          </w:tcPr>
          <w:p w:rsidR="007F5CBB" w:rsidRPr="009B3491" w:rsidRDefault="007F5CBB" w:rsidP="00D71F0B">
            <w:pPr>
              <w:spacing w:before="120"/>
              <w:jc w:val="center"/>
              <w:rPr>
                <w:sz w:val="20"/>
                <w:szCs w:val="20"/>
              </w:rPr>
            </w:pPr>
            <w:r w:rsidRPr="009B3491">
              <w:rPr>
                <w:sz w:val="20"/>
                <w:szCs w:val="20"/>
              </w:rPr>
              <w:t>100</w:t>
            </w:r>
          </w:p>
        </w:tc>
        <w:tc>
          <w:tcPr>
            <w:tcW w:w="1217" w:type="dxa"/>
            <w:vAlign w:val="center"/>
          </w:tcPr>
          <w:p w:rsidR="007F5CBB" w:rsidRPr="009B3491" w:rsidRDefault="007F5CBB" w:rsidP="00D71F0B">
            <w:pPr>
              <w:spacing w:before="120"/>
              <w:jc w:val="center"/>
              <w:rPr>
                <w:sz w:val="20"/>
                <w:szCs w:val="20"/>
              </w:rPr>
            </w:pPr>
            <w:r w:rsidRPr="009B3491">
              <w:rPr>
                <w:sz w:val="20"/>
                <w:szCs w:val="20"/>
              </w:rPr>
              <w:t>100</w:t>
            </w:r>
          </w:p>
        </w:tc>
        <w:tc>
          <w:tcPr>
            <w:tcW w:w="1221" w:type="dxa"/>
            <w:vAlign w:val="center"/>
          </w:tcPr>
          <w:p w:rsidR="007F5CBB" w:rsidRPr="009B3491" w:rsidRDefault="007F5CBB" w:rsidP="00D71F0B">
            <w:pPr>
              <w:spacing w:before="120"/>
              <w:jc w:val="center"/>
              <w:rPr>
                <w:sz w:val="20"/>
                <w:szCs w:val="20"/>
              </w:rPr>
            </w:pPr>
            <w:r w:rsidRPr="009B3491">
              <w:rPr>
                <w:sz w:val="20"/>
                <w:szCs w:val="20"/>
              </w:rPr>
              <w:t>100</w:t>
            </w:r>
          </w:p>
        </w:tc>
        <w:tc>
          <w:tcPr>
            <w:tcW w:w="1221" w:type="dxa"/>
            <w:vAlign w:val="center"/>
          </w:tcPr>
          <w:p w:rsidR="007F5CBB" w:rsidRPr="009B3491" w:rsidRDefault="007F5CBB" w:rsidP="00D71F0B">
            <w:pPr>
              <w:spacing w:before="120"/>
              <w:jc w:val="center"/>
              <w:rPr>
                <w:sz w:val="20"/>
                <w:szCs w:val="20"/>
              </w:rPr>
            </w:pPr>
            <w:r w:rsidRPr="009B3491">
              <w:rPr>
                <w:sz w:val="20"/>
                <w:szCs w:val="20"/>
              </w:rPr>
              <w:t>100</w:t>
            </w:r>
          </w:p>
        </w:tc>
        <w:tc>
          <w:tcPr>
            <w:tcW w:w="1221" w:type="dxa"/>
            <w:vAlign w:val="center"/>
          </w:tcPr>
          <w:p w:rsidR="007F5CBB" w:rsidRPr="009B3491" w:rsidRDefault="007F5CBB" w:rsidP="00D71F0B">
            <w:pPr>
              <w:spacing w:before="120"/>
              <w:jc w:val="center"/>
              <w:rPr>
                <w:sz w:val="20"/>
                <w:szCs w:val="20"/>
              </w:rPr>
            </w:pPr>
            <w:r w:rsidRPr="009B3491">
              <w:rPr>
                <w:sz w:val="20"/>
                <w:szCs w:val="20"/>
              </w:rPr>
              <w:t>100</w:t>
            </w:r>
          </w:p>
        </w:tc>
      </w:tr>
      <w:tr w:rsidR="007F5CBB" w:rsidRPr="009B3491" w:rsidTr="00784C95">
        <w:tc>
          <w:tcPr>
            <w:tcW w:w="2506" w:type="dxa"/>
            <w:vAlign w:val="center"/>
          </w:tcPr>
          <w:p w:rsidR="007F5CBB" w:rsidRPr="009B3491" w:rsidRDefault="007F5CBB" w:rsidP="00784C95">
            <w:pPr>
              <w:spacing w:before="120"/>
              <w:rPr>
                <w:sz w:val="20"/>
                <w:szCs w:val="20"/>
              </w:rPr>
            </w:pPr>
            <w:r w:rsidRPr="009B3491">
              <w:rPr>
                <w:sz w:val="20"/>
                <w:szCs w:val="20"/>
              </w:rPr>
              <w:t>Доля утилизированных, обезвреженных ТКО в общем объеме ТКО</w:t>
            </w:r>
          </w:p>
        </w:tc>
        <w:tc>
          <w:tcPr>
            <w:tcW w:w="1214" w:type="dxa"/>
            <w:vAlign w:val="center"/>
          </w:tcPr>
          <w:p w:rsidR="007F5CBB" w:rsidRPr="009B3491" w:rsidRDefault="007F5CBB" w:rsidP="00D71F0B">
            <w:pPr>
              <w:spacing w:before="120"/>
              <w:jc w:val="center"/>
              <w:rPr>
                <w:sz w:val="20"/>
                <w:szCs w:val="20"/>
              </w:rPr>
            </w:pPr>
            <w:r w:rsidRPr="009B3491">
              <w:rPr>
                <w:sz w:val="20"/>
                <w:szCs w:val="20"/>
              </w:rPr>
              <w:t>5</w:t>
            </w:r>
          </w:p>
        </w:tc>
        <w:tc>
          <w:tcPr>
            <w:tcW w:w="1229" w:type="dxa"/>
            <w:vAlign w:val="center"/>
          </w:tcPr>
          <w:p w:rsidR="007F5CBB" w:rsidRPr="009B3491" w:rsidRDefault="007F5CBB" w:rsidP="00D71F0B">
            <w:pPr>
              <w:spacing w:before="120"/>
              <w:jc w:val="center"/>
              <w:rPr>
                <w:sz w:val="20"/>
                <w:szCs w:val="20"/>
              </w:rPr>
            </w:pPr>
            <w:r w:rsidRPr="009B3491">
              <w:rPr>
                <w:sz w:val="20"/>
                <w:szCs w:val="20"/>
              </w:rPr>
              <w:t>7</w:t>
            </w:r>
          </w:p>
        </w:tc>
        <w:tc>
          <w:tcPr>
            <w:tcW w:w="1229" w:type="dxa"/>
            <w:vAlign w:val="center"/>
          </w:tcPr>
          <w:p w:rsidR="007F5CBB" w:rsidRPr="009B3491" w:rsidRDefault="007F5CBB" w:rsidP="00D71F0B">
            <w:pPr>
              <w:spacing w:before="120"/>
              <w:jc w:val="center"/>
              <w:rPr>
                <w:sz w:val="20"/>
                <w:szCs w:val="20"/>
              </w:rPr>
            </w:pPr>
            <w:r w:rsidRPr="009B3491">
              <w:rPr>
                <w:sz w:val="20"/>
                <w:szCs w:val="20"/>
              </w:rPr>
              <w:t>9</w:t>
            </w:r>
          </w:p>
        </w:tc>
        <w:tc>
          <w:tcPr>
            <w:tcW w:w="1216" w:type="dxa"/>
            <w:vAlign w:val="center"/>
          </w:tcPr>
          <w:p w:rsidR="007F5CBB" w:rsidRPr="009B3491" w:rsidRDefault="007F5CBB" w:rsidP="00D71F0B">
            <w:pPr>
              <w:spacing w:before="120"/>
              <w:jc w:val="center"/>
              <w:rPr>
                <w:sz w:val="20"/>
                <w:szCs w:val="20"/>
              </w:rPr>
            </w:pPr>
            <w:r w:rsidRPr="009B3491">
              <w:rPr>
                <w:sz w:val="20"/>
                <w:szCs w:val="20"/>
              </w:rPr>
              <w:t>12</w:t>
            </w:r>
          </w:p>
        </w:tc>
        <w:tc>
          <w:tcPr>
            <w:tcW w:w="1216" w:type="dxa"/>
            <w:vAlign w:val="center"/>
          </w:tcPr>
          <w:p w:rsidR="007F5CBB" w:rsidRPr="009B3491" w:rsidRDefault="007F5CBB" w:rsidP="00D71F0B">
            <w:pPr>
              <w:spacing w:before="120"/>
              <w:jc w:val="center"/>
              <w:rPr>
                <w:sz w:val="20"/>
                <w:szCs w:val="20"/>
              </w:rPr>
            </w:pPr>
            <w:r w:rsidRPr="009B3491">
              <w:rPr>
                <w:sz w:val="20"/>
                <w:szCs w:val="20"/>
              </w:rPr>
              <w:t>14</w:t>
            </w:r>
          </w:p>
        </w:tc>
        <w:tc>
          <w:tcPr>
            <w:tcW w:w="1216" w:type="dxa"/>
            <w:vAlign w:val="center"/>
          </w:tcPr>
          <w:p w:rsidR="007F5CBB" w:rsidRPr="009B3491" w:rsidRDefault="007F5CBB" w:rsidP="00D71F0B">
            <w:pPr>
              <w:spacing w:before="120"/>
              <w:jc w:val="center"/>
              <w:rPr>
                <w:sz w:val="20"/>
                <w:szCs w:val="20"/>
              </w:rPr>
            </w:pPr>
            <w:r w:rsidRPr="009B3491">
              <w:rPr>
                <w:sz w:val="20"/>
                <w:szCs w:val="20"/>
              </w:rPr>
              <w:t>15</w:t>
            </w:r>
          </w:p>
        </w:tc>
        <w:tc>
          <w:tcPr>
            <w:tcW w:w="1216" w:type="dxa"/>
            <w:vAlign w:val="center"/>
          </w:tcPr>
          <w:p w:rsidR="007F5CBB" w:rsidRPr="009B3491" w:rsidRDefault="007F5CBB" w:rsidP="00D71F0B">
            <w:pPr>
              <w:spacing w:before="120"/>
              <w:jc w:val="center"/>
              <w:rPr>
                <w:sz w:val="20"/>
                <w:szCs w:val="20"/>
              </w:rPr>
            </w:pPr>
            <w:r w:rsidRPr="009B3491">
              <w:rPr>
                <w:sz w:val="20"/>
                <w:szCs w:val="20"/>
              </w:rPr>
              <w:t>17</w:t>
            </w:r>
          </w:p>
        </w:tc>
        <w:tc>
          <w:tcPr>
            <w:tcW w:w="1217" w:type="dxa"/>
            <w:vAlign w:val="center"/>
          </w:tcPr>
          <w:p w:rsidR="007F5CBB" w:rsidRPr="009B3491" w:rsidRDefault="007F5CBB" w:rsidP="00D71F0B">
            <w:pPr>
              <w:spacing w:before="120"/>
              <w:jc w:val="center"/>
              <w:rPr>
                <w:sz w:val="20"/>
                <w:szCs w:val="20"/>
              </w:rPr>
            </w:pPr>
            <w:r w:rsidRPr="009B3491">
              <w:rPr>
                <w:sz w:val="20"/>
                <w:szCs w:val="20"/>
              </w:rPr>
              <w:t>20</w:t>
            </w:r>
          </w:p>
        </w:tc>
        <w:tc>
          <w:tcPr>
            <w:tcW w:w="1221" w:type="dxa"/>
            <w:vAlign w:val="center"/>
          </w:tcPr>
          <w:p w:rsidR="007F5CBB" w:rsidRPr="009B3491" w:rsidRDefault="007F5CBB" w:rsidP="00D71F0B">
            <w:pPr>
              <w:spacing w:before="120"/>
              <w:jc w:val="center"/>
              <w:rPr>
                <w:sz w:val="20"/>
                <w:szCs w:val="20"/>
              </w:rPr>
            </w:pPr>
            <w:r w:rsidRPr="009B3491">
              <w:rPr>
                <w:sz w:val="20"/>
                <w:szCs w:val="20"/>
              </w:rPr>
              <w:t>21</w:t>
            </w:r>
          </w:p>
        </w:tc>
        <w:tc>
          <w:tcPr>
            <w:tcW w:w="1221" w:type="dxa"/>
            <w:vAlign w:val="center"/>
          </w:tcPr>
          <w:p w:rsidR="007F5CBB" w:rsidRPr="009B3491" w:rsidRDefault="007F5CBB" w:rsidP="00D71F0B">
            <w:pPr>
              <w:spacing w:before="120"/>
              <w:jc w:val="center"/>
              <w:rPr>
                <w:sz w:val="20"/>
                <w:szCs w:val="20"/>
              </w:rPr>
            </w:pPr>
            <w:r w:rsidRPr="009B3491">
              <w:rPr>
                <w:sz w:val="20"/>
                <w:szCs w:val="20"/>
              </w:rPr>
              <w:t>22</w:t>
            </w:r>
          </w:p>
        </w:tc>
        <w:tc>
          <w:tcPr>
            <w:tcW w:w="1221" w:type="dxa"/>
            <w:vAlign w:val="center"/>
          </w:tcPr>
          <w:p w:rsidR="007F5CBB" w:rsidRPr="009B3491" w:rsidRDefault="007F5CBB" w:rsidP="00D71F0B">
            <w:pPr>
              <w:spacing w:before="120"/>
              <w:jc w:val="center"/>
              <w:rPr>
                <w:sz w:val="20"/>
                <w:szCs w:val="20"/>
              </w:rPr>
            </w:pPr>
            <w:r w:rsidRPr="009B3491">
              <w:rPr>
                <w:sz w:val="20"/>
                <w:szCs w:val="20"/>
              </w:rPr>
              <w:t>23</w:t>
            </w:r>
          </w:p>
        </w:tc>
      </w:tr>
      <w:tr w:rsidR="007F5CBB" w:rsidRPr="004F273E" w:rsidTr="00784C95">
        <w:tc>
          <w:tcPr>
            <w:tcW w:w="2506" w:type="dxa"/>
            <w:vAlign w:val="center"/>
          </w:tcPr>
          <w:p w:rsidR="007F5CBB" w:rsidRPr="009B3491" w:rsidRDefault="007F5CBB" w:rsidP="00784C95">
            <w:pPr>
              <w:spacing w:before="120"/>
              <w:rPr>
                <w:sz w:val="20"/>
                <w:szCs w:val="20"/>
              </w:rPr>
            </w:pPr>
            <w:r w:rsidRPr="009B3491">
              <w:rPr>
                <w:sz w:val="20"/>
                <w:szCs w:val="20"/>
              </w:rPr>
              <w:t>Доля ТКО, направляемых на захоронение,  в общем объеме ТКО</w:t>
            </w:r>
          </w:p>
        </w:tc>
        <w:tc>
          <w:tcPr>
            <w:tcW w:w="1214" w:type="dxa"/>
            <w:vAlign w:val="center"/>
          </w:tcPr>
          <w:p w:rsidR="007F5CBB" w:rsidRPr="009B3491" w:rsidRDefault="007F5CBB" w:rsidP="00D71F0B">
            <w:pPr>
              <w:spacing w:before="120"/>
              <w:jc w:val="center"/>
              <w:rPr>
                <w:sz w:val="20"/>
                <w:szCs w:val="20"/>
              </w:rPr>
            </w:pPr>
            <w:r w:rsidRPr="009B3491">
              <w:rPr>
                <w:sz w:val="20"/>
                <w:szCs w:val="20"/>
              </w:rPr>
              <w:t>95</w:t>
            </w:r>
          </w:p>
        </w:tc>
        <w:tc>
          <w:tcPr>
            <w:tcW w:w="1229" w:type="dxa"/>
            <w:vAlign w:val="center"/>
          </w:tcPr>
          <w:p w:rsidR="007F5CBB" w:rsidRPr="009B3491" w:rsidRDefault="007F5CBB" w:rsidP="00D71F0B">
            <w:pPr>
              <w:spacing w:before="120"/>
              <w:jc w:val="center"/>
              <w:rPr>
                <w:sz w:val="20"/>
                <w:szCs w:val="20"/>
              </w:rPr>
            </w:pPr>
            <w:r w:rsidRPr="009B3491">
              <w:rPr>
                <w:sz w:val="20"/>
                <w:szCs w:val="20"/>
              </w:rPr>
              <w:t>93</w:t>
            </w:r>
          </w:p>
        </w:tc>
        <w:tc>
          <w:tcPr>
            <w:tcW w:w="1229" w:type="dxa"/>
            <w:vAlign w:val="center"/>
          </w:tcPr>
          <w:p w:rsidR="007F5CBB" w:rsidRPr="009B3491" w:rsidRDefault="007F5CBB" w:rsidP="00D71F0B">
            <w:pPr>
              <w:spacing w:before="120"/>
              <w:jc w:val="center"/>
              <w:rPr>
                <w:sz w:val="20"/>
                <w:szCs w:val="20"/>
              </w:rPr>
            </w:pPr>
            <w:r w:rsidRPr="009B3491">
              <w:rPr>
                <w:sz w:val="20"/>
                <w:szCs w:val="20"/>
              </w:rPr>
              <w:t>91</w:t>
            </w:r>
          </w:p>
        </w:tc>
        <w:tc>
          <w:tcPr>
            <w:tcW w:w="1216" w:type="dxa"/>
            <w:vAlign w:val="center"/>
          </w:tcPr>
          <w:p w:rsidR="007F5CBB" w:rsidRPr="009B3491" w:rsidRDefault="007F5CBB" w:rsidP="00D71F0B">
            <w:pPr>
              <w:spacing w:before="120"/>
              <w:jc w:val="center"/>
              <w:rPr>
                <w:sz w:val="20"/>
                <w:szCs w:val="20"/>
              </w:rPr>
            </w:pPr>
            <w:r w:rsidRPr="009B3491">
              <w:rPr>
                <w:sz w:val="20"/>
                <w:szCs w:val="20"/>
              </w:rPr>
              <w:t>88</w:t>
            </w:r>
          </w:p>
        </w:tc>
        <w:tc>
          <w:tcPr>
            <w:tcW w:w="1216" w:type="dxa"/>
            <w:vAlign w:val="center"/>
          </w:tcPr>
          <w:p w:rsidR="007F5CBB" w:rsidRPr="009B3491" w:rsidRDefault="007F5CBB" w:rsidP="00D71F0B">
            <w:pPr>
              <w:spacing w:before="120"/>
              <w:jc w:val="center"/>
              <w:rPr>
                <w:sz w:val="20"/>
                <w:szCs w:val="20"/>
              </w:rPr>
            </w:pPr>
            <w:r w:rsidRPr="009B3491">
              <w:rPr>
                <w:sz w:val="20"/>
                <w:szCs w:val="20"/>
              </w:rPr>
              <w:t>86</w:t>
            </w:r>
          </w:p>
        </w:tc>
        <w:tc>
          <w:tcPr>
            <w:tcW w:w="1216" w:type="dxa"/>
            <w:vAlign w:val="center"/>
          </w:tcPr>
          <w:p w:rsidR="007F5CBB" w:rsidRPr="009B3491" w:rsidRDefault="007F5CBB" w:rsidP="00D71F0B">
            <w:pPr>
              <w:spacing w:before="120"/>
              <w:jc w:val="center"/>
              <w:rPr>
                <w:sz w:val="20"/>
                <w:szCs w:val="20"/>
              </w:rPr>
            </w:pPr>
            <w:r w:rsidRPr="009B3491">
              <w:rPr>
                <w:sz w:val="20"/>
                <w:szCs w:val="20"/>
              </w:rPr>
              <w:t>85</w:t>
            </w:r>
          </w:p>
        </w:tc>
        <w:tc>
          <w:tcPr>
            <w:tcW w:w="1216" w:type="dxa"/>
            <w:vAlign w:val="center"/>
          </w:tcPr>
          <w:p w:rsidR="007F5CBB" w:rsidRPr="009B3491" w:rsidRDefault="007F5CBB" w:rsidP="00D71F0B">
            <w:pPr>
              <w:spacing w:before="120"/>
              <w:jc w:val="center"/>
              <w:rPr>
                <w:sz w:val="20"/>
                <w:szCs w:val="20"/>
              </w:rPr>
            </w:pPr>
            <w:r w:rsidRPr="009B3491">
              <w:rPr>
                <w:sz w:val="20"/>
                <w:szCs w:val="20"/>
              </w:rPr>
              <w:t>83</w:t>
            </w:r>
          </w:p>
        </w:tc>
        <w:tc>
          <w:tcPr>
            <w:tcW w:w="1217" w:type="dxa"/>
            <w:vAlign w:val="center"/>
          </w:tcPr>
          <w:p w:rsidR="007F5CBB" w:rsidRPr="009B3491" w:rsidRDefault="007F5CBB" w:rsidP="00D71F0B">
            <w:pPr>
              <w:spacing w:before="120"/>
              <w:jc w:val="center"/>
              <w:rPr>
                <w:sz w:val="20"/>
                <w:szCs w:val="20"/>
              </w:rPr>
            </w:pPr>
            <w:r w:rsidRPr="009B3491">
              <w:rPr>
                <w:sz w:val="20"/>
                <w:szCs w:val="20"/>
              </w:rPr>
              <w:t>80</w:t>
            </w:r>
          </w:p>
        </w:tc>
        <w:tc>
          <w:tcPr>
            <w:tcW w:w="1221" w:type="dxa"/>
            <w:vAlign w:val="center"/>
          </w:tcPr>
          <w:p w:rsidR="007F5CBB" w:rsidRPr="009B3491" w:rsidRDefault="007F5CBB" w:rsidP="00D71F0B">
            <w:pPr>
              <w:spacing w:before="120"/>
              <w:jc w:val="center"/>
              <w:rPr>
                <w:sz w:val="20"/>
                <w:szCs w:val="20"/>
              </w:rPr>
            </w:pPr>
            <w:r w:rsidRPr="009B3491">
              <w:rPr>
                <w:sz w:val="20"/>
                <w:szCs w:val="20"/>
              </w:rPr>
              <w:t>79</w:t>
            </w:r>
          </w:p>
        </w:tc>
        <w:tc>
          <w:tcPr>
            <w:tcW w:w="1221" w:type="dxa"/>
            <w:vAlign w:val="center"/>
          </w:tcPr>
          <w:p w:rsidR="007F5CBB" w:rsidRPr="009B3491" w:rsidRDefault="007F5CBB" w:rsidP="00D71F0B">
            <w:pPr>
              <w:spacing w:before="120"/>
              <w:jc w:val="center"/>
              <w:rPr>
                <w:sz w:val="20"/>
                <w:szCs w:val="20"/>
              </w:rPr>
            </w:pPr>
            <w:r w:rsidRPr="009B3491">
              <w:rPr>
                <w:sz w:val="20"/>
                <w:szCs w:val="20"/>
              </w:rPr>
              <w:t>78</w:t>
            </w:r>
          </w:p>
        </w:tc>
        <w:tc>
          <w:tcPr>
            <w:tcW w:w="1221" w:type="dxa"/>
            <w:vAlign w:val="center"/>
          </w:tcPr>
          <w:p w:rsidR="007F5CBB" w:rsidRPr="009B3491" w:rsidRDefault="007F5CBB" w:rsidP="00D71F0B">
            <w:pPr>
              <w:spacing w:before="120"/>
              <w:jc w:val="center"/>
              <w:rPr>
                <w:sz w:val="20"/>
                <w:szCs w:val="20"/>
              </w:rPr>
            </w:pPr>
            <w:r w:rsidRPr="009B3491">
              <w:rPr>
                <w:sz w:val="20"/>
                <w:szCs w:val="20"/>
              </w:rPr>
              <w:t>77</w:t>
            </w:r>
          </w:p>
        </w:tc>
      </w:tr>
    </w:tbl>
    <w:p w:rsidR="00895F4B" w:rsidRPr="004F273E" w:rsidRDefault="00895F4B" w:rsidP="00895F4B">
      <w:pPr>
        <w:spacing w:before="120"/>
        <w:ind w:firstLine="567"/>
        <w:jc w:val="both"/>
        <w:rPr>
          <w:highlight w:val="yellow"/>
        </w:rPr>
      </w:pPr>
    </w:p>
    <w:p w:rsidR="00560D96" w:rsidRPr="004F273E" w:rsidRDefault="00560D96" w:rsidP="00895F4B">
      <w:pPr>
        <w:spacing w:before="120"/>
        <w:ind w:firstLine="567"/>
        <w:jc w:val="both"/>
        <w:rPr>
          <w:highlight w:val="yellow"/>
        </w:rPr>
      </w:pPr>
    </w:p>
    <w:p w:rsidR="00BA0ECD" w:rsidRPr="004F273E" w:rsidRDefault="00BA0ECD" w:rsidP="00895F4B">
      <w:pPr>
        <w:spacing w:before="120"/>
        <w:ind w:firstLine="567"/>
        <w:jc w:val="both"/>
        <w:rPr>
          <w:highlight w:val="yellow"/>
        </w:rPr>
        <w:sectPr w:rsidR="00BA0ECD" w:rsidRPr="004F273E" w:rsidSect="004A6234">
          <w:headerReference w:type="default" r:id="rId142"/>
          <w:footerReference w:type="default" r:id="rId143"/>
          <w:pgSz w:w="16840" w:h="11907" w:orient="landscape" w:code="9"/>
          <w:pgMar w:top="1531" w:right="567" w:bottom="567" w:left="567" w:header="1077" w:footer="454" w:gutter="0"/>
          <w:cols w:space="720"/>
          <w:docGrid w:linePitch="326"/>
        </w:sectPr>
      </w:pPr>
    </w:p>
    <w:p w:rsidR="00895F4B" w:rsidRPr="00F20525" w:rsidRDefault="00895F4B" w:rsidP="003D5BF7">
      <w:pPr>
        <w:pStyle w:val="37"/>
        <w:pageBreakBefore/>
        <w:numPr>
          <w:ilvl w:val="0"/>
          <w:numId w:val="2"/>
        </w:numPr>
        <w:rPr>
          <w:caps/>
          <w:sz w:val="28"/>
          <w:szCs w:val="28"/>
        </w:rPr>
      </w:pPr>
      <w:bookmarkStart w:id="103" w:name="_Toc489277451"/>
      <w:r w:rsidRPr="00F20525">
        <w:rPr>
          <w:caps/>
          <w:sz w:val="28"/>
          <w:szCs w:val="28"/>
        </w:rPr>
        <w:lastRenderedPageBreak/>
        <w:t>Перспективная схема электроснабжения</w:t>
      </w:r>
      <w:bookmarkEnd w:id="103"/>
    </w:p>
    <w:p w:rsidR="000E53AE" w:rsidRPr="00F20525" w:rsidRDefault="000E53AE" w:rsidP="003D5BF7">
      <w:pPr>
        <w:pStyle w:val="44"/>
        <w:numPr>
          <w:ilvl w:val="1"/>
          <w:numId w:val="2"/>
        </w:numPr>
        <w:tabs>
          <w:tab w:val="left" w:pos="993"/>
        </w:tabs>
        <w:rPr>
          <w:sz w:val="28"/>
        </w:rPr>
      </w:pPr>
      <w:bookmarkStart w:id="104" w:name="_Toc489277452"/>
      <w:r w:rsidRPr="00F20525">
        <w:rPr>
          <w:sz w:val="28"/>
        </w:rPr>
        <w:t>Обоснование перечня необходимых проектов</w:t>
      </w:r>
      <w:bookmarkEnd w:id="104"/>
    </w:p>
    <w:p w:rsidR="001504C5" w:rsidRPr="00C25749" w:rsidRDefault="00F20525" w:rsidP="00B13EFC">
      <w:pPr>
        <w:spacing w:before="120" w:line="276" w:lineRule="auto"/>
        <w:ind w:firstLine="567"/>
        <w:jc w:val="both"/>
      </w:pPr>
      <w:r w:rsidRPr="00F20525">
        <w:t xml:space="preserve">Перечень и программа необходимых инвестиционных проектов, обеспечивающих спрос на электрическую энергию </w:t>
      </w:r>
      <w:r w:rsidRPr="00F20525">
        <w:rPr>
          <w:rFonts w:eastAsia="Calibri"/>
        </w:rPr>
        <w:t>в расчетные периоды (этапы) разработки программы комплексного разв</w:t>
      </w:r>
      <w:r w:rsidRPr="00F20525">
        <w:rPr>
          <w:rFonts w:eastAsia="Calibri"/>
        </w:rPr>
        <w:t>и</w:t>
      </w:r>
      <w:r w:rsidRPr="00F20525">
        <w:rPr>
          <w:rFonts w:eastAsia="Calibri"/>
        </w:rPr>
        <w:t>тия до 2027 года, принят на основании разработанной схемы электроснабжения сельского посел</w:t>
      </w:r>
      <w:r w:rsidRPr="00F20525">
        <w:rPr>
          <w:rFonts w:eastAsia="Calibri"/>
        </w:rPr>
        <w:t>е</w:t>
      </w:r>
      <w:r w:rsidRPr="00F20525">
        <w:rPr>
          <w:rFonts w:eastAsia="Calibri"/>
        </w:rPr>
        <w:t xml:space="preserve">ния Полноват </w:t>
      </w:r>
      <w:r w:rsidR="00605DE4" w:rsidRPr="00C25749">
        <w:rPr>
          <w:rFonts w:eastAsia="Calibri"/>
        </w:rPr>
        <w:t xml:space="preserve">(шифр </w:t>
      </w:r>
      <w:r w:rsidR="00C25749" w:rsidRPr="00C25749">
        <w:t>13</w:t>
      </w:r>
      <w:r w:rsidR="000E53AE" w:rsidRPr="00C25749">
        <w:t>-3.1-ПКР.ЭС</w:t>
      </w:r>
      <w:r w:rsidR="00605DE4" w:rsidRPr="00C25749">
        <w:t>)</w:t>
      </w:r>
      <w:r w:rsidR="001504C5" w:rsidRPr="00C25749">
        <w:t>.</w:t>
      </w:r>
    </w:p>
    <w:p w:rsidR="00F20525" w:rsidRPr="00D56AAA" w:rsidRDefault="00F20525" w:rsidP="00F20525">
      <w:pPr>
        <w:spacing w:before="120" w:line="276" w:lineRule="auto"/>
        <w:ind w:firstLine="567"/>
        <w:jc w:val="both"/>
      </w:pPr>
      <w:r w:rsidRPr="00F20525">
        <w:t>Программа инвестиционных проектов, обеспечивает достижение целевых показателей, кот</w:t>
      </w:r>
      <w:r w:rsidRPr="00F20525">
        <w:t>о</w:t>
      </w:r>
      <w:r w:rsidRPr="00F20525">
        <w:t>рые приведены в таблице 5.1.1 настоящих обосновывающих материалов.</w:t>
      </w:r>
    </w:p>
    <w:p w:rsidR="00F20525" w:rsidRPr="00D56AAA" w:rsidRDefault="00F20525" w:rsidP="00F20525">
      <w:pPr>
        <w:spacing w:before="120" w:line="276" w:lineRule="auto"/>
        <w:ind w:firstLine="567"/>
        <w:jc w:val="both"/>
      </w:pPr>
      <w:r w:rsidRPr="00D56AAA">
        <w:t>Перечень инвестиционных проектов перспективной схемы электроснабжения</w:t>
      </w:r>
      <w:r>
        <w:t xml:space="preserve"> с.</w:t>
      </w:r>
      <w:r w:rsidRPr="00D56AAA">
        <w:t>п</w:t>
      </w:r>
      <w:r>
        <w:t>. Полноват</w:t>
      </w:r>
      <w:r w:rsidRPr="00D56AAA">
        <w:t xml:space="preserve"> представлен в разделах 6.2 и 6.3 в виде групп проектов </w:t>
      </w:r>
      <w:r>
        <w:t>с</w:t>
      </w:r>
      <w:r w:rsidRPr="00D56AAA">
        <w:t xml:space="preserve"> описанием по каждому проекту следу</w:t>
      </w:r>
      <w:r w:rsidRPr="00D56AAA">
        <w:t>ю</w:t>
      </w:r>
      <w:r w:rsidRPr="00D56AAA">
        <w:t>щих показателей:</w:t>
      </w:r>
    </w:p>
    <w:p w:rsidR="00F20525" w:rsidRPr="00D56AAA" w:rsidRDefault="00F20525" w:rsidP="00F20525">
      <w:pPr>
        <w:pStyle w:val="af8"/>
        <w:numPr>
          <w:ilvl w:val="0"/>
          <w:numId w:val="15"/>
        </w:numPr>
        <w:spacing w:line="276" w:lineRule="auto"/>
        <w:ind w:left="1281" w:hanging="357"/>
        <w:jc w:val="both"/>
      </w:pPr>
      <w:r w:rsidRPr="00D56AAA">
        <w:t>кратких технических параметров;</w:t>
      </w:r>
    </w:p>
    <w:p w:rsidR="00F20525" w:rsidRPr="00D56AAA" w:rsidRDefault="00F20525" w:rsidP="00F20525">
      <w:pPr>
        <w:pStyle w:val="af8"/>
        <w:numPr>
          <w:ilvl w:val="0"/>
          <w:numId w:val="15"/>
        </w:numPr>
        <w:spacing w:before="120" w:line="276" w:lineRule="auto"/>
        <w:jc w:val="both"/>
      </w:pPr>
      <w:r w:rsidRPr="00D56AAA">
        <w:t>целей проекта;</w:t>
      </w:r>
    </w:p>
    <w:p w:rsidR="00F20525" w:rsidRPr="00D56AAA" w:rsidRDefault="00F20525" w:rsidP="00F20525">
      <w:pPr>
        <w:pStyle w:val="af8"/>
        <w:numPr>
          <w:ilvl w:val="0"/>
          <w:numId w:val="15"/>
        </w:numPr>
        <w:spacing w:before="120" w:line="276" w:lineRule="auto"/>
        <w:jc w:val="both"/>
      </w:pPr>
      <w:r w:rsidRPr="00D56AAA">
        <w:t>объемов инвестиций;</w:t>
      </w:r>
    </w:p>
    <w:p w:rsidR="00F20525" w:rsidRPr="00D56AAA" w:rsidRDefault="00F20525" w:rsidP="00F20525">
      <w:pPr>
        <w:pStyle w:val="af8"/>
        <w:numPr>
          <w:ilvl w:val="0"/>
          <w:numId w:val="15"/>
        </w:numPr>
        <w:spacing w:before="120" w:line="276" w:lineRule="auto"/>
        <w:jc w:val="both"/>
      </w:pPr>
      <w:r w:rsidRPr="00D56AAA">
        <w:t>сроков вложения инвестиций и реализации;</w:t>
      </w:r>
    </w:p>
    <w:p w:rsidR="00F20525" w:rsidRPr="00D56AAA" w:rsidRDefault="00F20525" w:rsidP="00F20525">
      <w:pPr>
        <w:pStyle w:val="af8"/>
        <w:numPr>
          <w:ilvl w:val="0"/>
          <w:numId w:val="15"/>
        </w:numPr>
        <w:spacing w:before="120" w:line="276" w:lineRule="auto"/>
        <w:jc w:val="both"/>
      </w:pPr>
      <w:r w:rsidRPr="00D56AAA">
        <w:t>ожидаемых эффектов от реализации.</w:t>
      </w:r>
    </w:p>
    <w:p w:rsidR="00895F4B" w:rsidRPr="00F20525" w:rsidRDefault="00895F4B" w:rsidP="003D5BF7">
      <w:pPr>
        <w:pStyle w:val="44"/>
        <w:numPr>
          <w:ilvl w:val="1"/>
          <w:numId w:val="2"/>
        </w:numPr>
        <w:tabs>
          <w:tab w:val="left" w:pos="993"/>
        </w:tabs>
        <w:rPr>
          <w:sz w:val="28"/>
        </w:rPr>
      </w:pPr>
      <w:bookmarkStart w:id="105" w:name="_Toc489277453"/>
      <w:r w:rsidRPr="00F20525">
        <w:rPr>
          <w:sz w:val="28"/>
        </w:rPr>
        <w:t xml:space="preserve">Проекты по </w:t>
      </w:r>
      <w:r w:rsidR="00AA1B49" w:rsidRPr="00F20525">
        <w:rPr>
          <w:sz w:val="28"/>
        </w:rPr>
        <w:t>новому строительству, реконструкции сооружений и центров питания</w:t>
      </w:r>
      <w:r w:rsidR="00903A8B" w:rsidRPr="00F20525">
        <w:rPr>
          <w:sz w:val="28"/>
        </w:rPr>
        <w:t xml:space="preserve"> электрической энергии</w:t>
      </w:r>
      <w:bookmarkEnd w:id="105"/>
    </w:p>
    <w:p w:rsidR="00F20525" w:rsidRPr="00D56AAA" w:rsidRDefault="00F20525" w:rsidP="00F20525">
      <w:pPr>
        <w:spacing w:before="120" w:line="276" w:lineRule="auto"/>
        <w:ind w:firstLine="567"/>
        <w:jc w:val="both"/>
      </w:pPr>
      <w:r w:rsidRPr="00F20525">
        <w:t>В период до 2027 года проектов по новому строительству, реконструкции сооружений и це</w:t>
      </w:r>
      <w:r w:rsidRPr="00F20525">
        <w:t>н</w:t>
      </w:r>
      <w:r w:rsidRPr="00F20525">
        <w:t>тров питания электрической энергии</w:t>
      </w:r>
      <w:r>
        <w:t xml:space="preserve"> </w:t>
      </w:r>
      <w:r w:rsidRPr="00F20525">
        <w:t>в</w:t>
      </w:r>
      <w:r>
        <w:t xml:space="preserve"> </w:t>
      </w:r>
      <w:r w:rsidRPr="00F20525">
        <w:t>с.п. Полноват не предусмотрено.</w:t>
      </w:r>
    </w:p>
    <w:p w:rsidR="00F447B6" w:rsidRPr="004F273E" w:rsidRDefault="00F447B6" w:rsidP="00F20525">
      <w:pPr>
        <w:pStyle w:val="af8"/>
        <w:spacing w:line="276" w:lineRule="auto"/>
        <w:ind w:left="1281"/>
        <w:jc w:val="both"/>
        <w:rPr>
          <w:highlight w:val="yellow"/>
        </w:rPr>
      </w:pPr>
    </w:p>
    <w:p w:rsidR="00903A8B" w:rsidRPr="004F273E" w:rsidRDefault="00903A8B" w:rsidP="00B13EFC">
      <w:pPr>
        <w:spacing w:before="120" w:line="276" w:lineRule="auto"/>
        <w:ind w:firstLine="567"/>
        <w:jc w:val="both"/>
        <w:rPr>
          <w:highlight w:val="yellow"/>
        </w:rPr>
        <w:sectPr w:rsidR="00903A8B" w:rsidRPr="004F273E" w:rsidSect="004A6234">
          <w:headerReference w:type="default" r:id="rId144"/>
          <w:footerReference w:type="default" r:id="rId145"/>
          <w:pgSz w:w="11907" w:h="16840" w:code="9"/>
          <w:pgMar w:top="851" w:right="567" w:bottom="851" w:left="1134" w:header="340" w:footer="454" w:gutter="0"/>
          <w:cols w:space="720"/>
        </w:sectPr>
      </w:pPr>
    </w:p>
    <w:p w:rsidR="00895F4B" w:rsidRPr="00F20525" w:rsidRDefault="00895F4B" w:rsidP="003D5BF7">
      <w:pPr>
        <w:pStyle w:val="44"/>
        <w:numPr>
          <w:ilvl w:val="1"/>
          <w:numId w:val="2"/>
        </w:numPr>
        <w:tabs>
          <w:tab w:val="left" w:pos="993"/>
        </w:tabs>
        <w:rPr>
          <w:sz w:val="28"/>
        </w:rPr>
      </w:pPr>
      <w:bookmarkStart w:id="106" w:name="_Toc489277454"/>
      <w:r w:rsidRPr="00F20525">
        <w:rPr>
          <w:sz w:val="28"/>
        </w:rPr>
        <w:lastRenderedPageBreak/>
        <w:t xml:space="preserve">Проекты по </w:t>
      </w:r>
      <w:r w:rsidR="008A08F6" w:rsidRPr="00F20525">
        <w:rPr>
          <w:sz w:val="28"/>
        </w:rPr>
        <w:t>новому строительству, реконструкции и модернизации л</w:t>
      </w:r>
      <w:r w:rsidR="008A08F6" w:rsidRPr="00F20525">
        <w:rPr>
          <w:sz w:val="28"/>
        </w:rPr>
        <w:t>и</w:t>
      </w:r>
      <w:r w:rsidR="008A08F6" w:rsidRPr="00F20525">
        <w:rPr>
          <w:sz w:val="28"/>
        </w:rPr>
        <w:t>нейных объектов систем электроснабжения</w:t>
      </w:r>
      <w:bookmarkEnd w:id="106"/>
    </w:p>
    <w:p w:rsidR="00F20525" w:rsidRPr="00F20525" w:rsidRDefault="00F20525" w:rsidP="00F20525">
      <w:pPr>
        <w:spacing w:before="120" w:line="276" w:lineRule="auto"/>
        <w:ind w:firstLine="567"/>
        <w:jc w:val="both"/>
      </w:pPr>
      <w:r w:rsidRPr="00F20525">
        <w:t>Перечень проектов по новому строительству, реконструкции и модернизации линейных об</w:t>
      </w:r>
      <w:r w:rsidRPr="00F20525">
        <w:t>ъ</w:t>
      </w:r>
      <w:r w:rsidRPr="00F20525">
        <w:t>ектов систем электроснабжения представлен в таблице 6.3.1с выделением следующих групп:</w:t>
      </w:r>
    </w:p>
    <w:p w:rsidR="00F20525" w:rsidRPr="00F20525" w:rsidRDefault="00F20525" w:rsidP="00F20525">
      <w:pPr>
        <w:pStyle w:val="af8"/>
        <w:numPr>
          <w:ilvl w:val="0"/>
          <w:numId w:val="15"/>
        </w:numPr>
        <w:spacing w:line="276" w:lineRule="auto"/>
        <w:ind w:left="1281" w:hanging="357"/>
        <w:jc w:val="both"/>
      </w:pPr>
      <w:r w:rsidRPr="00F20525">
        <w:t>проекты по новому строительству линейных объектов систем электроснабжения;</w:t>
      </w:r>
    </w:p>
    <w:p w:rsidR="00F20525" w:rsidRPr="00F20525" w:rsidRDefault="00F20525" w:rsidP="00F20525">
      <w:pPr>
        <w:pStyle w:val="af8"/>
        <w:numPr>
          <w:ilvl w:val="0"/>
          <w:numId w:val="15"/>
        </w:numPr>
        <w:spacing w:line="276" w:lineRule="auto"/>
        <w:ind w:left="1281" w:hanging="357"/>
        <w:jc w:val="both"/>
      </w:pPr>
      <w:r w:rsidRPr="00F20525">
        <w:t>проекты по реконструкции и модернизации линейных объектов систем электросна</w:t>
      </w:r>
      <w:r w:rsidRPr="00F20525">
        <w:t>б</w:t>
      </w:r>
      <w:r w:rsidRPr="00F20525">
        <w:t>жения.</w:t>
      </w:r>
    </w:p>
    <w:p w:rsidR="008A08F6" w:rsidRPr="004F273E" w:rsidRDefault="008A08F6" w:rsidP="00F20525">
      <w:pPr>
        <w:pStyle w:val="af8"/>
        <w:spacing w:line="276" w:lineRule="auto"/>
        <w:ind w:left="1281"/>
        <w:jc w:val="both"/>
        <w:rPr>
          <w:highlight w:val="yellow"/>
        </w:rPr>
      </w:pPr>
    </w:p>
    <w:p w:rsidR="008A08F6" w:rsidRPr="004F273E" w:rsidRDefault="008A08F6" w:rsidP="008A08F6">
      <w:pPr>
        <w:spacing w:before="120"/>
        <w:ind w:firstLine="567"/>
        <w:jc w:val="both"/>
        <w:rPr>
          <w:highlight w:val="yellow"/>
        </w:rPr>
        <w:sectPr w:rsidR="008A08F6" w:rsidRPr="004F273E" w:rsidSect="004A6234">
          <w:headerReference w:type="default" r:id="rId146"/>
          <w:footerReference w:type="default" r:id="rId147"/>
          <w:pgSz w:w="11907" w:h="16840" w:code="9"/>
          <w:pgMar w:top="851" w:right="567" w:bottom="851" w:left="1134" w:header="340" w:footer="454" w:gutter="0"/>
          <w:cols w:space="720"/>
        </w:sectPr>
      </w:pPr>
    </w:p>
    <w:p w:rsidR="008A08F6" w:rsidRPr="00F20525" w:rsidRDefault="008A08F6" w:rsidP="008A08F6">
      <w:pPr>
        <w:pStyle w:val="af8"/>
        <w:spacing w:before="120"/>
        <w:ind w:left="2007"/>
        <w:jc w:val="right"/>
      </w:pPr>
      <w:r w:rsidRPr="00F20525">
        <w:lastRenderedPageBreak/>
        <w:t>Таблица 6.3.1</w:t>
      </w:r>
    </w:p>
    <w:p w:rsidR="008A08F6" w:rsidRPr="00F20525" w:rsidRDefault="008A08F6" w:rsidP="008A08F6">
      <w:pPr>
        <w:pStyle w:val="af8"/>
        <w:spacing w:before="120"/>
        <w:ind w:left="2007"/>
        <w:jc w:val="center"/>
        <w:rPr>
          <w:b/>
        </w:rPr>
      </w:pPr>
      <w:r w:rsidRPr="00F20525">
        <w:rPr>
          <w:b/>
        </w:rPr>
        <w:t>Проекты по новому строительству, реконструкции и модернизации линейных объектов систем электроснабжения</w:t>
      </w:r>
    </w:p>
    <w:tbl>
      <w:tblPr>
        <w:tblW w:w="22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967"/>
        <w:gridCol w:w="3885"/>
        <w:gridCol w:w="3243"/>
        <w:gridCol w:w="2679"/>
        <w:gridCol w:w="1458"/>
        <w:gridCol w:w="884"/>
        <w:gridCol w:w="866"/>
        <w:gridCol w:w="876"/>
        <w:gridCol w:w="842"/>
        <w:gridCol w:w="829"/>
        <w:gridCol w:w="851"/>
        <w:gridCol w:w="1557"/>
        <w:gridCol w:w="2880"/>
      </w:tblGrid>
      <w:tr w:rsidR="00F20525" w:rsidRPr="00F20525" w:rsidTr="00AB7608">
        <w:trPr>
          <w:trHeight w:val="300"/>
          <w:tblHeader/>
          <w:jc w:val="center"/>
        </w:trPr>
        <w:tc>
          <w:tcPr>
            <w:tcW w:w="547"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w:t>
            </w:r>
            <w:r w:rsidRPr="00F20525">
              <w:rPr>
                <w:b/>
                <w:bCs/>
                <w:sz w:val="20"/>
                <w:szCs w:val="20"/>
              </w:rPr>
              <w:br/>
              <w:t>п.п.</w:t>
            </w:r>
          </w:p>
        </w:tc>
        <w:tc>
          <w:tcPr>
            <w:tcW w:w="967"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 пр</w:t>
            </w:r>
            <w:r w:rsidRPr="00F20525">
              <w:rPr>
                <w:b/>
                <w:bCs/>
                <w:sz w:val="20"/>
                <w:szCs w:val="20"/>
              </w:rPr>
              <w:t>о</w:t>
            </w:r>
            <w:r w:rsidRPr="00F20525">
              <w:rPr>
                <w:b/>
                <w:bCs/>
                <w:sz w:val="20"/>
                <w:szCs w:val="20"/>
              </w:rPr>
              <w:t>екта</w:t>
            </w:r>
          </w:p>
        </w:tc>
        <w:tc>
          <w:tcPr>
            <w:tcW w:w="3885"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Наименование проекта</w:t>
            </w:r>
          </w:p>
        </w:tc>
        <w:tc>
          <w:tcPr>
            <w:tcW w:w="3243"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Краткое описание, технические параметры проекта</w:t>
            </w:r>
          </w:p>
        </w:tc>
        <w:tc>
          <w:tcPr>
            <w:tcW w:w="2679"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Цель проекта</w:t>
            </w:r>
          </w:p>
        </w:tc>
        <w:tc>
          <w:tcPr>
            <w:tcW w:w="1458"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Необходимые капитальные затраты,</w:t>
            </w:r>
            <w:r w:rsidRPr="00F20525">
              <w:rPr>
                <w:b/>
                <w:bCs/>
                <w:sz w:val="20"/>
                <w:szCs w:val="20"/>
              </w:rPr>
              <w:br/>
              <w:t xml:space="preserve">тыс. руб. </w:t>
            </w:r>
          </w:p>
        </w:tc>
        <w:tc>
          <w:tcPr>
            <w:tcW w:w="6705" w:type="dxa"/>
            <w:gridSpan w:val="7"/>
          </w:tcPr>
          <w:p w:rsidR="00F20525" w:rsidRPr="00F20525" w:rsidRDefault="00F20525" w:rsidP="00AB7608">
            <w:pPr>
              <w:jc w:val="center"/>
              <w:rPr>
                <w:b/>
                <w:bCs/>
                <w:sz w:val="20"/>
                <w:szCs w:val="20"/>
              </w:rPr>
            </w:pPr>
            <w:r w:rsidRPr="00F20525">
              <w:rPr>
                <w:b/>
                <w:bCs/>
                <w:sz w:val="20"/>
                <w:szCs w:val="20"/>
              </w:rPr>
              <w:t>Объемы инвестиций и сроки реализации</w:t>
            </w:r>
          </w:p>
        </w:tc>
        <w:tc>
          <w:tcPr>
            <w:tcW w:w="2880" w:type="dxa"/>
            <w:vMerge w:val="restart"/>
            <w:shd w:val="clear" w:color="auto" w:fill="auto"/>
            <w:vAlign w:val="center"/>
            <w:hideMark/>
          </w:tcPr>
          <w:p w:rsidR="00F20525" w:rsidRPr="00F20525" w:rsidRDefault="00F20525" w:rsidP="00AB7608">
            <w:pPr>
              <w:jc w:val="center"/>
              <w:rPr>
                <w:b/>
                <w:bCs/>
                <w:sz w:val="20"/>
                <w:szCs w:val="20"/>
              </w:rPr>
            </w:pPr>
            <w:r w:rsidRPr="00F20525">
              <w:rPr>
                <w:b/>
                <w:bCs/>
                <w:sz w:val="20"/>
                <w:szCs w:val="20"/>
              </w:rPr>
              <w:t>Ожидаемые эффекты</w:t>
            </w:r>
          </w:p>
        </w:tc>
      </w:tr>
      <w:tr w:rsidR="00F20525" w:rsidRPr="00F20525" w:rsidTr="00AB7608">
        <w:trPr>
          <w:trHeight w:val="714"/>
          <w:tblHeader/>
          <w:jc w:val="center"/>
        </w:trPr>
        <w:tc>
          <w:tcPr>
            <w:tcW w:w="547" w:type="dxa"/>
            <w:vMerge/>
            <w:shd w:val="clear" w:color="auto" w:fill="auto"/>
            <w:vAlign w:val="center"/>
            <w:hideMark/>
          </w:tcPr>
          <w:p w:rsidR="00F20525" w:rsidRPr="00F20525" w:rsidRDefault="00F20525" w:rsidP="00AB7608">
            <w:pPr>
              <w:rPr>
                <w:bCs/>
                <w:sz w:val="20"/>
                <w:szCs w:val="20"/>
              </w:rPr>
            </w:pPr>
          </w:p>
        </w:tc>
        <w:tc>
          <w:tcPr>
            <w:tcW w:w="967" w:type="dxa"/>
            <w:vMerge/>
            <w:shd w:val="clear" w:color="auto" w:fill="auto"/>
            <w:vAlign w:val="center"/>
            <w:hideMark/>
          </w:tcPr>
          <w:p w:rsidR="00F20525" w:rsidRPr="00F20525" w:rsidRDefault="00F20525" w:rsidP="00AB7608">
            <w:pPr>
              <w:rPr>
                <w:bCs/>
                <w:sz w:val="20"/>
                <w:szCs w:val="20"/>
              </w:rPr>
            </w:pPr>
          </w:p>
        </w:tc>
        <w:tc>
          <w:tcPr>
            <w:tcW w:w="3885" w:type="dxa"/>
            <w:vMerge/>
            <w:shd w:val="clear" w:color="auto" w:fill="auto"/>
            <w:vAlign w:val="center"/>
            <w:hideMark/>
          </w:tcPr>
          <w:p w:rsidR="00F20525" w:rsidRPr="00F20525" w:rsidRDefault="00F20525" w:rsidP="00AB7608">
            <w:pPr>
              <w:rPr>
                <w:bCs/>
                <w:sz w:val="20"/>
                <w:szCs w:val="20"/>
              </w:rPr>
            </w:pPr>
          </w:p>
        </w:tc>
        <w:tc>
          <w:tcPr>
            <w:tcW w:w="3243" w:type="dxa"/>
            <w:vMerge/>
            <w:shd w:val="clear" w:color="auto" w:fill="auto"/>
            <w:vAlign w:val="center"/>
            <w:hideMark/>
          </w:tcPr>
          <w:p w:rsidR="00F20525" w:rsidRPr="00F20525" w:rsidRDefault="00F20525" w:rsidP="00AB7608">
            <w:pPr>
              <w:rPr>
                <w:bCs/>
                <w:sz w:val="20"/>
                <w:szCs w:val="20"/>
              </w:rPr>
            </w:pPr>
          </w:p>
        </w:tc>
        <w:tc>
          <w:tcPr>
            <w:tcW w:w="2679" w:type="dxa"/>
            <w:vMerge/>
            <w:shd w:val="clear" w:color="auto" w:fill="auto"/>
            <w:vAlign w:val="center"/>
            <w:hideMark/>
          </w:tcPr>
          <w:p w:rsidR="00F20525" w:rsidRPr="00F20525" w:rsidRDefault="00F20525" w:rsidP="00AB7608">
            <w:pPr>
              <w:rPr>
                <w:bCs/>
                <w:sz w:val="20"/>
                <w:szCs w:val="20"/>
              </w:rPr>
            </w:pPr>
          </w:p>
        </w:tc>
        <w:tc>
          <w:tcPr>
            <w:tcW w:w="1458" w:type="dxa"/>
            <w:vMerge/>
            <w:shd w:val="clear" w:color="auto" w:fill="auto"/>
            <w:vAlign w:val="center"/>
            <w:hideMark/>
          </w:tcPr>
          <w:p w:rsidR="00F20525" w:rsidRPr="00F20525" w:rsidRDefault="00F20525" w:rsidP="00AB7608">
            <w:pPr>
              <w:rPr>
                <w:bCs/>
                <w:sz w:val="20"/>
                <w:szCs w:val="20"/>
              </w:rPr>
            </w:pPr>
          </w:p>
        </w:tc>
        <w:tc>
          <w:tcPr>
            <w:tcW w:w="884"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2016 г.</w:t>
            </w:r>
          </w:p>
        </w:tc>
        <w:tc>
          <w:tcPr>
            <w:tcW w:w="866"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2017 г.</w:t>
            </w:r>
          </w:p>
        </w:tc>
        <w:tc>
          <w:tcPr>
            <w:tcW w:w="876"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2018 г.</w:t>
            </w:r>
          </w:p>
        </w:tc>
        <w:tc>
          <w:tcPr>
            <w:tcW w:w="842"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2019 г.</w:t>
            </w:r>
          </w:p>
        </w:tc>
        <w:tc>
          <w:tcPr>
            <w:tcW w:w="829"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2020 г.</w:t>
            </w:r>
          </w:p>
        </w:tc>
        <w:tc>
          <w:tcPr>
            <w:tcW w:w="851" w:type="dxa"/>
            <w:vAlign w:val="center"/>
          </w:tcPr>
          <w:p w:rsidR="00F20525" w:rsidRPr="00F20525" w:rsidRDefault="00F20525" w:rsidP="00AB7608">
            <w:pPr>
              <w:jc w:val="center"/>
              <w:rPr>
                <w:b/>
                <w:bCs/>
                <w:sz w:val="20"/>
                <w:szCs w:val="20"/>
              </w:rPr>
            </w:pPr>
            <w:r w:rsidRPr="00F20525">
              <w:rPr>
                <w:b/>
                <w:bCs/>
                <w:sz w:val="20"/>
                <w:szCs w:val="20"/>
              </w:rPr>
              <w:t>2021 г.</w:t>
            </w:r>
          </w:p>
        </w:tc>
        <w:tc>
          <w:tcPr>
            <w:tcW w:w="1557" w:type="dxa"/>
            <w:shd w:val="clear" w:color="auto" w:fill="auto"/>
            <w:vAlign w:val="center"/>
            <w:hideMark/>
          </w:tcPr>
          <w:p w:rsidR="00F20525" w:rsidRPr="00F20525" w:rsidRDefault="00F20525" w:rsidP="00AB7608">
            <w:pPr>
              <w:jc w:val="center"/>
              <w:rPr>
                <w:b/>
                <w:bCs/>
                <w:sz w:val="20"/>
                <w:szCs w:val="20"/>
              </w:rPr>
            </w:pPr>
            <w:r w:rsidRPr="00F20525">
              <w:rPr>
                <w:b/>
                <w:bCs/>
                <w:sz w:val="20"/>
                <w:szCs w:val="20"/>
              </w:rPr>
              <w:t>2022 - 2027 г.г.</w:t>
            </w:r>
          </w:p>
        </w:tc>
        <w:tc>
          <w:tcPr>
            <w:tcW w:w="2880" w:type="dxa"/>
            <w:vMerge/>
            <w:shd w:val="clear" w:color="auto" w:fill="auto"/>
            <w:vAlign w:val="center"/>
            <w:hideMark/>
          </w:tcPr>
          <w:p w:rsidR="00F20525" w:rsidRPr="00F20525" w:rsidRDefault="00F20525" w:rsidP="00AB7608">
            <w:pPr>
              <w:rPr>
                <w:bCs/>
                <w:sz w:val="20"/>
                <w:szCs w:val="20"/>
              </w:rPr>
            </w:pPr>
          </w:p>
        </w:tc>
      </w:tr>
      <w:tr w:rsidR="00F20525" w:rsidRPr="00F20525" w:rsidTr="00AB7608">
        <w:trPr>
          <w:trHeight w:val="300"/>
          <w:tblHeader/>
          <w:jc w:val="center"/>
        </w:trPr>
        <w:tc>
          <w:tcPr>
            <w:tcW w:w="547" w:type="dxa"/>
            <w:shd w:val="clear" w:color="auto" w:fill="auto"/>
            <w:vAlign w:val="center"/>
            <w:hideMark/>
          </w:tcPr>
          <w:p w:rsidR="00F20525" w:rsidRPr="00F20525" w:rsidRDefault="00F20525" w:rsidP="00AB7608">
            <w:pPr>
              <w:jc w:val="center"/>
              <w:rPr>
                <w:sz w:val="20"/>
                <w:szCs w:val="20"/>
              </w:rPr>
            </w:pPr>
            <w:r w:rsidRPr="00F20525">
              <w:rPr>
                <w:sz w:val="20"/>
                <w:szCs w:val="20"/>
              </w:rPr>
              <w:t>1</w:t>
            </w:r>
          </w:p>
        </w:tc>
        <w:tc>
          <w:tcPr>
            <w:tcW w:w="967" w:type="dxa"/>
            <w:shd w:val="clear" w:color="auto" w:fill="auto"/>
            <w:vAlign w:val="center"/>
            <w:hideMark/>
          </w:tcPr>
          <w:p w:rsidR="00F20525" w:rsidRPr="00F20525" w:rsidRDefault="00F20525" w:rsidP="00AB7608">
            <w:pPr>
              <w:jc w:val="center"/>
              <w:rPr>
                <w:sz w:val="20"/>
                <w:szCs w:val="20"/>
              </w:rPr>
            </w:pPr>
            <w:r w:rsidRPr="00F20525">
              <w:rPr>
                <w:sz w:val="20"/>
                <w:szCs w:val="20"/>
              </w:rPr>
              <w:t>2</w:t>
            </w:r>
          </w:p>
        </w:tc>
        <w:tc>
          <w:tcPr>
            <w:tcW w:w="3885" w:type="dxa"/>
            <w:shd w:val="clear" w:color="auto" w:fill="auto"/>
            <w:vAlign w:val="center"/>
            <w:hideMark/>
          </w:tcPr>
          <w:p w:rsidR="00F20525" w:rsidRPr="00F20525" w:rsidRDefault="00F20525" w:rsidP="00AB7608">
            <w:pPr>
              <w:jc w:val="center"/>
              <w:rPr>
                <w:sz w:val="20"/>
                <w:szCs w:val="20"/>
              </w:rPr>
            </w:pPr>
            <w:r w:rsidRPr="00F20525">
              <w:rPr>
                <w:sz w:val="20"/>
                <w:szCs w:val="20"/>
              </w:rPr>
              <w:t>3</w:t>
            </w:r>
          </w:p>
        </w:tc>
        <w:tc>
          <w:tcPr>
            <w:tcW w:w="3243" w:type="dxa"/>
            <w:shd w:val="clear" w:color="auto" w:fill="auto"/>
            <w:vAlign w:val="center"/>
            <w:hideMark/>
          </w:tcPr>
          <w:p w:rsidR="00F20525" w:rsidRPr="00F20525" w:rsidRDefault="00F20525" w:rsidP="00AB7608">
            <w:pPr>
              <w:jc w:val="center"/>
              <w:rPr>
                <w:sz w:val="20"/>
                <w:szCs w:val="20"/>
              </w:rPr>
            </w:pPr>
            <w:r w:rsidRPr="00F20525">
              <w:rPr>
                <w:sz w:val="20"/>
                <w:szCs w:val="20"/>
              </w:rPr>
              <w:t>4</w:t>
            </w:r>
          </w:p>
        </w:tc>
        <w:tc>
          <w:tcPr>
            <w:tcW w:w="2679" w:type="dxa"/>
            <w:shd w:val="clear" w:color="auto" w:fill="auto"/>
            <w:vAlign w:val="center"/>
            <w:hideMark/>
          </w:tcPr>
          <w:p w:rsidR="00F20525" w:rsidRPr="00F20525" w:rsidRDefault="00F20525" w:rsidP="00AB7608">
            <w:pPr>
              <w:jc w:val="center"/>
              <w:rPr>
                <w:sz w:val="20"/>
                <w:szCs w:val="20"/>
              </w:rPr>
            </w:pPr>
            <w:r w:rsidRPr="00F20525">
              <w:rPr>
                <w:sz w:val="20"/>
                <w:szCs w:val="20"/>
              </w:rPr>
              <w:t>5</w:t>
            </w:r>
          </w:p>
        </w:tc>
        <w:tc>
          <w:tcPr>
            <w:tcW w:w="1458" w:type="dxa"/>
            <w:shd w:val="clear" w:color="auto" w:fill="auto"/>
            <w:vAlign w:val="center"/>
            <w:hideMark/>
          </w:tcPr>
          <w:p w:rsidR="00F20525" w:rsidRPr="00F20525" w:rsidRDefault="00F20525" w:rsidP="00AB7608">
            <w:pPr>
              <w:jc w:val="center"/>
              <w:rPr>
                <w:sz w:val="20"/>
                <w:szCs w:val="20"/>
              </w:rPr>
            </w:pPr>
            <w:r w:rsidRPr="00F20525">
              <w:rPr>
                <w:sz w:val="20"/>
                <w:szCs w:val="20"/>
              </w:rPr>
              <w:t>6</w:t>
            </w:r>
          </w:p>
        </w:tc>
        <w:tc>
          <w:tcPr>
            <w:tcW w:w="884" w:type="dxa"/>
            <w:shd w:val="clear" w:color="auto" w:fill="auto"/>
            <w:vAlign w:val="center"/>
            <w:hideMark/>
          </w:tcPr>
          <w:p w:rsidR="00F20525" w:rsidRPr="00F20525" w:rsidRDefault="00F20525" w:rsidP="00AB7608">
            <w:pPr>
              <w:jc w:val="center"/>
              <w:rPr>
                <w:sz w:val="20"/>
                <w:szCs w:val="20"/>
              </w:rPr>
            </w:pPr>
            <w:r w:rsidRPr="00F20525">
              <w:rPr>
                <w:sz w:val="20"/>
                <w:szCs w:val="20"/>
              </w:rPr>
              <w:t>7</w:t>
            </w:r>
          </w:p>
        </w:tc>
        <w:tc>
          <w:tcPr>
            <w:tcW w:w="866" w:type="dxa"/>
            <w:shd w:val="clear" w:color="auto" w:fill="auto"/>
            <w:noWrap/>
            <w:vAlign w:val="center"/>
            <w:hideMark/>
          </w:tcPr>
          <w:p w:rsidR="00F20525" w:rsidRPr="00F20525" w:rsidRDefault="00F20525" w:rsidP="00AB7608">
            <w:pPr>
              <w:jc w:val="center"/>
              <w:rPr>
                <w:sz w:val="20"/>
                <w:szCs w:val="20"/>
              </w:rPr>
            </w:pPr>
            <w:r w:rsidRPr="00F20525">
              <w:rPr>
                <w:sz w:val="20"/>
                <w:szCs w:val="20"/>
              </w:rPr>
              <w:t>8</w:t>
            </w:r>
          </w:p>
        </w:tc>
        <w:tc>
          <w:tcPr>
            <w:tcW w:w="876" w:type="dxa"/>
            <w:shd w:val="clear" w:color="auto" w:fill="auto"/>
            <w:noWrap/>
            <w:vAlign w:val="center"/>
            <w:hideMark/>
          </w:tcPr>
          <w:p w:rsidR="00F20525" w:rsidRPr="00F20525" w:rsidRDefault="00F20525" w:rsidP="00AB7608">
            <w:pPr>
              <w:jc w:val="center"/>
              <w:rPr>
                <w:sz w:val="20"/>
                <w:szCs w:val="20"/>
              </w:rPr>
            </w:pPr>
            <w:r w:rsidRPr="00F20525">
              <w:rPr>
                <w:sz w:val="20"/>
                <w:szCs w:val="20"/>
              </w:rPr>
              <w:t>9</w:t>
            </w:r>
          </w:p>
        </w:tc>
        <w:tc>
          <w:tcPr>
            <w:tcW w:w="842" w:type="dxa"/>
            <w:shd w:val="clear" w:color="auto" w:fill="auto"/>
            <w:noWrap/>
            <w:vAlign w:val="center"/>
            <w:hideMark/>
          </w:tcPr>
          <w:p w:rsidR="00F20525" w:rsidRPr="00F20525" w:rsidRDefault="00F20525" w:rsidP="00AB7608">
            <w:pPr>
              <w:jc w:val="center"/>
              <w:rPr>
                <w:sz w:val="20"/>
                <w:szCs w:val="20"/>
              </w:rPr>
            </w:pPr>
            <w:r w:rsidRPr="00F20525">
              <w:rPr>
                <w:sz w:val="20"/>
                <w:szCs w:val="20"/>
              </w:rPr>
              <w:t>10</w:t>
            </w:r>
          </w:p>
        </w:tc>
        <w:tc>
          <w:tcPr>
            <w:tcW w:w="829" w:type="dxa"/>
            <w:shd w:val="clear" w:color="auto" w:fill="auto"/>
            <w:vAlign w:val="center"/>
            <w:hideMark/>
          </w:tcPr>
          <w:p w:rsidR="00F20525" w:rsidRPr="00F20525" w:rsidRDefault="00F20525" w:rsidP="00AB7608">
            <w:pPr>
              <w:jc w:val="center"/>
              <w:rPr>
                <w:sz w:val="20"/>
                <w:szCs w:val="20"/>
              </w:rPr>
            </w:pPr>
            <w:r w:rsidRPr="00F20525">
              <w:rPr>
                <w:sz w:val="20"/>
                <w:szCs w:val="20"/>
              </w:rPr>
              <w:t>11</w:t>
            </w:r>
          </w:p>
        </w:tc>
        <w:tc>
          <w:tcPr>
            <w:tcW w:w="851" w:type="dxa"/>
            <w:vAlign w:val="center"/>
          </w:tcPr>
          <w:p w:rsidR="00F20525" w:rsidRPr="00F20525" w:rsidRDefault="00F20525" w:rsidP="00AB7608">
            <w:pPr>
              <w:jc w:val="center"/>
              <w:rPr>
                <w:sz w:val="20"/>
                <w:szCs w:val="20"/>
              </w:rPr>
            </w:pPr>
            <w:r w:rsidRPr="00F20525">
              <w:rPr>
                <w:sz w:val="20"/>
                <w:szCs w:val="20"/>
              </w:rPr>
              <w:t>12</w:t>
            </w:r>
          </w:p>
        </w:tc>
        <w:tc>
          <w:tcPr>
            <w:tcW w:w="1557" w:type="dxa"/>
            <w:shd w:val="clear" w:color="auto" w:fill="auto"/>
            <w:vAlign w:val="center"/>
            <w:hideMark/>
          </w:tcPr>
          <w:p w:rsidR="00F20525" w:rsidRPr="00F20525" w:rsidRDefault="00F20525" w:rsidP="00AB7608">
            <w:pPr>
              <w:jc w:val="center"/>
              <w:rPr>
                <w:sz w:val="20"/>
                <w:szCs w:val="20"/>
              </w:rPr>
            </w:pPr>
            <w:r w:rsidRPr="00F20525">
              <w:rPr>
                <w:sz w:val="20"/>
                <w:szCs w:val="20"/>
              </w:rPr>
              <w:t>13</w:t>
            </w:r>
          </w:p>
        </w:tc>
        <w:tc>
          <w:tcPr>
            <w:tcW w:w="2880" w:type="dxa"/>
            <w:shd w:val="clear" w:color="auto" w:fill="auto"/>
            <w:vAlign w:val="center"/>
            <w:hideMark/>
          </w:tcPr>
          <w:p w:rsidR="00F20525" w:rsidRPr="00F20525" w:rsidRDefault="00F20525" w:rsidP="00AB7608">
            <w:pPr>
              <w:jc w:val="center"/>
              <w:rPr>
                <w:sz w:val="20"/>
                <w:szCs w:val="20"/>
              </w:rPr>
            </w:pPr>
            <w:r w:rsidRPr="00F20525">
              <w:rPr>
                <w:sz w:val="20"/>
                <w:szCs w:val="20"/>
              </w:rPr>
              <w:t>14</w:t>
            </w:r>
          </w:p>
        </w:tc>
      </w:tr>
      <w:tr w:rsidR="00F20525" w:rsidRPr="00F20525" w:rsidTr="00AB7608">
        <w:trPr>
          <w:trHeight w:val="300"/>
          <w:jc w:val="center"/>
        </w:trPr>
        <w:tc>
          <w:tcPr>
            <w:tcW w:w="22364" w:type="dxa"/>
            <w:gridSpan w:val="14"/>
            <w:shd w:val="clear" w:color="auto" w:fill="auto"/>
            <w:vAlign w:val="center"/>
            <w:hideMark/>
          </w:tcPr>
          <w:p w:rsidR="00F20525" w:rsidRPr="00F20525" w:rsidRDefault="00F20525" w:rsidP="00AB7608">
            <w:pPr>
              <w:jc w:val="center"/>
            </w:pPr>
            <w:r w:rsidRPr="00F20525">
              <w:rPr>
                <w:b/>
                <w:bCs/>
              </w:rPr>
              <w:t>2. Проекты по новому строительству, реконструкции и модернизация линейных объектов систем электроснабжения</w:t>
            </w:r>
          </w:p>
        </w:tc>
      </w:tr>
      <w:tr w:rsidR="00F20525" w:rsidRPr="00F20525" w:rsidTr="00AB7608">
        <w:trPr>
          <w:trHeight w:val="765"/>
          <w:jc w:val="center"/>
        </w:trPr>
        <w:tc>
          <w:tcPr>
            <w:tcW w:w="547" w:type="dxa"/>
            <w:vMerge w:val="restart"/>
            <w:shd w:val="clear" w:color="auto" w:fill="auto"/>
            <w:noWrap/>
            <w:hideMark/>
          </w:tcPr>
          <w:p w:rsidR="00F20525" w:rsidRPr="00F20525" w:rsidRDefault="00F20525" w:rsidP="00AB7608">
            <w:pPr>
              <w:jc w:val="center"/>
              <w:rPr>
                <w:bCs/>
                <w:sz w:val="20"/>
                <w:szCs w:val="20"/>
              </w:rPr>
            </w:pPr>
            <w:r w:rsidRPr="00F20525">
              <w:rPr>
                <w:bCs/>
                <w:sz w:val="20"/>
                <w:szCs w:val="20"/>
              </w:rPr>
              <w:t>1</w:t>
            </w:r>
          </w:p>
        </w:tc>
        <w:tc>
          <w:tcPr>
            <w:tcW w:w="967" w:type="dxa"/>
            <w:shd w:val="clear" w:color="auto" w:fill="auto"/>
            <w:hideMark/>
          </w:tcPr>
          <w:p w:rsidR="00F20525" w:rsidRPr="00F20525" w:rsidRDefault="00F20525" w:rsidP="00AB7608">
            <w:pPr>
              <w:rPr>
                <w:b/>
                <w:bCs/>
                <w:sz w:val="20"/>
                <w:szCs w:val="20"/>
              </w:rPr>
            </w:pPr>
            <w:r w:rsidRPr="00F20525">
              <w:rPr>
                <w:b/>
                <w:bCs/>
                <w:sz w:val="20"/>
                <w:szCs w:val="20"/>
              </w:rPr>
              <w:t>2.1.</w:t>
            </w:r>
          </w:p>
        </w:tc>
        <w:tc>
          <w:tcPr>
            <w:tcW w:w="3885" w:type="dxa"/>
            <w:shd w:val="clear" w:color="auto" w:fill="auto"/>
            <w:hideMark/>
          </w:tcPr>
          <w:p w:rsidR="00F20525" w:rsidRPr="00F20525" w:rsidRDefault="00F20525" w:rsidP="00AB7608">
            <w:pPr>
              <w:rPr>
                <w:b/>
                <w:bCs/>
                <w:sz w:val="20"/>
                <w:szCs w:val="20"/>
              </w:rPr>
            </w:pPr>
            <w:r w:rsidRPr="00F20525">
              <w:rPr>
                <w:b/>
                <w:bCs/>
                <w:sz w:val="20"/>
                <w:szCs w:val="20"/>
              </w:rPr>
              <w:t>Проекты по новому строительству л</w:t>
            </w:r>
            <w:r w:rsidRPr="00F20525">
              <w:rPr>
                <w:b/>
                <w:bCs/>
                <w:sz w:val="20"/>
                <w:szCs w:val="20"/>
              </w:rPr>
              <w:t>и</w:t>
            </w:r>
            <w:r w:rsidRPr="00F20525">
              <w:rPr>
                <w:b/>
                <w:bCs/>
                <w:sz w:val="20"/>
                <w:szCs w:val="20"/>
              </w:rPr>
              <w:t>нейных объектов систем электросна</w:t>
            </w:r>
            <w:r w:rsidRPr="00F20525">
              <w:rPr>
                <w:b/>
                <w:bCs/>
                <w:sz w:val="20"/>
                <w:szCs w:val="20"/>
              </w:rPr>
              <w:t>б</w:t>
            </w:r>
            <w:r w:rsidRPr="00F20525">
              <w:rPr>
                <w:b/>
                <w:bCs/>
                <w:sz w:val="20"/>
                <w:szCs w:val="20"/>
              </w:rPr>
              <w:t>жения</w:t>
            </w:r>
          </w:p>
        </w:tc>
        <w:tc>
          <w:tcPr>
            <w:tcW w:w="3243" w:type="dxa"/>
            <w:shd w:val="clear" w:color="auto" w:fill="auto"/>
            <w:vAlign w:val="center"/>
            <w:hideMark/>
          </w:tcPr>
          <w:p w:rsidR="00F20525" w:rsidRPr="00F20525" w:rsidRDefault="00F20525" w:rsidP="00AB7608">
            <w:pPr>
              <w:rPr>
                <w:b/>
                <w:sz w:val="20"/>
                <w:szCs w:val="20"/>
              </w:rPr>
            </w:pPr>
            <w:r w:rsidRPr="00F20525">
              <w:rPr>
                <w:sz w:val="20"/>
                <w:szCs w:val="20"/>
              </w:rPr>
              <w:t>Строительство новых распредел</w:t>
            </w:r>
            <w:r w:rsidRPr="00F20525">
              <w:rPr>
                <w:sz w:val="20"/>
                <w:szCs w:val="20"/>
              </w:rPr>
              <w:t>и</w:t>
            </w:r>
            <w:r w:rsidRPr="00F20525">
              <w:rPr>
                <w:sz w:val="20"/>
                <w:szCs w:val="20"/>
              </w:rPr>
              <w:t>тельных электрических сетей</w:t>
            </w:r>
            <w:r w:rsidRPr="00F20525">
              <w:rPr>
                <w:b/>
                <w:sz w:val="20"/>
                <w:szCs w:val="20"/>
              </w:rPr>
              <w:t> </w:t>
            </w:r>
          </w:p>
        </w:tc>
        <w:tc>
          <w:tcPr>
            <w:tcW w:w="2679" w:type="dxa"/>
            <w:shd w:val="clear" w:color="auto" w:fill="auto"/>
            <w:vAlign w:val="center"/>
            <w:hideMark/>
          </w:tcPr>
          <w:p w:rsidR="00F20525" w:rsidRPr="00F20525" w:rsidRDefault="00F20525" w:rsidP="00AB7608">
            <w:pPr>
              <w:rPr>
                <w:b/>
                <w:sz w:val="20"/>
                <w:szCs w:val="20"/>
              </w:rPr>
            </w:pPr>
            <w:r w:rsidRPr="00F20525">
              <w:rPr>
                <w:sz w:val="20"/>
                <w:szCs w:val="20"/>
              </w:rPr>
              <w:t>Строительство новых ра</w:t>
            </w:r>
            <w:r w:rsidRPr="00F20525">
              <w:rPr>
                <w:sz w:val="20"/>
                <w:szCs w:val="20"/>
              </w:rPr>
              <w:t>с</w:t>
            </w:r>
            <w:r w:rsidRPr="00F20525">
              <w:rPr>
                <w:sz w:val="20"/>
                <w:szCs w:val="20"/>
              </w:rPr>
              <w:t>пределительных электрич</w:t>
            </w:r>
            <w:r w:rsidRPr="00F20525">
              <w:rPr>
                <w:sz w:val="20"/>
                <w:szCs w:val="20"/>
              </w:rPr>
              <w:t>е</w:t>
            </w:r>
            <w:r w:rsidRPr="00F20525">
              <w:rPr>
                <w:sz w:val="20"/>
                <w:szCs w:val="20"/>
              </w:rPr>
              <w:t>ских сетей</w:t>
            </w:r>
          </w:p>
        </w:tc>
        <w:tc>
          <w:tcPr>
            <w:tcW w:w="1458"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7243,7</w:t>
            </w:r>
          </w:p>
        </w:tc>
        <w:tc>
          <w:tcPr>
            <w:tcW w:w="884"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66"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76"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42"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29"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7243,7</w:t>
            </w:r>
          </w:p>
        </w:tc>
        <w:tc>
          <w:tcPr>
            <w:tcW w:w="851" w:type="dxa"/>
            <w:vAlign w:val="center"/>
          </w:tcPr>
          <w:p w:rsidR="00F20525" w:rsidRPr="00F20525" w:rsidRDefault="00F20525" w:rsidP="00AB7608">
            <w:pPr>
              <w:jc w:val="right"/>
              <w:rPr>
                <w:b/>
                <w:sz w:val="20"/>
                <w:szCs w:val="20"/>
              </w:rPr>
            </w:pPr>
            <w:r w:rsidRPr="00F20525">
              <w:rPr>
                <w:b/>
                <w:sz w:val="20"/>
                <w:szCs w:val="20"/>
              </w:rPr>
              <w:t>-</w:t>
            </w:r>
          </w:p>
        </w:tc>
        <w:tc>
          <w:tcPr>
            <w:tcW w:w="1557"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2880" w:type="dxa"/>
            <w:shd w:val="clear" w:color="auto" w:fill="auto"/>
            <w:vAlign w:val="center"/>
            <w:hideMark/>
          </w:tcPr>
          <w:p w:rsidR="00F20525" w:rsidRPr="00F20525" w:rsidRDefault="00F20525" w:rsidP="00AB7608">
            <w:pPr>
              <w:rPr>
                <w:sz w:val="20"/>
                <w:szCs w:val="20"/>
              </w:rPr>
            </w:pPr>
            <w:r w:rsidRPr="00F20525">
              <w:rPr>
                <w:sz w:val="20"/>
                <w:szCs w:val="20"/>
              </w:rPr>
              <w:t>Повышение качества и наде</w:t>
            </w:r>
            <w:r w:rsidRPr="00F20525">
              <w:rPr>
                <w:sz w:val="20"/>
                <w:szCs w:val="20"/>
              </w:rPr>
              <w:t>ж</w:t>
            </w:r>
            <w:r w:rsidRPr="00F20525">
              <w:rPr>
                <w:sz w:val="20"/>
                <w:szCs w:val="20"/>
              </w:rPr>
              <w:t>ности электроснабжения с</w:t>
            </w:r>
            <w:r w:rsidRPr="00F20525">
              <w:rPr>
                <w:sz w:val="20"/>
                <w:szCs w:val="20"/>
              </w:rPr>
              <w:t>у</w:t>
            </w:r>
            <w:r w:rsidRPr="00F20525">
              <w:rPr>
                <w:sz w:val="20"/>
                <w:szCs w:val="20"/>
              </w:rPr>
              <w:t>ществующих и перспективных потребителей </w:t>
            </w:r>
          </w:p>
        </w:tc>
      </w:tr>
      <w:tr w:rsidR="00F20525" w:rsidRPr="00F20525" w:rsidTr="00AB7608">
        <w:trPr>
          <w:trHeight w:val="510"/>
          <w:jc w:val="center"/>
        </w:trPr>
        <w:tc>
          <w:tcPr>
            <w:tcW w:w="547" w:type="dxa"/>
            <w:vMerge/>
            <w:shd w:val="clear" w:color="auto" w:fill="auto"/>
            <w:vAlign w:val="center"/>
            <w:hideMark/>
          </w:tcPr>
          <w:p w:rsidR="00F20525" w:rsidRPr="00F20525" w:rsidRDefault="00F20525" w:rsidP="00AB7608">
            <w:pPr>
              <w:jc w:val="center"/>
              <w:rPr>
                <w:bCs/>
                <w:sz w:val="20"/>
                <w:szCs w:val="20"/>
              </w:rPr>
            </w:pPr>
          </w:p>
        </w:tc>
        <w:tc>
          <w:tcPr>
            <w:tcW w:w="967" w:type="dxa"/>
            <w:shd w:val="clear" w:color="auto" w:fill="auto"/>
            <w:hideMark/>
          </w:tcPr>
          <w:p w:rsidR="00F20525" w:rsidRPr="00F20525" w:rsidRDefault="00F20525" w:rsidP="00AB7608">
            <w:pPr>
              <w:rPr>
                <w:b/>
                <w:bCs/>
                <w:sz w:val="20"/>
                <w:szCs w:val="20"/>
              </w:rPr>
            </w:pPr>
            <w:r w:rsidRPr="00F20525">
              <w:rPr>
                <w:b/>
                <w:bCs/>
                <w:sz w:val="20"/>
                <w:szCs w:val="20"/>
              </w:rPr>
              <w:t>2.2.</w:t>
            </w:r>
          </w:p>
        </w:tc>
        <w:tc>
          <w:tcPr>
            <w:tcW w:w="3885" w:type="dxa"/>
            <w:shd w:val="clear" w:color="auto" w:fill="auto"/>
            <w:hideMark/>
          </w:tcPr>
          <w:p w:rsidR="00F20525" w:rsidRPr="00F20525" w:rsidRDefault="00F20525" w:rsidP="00AB7608">
            <w:pPr>
              <w:rPr>
                <w:b/>
                <w:bCs/>
                <w:sz w:val="20"/>
                <w:szCs w:val="20"/>
              </w:rPr>
            </w:pPr>
            <w:r w:rsidRPr="00F20525">
              <w:rPr>
                <w:b/>
                <w:bCs/>
                <w:sz w:val="20"/>
                <w:szCs w:val="20"/>
              </w:rPr>
              <w:t>Проекты по  реконструкции и модерн</w:t>
            </w:r>
            <w:r w:rsidRPr="00F20525">
              <w:rPr>
                <w:b/>
                <w:bCs/>
                <w:sz w:val="20"/>
                <w:szCs w:val="20"/>
              </w:rPr>
              <w:t>и</w:t>
            </w:r>
            <w:r w:rsidRPr="00F20525">
              <w:rPr>
                <w:b/>
                <w:bCs/>
                <w:sz w:val="20"/>
                <w:szCs w:val="20"/>
              </w:rPr>
              <w:t>зация линейных объектов систем эле</w:t>
            </w:r>
            <w:r w:rsidRPr="00F20525">
              <w:rPr>
                <w:b/>
                <w:bCs/>
                <w:sz w:val="20"/>
                <w:szCs w:val="20"/>
              </w:rPr>
              <w:t>к</w:t>
            </w:r>
            <w:r w:rsidRPr="00F20525">
              <w:rPr>
                <w:b/>
                <w:bCs/>
                <w:sz w:val="20"/>
                <w:szCs w:val="20"/>
              </w:rPr>
              <w:t>троснабжения</w:t>
            </w:r>
          </w:p>
        </w:tc>
        <w:tc>
          <w:tcPr>
            <w:tcW w:w="3243" w:type="dxa"/>
            <w:shd w:val="clear" w:color="auto" w:fill="auto"/>
            <w:vAlign w:val="center"/>
            <w:hideMark/>
          </w:tcPr>
          <w:p w:rsidR="00F20525" w:rsidRPr="00F20525" w:rsidRDefault="00F20525" w:rsidP="00AB7608">
            <w:pPr>
              <w:jc w:val="right"/>
              <w:rPr>
                <w:b/>
                <w:sz w:val="20"/>
                <w:szCs w:val="20"/>
              </w:rPr>
            </w:pPr>
            <w:r w:rsidRPr="00F20525">
              <w:rPr>
                <w:b/>
                <w:sz w:val="20"/>
                <w:szCs w:val="20"/>
              </w:rPr>
              <w:t>- </w:t>
            </w:r>
          </w:p>
        </w:tc>
        <w:tc>
          <w:tcPr>
            <w:tcW w:w="2679" w:type="dxa"/>
            <w:shd w:val="clear" w:color="auto" w:fill="auto"/>
            <w:vAlign w:val="center"/>
            <w:hideMark/>
          </w:tcPr>
          <w:p w:rsidR="00F20525" w:rsidRPr="00F20525" w:rsidRDefault="00F20525" w:rsidP="00AB7608">
            <w:pPr>
              <w:jc w:val="right"/>
              <w:rPr>
                <w:b/>
                <w:sz w:val="20"/>
                <w:szCs w:val="20"/>
              </w:rPr>
            </w:pPr>
            <w:r w:rsidRPr="00F20525">
              <w:rPr>
                <w:b/>
                <w:sz w:val="20"/>
                <w:szCs w:val="20"/>
              </w:rPr>
              <w:t>-</w:t>
            </w:r>
          </w:p>
        </w:tc>
        <w:tc>
          <w:tcPr>
            <w:tcW w:w="1458"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84"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66"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76"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42"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29"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851" w:type="dxa"/>
            <w:vAlign w:val="center"/>
          </w:tcPr>
          <w:p w:rsidR="00F20525" w:rsidRPr="00F20525" w:rsidRDefault="00F20525" w:rsidP="00AB7608">
            <w:pPr>
              <w:jc w:val="right"/>
              <w:rPr>
                <w:b/>
                <w:sz w:val="20"/>
                <w:szCs w:val="20"/>
              </w:rPr>
            </w:pPr>
            <w:r w:rsidRPr="00F20525">
              <w:rPr>
                <w:b/>
                <w:sz w:val="20"/>
                <w:szCs w:val="20"/>
              </w:rPr>
              <w:t>-</w:t>
            </w:r>
          </w:p>
        </w:tc>
        <w:tc>
          <w:tcPr>
            <w:tcW w:w="1557" w:type="dxa"/>
            <w:shd w:val="clear" w:color="auto" w:fill="auto"/>
            <w:noWrap/>
            <w:vAlign w:val="center"/>
          </w:tcPr>
          <w:p w:rsidR="00F20525" w:rsidRPr="00F20525" w:rsidRDefault="00F20525" w:rsidP="00AB7608">
            <w:pPr>
              <w:jc w:val="right"/>
              <w:rPr>
                <w:b/>
                <w:sz w:val="20"/>
                <w:szCs w:val="20"/>
              </w:rPr>
            </w:pPr>
            <w:r w:rsidRPr="00F20525">
              <w:rPr>
                <w:b/>
                <w:sz w:val="20"/>
                <w:szCs w:val="20"/>
              </w:rPr>
              <w:t>-</w:t>
            </w:r>
          </w:p>
        </w:tc>
        <w:tc>
          <w:tcPr>
            <w:tcW w:w="2880" w:type="dxa"/>
            <w:shd w:val="clear" w:color="auto" w:fill="auto"/>
            <w:vAlign w:val="center"/>
            <w:hideMark/>
          </w:tcPr>
          <w:p w:rsidR="00F20525" w:rsidRPr="00F20525" w:rsidRDefault="00F20525" w:rsidP="00AB7608">
            <w:pPr>
              <w:jc w:val="right"/>
              <w:rPr>
                <w:sz w:val="20"/>
                <w:szCs w:val="20"/>
              </w:rPr>
            </w:pPr>
            <w:r w:rsidRPr="00F20525">
              <w:rPr>
                <w:sz w:val="20"/>
                <w:szCs w:val="20"/>
              </w:rPr>
              <w:t>-</w:t>
            </w:r>
          </w:p>
        </w:tc>
      </w:tr>
      <w:tr w:rsidR="00F20525" w:rsidRPr="00F20525" w:rsidTr="00AB7608">
        <w:trPr>
          <w:trHeight w:val="315"/>
          <w:jc w:val="center"/>
        </w:trPr>
        <w:tc>
          <w:tcPr>
            <w:tcW w:w="547" w:type="dxa"/>
            <w:vMerge/>
            <w:shd w:val="clear" w:color="auto" w:fill="auto"/>
            <w:vAlign w:val="center"/>
            <w:hideMark/>
          </w:tcPr>
          <w:p w:rsidR="00F20525" w:rsidRPr="00F20525" w:rsidRDefault="00F20525" w:rsidP="00AB7608">
            <w:pPr>
              <w:jc w:val="center"/>
              <w:rPr>
                <w:bCs/>
                <w:sz w:val="20"/>
                <w:szCs w:val="20"/>
              </w:rPr>
            </w:pPr>
          </w:p>
        </w:tc>
        <w:tc>
          <w:tcPr>
            <w:tcW w:w="10774" w:type="dxa"/>
            <w:gridSpan w:val="4"/>
            <w:shd w:val="clear" w:color="auto" w:fill="auto"/>
            <w:hideMark/>
          </w:tcPr>
          <w:p w:rsidR="00F20525" w:rsidRPr="00F20525" w:rsidRDefault="00F20525" w:rsidP="00AB7608">
            <w:pPr>
              <w:rPr>
                <w:b/>
                <w:bCs/>
                <w:sz w:val="20"/>
                <w:szCs w:val="20"/>
              </w:rPr>
            </w:pPr>
            <w:r w:rsidRPr="00F20525">
              <w:rPr>
                <w:b/>
                <w:bCs/>
                <w:sz w:val="20"/>
                <w:szCs w:val="20"/>
              </w:rPr>
              <w:t>Всего пос.п. Полноват</w:t>
            </w:r>
          </w:p>
        </w:tc>
        <w:tc>
          <w:tcPr>
            <w:tcW w:w="1458" w:type="dxa"/>
            <w:shd w:val="clear" w:color="auto" w:fill="auto"/>
            <w:noWrap/>
            <w:vAlign w:val="center"/>
          </w:tcPr>
          <w:p w:rsidR="00F20525" w:rsidRPr="00F20525" w:rsidRDefault="00F20525" w:rsidP="00AB7608">
            <w:pPr>
              <w:jc w:val="right"/>
              <w:rPr>
                <w:b/>
                <w:sz w:val="20"/>
                <w:szCs w:val="20"/>
              </w:rPr>
            </w:pPr>
          </w:p>
        </w:tc>
        <w:tc>
          <w:tcPr>
            <w:tcW w:w="884" w:type="dxa"/>
            <w:shd w:val="clear" w:color="auto" w:fill="auto"/>
            <w:noWrap/>
            <w:vAlign w:val="center"/>
          </w:tcPr>
          <w:p w:rsidR="00F20525" w:rsidRPr="00F20525" w:rsidRDefault="00F20525" w:rsidP="00AB7608">
            <w:pPr>
              <w:jc w:val="right"/>
              <w:rPr>
                <w:b/>
                <w:sz w:val="20"/>
                <w:szCs w:val="20"/>
              </w:rPr>
            </w:pPr>
          </w:p>
        </w:tc>
        <w:tc>
          <w:tcPr>
            <w:tcW w:w="866" w:type="dxa"/>
            <w:shd w:val="clear" w:color="auto" w:fill="auto"/>
            <w:noWrap/>
            <w:vAlign w:val="center"/>
          </w:tcPr>
          <w:p w:rsidR="00F20525" w:rsidRPr="00F20525" w:rsidRDefault="00F20525" w:rsidP="00AB7608">
            <w:pPr>
              <w:jc w:val="right"/>
              <w:rPr>
                <w:b/>
                <w:sz w:val="20"/>
                <w:szCs w:val="20"/>
              </w:rPr>
            </w:pPr>
          </w:p>
        </w:tc>
        <w:tc>
          <w:tcPr>
            <w:tcW w:w="876" w:type="dxa"/>
            <w:shd w:val="clear" w:color="auto" w:fill="auto"/>
            <w:noWrap/>
            <w:vAlign w:val="center"/>
          </w:tcPr>
          <w:p w:rsidR="00F20525" w:rsidRPr="00F20525" w:rsidRDefault="00F20525" w:rsidP="00AB7608">
            <w:pPr>
              <w:jc w:val="right"/>
              <w:rPr>
                <w:b/>
                <w:sz w:val="20"/>
                <w:szCs w:val="20"/>
              </w:rPr>
            </w:pPr>
          </w:p>
        </w:tc>
        <w:tc>
          <w:tcPr>
            <w:tcW w:w="842" w:type="dxa"/>
            <w:shd w:val="clear" w:color="auto" w:fill="auto"/>
            <w:noWrap/>
            <w:vAlign w:val="center"/>
          </w:tcPr>
          <w:p w:rsidR="00F20525" w:rsidRPr="00F20525" w:rsidRDefault="00F20525" w:rsidP="00AB7608">
            <w:pPr>
              <w:jc w:val="right"/>
              <w:rPr>
                <w:b/>
                <w:sz w:val="20"/>
                <w:szCs w:val="20"/>
              </w:rPr>
            </w:pPr>
          </w:p>
        </w:tc>
        <w:tc>
          <w:tcPr>
            <w:tcW w:w="829" w:type="dxa"/>
            <w:shd w:val="clear" w:color="auto" w:fill="auto"/>
            <w:noWrap/>
            <w:vAlign w:val="center"/>
          </w:tcPr>
          <w:p w:rsidR="00F20525" w:rsidRPr="00F20525" w:rsidRDefault="00F20525" w:rsidP="00AB7608">
            <w:pPr>
              <w:jc w:val="right"/>
              <w:rPr>
                <w:b/>
                <w:sz w:val="20"/>
                <w:szCs w:val="20"/>
              </w:rPr>
            </w:pPr>
          </w:p>
        </w:tc>
        <w:tc>
          <w:tcPr>
            <w:tcW w:w="851" w:type="dxa"/>
            <w:vAlign w:val="center"/>
          </w:tcPr>
          <w:p w:rsidR="00F20525" w:rsidRPr="00F20525" w:rsidRDefault="00F20525" w:rsidP="00AB7608">
            <w:pPr>
              <w:jc w:val="right"/>
              <w:rPr>
                <w:b/>
                <w:sz w:val="20"/>
                <w:szCs w:val="20"/>
              </w:rPr>
            </w:pPr>
          </w:p>
        </w:tc>
        <w:tc>
          <w:tcPr>
            <w:tcW w:w="1557" w:type="dxa"/>
            <w:shd w:val="clear" w:color="auto" w:fill="auto"/>
            <w:noWrap/>
            <w:vAlign w:val="center"/>
          </w:tcPr>
          <w:p w:rsidR="00F20525" w:rsidRPr="00F20525" w:rsidRDefault="00F20525" w:rsidP="00AB7608">
            <w:pPr>
              <w:jc w:val="right"/>
              <w:rPr>
                <w:b/>
                <w:sz w:val="20"/>
                <w:szCs w:val="20"/>
              </w:rPr>
            </w:pPr>
          </w:p>
        </w:tc>
        <w:tc>
          <w:tcPr>
            <w:tcW w:w="2880" w:type="dxa"/>
            <w:shd w:val="clear" w:color="auto" w:fill="auto"/>
            <w:noWrap/>
            <w:vAlign w:val="center"/>
            <w:hideMark/>
          </w:tcPr>
          <w:p w:rsidR="00F20525" w:rsidRPr="00F20525" w:rsidRDefault="00F20525" w:rsidP="00AB7608">
            <w:pPr>
              <w:rPr>
                <w:sz w:val="20"/>
                <w:szCs w:val="20"/>
              </w:rPr>
            </w:pPr>
            <w:r w:rsidRPr="00F20525">
              <w:rPr>
                <w:sz w:val="20"/>
                <w:szCs w:val="20"/>
              </w:rPr>
              <w:t> </w:t>
            </w:r>
          </w:p>
        </w:tc>
      </w:tr>
      <w:tr w:rsidR="00F20525" w:rsidRPr="00D56AAA" w:rsidTr="00AB7608">
        <w:trPr>
          <w:trHeight w:val="849"/>
          <w:jc w:val="center"/>
        </w:trPr>
        <w:tc>
          <w:tcPr>
            <w:tcW w:w="547" w:type="dxa"/>
            <w:vMerge/>
            <w:shd w:val="clear" w:color="auto" w:fill="auto"/>
            <w:vAlign w:val="center"/>
            <w:hideMark/>
          </w:tcPr>
          <w:p w:rsidR="00F20525" w:rsidRPr="00F20525" w:rsidRDefault="00F20525" w:rsidP="00AB7608">
            <w:pPr>
              <w:jc w:val="center"/>
              <w:rPr>
                <w:bCs/>
                <w:sz w:val="20"/>
                <w:szCs w:val="20"/>
              </w:rPr>
            </w:pPr>
          </w:p>
        </w:tc>
        <w:tc>
          <w:tcPr>
            <w:tcW w:w="967" w:type="dxa"/>
            <w:shd w:val="clear" w:color="auto" w:fill="auto"/>
            <w:hideMark/>
          </w:tcPr>
          <w:p w:rsidR="00F20525" w:rsidRPr="00F20525" w:rsidRDefault="00F20525" w:rsidP="00AB7608">
            <w:pPr>
              <w:rPr>
                <w:bCs/>
                <w:sz w:val="20"/>
                <w:szCs w:val="20"/>
              </w:rPr>
            </w:pPr>
            <w:r w:rsidRPr="00F20525">
              <w:rPr>
                <w:bCs/>
                <w:sz w:val="20"/>
                <w:szCs w:val="20"/>
              </w:rPr>
              <w:t>2.1.1</w:t>
            </w:r>
          </w:p>
        </w:tc>
        <w:tc>
          <w:tcPr>
            <w:tcW w:w="3885" w:type="dxa"/>
            <w:shd w:val="clear" w:color="auto" w:fill="auto"/>
          </w:tcPr>
          <w:p w:rsidR="00F20525" w:rsidRPr="00F20525" w:rsidRDefault="00F20525" w:rsidP="00AB7608">
            <w:pPr>
              <w:rPr>
                <w:sz w:val="20"/>
                <w:szCs w:val="20"/>
              </w:rPr>
            </w:pPr>
            <w:r w:rsidRPr="00F20525">
              <w:rPr>
                <w:sz w:val="20"/>
                <w:szCs w:val="20"/>
              </w:rPr>
              <w:t xml:space="preserve">Строительство и монтаж ВЛ-10 кВ  СИП-3-3х(1х95) </w:t>
            </w:r>
          </w:p>
        </w:tc>
        <w:tc>
          <w:tcPr>
            <w:tcW w:w="3243" w:type="dxa"/>
            <w:shd w:val="clear" w:color="auto" w:fill="auto"/>
          </w:tcPr>
          <w:p w:rsidR="00F20525" w:rsidRPr="00F20525" w:rsidRDefault="00F20525" w:rsidP="00AB7608">
            <w:pPr>
              <w:rPr>
                <w:sz w:val="20"/>
                <w:szCs w:val="20"/>
              </w:rPr>
            </w:pPr>
            <w:r w:rsidRPr="00F20525">
              <w:rPr>
                <w:sz w:val="20"/>
                <w:szCs w:val="20"/>
              </w:rPr>
              <w:t>Строительство новых распредел</w:t>
            </w:r>
            <w:r w:rsidRPr="00F20525">
              <w:rPr>
                <w:sz w:val="20"/>
                <w:szCs w:val="20"/>
              </w:rPr>
              <w:t>и</w:t>
            </w:r>
            <w:r w:rsidRPr="00F20525">
              <w:rPr>
                <w:sz w:val="20"/>
                <w:szCs w:val="20"/>
              </w:rPr>
              <w:t>тельных электрических сетей</w:t>
            </w:r>
          </w:p>
        </w:tc>
        <w:tc>
          <w:tcPr>
            <w:tcW w:w="2679" w:type="dxa"/>
            <w:shd w:val="clear" w:color="auto" w:fill="auto"/>
          </w:tcPr>
          <w:p w:rsidR="00F20525" w:rsidRPr="00F20525" w:rsidRDefault="00F20525" w:rsidP="00AB7608">
            <w:pPr>
              <w:rPr>
                <w:sz w:val="20"/>
                <w:szCs w:val="20"/>
              </w:rPr>
            </w:pPr>
            <w:r w:rsidRPr="00F20525">
              <w:rPr>
                <w:sz w:val="20"/>
                <w:szCs w:val="20"/>
              </w:rPr>
              <w:t>Строительство новых ра</w:t>
            </w:r>
            <w:r w:rsidRPr="00F20525">
              <w:rPr>
                <w:sz w:val="20"/>
                <w:szCs w:val="20"/>
              </w:rPr>
              <w:t>с</w:t>
            </w:r>
            <w:r w:rsidRPr="00F20525">
              <w:rPr>
                <w:sz w:val="20"/>
                <w:szCs w:val="20"/>
              </w:rPr>
              <w:t>пределительных электрич</w:t>
            </w:r>
            <w:r w:rsidRPr="00F20525">
              <w:rPr>
                <w:sz w:val="20"/>
                <w:szCs w:val="20"/>
              </w:rPr>
              <w:t>е</w:t>
            </w:r>
            <w:r w:rsidRPr="00F20525">
              <w:rPr>
                <w:sz w:val="20"/>
                <w:szCs w:val="20"/>
              </w:rPr>
              <w:t>ских сетей</w:t>
            </w:r>
          </w:p>
        </w:tc>
        <w:tc>
          <w:tcPr>
            <w:tcW w:w="1458" w:type="dxa"/>
            <w:shd w:val="clear" w:color="auto" w:fill="auto"/>
            <w:vAlign w:val="center"/>
          </w:tcPr>
          <w:p w:rsidR="00F20525" w:rsidRPr="00F20525" w:rsidRDefault="00F20525" w:rsidP="00AB7608">
            <w:pPr>
              <w:jc w:val="right"/>
              <w:rPr>
                <w:color w:val="000000"/>
                <w:sz w:val="20"/>
                <w:szCs w:val="20"/>
              </w:rPr>
            </w:pPr>
            <w:r w:rsidRPr="00F20525">
              <w:rPr>
                <w:color w:val="000000"/>
                <w:sz w:val="20"/>
                <w:szCs w:val="20"/>
              </w:rPr>
              <w:t>7243,7</w:t>
            </w:r>
          </w:p>
        </w:tc>
        <w:tc>
          <w:tcPr>
            <w:tcW w:w="884"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w:t>
            </w:r>
          </w:p>
        </w:tc>
        <w:tc>
          <w:tcPr>
            <w:tcW w:w="866" w:type="dxa"/>
            <w:shd w:val="clear" w:color="auto" w:fill="auto"/>
            <w:noWrap/>
            <w:vAlign w:val="center"/>
          </w:tcPr>
          <w:p w:rsidR="00F20525" w:rsidRPr="00F20525" w:rsidRDefault="00F20525" w:rsidP="00AB7608">
            <w:pPr>
              <w:jc w:val="right"/>
              <w:rPr>
                <w:bCs/>
                <w:color w:val="000000"/>
                <w:sz w:val="20"/>
                <w:szCs w:val="20"/>
              </w:rPr>
            </w:pPr>
            <w:r w:rsidRPr="00F20525">
              <w:rPr>
                <w:bCs/>
                <w:color w:val="000000"/>
                <w:sz w:val="20"/>
                <w:szCs w:val="20"/>
              </w:rPr>
              <w:t>-</w:t>
            </w:r>
          </w:p>
        </w:tc>
        <w:tc>
          <w:tcPr>
            <w:tcW w:w="876"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w:t>
            </w:r>
          </w:p>
        </w:tc>
        <w:tc>
          <w:tcPr>
            <w:tcW w:w="842"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w:t>
            </w:r>
          </w:p>
        </w:tc>
        <w:tc>
          <w:tcPr>
            <w:tcW w:w="829"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7243,7</w:t>
            </w:r>
          </w:p>
        </w:tc>
        <w:tc>
          <w:tcPr>
            <w:tcW w:w="851" w:type="dxa"/>
            <w:vAlign w:val="center"/>
          </w:tcPr>
          <w:p w:rsidR="00F20525" w:rsidRPr="00F20525" w:rsidRDefault="00F20525" w:rsidP="00AB7608">
            <w:pPr>
              <w:jc w:val="right"/>
              <w:rPr>
                <w:color w:val="000000"/>
                <w:sz w:val="20"/>
                <w:szCs w:val="20"/>
              </w:rPr>
            </w:pPr>
            <w:r w:rsidRPr="00F20525">
              <w:rPr>
                <w:color w:val="000000"/>
                <w:sz w:val="20"/>
                <w:szCs w:val="20"/>
              </w:rPr>
              <w:t>-</w:t>
            </w:r>
          </w:p>
        </w:tc>
        <w:tc>
          <w:tcPr>
            <w:tcW w:w="1557" w:type="dxa"/>
            <w:shd w:val="clear" w:color="auto" w:fill="auto"/>
            <w:noWrap/>
            <w:vAlign w:val="center"/>
          </w:tcPr>
          <w:p w:rsidR="00F20525" w:rsidRPr="00F20525" w:rsidRDefault="00F20525" w:rsidP="00AB7608">
            <w:pPr>
              <w:jc w:val="right"/>
              <w:rPr>
                <w:color w:val="000000"/>
                <w:sz w:val="20"/>
                <w:szCs w:val="20"/>
              </w:rPr>
            </w:pPr>
            <w:r w:rsidRPr="00F20525">
              <w:rPr>
                <w:color w:val="000000"/>
                <w:sz w:val="20"/>
                <w:szCs w:val="20"/>
              </w:rPr>
              <w:t>-</w:t>
            </w:r>
          </w:p>
        </w:tc>
        <w:tc>
          <w:tcPr>
            <w:tcW w:w="2880" w:type="dxa"/>
            <w:shd w:val="clear" w:color="auto" w:fill="auto"/>
          </w:tcPr>
          <w:p w:rsidR="00F20525" w:rsidRPr="00D56AAA" w:rsidRDefault="00F20525" w:rsidP="00AB7608">
            <w:pPr>
              <w:rPr>
                <w:sz w:val="20"/>
                <w:szCs w:val="20"/>
              </w:rPr>
            </w:pPr>
            <w:r w:rsidRPr="00F20525">
              <w:rPr>
                <w:sz w:val="20"/>
                <w:szCs w:val="20"/>
              </w:rPr>
              <w:t>Повышение качества и наде</w:t>
            </w:r>
            <w:r w:rsidRPr="00F20525">
              <w:rPr>
                <w:sz w:val="20"/>
                <w:szCs w:val="20"/>
              </w:rPr>
              <w:t>ж</w:t>
            </w:r>
            <w:r w:rsidRPr="00F20525">
              <w:rPr>
                <w:sz w:val="20"/>
                <w:szCs w:val="20"/>
              </w:rPr>
              <w:t>ности электроснабжения с</w:t>
            </w:r>
            <w:r w:rsidRPr="00F20525">
              <w:rPr>
                <w:sz w:val="20"/>
                <w:szCs w:val="20"/>
              </w:rPr>
              <w:t>у</w:t>
            </w:r>
            <w:r w:rsidRPr="00F20525">
              <w:rPr>
                <w:sz w:val="20"/>
                <w:szCs w:val="20"/>
              </w:rPr>
              <w:t>ществующих и перспективных потребителей</w:t>
            </w:r>
          </w:p>
        </w:tc>
      </w:tr>
    </w:tbl>
    <w:p w:rsidR="008A08F6" w:rsidRPr="004F273E" w:rsidRDefault="008A08F6" w:rsidP="008A08F6">
      <w:pPr>
        <w:spacing w:before="120"/>
        <w:ind w:firstLine="567"/>
        <w:jc w:val="both"/>
        <w:rPr>
          <w:highlight w:val="yellow"/>
        </w:rPr>
      </w:pPr>
    </w:p>
    <w:p w:rsidR="008A08F6" w:rsidRPr="004F273E" w:rsidRDefault="008A08F6" w:rsidP="008A08F6">
      <w:pPr>
        <w:spacing w:before="120"/>
        <w:ind w:firstLine="567"/>
        <w:jc w:val="both"/>
        <w:rPr>
          <w:highlight w:val="yellow"/>
        </w:rPr>
        <w:sectPr w:rsidR="008A08F6" w:rsidRPr="004F273E" w:rsidSect="004A6234">
          <w:headerReference w:type="default" r:id="rId148"/>
          <w:footerReference w:type="default" r:id="rId149"/>
          <w:pgSz w:w="23814" w:h="16839" w:orient="landscape" w:code="8"/>
          <w:pgMar w:top="851" w:right="340" w:bottom="851" w:left="1134" w:header="454" w:footer="454" w:gutter="0"/>
          <w:cols w:space="720"/>
          <w:docGrid w:linePitch="326"/>
        </w:sectPr>
      </w:pPr>
    </w:p>
    <w:p w:rsidR="00895F4B" w:rsidRPr="00746A91" w:rsidRDefault="00895F4B" w:rsidP="00732E5C">
      <w:pPr>
        <w:pStyle w:val="37"/>
        <w:pageBreakBefore/>
        <w:numPr>
          <w:ilvl w:val="0"/>
          <w:numId w:val="2"/>
        </w:numPr>
        <w:spacing w:before="0"/>
        <w:ind w:left="357" w:hanging="357"/>
        <w:rPr>
          <w:caps/>
          <w:color w:val="00B050"/>
          <w:sz w:val="28"/>
          <w:szCs w:val="28"/>
        </w:rPr>
      </w:pPr>
      <w:bookmarkStart w:id="107" w:name="_Toc489277455"/>
      <w:r w:rsidRPr="00746A91">
        <w:rPr>
          <w:caps/>
          <w:color w:val="00B050"/>
          <w:sz w:val="28"/>
          <w:szCs w:val="28"/>
        </w:rPr>
        <w:lastRenderedPageBreak/>
        <w:t>Перспективная схема теплоснабжения</w:t>
      </w:r>
      <w:bookmarkEnd w:id="107"/>
    </w:p>
    <w:p w:rsidR="00F93C7B" w:rsidRPr="00732E5C" w:rsidRDefault="00F93C7B" w:rsidP="00732E5C">
      <w:pPr>
        <w:pStyle w:val="44"/>
        <w:numPr>
          <w:ilvl w:val="1"/>
          <w:numId w:val="2"/>
        </w:numPr>
        <w:tabs>
          <w:tab w:val="left" w:pos="993"/>
        </w:tabs>
        <w:spacing w:before="60"/>
        <w:ind w:left="715" w:hanging="431"/>
        <w:rPr>
          <w:color w:val="00B050"/>
          <w:sz w:val="28"/>
        </w:rPr>
      </w:pPr>
      <w:bookmarkStart w:id="108" w:name="_Toc459099089"/>
      <w:bookmarkStart w:id="109" w:name="_Toc489277456"/>
      <w:r w:rsidRPr="00732E5C">
        <w:rPr>
          <w:color w:val="00B050"/>
          <w:sz w:val="28"/>
        </w:rPr>
        <w:t>Обоснование перечня необходимых проектов</w:t>
      </w:r>
      <w:bookmarkEnd w:id="108"/>
      <w:bookmarkEnd w:id="109"/>
    </w:p>
    <w:p w:rsidR="00732E5C" w:rsidRDefault="00732E5C" w:rsidP="00732E5C">
      <w:pPr>
        <w:spacing w:before="60" w:line="276" w:lineRule="auto"/>
        <w:ind w:firstLine="567"/>
        <w:jc w:val="both"/>
        <w:rPr>
          <w:rFonts w:eastAsia="Calibri"/>
        </w:rPr>
      </w:pPr>
      <w:r w:rsidRPr="002035ED">
        <w:t xml:space="preserve">Перечень и программа необходимых инвестиционных проектов, обеспечивающих спрос на тепловую энергию </w:t>
      </w:r>
      <w:r w:rsidRPr="002035ED">
        <w:rPr>
          <w:rFonts w:eastAsia="Calibri"/>
        </w:rPr>
        <w:t>в расчетные периоды (этапы) разработки программы комплексного развития до 202</w:t>
      </w:r>
      <w:r>
        <w:rPr>
          <w:rFonts w:eastAsia="Calibri"/>
        </w:rPr>
        <w:t>7</w:t>
      </w:r>
      <w:r w:rsidRPr="002035ED">
        <w:rPr>
          <w:rFonts w:eastAsia="Calibri"/>
        </w:rPr>
        <w:t xml:space="preserve"> года, принят на основании</w:t>
      </w:r>
      <w:r>
        <w:rPr>
          <w:rFonts w:eastAsia="Calibri"/>
        </w:rPr>
        <w:t>:</w:t>
      </w:r>
    </w:p>
    <w:p w:rsidR="00732E5C" w:rsidRPr="004756A9" w:rsidRDefault="00732E5C" w:rsidP="00732E5C">
      <w:pPr>
        <w:pStyle w:val="af8"/>
        <w:numPr>
          <w:ilvl w:val="0"/>
          <w:numId w:val="40"/>
        </w:numPr>
        <w:spacing w:line="276" w:lineRule="auto"/>
        <w:ind w:left="709"/>
        <w:jc w:val="both"/>
      </w:pPr>
      <w:r w:rsidRPr="004756A9">
        <w:t xml:space="preserve">«Схемы теплоснабжения </w:t>
      </w:r>
      <w:r>
        <w:t>сельского</w:t>
      </w:r>
      <w:r w:rsidRPr="004756A9">
        <w:t xml:space="preserve"> поселения </w:t>
      </w:r>
      <w:r>
        <w:t xml:space="preserve">Полноват» </w:t>
      </w:r>
      <w:r w:rsidRPr="004756A9">
        <w:t xml:space="preserve">Белоярского района Ханты-Мансийского автономного округа – Югры (утверждена постановлением Администрации </w:t>
      </w:r>
      <w:r>
        <w:t>сельского поселения с.п. Полноват)</w:t>
      </w:r>
      <w:r w:rsidRPr="004756A9">
        <w:t xml:space="preserve">, выполненной ООО </w:t>
      </w:r>
      <w:r>
        <w:t xml:space="preserve">ПИ </w:t>
      </w:r>
      <w:r w:rsidRPr="004756A9">
        <w:t>«</w:t>
      </w:r>
      <w:r>
        <w:t>Сибгипрокоммунэнерго» (г.Новосибирск) в 2013 году;</w:t>
      </w:r>
    </w:p>
    <w:p w:rsidR="00732E5C" w:rsidRDefault="00732E5C" w:rsidP="00732E5C">
      <w:pPr>
        <w:pStyle w:val="af8"/>
        <w:numPr>
          <w:ilvl w:val="0"/>
          <w:numId w:val="40"/>
        </w:numPr>
        <w:spacing w:line="276" w:lineRule="auto"/>
        <w:ind w:left="709"/>
        <w:jc w:val="both"/>
      </w:pPr>
      <w:r w:rsidRPr="004756A9">
        <w:t xml:space="preserve">Анализа </w:t>
      </w:r>
      <w:r>
        <w:t>документации «П</w:t>
      </w:r>
      <w:r w:rsidRPr="009A742F">
        <w:t>роекта планировки и проекта межевания территории</w:t>
      </w:r>
      <w:r>
        <w:t xml:space="preserve"> с.Полноват», подготовленного обществом с ограниченной ответственностью «Терпланпр</w:t>
      </w:r>
      <w:r>
        <w:t>о</w:t>
      </w:r>
      <w:r>
        <w:t>ект» (г. Омск) в 2014 году;</w:t>
      </w:r>
    </w:p>
    <w:p w:rsidR="00732E5C" w:rsidRPr="004756A9" w:rsidRDefault="00732E5C" w:rsidP="00732E5C">
      <w:pPr>
        <w:pStyle w:val="af8"/>
        <w:numPr>
          <w:ilvl w:val="0"/>
          <w:numId w:val="40"/>
        </w:numPr>
        <w:spacing w:line="276" w:lineRule="auto"/>
        <w:ind w:left="709"/>
        <w:jc w:val="both"/>
      </w:pPr>
      <w:r w:rsidRPr="004756A9">
        <w:t xml:space="preserve">Информации о </w:t>
      </w:r>
      <w:r>
        <w:t>существующей застройке,</w:t>
      </w:r>
      <w:r w:rsidRPr="004756A9">
        <w:t xml:space="preserve"> о планируемых мероприятиях по </w:t>
      </w:r>
      <w:r>
        <w:t xml:space="preserve">сносу, </w:t>
      </w:r>
      <w:r w:rsidRPr="004756A9">
        <w:t>стро</w:t>
      </w:r>
      <w:r w:rsidRPr="004756A9">
        <w:t>и</w:t>
      </w:r>
      <w:r w:rsidRPr="004756A9">
        <w:t xml:space="preserve">тельству и реконструкции объектов </w:t>
      </w:r>
      <w:r>
        <w:t>на территории с.п. Полноват</w:t>
      </w:r>
      <w:r w:rsidRPr="004756A9">
        <w:t>, полученной от Админ</w:t>
      </w:r>
      <w:r w:rsidRPr="004756A9">
        <w:t>и</w:t>
      </w:r>
      <w:r w:rsidRPr="004756A9">
        <w:t xml:space="preserve">страции </w:t>
      </w:r>
      <w:r>
        <w:t>Белоярского района;</w:t>
      </w:r>
    </w:p>
    <w:p w:rsidR="00732E5C" w:rsidRPr="004756A9" w:rsidRDefault="00732E5C" w:rsidP="00732E5C">
      <w:pPr>
        <w:pStyle w:val="af8"/>
        <w:numPr>
          <w:ilvl w:val="0"/>
          <w:numId w:val="40"/>
        </w:numPr>
        <w:spacing w:line="276" w:lineRule="auto"/>
        <w:ind w:left="709"/>
        <w:jc w:val="both"/>
      </w:pPr>
      <w:r w:rsidRPr="004756A9">
        <w:t>Информации, полученной от основной теплоснабжающей о</w:t>
      </w:r>
      <w:r>
        <w:t>рганизации АО «ЮКЭК-Белоярский»</w:t>
      </w:r>
      <w:r w:rsidRPr="004756A9">
        <w:t xml:space="preserve"> </w:t>
      </w:r>
      <w:r>
        <w:t>о существующем положении системы теплоснабжения с.п. Полноват и пе</w:t>
      </w:r>
      <w:r>
        <w:t>р</w:t>
      </w:r>
      <w:r>
        <w:t>спективах её развития</w:t>
      </w:r>
      <w:r w:rsidRPr="004756A9">
        <w:t>.</w:t>
      </w:r>
    </w:p>
    <w:p w:rsidR="00732E5C" w:rsidRPr="002035ED" w:rsidRDefault="00732E5C" w:rsidP="00732E5C">
      <w:pPr>
        <w:spacing w:before="60" w:line="276" w:lineRule="auto"/>
        <w:ind w:firstLine="567"/>
        <w:jc w:val="both"/>
      </w:pPr>
      <w:r w:rsidRPr="002035ED">
        <w:t>Программа инвестиционных проектов, обеспечивает достижение целевых показателей, кот</w:t>
      </w:r>
      <w:r w:rsidRPr="002035ED">
        <w:t>о</w:t>
      </w:r>
      <w:r w:rsidRPr="002035ED">
        <w:t>рые приведены в таблице 5.1.2 настоящих обосновывающих материалов.</w:t>
      </w:r>
    </w:p>
    <w:p w:rsidR="00732E5C" w:rsidRPr="002035ED" w:rsidRDefault="00732E5C" w:rsidP="00732E5C">
      <w:pPr>
        <w:spacing w:line="276" w:lineRule="auto"/>
        <w:ind w:firstLine="567"/>
        <w:jc w:val="both"/>
      </w:pPr>
      <w:r w:rsidRPr="002035ED">
        <w:t xml:space="preserve">Перечень инвестиционных проектов перспективной схемы теплоснабжения </w:t>
      </w:r>
      <w:r>
        <w:t xml:space="preserve">сельского </w:t>
      </w:r>
      <w:r w:rsidRPr="00740CF3">
        <w:t>пос</w:t>
      </w:r>
      <w:r w:rsidRPr="00740CF3">
        <w:t>е</w:t>
      </w:r>
      <w:r w:rsidRPr="00740CF3">
        <w:t>лени</w:t>
      </w:r>
      <w:r>
        <w:t>я</w:t>
      </w:r>
      <w:r w:rsidRPr="00740CF3">
        <w:t xml:space="preserve"> </w:t>
      </w:r>
      <w:r>
        <w:t xml:space="preserve">Полноват представлен </w:t>
      </w:r>
      <w:r w:rsidRPr="002035ED">
        <w:t xml:space="preserve">в разделах 7.2.1 и 7.3.1 в виде групп проектов с разбивкой по </w:t>
      </w:r>
      <w:r>
        <w:t>исто</w:t>
      </w:r>
      <w:r>
        <w:t>ч</w:t>
      </w:r>
      <w:r>
        <w:t>никам</w:t>
      </w:r>
      <w:r w:rsidRPr="006346D8">
        <w:t xml:space="preserve"> теплоснабжения </w:t>
      </w:r>
      <w:r>
        <w:t>(</w:t>
      </w:r>
      <w:r w:rsidRPr="006346D8">
        <w:t>котельны</w:t>
      </w:r>
      <w:r>
        <w:t xml:space="preserve">м), зонам их действия </w:t>
      </w:r>
      <w:r w:rsidRPr="002035ED">
        <w:t>и описанием по каждому проекту след</w:t>
      </w:r>
      <w:r w:rsidRPr="002035ED">
        <w:t>у</w:t>
      </w:r>
      <w:r w:rsidRPr="002035ED">
        <w:t>ющих показателей:</w:t>
      </w:r>
    </w:p>
    <w:p w:rsidR="00732E5C" w:rsidRPr="002035ED" w:rsidRDefault="00732E5C" w:rsidP="00732E5C">
      <w:pPr>
        <w:pStyle w:val="af8"/>
        <w:numPr>
          <w:ilvl w:val="0"/>
          <w:numId w:val="15"/>
        </w:numPr>
        <w:spacing w:line="276" w:lineRule="auto"/>
        <w:ind w:left="1276" w:hanging="352"/>
        <w:jc w:val="both"/>
      </w:pPr>
      <w:r w:rsidRPr="002035ED">
        <w:t>кратких технических параметров;</w:t>
      </w:r>
    </w:p>
    <w:p w:rsidR="00732E5C" w:rsidRPr="002035ED" w:rsidRDefault="00732E5C" w:rsidP="00732E5C">
      <w:pPr>
        <w:pStyle w:val="af8"/>
        <w:numPr>
          <w:ilvl w:val="0"/>
          <w:numId w:val="15"/>
        </w:numPr>
        <w:spacing w:line="276" w:lineRule="auto"/>
        <w:ind w:left="1276" w:hanging="352"/>
        <w:jc w:val="both"/>
      </w:pPr>
      <w:r w:rsidRPr="002035ED">
        <w:t>целей проекта;</w:t>
      </w:r>
    </w:p>
    <w:p w:rsidR="00732E5C" w:rsidRPr="002035ED" w:rsidRDefault="00732E5C" w:rsidP="00732E5C">
      <w:pPr>
        <w:pStyle w:val="af8"/>
        <w:numPr>
          <w:ilvl w:val="0"/>
          <w:numId w:val="15"/>
        </w:numPr>
        <w:spacing w:line="276" w:lineRule="auto"/>
        <w:ind w:left="1276" w:hanging="352"/>
        <w:jc w:val="both"/>
      </w:pPr>
      <w:r w:rsidRPr="002035ED">
        <w:t>объемов инвестиций;</w:t>
      </w:r>
    </w:p>
    <w:p w:rsidR="00732E5C" w:rsidRPr="002035ED" w:rsidRDefault="00732E5C" w:rsidP="00732E5C">
      <w:pPr>
        <w:pStyle w:val="af8"/>
        <w:numPr>
          <w:ilvl w:val="0"/>
          <w:numId w:val="15"/>
        </w:numPr>
        <w:spacing w:line="276" w:lineRule="auto"/>
        <w:ind w:left="1276" w:hanging="352"/>
        <w:jc w:val="both"/>
      </w:pPr>
      <w:r w:rsidRPr="002035ED">
        <w:t>сроков вложения инвестиций и реализации;</w:t>
      </w:r>
    </w:p>
    <w:p w:rsidR="00732E5C" w:rsidRPr="002035ED" w:rsidRDefault="00732E5C" w:rsidP="00732E5C">
      <w:pPr>
        <w:pStyle w:val="af8"/>
        <w:numPr>
          <w:ilvl w:val="0"/>
          <w:numId w:val="15"/>
        </w:numPr>
        <w:spacing w:line="276" w:lineRule="auto"/>
        <w:ind w:left="1276" w:hanging="352"/>
        <w:jc w:val="both"/>
      </w:pPr>
      <w:r w:rsidRPr="002035ED">
        <w:t>ожидаемых эффектов от реализации.</w:t>
      </w:r>
    </w:p>
    <w:p w:rsidR="00052D63" w:rsidRPr="00732E5C" w:rsidRDefault="00052D63" w:rsidP="00732E5C">
      <w:pPr>
        <w:spacing w:line="276" w:lineRule="auto"/>
        <w:ind w:firstLine="567"/>
        <w:jc w:val="both"/>
      </w:pPr>
      <w:r w:rsidRPr="00732E5C">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w:t>
      </w:r>
      <w:r w:rsidRPr="00732E5C">
        <w:t>е</w:t>
      </w:r>
      <w:r w:rsidRPr="00732E5C">
        <w:t>нам соответствующих лет. Использовались следующие макроэкономические параметры, устано</w:t>
      </w:r>
      <w:r w:rsidRPr="00732E5C">
        <w:t>в</w:t>
      </w:r>
      <w:r w:rsidRPr="00732E5C">
        <w:t>ленные Минэкономразвития России:</w:t>
      </w:r>
    </w:p>
    <w:p w:rsidR="00052D63" w:rsidRPr="00732E5C" w:rsidRDefault="00052D63" w:rsidP="00732E5C">
      <w:pPr>
        <w:pStyle w:val="22"/>
        <w:numPr>
          <w:ilvl w:val="0"/>
          <w:numId w:val="19"/>
        </w:numPr>
        <w:suppressAutoHyphens w:val="0"/>
        <w:spacing w:before="0" w:line="276" w:lineRule="auto"/>
        <w:ind w:left="709" w:hanging="357"/>
        <w:jc w:val="both"/>
      </w:pPr>
      <w:r w:rsidRPr="00732E5C">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732E5C">
        <w:t>а</w:t>
      </w:r>
      <w:r w:rsidRPr="00732E5C">
        <w:t>структурного сектора на 2017 год и на плановый период 2018 и 2019 годов», ноябрь 2016 г.;</w:t>
      </w:r>
    </w:p>
    <w:p w:rsidR="00052D63" w:rsidRPr="00732E5C" w:rsidRDefault="00052D63" w:rsidP="00732E5C">
      <w:pPr>
        <w:pStyle w:val="22"/>
        <w:numPr>
          <w:ilvl w:val="0"/>
          <w:numId w:val="19"/>
        </w:numPr>
        <w:suppressAutoHyphens w:val="0"/>
        <w:spacing w:before="0" w:line="276" w:lineRule="auto"/>
        <w:ind w:left="709" w:hanging="357"/>
        <w:jc w:val="both"/>
      </w:pPr>
      <w:r w:rsidRPr="00732E5C">
        <w:t xml:space="preserve">«Прогноз долгосрочного </w:t>
      </w:r>
      <w:r w:rsidRPr="00732E5C">
        <w:rPr>
          <w:rFonts w:ascii="ArialMT" w:hAnsi="ArialMT" w:cs="ArialMT"/>
        </w:rPr>
        <w:t xml:space="preserve"> социально-экономического развития Российской Федерации до 2030 года», ноябрь 2013 г.</w:t>
      </w:r>
    </w:p>
    <w:p w:rsidR="00052D63" w:rsidRPr="00732E5C" w:rsidRDefault="00052D63" w:rsidP="00732E5C">
      <w:pPr>
        <w:pStyle w:val="22"/>
        <w:suppressAutoHyphens w:val="0"/>
        <w:spacing w:before="0" w:line="276" w:lineRule="auto"/>
        <w:ind w:firstLine="425"/>
        <w:jc w:val="both"/>
      </w:pPr>
      <w:r w:rsidRPr="00732E5C">
        <w:t>Прогнозные индексы принимаются в соответствии с базовыми вариантами прогнозов соц</w:t>
      </w:r>
      <w:r w:rsidRPr="00732E5C">
        <w:t>и</w:t>
      </w:r>
      <w:r w:rsidRPr="00732E5C">
        <w:t>ально-экономического развития Российской Федерации, одобренных Правительством Российской Федерации.</w:t>
      </w:r>
    </w:p>
    <w:p w:rsidR="00732E5C" w:rsidRPr="00732E5C" w:rsidRDefault="00732E5C" w:rsidP="00732E5C">
      <w:pPr>
        <w:spacing w:line="276" w:lineRule="auto"/>
        <w:ind w:firstLine="567"/>
        <w:jc w:val="both"/>
      </w:pPr>
      <w:r w:rsidRPr="00732E5C">
        <w:t>Сводные показатели по группам проектов схемы теплоснабжения представлены в таблице 7.1.1.</w:t>
      </w:r>
    </w:p>
    <w:p w:rsidR="00052D63" w:rsidRPr="00732E5C" w:rsidRDefault="00052D63" w:rsidP="00732E5C">
      <w:pPr>
        <w:pStyle w:val="22"/>
        <w:suppressAutoHyphens w:val="0"/>
        <w:spacing w:before="0" w:line="276" w:lineRule="auto"/>
        <w:ind w:firstLine="425"/>
        <w:jc w:val="both"/>
      </w:pPr>
      <w:r w:rsidRPr="00732E5C">
        <w:t>Стоимость инвестиций определена в ценах соответствующих лет (без НДС) и должна быть уточнена при разработке проектно-сметной документации.</w:t>
      </w:r>
    </w:p>
    <w:p w:rsidR="00F93C7B" w:rsidRPr="00732E5C" w:rsidRDefault="00F93C7B" w:rsidP="00732E5C">
      <w:pPr>
        <w:pStyle w:val="af8"/>
        <w:ind w:left="992"/>
        <w:jc w:val="both"/>
        <w:rPr>
          <w:sz w:val="16"/>
          <w:szCs w:val="16"/>
        </w:rPr>
      </w:pPr>
    </w:p>
    <w:p w:rsidR="00F93C7B" w:rsidRPr="00732E5C" w:rsidRDefault="00F93C7B" w:rsidP="00F93C7B">
      <w:pPr>
        <w:spacing w:before="120"/>
        <w:ind w:firstLine="567"/>
        <w:jc w:val="both"/>
        <w:rPr>
          <w:sz w:val="16"/>
          <w:szCs w:val="16"/>
        </w:rPr>
        <w:sectPr w:rsidR="00F93C7B" w:rsidRPr="00732E5C" w:rsidSect="004A6234">
          <w:headerReference w:type="default" r:id="rId150"/>
          <w:footerReference w:type="default" r:id="rId151"/>
          <w:pgSz w:w="11907" w:h="16840" w:code="9"/>
          <w:pgMar w:top="851" w:right="567" w:bottom="851" w:left="1134" w:header="340" w:footer="454" w:gutter="0"/>
          <w:cols w:space="720"/>
        </w:sectPr>
      </w:pPr>
    </w:p>
    <w:p w:rsidR="00F93C7B" w:rsidRPr="00732E5C" w:rsidRDefault="00F93C7B" w:rsidP="00F93C7B">
      <w:pPr>
        <w:pStyle w:val="af8"/>
        <w:spacing w:before="120"/>
        <w:ind w:left="2007"/>
        <w:jc w:val="right"/>
      </w:pPr>
      <w:r w:rsidRPr="00732E5C">
        <w:lastRenderedPageBreak/>
        <w:t>Таблица 7.1.</w:t>
      </w:r>
      <w:r w:rsidR="003F7753" w:rsidRPr="00732E5C">
        <w:t>1</w:t>
      </w:r>
    </w:p>
    <w:p w:rsidR="00052D63" w:rsidRPr="00732E5C" w:rsidRDefault="00052D63" w:rsidP="00052D63">
      <w:pPr>
        <w:pStyle w:val="af8"/>
        <w:spacing w:before="120" w:after="120"/>
        <w:ind w:left="0"/>
        <w:jc w:val="center"/>
        <w:rPr>
          <w:b/>
        </w:rPr>
      </w:pPr>
      <w:r w:rsidRPr="00732E5C">
        <w:rPr>
          <w:b/>
        </w:rPr>
        <w:t xml:space="preserve">Сводные показатели по группам проектов перспективной схемы теплоснабжения муниципального образования </w:t>
      </w:r>
      <w:r w:rsidR="0054757B">
        <w:rPr>
          <w:b/>
        </w:rPr>
        <w:t>с</w:t>
      </w:r>
      <w:r w:rsidRPr="00732E5C">
        <w:rPr>
          <w:b/>
        </w:rPr>
        <w:t xml:space="preserve">.п. </w:t>
      </w:r>
      <w:r w:rsidR="0054757B">
        <w:rPr>
          <w:b/>
        </w:rPr>
        <w:t>Полноват</w:t>
      </w:r>
      <w:r w:rsidRPr="00732E5C">
        <w:rPr>
          <w:b/>
        </w:rPr>
        <w:t xml:space="preserve"> на период до 2027 года</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2"/>
        <w:gridCol w:w="3627"/>
        <w:gridCol w:w="785"/>
        <w:gridCol w:w="4748"/>
        <w:gridCol w:w="2490"/>
        <w:gridCol w:w="1461"/>
        <w:gridCol w:w="908"/>
        <w:gridCol w:w="852"/>
        <w:gridCol w:w="806"/>
        <w:gridCol w:w="806"/>
        <w:gridCol w:w="806"/>
        <w:gridCol w:w="1424"/>
        <w:gridCol w:w="3200"/>
      </w:tblGrid>
      <w:tr w:rsidR="00052D63" w:rsidRPr="00732E5C" w:rsidTr="007A061F">
        <w:trPr>
          <w:trHeight w:val="315"/>
          <w:tblHeader/>
          <w:jc w:val="center"/>
        </w:trPr>
        <w:tc>
          <w:tcPr>
            <w:tcW w:w="442"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w:t>
            </w:r>
            <w:r w:rsidRPr="00732E5C">
              <w:rPr>
                <w:b/>
                <w:bCs/>
                <w:sz w:val="20"/>
                <w:szCs w:val="20"/>
              </w:rPr>
              <w:br/>
              <w:t>п.п.</w:t>
            </w:r>
          </w:p>
        </w:tc>
        <w:tc>
          <w:tcPr>
            <w:tcW w:w="3627" w:type="dxa"/>
            <w:vMerge w:val="restart"/>
            <w:shd w:val="clear" w:color="auto" w:fill="auto"/>
            <w:vAlign w:val="center"/>
            <w:hideMark/>
          </w:tcPr>
          <w:p w:rsidR="00052D63" w:rsidRPr="00732E5C" w:rsidRDefault="00052D63" w:rsidP="007A061F">
            <w:pPr>
              <w:jc w:val="center"/>
              <w:rPr>
                <w:b/>
                <w:bCs/>
                <w:sz w:val="20"/>
                <w:szCs w:val="20"/>
              </w:rPr>
            </w:pPr>
            <w:r w:rsidRPr="00732E5C">
              <w:rPr>
                <w:b/>
                <w:bCs/>
                <w:sz w:val="20"/>
                <w:szCs w:val="20"/>
              </w:rPr>
              <w:t>Наименование группы проектов</w:t>
            </w:r>
          </w:p>
        </w:tc>
        <w:tc>
          <w:tcPr>
            <w:tcW w:w="785"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w:t>
            </w:r>
          </w:p>
          <w:p w:rsidR="00052D63" w:rsidRPr="00732E5C" w:rsidRDefault="00052D63" w:rsidP="007A061F">
            <w:pPr>
              <w:jc w:val="center"/>
              <w:rPr>
                <w:b/>
                <w:bCs/>
                <w:sz w:val="20"/>
                <w:szCs w:val="20"/>
              </w:rPr>
            </w:pPr>
            <w:r w:rsidRPr="00732E5C">
              <w:rPr>
                <w:b/>
                <w:bCs/>
                <w:sz w:val="20"/>
                <w:szCs w:val="20"/>
              </w:rPr>
              <w:t>проекта</w:t>
            </w:r>
          </w:p>
        </w:tc>
        <w:tc>
          <w:tcPr>
            <w:tcW w:w="4748"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Краткое описание, технические параметры прое</w:t>
            </w:r>
            <w:r w:rsidRPr="00732E5C">
              <w:rPr>
                <w:b/>
                <w:bCs/>
                <w:sz w:val="20"/>
                <w:szCs w:val="20"/>
              </w:rPr>
              <w:t>к</w:t>
            </w:r>
            <w:r w:rsidRPr="00732E5C">
              <w:rPr>
                <w:b/>
                <w:bCs/>
                <w:sz w:val="20"/>
                <w:szCs w:val="20"/>
              </w:rPr>
              <w:t>та</w:t>
            </w:r>
          </w:p>
        </w:tc>
        <w:tc>
          <w:tcPr>
            <w:tcW w:w="2490"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Цель проекта</w:t>
            </w:r>
          </w:p>
        </w:tc>
        <w:tc>
          <w:tcPr>
            <w:tcW w:w="1461"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Необходимые капитальные затраты в ц</w:t>
            </w:r>
            <w:r w:rsidRPr="00732E5C">
              <w:rPr>
                <w:b/>
                <w:bCs/>
                <w:sz w:val="20"/>
                <w:szCs w:val="20"/>
              </w:rPr>
              <w:t>е</w:t>
            </w:r>
            <w:r w:rsidRPr="00732E5C">
              <w:rPr>
                <w:b/>
                <w:bCs/>
                <w:sz w:val="20"/>
                <w:szCs w:val="20"/>
              </w:rPr>
              <w:t>нах сроков р</w:t>
            </w:r>
            <w:r w:rsidRPr="00732E5C">
              <w:rPr>
                <w:b/>
                <w:bCs/>
                <w:sz w:val="20"/>
                <w:szCs w:val="20"/>
              </w:rPr>
              <w:t>е</w:t>
            </w:r>
            <w:r w:rsidRPr="00732E5C">
              <w:rPr>
                <w:b/>
                <w:bCs/>
                <w:sz w:val="20"/>
                <w:szCs w:val="20"/>
              </w:rPr>
              <w:t>ализации,</w:t>
            </w:r>
          </w:p>
          <w:p w:rsidR="00052D63" w:rsidRPr="00732E5C" w:rsidRDefault="00052D63" w:rsidP="007A061F">
            <w:pPr>
              <w:jc w:val="center"/>
              <w:rPr>
                <w:b/>
                <w:bCs/>
                <w:sz w:val="20"/>
                <w:szCs w:val="20"/>
              </w:rPr>
            </w:pPr>
            <w:r w:rsidRPr="00732E5C">
              <w:rPr>
                <w:b/>
                <w:bCs/>
                <w:sz w:val="20"/>
                <w:szCs w:val="20"/>
              </w:rPr>
              <w:t>тыс. руб.</w:t>
            </w:r>
          </w:p>
        </w:tc>
        <w:tc>
          <w:tcPr>
            <w:tcW w:w="5602" w:type="dxa"/>
            <w:gridSpan w:val="6"/>
            <w:shd w:val="clear" w:color="auto" w:fill="auto"/>
            <w:vAlign w:val="center"/>
          </w:tcPr>
          <w:p w:rsidR="00052D63" w:rsidRPr="00732E5C" w:rsidRDefault="00052D63" w:rsidP="007A061F">
            <w:pPr>
              <w:jc w:val="center"/>
              <w:rPr>
                <w:b/>
                <w:bCs/>
                <w:sz w:val="20"/>
                <w:szCs w:val="20"/>
              </w:rPr>
            </w:pPr>
            <w:r w:rsidRPr="00732E5C">
              <w:rPr>
                <w:b/>
                <w:bCs/>
                <w:sz w:val="20"/>
                <w:szCs w:val="20"/>
              </w:rPr>
              <w:t>Объемы инвестиций и сроки реализации</w:t>
            </w:r>
          </w:p>
        </w:tc>
        <w:tc>
          <w:tcPr>
            <w:tcW w:w="3200" w:type="dxa"/>
            <w:vMerge w:val="restart"/>
            <w:shd w:val="clear" w:color="000000" w:fill="FFFFFF"/>
            <w:vAlign w:val="center"/>
            <w:hideMark/>
          </w:tcPr>
          <w:p w:rsidR="00052D63" w:rsidRPr="00732E5C" w:rsidRDefault="00052D63" w:rsidP="007A061F">
            <w:pPr>
              <w:jc w:val="center"/>
              <w:rPr>
                <w:b/>
                <w:bCs/>
                <w:sz w:val="20"/>
                <w:szCs w:val="20"/>
              </w:rPr>
            </w:pPr>
            <w:r w:rsidRPr="00732E5C">
              <w:rPr>
                <w:b/>
                <w:bCs/>
                <w:sz w:val="20"/>
                <w:szCs w:val="20"/>
              </w:rPr>
              <w:t>Ожидаемые эффекты</w:t>
            </w:r>
          </w:p>
        </w:tc>
      </w:tr>
      <w:tr w:rsidR="00052D63" w:rsidRPr="00732E5C" w:rsidTr="007A061F">
        <w:trPr>
          <w:trHeight w:val="750"/>
          <w:tblHeader/>
          <w:jc w:val="center"/>
        </w:trPr>
        <w:tc>
          <w:tcPr>
            <w:tcW w:w="442" w:type="dxa"/>
            <w:vMerge/>
            <w:vAlign w:val="center"/>
            <w:hideMark/>
          </w:tcPr>
          <w:p w:rsidR="00052D63" w:rsidRPr="00732E5C" w:rsidRDefault="00052D63" w:rsidP="007A061F">
            <w:pPr>
              <w:rPr>
                <w:b/>
                <w:bCs/>
                <w:sz w:val="20"/>
                <w:szCs w:val="20"/>
              </w:rPr>
            </w:pPr>
          </w:p>
        </w:tc>
        <w:tc>
          <w:tcPr>
            <w:tcW w:w="3627" w:type="dxa"/>
            <w:vMerge/>
            <w:vAlign w:val="center"/>
            <w:hideMark/>
          </w:tcPr>
          <w:p w:rsidR="00052D63" w:rsidRPr="00732E5C" w:rsidRDefault="00052D63" w:rsidP="007A061F">
            <w:pPr>
              <w:rPr>
                <w:b/>
                <w:bCs/>
                <w:sz w:val="20"/>
                <w:szCs w:val="20"/>
              </w:rPr>
            </w:pPr>
          </w:p>
        </w:tc>
        <w:tc>
          <w:tcPr>
            <w:tcW w:w="785" w:type="dxa"/>
            <w:vMerge/>
            <w:vAlign w:val="center"/>
            <w:hideMark/>
          </w:tcPr>
          <w:p w:rsidR="00052D63" w:rsidRPr="00732E5C" w:rsidRDefault="00052D63" w:rsidP="007A061F">
            <w:pPr>
              <w:rPr>
                <w:b/>
                <w:bCs/>
                <w:sz w:val="20"/>
                <w:szCs w:val="20"/>
              </w:rPr>
            </w:pPr>
          </w:p>
        </w:tc>
        <w:tc>
          <w:tcPr>
            <w:tcW w:w="4748" w:type="dxa"/>
            <w:vMerge/>
            <w:vAlign w:val="center"/>
            <w:hideMark/>
          </w:tcPr>
          <w:p w:rsidR="00052D63" w:rsidRPr="00732E5C" w:rsidRDefault="00052D63" w:rsidP="007A061F">
            <w:pPr>
              <w:rPr>
                <w:b/>
                <w:bCs/>
                <w:sz w:val="20"/>
                <w:szCs w:val="20"/>
              </w:rPr>
            </w:pPr>
          </w:p>
        </w:tc>
        <w:tc>
          <w:tcPr>
            <w:tcW w:w="2490" w:type="dxa"/>
            <w:vMerge/>
            <w:vAlign w:val="center"/>
            <w:hideMark/>
          </w:tcPr>
          <w:p w:rsidR="00052D63" w:rsidRPr="00732E5C" w:rsidRDefault="00052D63" w:rsidP="007A061F">
            <w:pPr>
              <w:rPr>
                <w:b/>
                <w:bCs/>
                <w:sz w:val="20"/>
                <w:szCs w:val="20"/>
              </w:rPr>
            </w:pPr>
          </w:p>
        </w:tc>
        <w:tc>
          <w:tcPr>
            <w:tcW w:w="1461" w:type="dxa"/>
            <w:vMerge/>
            <w:vAlign w:val="center"/>
            <w:hideMark/>
          </w:tcPr>
          <w:p w:rsidR="00052D63" w:rsidRPr="00732E5C" w:rsidRDefault="00052D63" w:rsidP="007A061F">
            <w:pPr>
              <w:rPr>
                <w:b/>
                <w:bCs/>
                <w:sz w:val="20"/>
                <w:szCs w:val="20"/>
              </w:rPr>
            </w:pPr>
          </w:p>
        </w:tc>
        <w:tc>
          <w:tcPr>
            <w:tcW w:w="908"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2017 г.</w:t>
            </w:r>
          </w:p>
        </w:tc>
        <w:tc>
          <w:tcPr>
            <w:tcW w:w="852"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2018 г.</w:t>
            </w:r>
          </w:p>
        </w:tc>
        <w:tc>
          <w:tcPr>
            <w:tcW w:w="806"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2019 г.</w:t>
            </w:r>
          </w:p>
        </w:tc>
        <w:tc>
          <w:tcPr>
            <w:tcW w:w="806"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2020 г.</w:t>
            </w:r>
          </w:p>
        </w:tc>
        <w:tc>
          <w:tcPr>
            <w:tcW w:w="806"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2021 г.</w:t>
            </w:r>
          </w:p>
        </w:tc>
        <w:tc>
          <w:tcPr>
            <w:tcW w:w="1424" w:type="dxa"/>
            <w:shd w:val="clear" w:color="auto" w:fill="auto"/>
            <w:vAlign w:val="center"/>
            <w:hideMark/>
          </w:tcPr>
          <w:p w:rsidR="00052D63" w:rsidRPr="00732E5C" w:rsidRDefault="00052D63" w:rsidP="007A061F">
            <w:pPr>
              <w:jc w:val="center"/>
              <w:rPr>
                <w:b/>
                <w:bCs/>
                <w:sz w:val="20"/>
                <w:szCs w:val="20"/>
              </w:rPr>
            </w:pPr>
            <w:r w:rsidRPr="00732E5C">
              <w:rPr>
                <w:b/>
                <w:bCs/>
                <w:sz w:val="20"/>
                <w:szCs w:val="20"/>
              </w:rPr>
              <w:t>2022 - 2027 г.г.</w:t>
            </w:r>
          </w:p>
        </w:tc>
        <w:tc>
          <w:tcPr>
            <w:tcW w:w="3200" w:type="dxa"/>
            <w:vMerge/>
            <w:vAlign w:val="center"/>
            <w:hideMark/>
          </w:tcPr>
          <w:p w:rsidR="00052D63" w:rsidRPr="00732E5C" w:rsidRDefault="00052D63" w:rsidP="007A061F">
            <w:pPr>
              <w:rPr>
                <w:b/>
                <w:bCs/>
                <w:sz w:val="20"/>
                <w:szCs w:val="20"/>
              </w:rPr>
            </w:pPr>
          </w:p>
        </w:tc>
      </w:tr>
      <w:tr w:rsidR="00052D63" w:rsidRPr="00732E5C" w:rsidTr="007A061F">
        <w:trPr>
          <w:trHeight w:val="203"/>
          <w:tblHeader/>
          <w:jc w:val="center"/>
        </w:trPr>
        <w:tc>
          <w:tcPr>
            <w:tcW w:w="442" w:type="dxa"/>
            <w:shd w:val="clear" w:color="auto" w:fill="auto"/>
            <w:vAlign w:val="center"/>
            <w:hideMark/>
          </w:tcPr>
          <w:p w:rsidR="00052D63" w:rsidRPr="00732E5C" w:rsidRDefault="00052D63" w:rsidP="007A061F">
            <w:pPr>
              <w:jc w:val="center"/>
              <w:rPr>
                <w:sz w:val="20"/>
                <w:szCs w:val="20"/>
              </w:rPr>
            </w:pPr>
            <w:r w:rsidRPr="00732E5C">
              <w:rPr>
                <w:sz w:val="20"/>
                <w:szCs w:val="20"/>
              </w:rPr>
              <w:t>1</w:t>
            </w:r>
          </w:p>
        </w:tc>
        <w:tc>
          <w:tcPr>
            <w:tcW w:w="3627" w:type="dxa"/>
            <w:shd w:val="clear" w:color="auto" w:fill="auto"/>
            <w:vAlign w:val="center"/>
            <w:hideMark/>
          </w:tcPr>
          <w:p w:rsidR="00052D63" w:rsidRPr="00732E5C" w:rsidRDefault="00052D63" w:rsidP="007A061F">
            <w:pPr>
              <w:jc w:val="center"/>
              <w:rPr>
                <w:sz w:val="20"/>
                <w:szCs w:val="20"/>
              </w:rPr>
            </w:pPr>
            <w:r w:rsidRPr="00732E5C">
              <w:rPr>
                <w:sz w:val="20"/>
                <w:szCs w:val="20"/>
              </w:rPr>
              <w:t>2</w:t>
            </w:r>
          </w:p>
        </w:tc>
        <w:tc>
          <w:tcPr>
            <w:tcW w:w="785" w:type="dxa"/>
            <w:shd w:val="clear" w:color="auto" w:fill="auto"/>
            <w:vAlign w:val="center"/>
            <w:hideMark/>
          </w:tcPr>
          <w:p w:rsidR="00052D63" w:rsidRPr="00732E5C" w:rsidRDefault="00052D63" w:rsidP="007A061F">
            <w:pPr>
              <w:jc w:val="center"/>
              <w:rPr>
                <w:sz w:val="20"/>
                <w:szCs w:val="20"/>
              </w:rPr>
            </w:pPr>
            <w:r w:rsidRPr="00732E5C">
              <w:rPr>
                <w:sz w:val="20"/>
                <w:szCs w:val="20"/>
              </w:rPr>
              <w:t>3</w:t>
            </w:r>
          </w:p>
        </w:tc>
        <w:tc>
          <w:tcPr>
            <w:tcW w:w="4748" w:type="dxa"/>
            <w:shd w:val="clear" w:color="auto" w:fill="auto"/>
            <w:vAlign w:val="center"/>
            <w:hideMark/>
          </w:tcPr>
          <w:p w:rsidR="00052D63" w:rsidRPr="00732E5C" w:rsidRDefault="00052D63" w:rsidP="007A061F">
            <w:pPr>
              <w:jc w:val="center"/>
              <w:rPr>
                <w:sz w:val="20"/>
                <w:szCs w:val="20"/>
              </w:rPr>
            </w:pPr>
            <w:r w:rsidRPr="00732E5C">
              <w:rPr>
                <w:sz w:val="20"/>
                <w:szCs w:val="20"/>
              </w:rPr>
              <w:t>4</w:t>
            </w:r>
          </w:p>
        </w:tc>
        <w:tc>
          <w:tcPr>
            <w:tcW w:w="2490" w:type="dxa"/>
            <w:shd w:val="clear" w:color="auto" w:fill="auto"/>
            <w:vAlign w:val="center"/>
            <w:hideMark/>
          </w:tcPr>
          <w:p w:rsidR="00052D63" w:rsidRPr="00732E5C" w:rsidRDefault="00052D63" w:rsidP="007A061F">
            <w:pPr>
              <w:jc w:val="center"/>
              <w:rPr>
                <w:sz w:val="20"/>
                <w:szCs w:val="20"/>
              </w:rPr>
            </w:pPr>
            <w:r w:rsidRPr="00732E5C">
              <w:rPr>
                <w:sz w:val="20"/>
                <w:szCs w:val="20"/>
              </w:rPr>
              <w:t>5</w:t>
            </w:r>
          </w:p>
        </w:tc>
        <w:tc>
          <w:tcPr>
            <w:tcW w:w="1461" w:type="dxa"/>
            <w:shd w:val="clear" w:color="auto" w:fill="auto"/>
            <w:vAlign w:val="center"/>
            <w:hideMark/>
          </w:tcPr>
          <w:p w:rsidR="00052D63" w:rsidRPr="00732E5C" w:rsidRDefault="00052D63" w:rsidP="007A061F">
            <w:pPr>
              <w:jc w:val="center"/>
              <w:rPr>
                <w:sz w:val="20"/>
                <w:szCs w:val="20"/>
              </w:rPr>
            </w:pPr>
            <w:r w:rsidRPr="00732E5C">
              <w:rPr>
                <w:sz w:val="20"/>
                <w:szCs w:val="20"/>
              </w:rPr>
              <w:t>6</w:t>
            </w:r>
          </w:p>
        </w:tc>
        <w:tc>
          <w:tcPr>
            <w:tcW w:w="908" w:type="dxa"/>
            <w:shd w:val="clear" w:color="auto" w:fill="auto"/>
            <w:vAlign w:val="center"/>
            <w:hideMark/>
          </w:tcPr>
          <w:p w:rsidR="00052D63" w:rsidRPr="00732E5C" w:rsidRDefault="00052D63" w:rsidP="007A061F">
            <w:pPr>
              <w:jc w:val="center"/>
              <w:rPr>
                <w:sz w:val="20"/>
                <w:szCs w:val="20"/>
              </w:rPr>
            </w:pPr>
            <w:r w:rsidRPr="00732E5C">
              <w:rPr>
                <w:sz w:val="20"/>
                <w:szCs w:val="20"/>
              </w:rPr>
              <w:t>7</w:t>
            </w:r>
          </w:p>
        </w:tc>
        <w:tc>
          <w:tcPr>
            <w:tcW w:w="852" w:type="dxa"/>
            <w:shd w:val="clear" w:color="auto" w:fill="auto"/>
            <w:vAlign w:val="center"/>
            <w:hideMark/>
          </w:tcPr>
          <w:p w:rsidR="00052D63" w:rsidRPr="00732E5C" w:rsidRDefault="00052D63" w:rsidP="007A061F">
            <w:pPr>
              <w:jc w:val="center"/>
              <w:rPr>
                <w:sz w:val="20"/>
                <w:szCs w:val="20"/>
              </w:rPr>
            </w:pPr>
            <w:r w:rsidRPr="00732E5C">
              <w:rPr>
                <w:sz w:val="20"/>
                <w:szCs w:val="20"/>
              </w:rPr>
              <w:t>8</w:t>
            </w:r>
          </w:p>
        </w:tc>
        <w:tc>
          <w:tcPr>
            <w:tcW w:w="806" w:type="dxa"/>
            <w:shd w:val="clear" w:color="auto" w:fill="auto"/>
            <w:noWrap/>
            <w:vAlign w:val="center"/>
            <w:hideMark/>
          </w:tcPr>
          <w:p w:rsidR="00052D63" w:rsidRPr="00732E5C" w:rsidRDefault="00052D63" w:rsidP="007A061F">
            <w:pPr>
              <w:jc w:val="center"/>
              <w:rPr>
                <w:sz w:val="20"/>
                <w:szCs w:val="20"/>
              </w:rPr>
            </w:pPr>
            <w:r w:rsidRPr="00732E5C">
              <w:rPr>
                <w:sz w:val="20"/>
                <w:szCs w:val="20"/>
              </w:rPr>
              <w:t>9</w:t>
            </w:r>
          </w:p>
        </w:tc>
        <w:tc>
          <w:tcPr>
            <w:tcW w:w="806" w:type="dxa"/>
            <w:shd w:val="clear" w:color="auto" w:fill="auto"/>
            <w:noWrap/>
            <w:vAlign w:val="center"/>
            <w:hideMark/>
          </w:tcPr>
          <w:p w:rsidR="00052D63" w:rsidRPr="00732E5C" w:rsidRDefault="00052D63" w:rsidP="007A061F">
            <w:pPr>
              <w:jc w:val="center"/>
              <w:rPr>
                <w:sz w:val="20"/>
                <w:szCs w:val="20"/>
              </w:rPr>
            </w:pPr>
            <w:r w:rsidRPr="00732E5C">
              <w:rPr>
                <w:sz w:val="20"/>
                <w:szCs w:val="20"/>
              </w:rPr>
              <w:t>10</w:t>
            </w:r>
          </w:p>
        </w:tc>
        <w:tc>
          <w:tcPr>
            <w:tcW w:w="806" w:type="dxa"/>
            <w:shd w:val="clear" w:color="auto" w:fill="auto"/>
            <w:noWrap/>
            <w:vAlign w:val="center"/>
            <w:hideMark/>
          </w:tcPr>
          <w:p w:rsidR="00052D63" w:rsidRPr="00732E5C" w:rsidRDefault="00052D63" w:rsidP="007A061F">
            <w:pPr>
              <w:jc w:val="center"/>
              <w:rPr>
                <w:sz w:val="20"/>
                <w:szCs w:val="20"/>
              </w:rPr>
            </w:pPr>
            <w:r w:rsidRPr="00732E5C">
              <w:rPr>
                <w:sz w:val="20"/>
                <w:szCs w:val="20"/>
              </w:rPr>
              <w:t>11</w:t>
            </w:r>
          </w:p>
        </w:tc>
        <w:tc>
          <w:tcPr>
            <w:tcW w:w="1424" w:type="dxa"/>
            <w:shd w:val="clear" w:color="auto" w:fill="auto"/>
            <w:vAlign w:val="center"/>
            <w:hideMark/>
          </w:tcPr>
          <w:p w:rsidR="00052D63" w:rsidRPr="00732E5C" w:rsidRDefault="00052D63" w:rsidP="007A061F">
            <w:pPr>
              <w:jc w:val="center"/>
              <w:rPr>
                <w:sz w:val="20"/>
                <w:szCs w:val="20"/>
              </w:rPr>
            </w:pPr>
            <w:r w:rsidRPr="00732E5C">
              <w:rPr>
                <w:sz w:val="20"/>
                <w:szCs w:val="20"/>
              </w:rPr>
              <w:t>12</w:t>
            </w:r>
          </w:p>
        </w:tc>
        <w:tc>
          <w:tcPr>
            <w:tcW w:w="3200" w:type="dxa"/>
            <w:shd w:val="clear" w:color="auto" w:fill="auto"/>
            <w:vAlign w:val="center"/>
            <w:hideMark/>
          </w:tcPr>
          <w:p w:rsidR="00052D63" w:rsidRPr="00732E5C" w:rsidRDefault="00052D63" w:rsidP="007A061F">
            <w:pPr>
              <w:jc w:val="center"/>
              <w:rPr>
                <w:sz w:val="20"/>
                <w:szCs w:val="20"/>
              </w:rPr>
            </w:pPr>
            <w:r w:rsidRPr="00732E5C">
              <w:rPr>
                <w:sz w:val="20"/>
                <w:szCs w:val="20"/>
              </w:rPr>
              <w:t>13</w:t>
            </w:r>
          </w:p>
        </w:tc>
      </w:tr>
      <w:tr w:rsidR="009716A9" w:rsidRPr="00732E5C" w:rsidTr="007A061F">
        <w:trPr>
          <w:trHeight w:val="547"/>
          <w:jc w:val="center"/>
        </w:trPr>
        <w:tc>
          <w:tcPr>
            <w:tcW w:w="442" w:type="dxa"/>
            <w:shd w:val="clear" w:color="auto" w:fill="auto"/>
            <w:noWrap/>
            <w:vAlign w:val="center"/>
            <w:hideMark/>
          </w:tcPr>
          <w:p w:rsidR="009716A9" w:rsidRPr="00732E5C" w:rsidRDefault="009716A9" w:rsidP="007A061F">
            <w:pPr>
              <w:jc w:val="center"/>
              <w:rPr>
                <w:b/>
                <w:bCs/>
                <w:color w:val="000000"/>
                <w:sz w:val="20"/>
                <w:szCs w:val="20"/>
              </w:rPr>
            </w:pPr>
            <w:r w:rsidRPr="00732E5C">
              <w:rPr>
                <w:b/>
                <w:bCs/>
                <w:color w:val="000000"/>
                <w:sz w:val="20"/>
                <w:szCs w:val="20"/>
              </w:rPr>
              <w:t>1</w:t>
            </w:r>
          </w:p>
        </w:tc>
        <w:tc>
          <w:tcPr>
            <w:tcW w:w="11650" w:type="dxa"/>
            <w:gridSpan w:val="4"/>
            <w:shd w:val="clear" w:color="auto" w:fill="auto"/>
            <w:vAlign w:val="center"/>
            <w:hideMark/>
          </w:tcPr>
          <w:p w:rsidR="009716A9" w:rsidRDefault="009716A9" w:rsidP="007A061F">
            <w:pPr>
              <w:rPr>
                <w:b/>
                <w:bCs/>
              </w:rPr>
            </w:pPr>
            <w:r w:rsidRPr="00732E5C">
              <w:rPr>
                <w:b/>
                <w:bCs/>
              </w:rPr>
              <w:t>Всего по проектам схемы теплоснабжения,</w:t>
            </w:r>
          </w:p>
          <w:p w:rsidR="009716A9" w:rsidRPr="00732E5C" w:rsidRDefault="009716A9" w:rsidP="007A061F">
            <w:r w:rsidRPr="00732E5C">
              <w:t>в том числе:</w:t>
            </w:r>
          </w:p>
        </w:tc>
        <w:tc>
          <w:tcPr>
            <w:tcW w:w="1461" w:type="dxa"/>
            <w:shd w:val="clear" w:color="auto" w:fill="auto"/>
            <w:noWrap/>
            <w:vAlign w:val="center"/>
            <w:hideMark/>
          </w:tcPr>
          <w:p w:rsidR="009716A9" w:rsidRDefault="009716A9">
            <w:pPr>
              <w:jc w:val="right"/>
              <w:rPr>
                <w:b/>
                <w:bCs/>
                <w:color w:val="000000"/>
                <w:sz w:val="20"/>
                <w:szCs w:val="20"/>
              </w:rPr>
            </w:pPr>
            <w:r>
              <w:rPr>
                <w:b/>
                <w:bCs/>
                <w:color w:val="000000"/>
                <w:sz w:val="20"/>
                <w:szCs w:val="20"/>
              </w:rPr>
              <w:t>171923.66</w:t>
            </w:r>
          </w:p>
        </w:tc>
        <w:tc>
          <w:tcPr>
            <w:tcW w:w="908" w:type="dxa"/>
            <w:shd w:val="clear" w:color="auto" w:fill="auto"/>
            <w:noWrap/>
            <w:vAlign w:val="center"/>
            <w:hideMark/>
          </w:tcPr>
          <w:p w:rsidR="009716A9" w:rsidRDefault="009716A9">
            <w:pPr>
              <w:jc w:val="right"/>
              <w:rPr>
                <w:b/>
                <w:bCs/>
                <w:color w:val="000000"/>
                <w:sz w:val="20"/>
                <w:szCs w:val="20"/>
              </w:rPr>
            </w:pPr>
            <w:r>
              <w:rPr>
                <w:b/>
                <w:bCs/>
                <w:color w:val="000000"/>
                <w:sz w:val="20"/>
                <w:szCs w:val="20"/>
              </w:rPr>
              <w:t>1381.41</w:t>
            </w:r>
          </w:p>
        </w:tc>
        <w:tc>
          <w:tcPr>
            <w:tcW w:w="852" w:type="dxa"/>
            <w:shd w:val="clear" w:color="auto" w:fill="auto"/>
            <w:noWrap/>
            <w:vAlign w:val="center"/>
            <w:hideMark/>
          </w:tcPr>
          <w:p w:rsidR="009716A9" w:rsidRDefault="009716A9">
            <w:pPr>
              <w:jc w:val="right"/>
              <w:rPr>
                <w:b/>
                <w:bCs/>
                <w:color w:val="000000"/>
                <w:sz w:val="20"/>
                <w:szCs w:val="20"/>
              </w:rPr>
            </w:pPr>
          </w:p>
        </w:tc>
        <w:tc>
          <w:tcPr>
            <w:tcW w:w="806" w:type="dxa"/>
            <w:shd w:val="clear" w:color="auto" w:fill="auto"/>
            <w:noWrap/>
            <w:vAlign w:val="center"/>
            <w:hideMark/>
          </w:tcPr>
          <w:p w:rsidR="009716A9" w:rsidRDefault="009716A9">
            <w:pPr>
              <w:jc w:val="right"/>
              <w:rPr>
                <w:b/>
                <w:bCs/>
                <w:color w:val="000000"/>
                <w:sz w:val="20"/>
                <w:szCs w:val="20"/>
              </w:rPr>
            </w:pPr>
          </w:p>
        </w:tc>
        <w:tc>
          <w:tcPr>
            <w:tcW w:w="806" w:type="dxa"/>
            <w:shd w:val="clear" w:color="auto" w:fill="auto"/>
            <w:noWrap/>
            <w:vAlign w:val="center"/>
            <w:hideMark/>
          </w:tcPr>
          <w:p w:rsidR="009716A9" w:rsidRDefault="009716A9">
            <w:pPr>
              <w:jc w:val="right"/>
              <w:rPr>
                <w:b/>
                <w:bCs/>
                <w:color w:val="000000"/>
                <w:sz w:val="20"/>
                <w:szCs w:val="20"/>
              </w:rPr>
            </w:pPr>
            <w:r>
              <w:rPr>
                <w:b/>
                <w:bCs/>
                <w:color w:val="000000"/>
                <w:sz w:val="20"/>
                <w:szCs w:val="20"/>
              </w:rPr>
              <w:t>78878.13</w:t>
            </w:r>
          </w:p>
        </w:tc>
        <w:tc>
          <w:tcPr>
            <w:tcW w:w="806" w:type="dxa"/>
            <w:shd w:val="clear" w:color="auto" w:fill="auto"/>
            <w:noWrap/>
            <w:vAlign w:val="center"/>
            <w:hideMark/>
          </w:tcPr>
          <w:p w:rsidR="009716A9" w:rsidRDefault="009716A9">
            <w:pPr>
              <w:jc w:val="right"/>
              <w:rPr>
                <w:b/>
                <w:bCs/>
                <w:color w:val="000000"/>
                <w:sz w:val="20"/>
                <w:szCs w:val="20"/>
              </w:rPr>
            </w:pPr>
            <w:r>
              <w:rPr>
                <w:b/>
                <w:bCs/>
                <w:color w:val="000000"/>
                <w:sz w:val="20"/>
                <w:szCs w:val="20"/>
              </w:rPr>
              <w:t>81936.99</w:t>
            </w:r>
          </w:p>
        </w:tc>
        <w:tc>
          <w:tcPr>
            <w:tcW w:w="1424" w:type="dxa"/>
            <w:shd w:val="clear" w:color="auto" w:fill="auto"/>
            <w:noWrap/>
            <w:vAlign w:val="center"/>
            <w:hideMark/>
          </w:tcPr>
          <w:p w:rsidR="009716A9" w:rsidRDefault="009716A9">
            <w:pPr>
              <w:jc w:val="right"/>
              <w:rPr>
                <w:b/>
                <w:bCs/>
                <w:color w:val="000000"/>
                <w:sz w:val="20"/>
                <w:szCs w:val="20"/>
              </w:rPr>
            </w:pPr>
            <w:r>
              <w:rPr>
                <w:b/>
                <w:bCs/>
                <w:color w:val="000000"/>
                <w:sz w:val="20"/>
                <w:szCs w:val="20"/>
              </w:rPr>
              <w:t>9727.13</w:t>
            </w:r>
          </w:p>
        </w:tc>
        <w:tc>
          <w:tcPr>
            <w:tcW w:w="3200" w:type="dxa"/>
            <w:shd w:val="clear" w:color="auto" w:fill="auto"/>
            <w:vAlign w:val="center"/>
            <w:hideMark/>
          </w:tcPr>
          <w:p w:rsidR="009716A9" w:rsidRPr="00732E5C" w:rsidRDefault="009716A9" w:rsidP="007A061F">
            <w:pPr>
              <w:rPr>
                <w:color w:val="000000"/>
                <w:sz w:val="20"/>
                <w:szCs w:val="20"/>
              </w:rPr>
            </w:pPr>
          </w:p>
        </w:tc>
      </w:tr>
      <w:tr w:rsidR="00052D63" w:rsidRPr="00732E5C" w:rsidTr="007A061F">
        <w:trPr>
          <w:trHeight w:val="131"/>
          <w:jc w:val="center"/>
        </w:trPr>
        <w:tc>
          <w:tcPr>
            <w:tcW w:w="22355" w:type="dxa"/>
            <w:gridSpan w:val="13"/>
            <w:shd w:val="clear" w:color="auto" w:fill="auto"/>
            <w:noWrap/>
            <w:vAlign w:val="center"/>
            <w:hideMark/>
          </w:tcPr>
          <w:p w:rsidR="00052D63" w:rsidRPr="00732E5C" w:rsidRDefault="00052D63" w:rsidP="007A061F">
            <w:pPr>
              <w:jc w:val="center"/>
              <w:rPr>
                <w:color w:val="000000"/>
                <w:sz w:val="20"/>
                <w:szCs w:val="20"/>
              </w:rPr>
            </w:pPr>
            <w:r w:rsidRPr="00732E5C">
              <w:rPr>
                <w:b/>
              </w:rPr>
              <w:t>1. Проекты по новому строительству, реконструкции и техническому перевооружению источников тепловой энергии</w:t>
            </w:r>
          </w:p>
        </w:tc>
      </w:tr>
      <w:tr w:rsidR="009716A9" w:rsidRPr="00732E5C" w:rsidTr="007A061F">
        <w:trPr>
          <w:trHeight w:val="131"/>
          <w:jc w:val="center"/>
        </w:trPr>
        <w:tc>
          <w:tcPr>
            <w:tcW w:w="442" w:type="dxa"/>
            <w:shd w:val="clear" w:color="auto" w:fill="auto"/>
            <w:noWrap/>
            <w:vAlign w:val="center"/>
            <w:hideMark/>
          </w:tcPr>
          <w:p w:rsidR="009716A9" w:rsidRPr="00732E5C" w:rsidRDefault="009716A9" w:rsidP="007A061F">
            <w:pPr>
              <w:jc w:val="center"/>
              <w:rPr>
                <w:b/>
                <w:bCs/>
                <w:color w:val="000000"/>
                <w:sz w:val="20"/>
                <w:szCs w:val="20"/>
              </w:rPr>
            </w:pPr>
            <w:r w:rsidRPr="00732E5C">
              <w:rPr>
                <w:b/>
                <w:bCs/>
                <w:color w:val="000000"/>
                <w:sz w:val="20"/>
                <w:szCs w:val="20"/>
              </w:rPr>
              <w:t>2</w:t>
            </w:r>
          </w:p>
        </w:tc>
        <w:tc>
          <w:tcPr>
            <w:tcW w:w="11650" w:type="dxa"/>
            <w:gridSpan w:val="4"/>
            <w:shd w:val="clear" w:color="auto" w:fill="auto"/>
            <w:vAlign w:val="center"/>
            <w:hideMark/>
          </w:tcPr>
          <w:p w:rsidR="009716A9" w:rsidRPr="00732E5C" w:rsidRDefault="009716A9" w:rsidP="007A061F">
            <w:pPr>
              <w:rPr>
                <w:b/>
                <w:bCs/>
                <w:sz w:val="20"/>
                <w:szCs w:val="20"/>
              </w:rPr>
            </w:pPr>
            <w:r w:rsidRPr="00732E5C">
              <w:rPr>
                <w:b/>
                <w:bCs/>
                <w:sz w:val="20"/>
                <w:szCs w:val="20"/>
              </w:rPr>
              <w:t xml:space="preserve">Всего по проектам </w:t>
            </w:r>
            <w:r w:rsidRPr="00732E5C">
              <w:rPr>
                <w:b/>
                <w:sz w:val="20"/>
                <w:szCs w:val="20"/>
              </w:rPr>
              <w:t>нового строительства, реконструкции и технического перевооружения источников тепловой энергии,</w:t>
            </w:r>
          </w:p>
          <w:p w:rsidR="009716A9" w:rsidRPr="00732E5C" w:rsidRDefault="009716A9" w:rsidP="007A061F">
            <w:pPr>
              <w:rPr>
                <w:color w:val="000000"/>
                <w:sz w:val="20"/>
                <w:szCs w:val="20"/>
              </w:rPr>
            </w:pPr>
            <w:r w:rsidRPr="00732E5C">
              <w:rPr>
                <w:bCs/>
                <w:sz w:val="20"/>
                <w:szCs w:val="20"/>
              </w:rPr>
              <w:t>в том числе:</w:t>
            </w:r>
          </w:p>
        </w:tc>
        <w:tc>
          <w:tcPr>
            <w:tcW w:w="1461" w:type="dxa"/>
            <w:shd w:val="clear" w:color="auto" w:fill="auto"/>
            <w:noWrap/>
            <w:vAlign w:val="center"/>
            <w:hideMark/>
          </w:tcPr>
          <w:p w:rsidR="009716A9" w:rsidRDefault="009716A9">
            <w:pPr>
              <w:jc w:val="right"/>
              <w:rPr>
                <w:b/>
                <w:bCs/>
                <w:color w:val="000000"/>
                <w:sz w:val="20"/>
                <w:szCs w:val="20"/>
              </w:rPr>
            </w:pPr>
            <w:r>
              <w:rPr>
                <w:b/>
                <w:bCs/>
                <w:color w:val="000000"/>
                <w:sz w:val="20"/>
                <w:szCs w:val="20"/>
              </w:rPr>
              <w:t>104865.14</w:t>
            </w:r>
          </w:p>
        </w:tc>
        <w:tc>
          <w:tcPr>
            <w:tcW w:w="908" w:type="dxa"/>
            <w:shd w:val="clear" w:color="auto" w:fill="auto"/>
            <w:noWrap/>
            <w:vAlign w:val="center"/>
            <w:hideMark/>
          </w:tcPr>
          <w:p w:rsidR="009716A9" w:rsidRDefault="009716A9">
            <w:pPr>
              <w:jc w:val="right"/>
              <w:rPr>
                <w:b/>
                <w:bCs/>
                <w:color w:val="000000"/>
                <w:sz w:val="20"/>
                <w:szCs w:val="20"/>
              </w:rPr>
            </w:pPr>
          </w:p>
        </w:tc>
        <w:tc>
          <w:tcPr>
            <w:tcW w:w="852" w:type="dxa"/>
            <w:shd w:val="clear" w:color="auto" w:fill="auto"/>
            <w:noWrap/>
            <w:vAlign w:val="center"/>
            <w:hideMark/>
          </w:tcPr>
          <w:p w:rsidR="009716A9" w:rsidRDefault="009716A9">
            <w:pPr>
              <w:jc w:val="right"/>
              <w:rPr>
                <w:b/>
                <w:bCs/>
                <w:color w:val="000000"/>
                <w:sz w:val="20"/>
                <w:szCs w:val="20"/>
              </w:rPr>
            </w:pPr>
          </w:p>
        </w:tc>
        <w:tc>
          <w:tcPr>
            <w:tcW w:w="806" w:type="dxa"/>
            <w:shd w:val="clear" w:color="auto" w:fill="auto"/>
            <w:noWrap/>
            <w:vAlign w:val="center"/>
            <w:hideMark/>
          </w:tcPr>
          <w:p w:rsidR="009716A9" w:rsidRDefault="009716A9">
            <w:pPr>
              <w:jc w:val="right"/>
              <w:rPr>
                <w:b/>
                <w:bCs/>
                <w:color w:val="000000"/>
                <w:sz w:val="20"/>
                <w:szCs w:val="20"/>
              </w:rPr>
            </w:pPr>
          </w:p>
        </w:tc>
        <w:tc>
          <w:tcPr>
            <w:tcW w:w="806" w:type="dxa"/>
            <w:shd w:val="clear" w:color="auto" w:fill="auto"/>
            <w:noWrap/>
            <w:vAlign w:val="center"/>
            <w:hideMark/>
          </w:tcPr>
          <w:p w:rsidR="009716A9" w:rsidRDefault="009716A9">
            <w:pPr>
              <w:jc w:val="right"/>
              <w:rPr>
                <w:b/>
                <w:bCs/>
                <w:color w:val="000000"/>
                <w:sz w:val="20"/>
                <w:szCs w:val="20"/>
              </w:rPr>
            </w:pPr>
            <w:r>
              <w:rPr>
                <w:b/>
                <w:bCs/>
                <w:color w:val="000000"/>
                <w:sz w:val="20"/>
                <w:szCs w:val="20"/>
              </w:rPr>
              <w:t>54575.64</w:t>
            </w:r>
          </w:p>
        </w:tc>
        <w:tc>
          <w:tcPr>
            <w:tcW w:w="806" w:type="dxa"/>
            <w:shd w:val="clear" w:color="auto" w:fill="auto"/>
            <w:noWrap/>
            <w:vAlign w:val="center"/>
            <w:hideMark/>
          </w:tcPr>
          <w:p w:rsidR="009716A9" w:rsidRDefault="009716A9">
            <w:pPr>
              <w:jc w:val="right"/>
              <w:rPr>
                <w:b/>
                <w:bCs/>
                <w:color w:val="000000"/>
                <w:sz w:val="20"/>
                <w:szCs w:val="20"/>
              </w:rPr>
            </w:pPr>
            <w:r>
              <w:rPr>
                <w:b/>
                <w:bCs/>
                <w:color w:val="000000"/>
                <w:sz w:val="20"/>
                <w:szCs w:val="20"/>
              </w:rPr>
              <w:t>40562.37</w:t>
            </w:r>
          </w:p>
        </w:tc>
        <w:tc>
          <w:tcPr>
            <w:tcW w:w="1424" w:type="dxa"/>
            <w:shd w:val="clear" w:color="auto" w:fill="auto"/>
            <w:noWrap/>
            <w:vAlign w:val="center"/>
            <w:hideMark/>
          </w:tcPr>
          <w:p w:rsidR="009716A9" w:rsidRDefault="009716A9">
            <w:pPr>
              <w:jc w:val="right"/>
              <w:rPr>
                <w:b/>
                <w:bCs/>
                <w:color w:val="000000"/>
                <w:sz w:val="20"/>
                <w:szCs w:val="20"/>
              </w:rPr>
            </w:pPr>
            <w:r>
              <w:rPr>
                <w:b/>
                <w:bCs/>
                <w:color w:val="000000"/>
                <w:sz w:val="20"/>
                <w:szCs w:val="20"/>
              </w:rPr>
              <w:t>9727.13</w:t>
            </w:r>
          </w:p>
        </w:tc>
        <w:tc>
          <w:tcPr>
            <w:tcW w:w="3200" w:type="dxa"/>
            <w:shd w:val="clear" w:color="auto" w:fill="auto"/>
            <w:vAlign w:val="center"/>
            <w:hideMark/>
          </w:tcPr>
          <w:p w:rsidR="009716A9" w:rsidRPr="00732E5C" w:rsidRDefault="009716A9" w:rsidP="007A061F">
            <w:pPr>
              <w:rPr>
                <w:color w:val="000000"/>
                <w:sz w:val="20"/>
                <w:szCs w:val="20"/>
              </w:rPr>
            </w:pPr>
          </w:p>
        </w:tc>
      </w:tr>
      <w:tr w:rsidR="00515298" w:rsidRPr="00732E5C" w:rsidTr="007A061F">
        <w:trPr>
          <w:trHeight w:val="1544"/>
          <w:jc w:val="center"/>
        </w:trPr>
        <w:tc>
          <w:tcPr>
            <w:tcW w:w="442" w:type="dxa"/>
            <w:shd w:val="clear" w:color="auto" w:fill="auto"/>
            <w:noWrap/>
            <w:hideMark/>
          </w:tcPr>
          <w:p w:rsidR="00515298" w:rsidRPr="00732E5C" w:rsidRDefault="00515298" w:rsidP="007A061F">
            <w:pPr>
              <w:jc w:val="center"/>
              <w:rPr>
                <w:b/>
                <w:bCs/>
                <w:color w:val="000000"/>
                <w:sz w:val="20"/>
                <w:szCs w:val="20"/>
              </w:rPr>
            </w:pPr>
            <w:r w:rsidRPr="00732E5C">
              <w:rPr>
                <w:b/>
                <w:bCs/>
                <w:color w:val="000000"/>
                <w:sz w:val="20"/>
                <w:szCs w:val="20"/>
              </w:rPr>
              <w:t>3</w:t>
            </w:r>
          </w:p>
        </w:tc>
        <w:tc>
          <w:tcPr>
            <w:tcW w:w="3627" w:type="dxa"/>
            <w:shd w:val="clear" w:color="auto" w:fill="auto"/>
            <w:hideMark/>
          </w:tcPr>
          <w:p w:rsidR="00515298" w:rsidRPr="00732E5C" w:rsidRDefault="00515298" w:rsidP="007A061F">
            <w:pPr>
              <w:rPr>
                <w:b/>
                <w:bCs/>
                <w:color w:val="000000"/>
                <w:sz w:val="20"/>
                <w:szCs w:val="20"/>
              </w:rPr>
            </w:pPr>
            <w:r w:rsidRPr="00732E5C">
              <w:rPr>
                <w:b/>
                <w:bCs/>
                <w:color w:val="000000"/>
                <w:sz w:val="20"/>
                <w:szCs w:val="20"/>
              </w:rPr>
              <w:t>Проекты по новому строительству и</w:t>
            </w:r>
            <w:r w:rsidRPr="00732E5C">
              <w:rPr>
                <w:b/>
                <w:bCs/>
                <w:color w:val="000000"/>
                <w:sz w:val="20"/>
                <w:szCs w:val="20"/>
              </w:rPr>
              <w:t>с</w:t>
            </w:r>
            <w:r w:rsidRPr="00732E5C">
              <w:rPr>
                <w:b/>
                <w:bCs/>
                <w:color w:val="000000"/>
                <w:sz w:val="20"/>
                <w:szCs w:val="20"/>
              </w:rPr>
              <w:t>точников тепловой энергии, обеспеч</w:t>
            </w:r>
            <w:r w:rsidRPr="00732E5C">
              <w:rPr>
                <w:b/>
                <w:bCs/>
                <w:color w:val="000000"/>
                <w:sz w:val="20"/>
                <w:szCs w:val="20"/>
              </w:rPr>
              <w:t>и</w:t>
            </w:r>
            <w:r w:rsidRPr="00732E5C">
              <w:rPr>
                <w:b/>
                <w:bCs/>
                <w:color w:val="000000"/>
                <w:sz w:val="20"/>
                <w:szCs w:val="20"/>
              </w:rPr>
              <w:t>вающих прирост перспективной те</w:t>
            </w:r>
            <w:r w:rsidRPr="00732E5C">
              <w:rPr>
                <w:b/>
                <w:bCs/>
                <w:color w:val="000000"/>
                <w:sz w:val="20"/>
                <w:szCs w:val="20"/>
              </w:rPr>
              <w:t>п</w:t>
            </w:r>
            <w:r w:rsidRPr="00732E5C">
              <w:rPr>
                <w:b/>
                <w:bCs/>
                <w:color w:val="000000"/>
                <w:sz w:val="20"/>
                <w:szCs w:val="20"/>
              </w:rPr>
              <w:t>ловой нагрузки</w:t>
            </w:r>
          </w:p>
        </w:tc>
        <w:tc>
          <w:tcPr>
            <w:tcW w:w="785" w:type="dxa"/>
            <w:shd w:val="clear" w:color="auto" w:fill="auto"/>
            <w:hideMark/>
          </w:tcPr>
          <w:p w:rsidR="00515298" w:rsidRPr="00732E5C" w:rsidRDefault="00515298" w:rsidP="007A061F">
            <w:pPr>
              <w:rPr>
                <w:b/>
                <w:bCs/>
                <w:sz w:val="20"/>
                <w:szCs w:val="20"/>
              </w:rPr>
            </w:pPr>
            <w:r w:rsidRPr="00732E5C">
              <w:rPr>
                <w:b/>
                <w:bCs/>
                <w:sz w:val="20"/>
                <w:szCs w:val="20"/>
              </w:rPr>
              <w:t>1.1.</w:t>
            </w:r>
          </w:p>
        </w:tc>
        <w:tc>
          <w:tcPr>
            <w:tcW w:w="4748" w:type="dxa"/>
            <w:shd w:val="clear" w:color="auto" w:fill="auto"/>
            <w:hideMark/>
          </w:tcPr>
          <w:p w:rsidR="007046DC" w:rsidRDefault="00515298">
            <w:pPr>
              <w:rPr>
                <w:color w:val="000000"/>
                <w:sz w:val="20"/>
                <w:szCs w:val="20"/>
              </w:rPr>
            </w:pPr>
            <w:r>
              <w:rPr>
                <w:color w:val="000000"/>
                <w:sz w:val="20"/>
                <w:szCs w:val="20"/>
              </w:rPr>
              <w:t>Строительство и ввод в эксплуатацию новой вод</w:t>
            </w:r>
            <w:r>
              <w:rPr>
                <w:color w:val="000000"/>
                <w:sz w:val="20"/>
                <w:szCs w:val="20"/>
              </w:rPr>
              <w:t>о</w:t>
            </w:r>
            <w:r>
              <w:rPr>
                <w:color w:val="000000"/>
                <w:sz w:val="20"/>
                <w:szCs w:val="20"/>
              </w:rPr>
              <w:t>грейной блочно-модульной газовой отопительной к</w:t>
            </w:r>
            <w:r>
              <w:rPr>
                <w:color w:val="000000"/>
                <w:sz w:val="20"/>
                <w:szCs w:val="20"/>
              </w:rPr>
              <w:t>о</w:t>
            </w:r>
            <w:r>
              <w:rPr>
                <w:color w:val="000000"/>
                <w:sz w:val="20"/>
                <w:szCs w:val="20"/>
              </w:rPr>
              <w:t>тельной в районе планируемых к строительству ВОС (вместо существующей котельной № 2) для обеспеч</w:t>
            </w:r>
            <w:r>
              <w:rPr>
                <w:color w:val="000000"/>
                <w:sz w:val="20"/>
                <w:szCs w:val="20"/>
              </w:rPr>
              <w:t>е</w:t>
            </w:r>
            <w:r>
              <w:rPr>
                <w:color w:val="000000"/>
                <w:sz w:val="20"/>
                <w:szCs w:val="20"/>
              </w:rPr>
              <w:t>ния  надежности и энергетической эффективности р</w:t>
            </w:r>
            <w:r>
              <w:rPr>
                <w:color w:val="000000"/>
                <w:sz w:val="20"/>
                <w:szCs w:val="20"/>
              </w:rPr>
              <w:t>а</w:t>
            </w:r>
            <w:r>
              <w:rPr>
                <w:color w:val="000000"/>
                <w:sz w:val="20"/>
                <w:szCs w:val="20"/>
              </w:rPr>
              <w:t>боты источников тепловой энергии и оптимизации существующей системы теплоснабжения.</w:t>
            </w:r>
          </w:p>
          <w:p w:rsidR="00515298" w:rsidRDefault="00515298">
            <w:pPr>
              <w:rPr>
                <w:color w:val="000000"/>
                <w:sz w:val="20"/>
                <w:szCs w:val="20"/>
              </w:rPr>
            </w:pPr>
            <w:r>
              <w:rPr>
                <w:color w:val="000000"/>
                <w:sz w:val="20"/>
                <w:szCs w:val="20"/>
              </w:rPr>
              <w:t>Строительство  блочно-модульной водогрейной от</w:t>
            </w:r>
            <w:r>
              <w:rPr>
                <w:color w:val="000000"/>
                <w:sz w:val="20"/>
                <w:szCs w:val="20"/>
              </w:rPr>
              <w:t>о</w:t>
            </w:r>
            <w:r>
              <w:rPr>
                <w:color w:val="000000"/>
                <w:sz w:val="20"/>
                <w:szCs w:val="20"/>
              </w:rPr>
              <w:t>пительной газовой "Котельной КОС" для обеспечения теплом планируемых к строительству объектов КОС.</w:t>
            </w:r>
          </w:p>
        </w:tc>
        <w:tc>
          <w:tcPr>
            <w:tcW w:w="2490" w:type="dxa"/>
            <w:shd w:val="clear" w:color="auto" w:fill="auto"/>
            <w:hideMark/>
          </w:tcPr>
          <w:p w:rsidR="00515298" w:rsidRDefault="00515298">
            <w:pPr>
              <w:rPr>
                <w:color w:val="000000"/>
                <w:sz w:val="20"/>
                <w:szCs w:val="20"/>
              </w:rPr>
            </w:pPr>
            <w:r>
              <w:rPr>
                <w:color w:val="000000"/>
                <w:sz w:val="20"/>
                <w:szCs w:val="20"/>
              </w:rPr>
              <w:t xml:space="preserve">   Обеспечение надежности и энергетической эффе</w:t>
            </w:r>
            <w:r>
              <w:rPr>
                <w:color w:val="000000"/>
                <w:sz w:val="20"/>
                <w:szCs w:val="20"/>
              </w:rPr>
              <w:t>к</w:t>
            </w:r>
            <w:r>
              <w:rPr>
                <w:color w:val="000000"/>
                <w:sz w:val="20"/>
                <w:szCs w:val="20"/>
              </w:rPr>
              <w:t>тивности работы источн</w:t>
            </w:r>
            <w:r>
              <w:rPr>
                <w:color w:val="000000"/>
                <w:sz w:val="20"/>
                <w:szCs w:val="20"/>
              </w:rPr>
              <w:t>и</w:t>
            </w:r>
            <w:r>
              <w:rPr>
                <w:color w:val="000000"/>
                <w:sz w:val="20"/>
                <w:szCs w:val="20"/>
              </w:rPr>
              <w:t>ков тепловой энергии.</w:t>
            </w:r>
            <w:r>
              <w:rPr>
                <w:color w:val="000000"/>
                <w:sz w:val="20"/>
                <w:szCs w:val="20"/>
              </w:rPr>
              <w:br/>
              <w:t xml:space="preserve">  Обеспечение существу</w:t>
            </w:r>
            <w:r>
              <w:rPr>
                <w:color w:val="000000"/>
                <w:sz w:val="20"/>
                <w:szCs w:val="20"/>
              </w:rPr>
              <w:t>ю</w:t>
            </w:r>
            <w:r>
              <w:rPr>
                <w:color w:val="000000"/>
                <w:sz w:val="20"/>
                <w:szCs w:val="20"/>
              </w:rPr>
              <w:t>щих и перспективных те</w:t>
            </w:r>
            <w:r>
              <w:rPr>
                <w:color w:val="000000"/>
                <w:sz w:val="20"/>
                <w:szCs w:val="20"/>
              </w:rPr>
              <w:t>п</w:t>
            </w:r>
            <w:r>
              <w:rPr>
                <w:color w:val="000000"/>
                <w:sz w:val="20"/>
                <w:szCs w:val="20"/>
              </w:rPr>
              <w:t>ловых нагрузок.</w:t>
            </w:r>
          </w:p>
        </w:tc>
        <w:tc>
          <w:tcPr>
            <w:tcW w:w="1461" w:type="dxa"/>
            <w:shd w:val="clear" w:color="auto" w:fill="auto"/>
            <w:noWrap/>
            <w:vAlign w:val="center"/>
            <w:hideMark/>
          </w:tcPr>
          <w:p w:rsidR="00515298" w:rsidRPr="007046DC" w:rsidRDefault="00515298">
            <w:pPr>
              <w:jc w:val="right"/>
              <w:rPr>
                <w:bCs/>
                <w:color w:val="000000"/>
                <w:sz w:val="20"/>
                <w:szCs w:val="20"/>
              </w:rPr>
            </w:pPr>
            <w:r w:rsidRPr="007046DC">
              <w:rPr>
                <w:bCs/>
                <w:color w:val="000000"/>
                <w:sz w:val="20"/>
                <w:szCs w:val="20"/>
              </w:rPr>
              <w:t>104865.1</w:t>
            </w:r>
          </w:p>
        </w:tc>
        <w:tc>
          <w:tcPr>
            <w:tcW w:w="908" w:type="dxa"/>
            <w:shd w:val="clear" w:color="auto" w:fill="auto"/>
            <w:noWrap/>
            <w:vAlign w:val="center"/>
            <w:hideMark/>
          </w:tcPr>
          <w:p w:rsidR="00515298" w:rsidRPr="007046DC" w:rsidRDefault="00515298" w:rsidP="007046DC">
            <w:pPr>
              <w:jc w:val="right"/>
              <w:rPr>
                <w:bCs/>
                <w:color w:val="000000"/>
                <w:sz w:val="20"/>
                <w:szCs w:val="20"/>
              </w:rPr>
            </w:pPr>
          </w:p>
        </w:tc>
        <w:tc>
          <w:tcPr>
            <w:tcW w:w="852" w:type="dxa"/>
            <w:shd w:val="clear" w:color="auto" w:fill="auto"/>
            <w:noWrap/>
            <w:vAlign w:val="center"/>
            <w:hideMark/>
          </w:tcPr>
          <w:p w:rsidR="00515298" w:rsidRPr="007046DC" w:rsidRDefault="00515298" w:rsidP="007046DC">
            <w:pPr>
              <w:jc w:val="right"/>
              <w:rPr>
                <w:bCs/>
                <w:color w:val="000000"/>
                <w:sz w:val="20"/>
                <w:szCs w:val="20"/>
              </w:rPr>
            </w:pPr>
          </w:p>
        </w:tc>
        <w:tc>
          <w:tcPr>
            <w:tcW w:w="806" w:type="dxa"/>
            <w:shd w:val="clear" w:color="auto" w:fill="auto"/>
            <w:noWrap/>
            <w:vAlign w:val="center"/>
            <w:hideMark/>
          </w:tcPr>
          <w:p w:rsidR="00515298" w:rsidRPr="007046DC" w:rsidRDefault="00515298" w:rsidP="007046DC">
            <w:pPr>
              <w:jc w:val="right"/>
              <w:rPr>
                <w:bCs/>
                <w:color w:val="000000"/>
                <w:sz w:val="20"/>
                <w:szCs w:val="20"/>
              </w:rPr>
            </w:pPr>
          </w:p>
        </w:tc>
        <w:tc>
          <w:tcPr>
            <w:tcW w:w="806" w:type="dxa"/>
            <w:shd w:val="clear" w:color="auto" w:fill="auto"/>
            <w:noWrap/>
            <w:vAlign w:val="center"/>
            <w:hideMark/>
          </w:tcPr>
          <w:p w:rsidR="00515298" w:rsidRPr="007046DC" w:rsidRDefault="00515298">
            <w:pPr>
              <w:jc w:val="right"/>
              <w:rPr>
                <w:bCs/>
                <w:color w:val="000000"/>
                <w:sz w:val="20"/>
                <w:szCs w:val="20"/>
              </w:rPr>
            </w:pPr>
            <w:r w:rsidRPr="007046DC">
              <w:rPr>
                <w:bCs/>
                <w:color w:val="000000"/>
                <w:sz w:val="20"/>
                <w:szCs w:val="20"/>
              </w:rPr>
              <w:t>54575.6</w:t>
            </w:r>
          </w:p>
        </w:tc>
        <w:tc>
          <w:tcPr>
            <w:tcW w:w="806" w:type="dxa"/>
            <w:shd w:val="clear" w:color="auto" w:fill="auto"/>
            <w:noWrap/>
            <w:vAlign w:val="center"/>
            <w:hideMark/>
          </w:tcPr>
          <w:p w:rsidR="00515298" w:rsidRPr="007046DC" w:rsidRDefault="00515298">
            <w:pPr>
              <w:jc w:val="right"/>
              <w:rPr>
                <w:bCs/>
                <w:color w:val="000000"/>
                <w:sz w:val="20"/>
                <w:szCs w:val="20"/>
              </w:rPr>
            </w:pPr>
            <w:r w:rsidRPr="007046DC">
              <w:rPr>
                <w:bCs/>
                <w:color w:val="000000"/>
                <w:sz w:val="20"/>
                <w:szCs w:val="20"/>
              </w:rPr>
              <w:t>40562.4</w:t>
            </w:r>
          </w:p>
        </w:tc>
        <w:tc>
          <w:tcPr>
            <w:tcW w:w="1424" w:type="dxa"/>
            <w:shd w:val="clear" w:color="auto" w:fill="auto"/>
            <w:noWrap/>
            <w:vAlign w:val="center"/>
            <w:hideMark/>
          </w:tcPr>
          <w:p w:rsidR="00515298" w:rsidRPr="007046DC" w:rsidRDefault="00515298">
            <w:pPr>
              <w:jc w:val="right"/>
              <w:rPr>
                <w:bCs/>
                <w:color w:val="000000"/>
                <w:sz w:val="20"/>
                <w:szCs w:val="20"/>
              </w:rPr>
            </w:pPr>
            <w:r w:rsidRPr="007046DC">
              <w:rPr>
                <w:bCs/>
                <w:color w:val="000000"/>
                <w:sz w:val="20"/>
                <w:szCs w:val="20"/>
              </w:rPr>
              <w:t>9727.1</w:t>
            </w:r>
          </w:p>
        </w:tc>
        <w:tc>
          <w:tcPr>
            <w:tcW w:w="3200" w:type="dxa"/>
            <w:shd w:val="clear" w:color="auto" w:fill="auto"/>
            <w:hideMark/>
          </w:tcPr>
          <w:p w:rsidR="007046DC" w:rsidRDefault="00515298">
            <w:pPr>
              <w:rPr>
                <w:color w:val="000000"/>
                <w:sz w:val="20"/>
                <w:szCs w:val="20"/>
              </w:rPr>
            </w:pPr>
            <w:r>
              <w:rPr>
                <w:color w:val="000000"/>
                <w:sz w:val="20"/>
                <w:szCs w:val="20"/>
              </w:rPr>
              <w:t xml:space="preserve"> Обеспечение перспективных те</w:t>
            </w:r>
            <w:r>
              <w:rPr>
                <w:color w:val="000000"/>
                <w:sz w:val="20"/>
                <w:szCs w:val="20"/>
              </w:rPr>
              <w:t>п</w:t>
            </w:r>
            <w:r>
              <w:rPr>
                <w:color w:val="000000"/>
                <w:sz w:val="20"/>
                <w:szCs w:val="20"/>
              </w:rPr>
              <w:t>ловых нагрузок.</w:t>
            </w:r>
          </w:p>
          <w:p w:rsidR="007046DC" w:rsidRDefault="00515298">
            <w:pPr>
              <w:rPr>
                <w:color w:val="000000"/>
                <w:sz w:val="20"/>
                <w:szCs w:val="20"/>
              </w:rPr>
            </w:pPr>
            <w:r>
              <w:rPr>
                <w:color w:val="000000"/>
                <w:sz w:val="20"/>
                <w:szCs w:val="20"/>
              </w:rPr>
              <w:t xml:space="preserve"> Повышение надежности и энерг</w:t>
            </w:r>
            <w:r>
              <w:rPr>
                <w:color w:val="000000"/>
                <w:sz w:val="20"/>
                <w:szCs w:val="20"/>
              </w:rPr>
              <w:t>е</w:t>
            </w:r>
            <w:r>
              <w:rPr>
                <w:color w:val="000000"/>
                <w:sz w:val="20"/>
                <w:szCs w:val="20"/>
              </w:rPr>
              <w:t>тической эффективности работы и</w:t>
            </w:r>
            <w:r>
              <w:rPr>
                <w:color w:val="000000"/>
                <w:sz w:val="20"/>
                <w:szCs w:val="20"/>
              </w:rPr>
              <w:t>с</w:t>
            </w:r>
            <w:r>
              <w:rPr>
                <w:color w:val="000000"/>
                <w:sz w:val="20"/>
                <w:szCs w:val="20"/>
              </w:rPr>
              <w:t>точников тепловой энергии.</w:t>
            </w:r>
          </w:p>
          <w:p w:rsidR="00515298" w:rsidRDefault="00515298">
            <w:pPr>
              <w:rPr>
                <w:color w:val="000000"/>
                <w:sz w:val="20"/>
                <w:szCs w:val="20"/>
              </w:rPr>
            </w:pPr>
            <w:r>
              <w:rPr>
                <w:color w:val="000000"/>
                <w:sz w:val="20"/>
                <w:szCs w:val="20"/>
              </w:rPr>
              <w:t xml:space="preserve"> Оптимизация существующей с</w:t>
            </w:r>
            <w:r>
              <w:rPr>
                <w:color w:val="000000"/>
                <w:sz w:val="20"/>
                <w:szCs w:val="20"/>
              </w:rPr>
              <w:t>и</w:t>
            </w:r>
            <w:r>
              <w:rPr>
                <w:color w:val="000000"/>
                <w:sz w:val="20"/>
                <w:szCs w:val="20"/>
              </w:rPr>
              <w:t>стемы теплоснабжения.</w:t>
            </w:r>
          </w:p>
        </w:tc>
      </w:tr>
      <w:tr w:rsidR="00052D63" w:rsidRPr="00732E5C" w:rsidTr="007A061F">
        <w:trPr>
          <w:trHeight w:val="389"/>
          <w:jc w:val="center"/>
        </w:trPr>
        <w:tc>
          <w:tcPr>
            <w:tcW w:w="22355" w:type="dxa"/>
            <w:gridSpan w:val="13"/>
            <w:shd w:val="clear" w:color="auto" w:fill="auto"/>
            <w:noWrap/>
            <w:vAlign w:val="center"/>
            <w:hideMark/>
          </w:tcPr>
          <w:p w:rsidR="00052D63" w:rsidRPr="00732E5C" w:rsidRDefault="00052D63" w:rsidP="007A061F">
            <w:pPr>
              <w:jc w:val="center"/>
              <w:rPr>
                <w:color w:val="000000"/>
                <w:sz w:val="20"/>
                <w:szCs w:val="20"/>
              </w:rPr>
            </w:pPr>
            <w:r w:rsidRPr="00732E5C">
              <w:rPr>
                <w:b/>
              </w:rPr>
              <w:t>2. Проекты по новому строительству и реконструкции тепловых сетей</w:t>
            </w:r>
          </w:p>
        </w:tc>
      </w:tr>
      <w:tr w:rsidR="007046DC" w:rsidRPr="00732E5C" w:rsidTr="007A061F">
        <w:trPr>
          <w:trHeight w:val="389"/>
          <w:jc w:val="center"/>
        </w:trPr>
        <w:tc>
          <w:tcPr>
            <w:tcW w:w="442" w:type="dxa"/>
            <w:shd w:val="clear" w:color="auto" w:fill="auto"/>
            <w:noWrap/>
            <w:hideMark/>
          </w:tcPr>
          <w:p w:rsidR="007046DC" w:rsidRPr="00732E5C" w:rsidRDefault="007046DC" w:rsidP="007046DC">
            <w:pPr>
              <w:jc w:val="center"/>
              <w:rPr>
                <w:b/>
                <w:bCs/>
                <w:color w:val="000000"/>
                <w:sz w:val="20"/>
                <w:szCs w:val="20"/>
              </w:rPr>
            </w:pPr>
            <w:r>
              <w:rPr>
                <w:b/>
                <w:bCs/>
                <w:color w:val="000000"/>
                <w:sz w:val="20"/>
                <w:szCs w:val="20"/>
              </w:rPr>
              <w:t>4</w:t>
            </w:r>
          </w:p>
        </w:tc>
        <w:tc>
          <w:tcPr>
            <w:tcW w:w="11650" w:type="dxa"/>
            <w:gridSpan w:val="4"/>
            <w:shd w:val="clear" w:color="auto" w:fill="auto"/>
            <w:hideMark/>
          </w:tcPr>
          <w:p w:rsidR="007046DC" w:rsidRDefault="007046DC" w:rsidP="007A061F">
            <w:pPr>
              <w:rPr>
                <w:b/>
                <w:bCs/>
                <w:color w:val="000000"/>
                <w:sz w:val="20"/>
                <w:szCs w:val="20"/>
              </w:rPr>
            </w:pPr>
            <w:r w:rsidRPr="00732E5C">
              <w:rPr>
                <w:b/>
                <w:bCs/>
                <w:color w:val="000000"/>
                <w:sz w:val="20"/>
                <w:szCs w:val="20"/>
              </w:rPr>
              <w:t>Всего по проектам нового строительства и реконструкции тепловых сетей,</w:t>
            </w:r>
          </w:p>
          <w:p w:rsidR="007046DC" w:rsidRPr="00732E5C" w:rsidRDefault="007046DC" w:rsidP="007A061F">
            <w:pPr>
              <w:rPr>
                <w:b/>
                <w:bCs/>
                <w:color w:val="000000"/>
                <w:sz w:val="20"/>
                <w:szCs w:val="20"/>
              </w:rPr>
            </w:pPr>
            <w:r w:rsidRPr="00732E5C">
              <w:rPr>
                <w:color w:val="000000"/>
                <w:sz w:val="20"/>
                <w:szCs w:val="20"/>
              </w:rPr>
              <w:t>в том числе:</w:t>
            </w:r>
          </w:p>
        </w:tc>
        <w:tc>
          <w:tcPr>
            <w:tcW w:w="1461" w:type="dxa"/>
            <w:shd w:val="clear" w:color="auto" w:fill="auto"/>
            <w:noWrap/>
            <w:vAlign w:val="center"/>
            <w:hideMark/>
          </w:tcPr>
          <w:p w:rsidR="007046DC" w:rsidRDefault="007046DC">
            <w:pPr>
              <w:jc w:val="right"/>
              <w:rPr>
                <w:b/>
                <w:bCs/>
                <w:color w:val="000000"/>
                <w:sz w:val="20"/>
                <w:szCs w:val="20"/>
              </w:rPr>
            </w:pPr>
            <w:r>
              <w:rPr>
                <w:b/>
                <w:bCs/>
                <w:color w:val="000000"/>
                <w:sz w:val="20"/>
                <w:szCs w:val="20"/>
              </w:rPr>
              <w:t>67058.52</w:t>
            </w:r>
          </w:p>
        </w:tc>
        <w:tc>
          <w:tcPr>
            <w:tcW w:w="908" w:type="dxa"/>
            <w:shd w:val="clear" w:color="auto" w:fill="auto"/>
            <w:noWrap/>
            <w:vAlign w:val="center"/>
            <w:hideMark/>
          </w:tcPr>
          <w:p w:rsidR="007046DC" w:rsidRDefault="007046DC">
            <w:pPr>
              <w:jc w:val="right"/>
              <w:rPr>
                <w:b/>
                <w:bCs/>
                <w:color w:val="000000"/>
                <w:sz w:val="20"/>
                <w:szCs w:val="20"/>
              </w:rPr>
            </w:pPr>
            <w:r>
              <w:rPr>
                <w:b/>
                <w:bCs/>
                <w:color w:val="000000"/>
                <w:sz w:val="20"/>
                <w:szCs w:val="20"/>
              </w:rPr>
              <w:t>1381.41</w:t>
            </w:r>
          </w:p>
        </w:tc>
        <w:tc>
          <w:tcPr>
            <w:tcW w:w="852" w:type="dxa"/>
            <w:shd w:val="clear" w:color="auto" w:fill="auto"/>
            <w:noWrap/>
            <w:vAlign w:val="center"/>
            <w:hideMark/>
          </w:tcPr>
          <w:p w:rsidR="007046DC" w:rsidRDefault="007046DC">
            <w:pPr>
              <w:jc w:val="right"/>
              <w:rPr>
                <w:b/>
                <w:bCs/>
                <w:color w:val="000000"/>
                <w:sz w:val="20"/>
                <w:szCs w:val="20"/>
              </w:rPr>
            </w:pPr>
          </w:p>
        </w:tc>
        <w:tc>
          <w:tcPr>
            <w:tcW w:w="806" w:type="dxa"/>
            <w:shd w:val="clear" w:color="auto" w:fill="auto"/>
            <w:noWrap/>
            <w:vAlign w:val="center"/>
            <w:hideMark/>
          </w:tcPr>
          <w:p w:rsidR="007046DC" w:rsidRDefault="007046DC">
            <w:pPr>
              <w:jc w:val="right"/>
              <w:rPr>
                <w:b/>
                <w:bCs/>
                <w:color w:val="000000"/>
                <w:sz w:val="20"/>
                <w:szCs w:val="20"/>
              </w:rPr>
            </w:pPr>
          </w:p>
        </w:tc>
        <w:tc>
          <w:tcPr>
            <w:tcW w:w="806" w:type="dxa"/>
            <w:shd w:val="clear" w:color="auto" w:fill="auto"/>
            <w:noWrap/>
            <w:vAlign w:val="center"/>
            <w:hideMark/>
          </w:tcPr>
          <w:p w:rsidR="007046DC" w:rsidRDefault="007046DC">
            <w:pPr>
              <w:jc w:val="right"/>
              <w:rPr>
                <w:b/>
                <w:bCs/>
                <w:color w:val="000000"/>
                <w:sz w:val="20"/>
                <w:szCs w:val="20"/>
              </w:rPr>
            </w:pPr>
            <w:r>
              <w:rPr>
                <w:b/>
                <w:bCs/>
                <w:color w:val="000000"/>
                <w:sz w:val="20"/>
                <w:szCs w:val="20"/>
              </w:rPr>
              <w:t>24302.49</w:t>
            </w:r>
          </w:p>
        </w:tc>
        <w:tc>
          <w:tcPr>
            <w:tcW w:w="806" w:type="dxa"/>
            <w:shd w:val="clear" w:color="auto" w:fill="auto"/>
            <w:noWrap/>
            <w:vAlign w:val="center"/>
            <w:hideMark/>
          </w:tcPr>
          <w:p w:rsidR="007046DC" w:rsidRDefault="007046DC">
            <w:pPr>
              <w:jc w:val="right"/>
              <w:rPr>
                <w:b/>
                <w:bCs/>
                <w:color w:val="000000"/>
                <w:sz w:val="20"/>
                <w:szCs w:val="20"/>
              </w:rPr>
            </w:pPr>
            <w:r>
              <w:rPr>
                <w:b/>
                <w:bCs/>
                <w:color w:val="000000"/>
                <w:sz w:val="20"/>
                <w:szCs w:val="20"/>
              </w:rPr>
              <w:t>41374.62</w:t>
            </w:r>
          </w:p>
        </w:tc>
        <w:tc>
          <w:tcPr>
            <w:tcW w:w="1424" w:type="dxa"/>
            <w:shd w:val="clear" w:color="auto" w:fill="auto"/>
            <w:noWrap/>
            <w:vAlign w:val="center"/>
            <w:hideMark/>
          </w:tcPr>
          <w:p w:rsidR="007046DC" w:rsidRDefault="007046DC">
            <w:pPr>
              <w:jc w:val="right"/>
              <w:rPr>
                <w:b/>
                <w:bCs/>
                <w:color w:val="000000"/>
                <w:sz w:val="20"/>
                <w:szCs w:val="20"/>
              </w:rPr>
            </w:pPr>
          </w:p>
        </w:tc>
        <w:tc>
          <w:tcPr>
            <w:tcW w:w="3200" w:type="dxa"/>
            <w:shd w:val="clear" w:color="auto" w:fill="auto"/>
            <w:vAlign w:val="center"/>
            <w:hideMark/>
          </w:tcPr>
          <w:p w:rsidR="007046DC" w:rsidRPr="00732E5C" w:rsidRDefault="007046DC" w:rsidP="007A061F">
            <w:pPr>
              <w:rPr>
                <w:color w:val="000000"/>
                <w:sz w:val="20"/>
                <w:szCs w:val="20"/>
              </w:rPr>
            </w:pPr>
          </w:p>
        </w:tc>
      </w:tr>
      <w:tr w:rsidR="007046DC" w:rsidRPr="00732E5C" w:rsidTr="007A061F">
        <w:trPr>
          <w:trHeight w:val="85"/>
          <w:jc w:val="center"/>
        </w:trPr>
        <w:tc>
          <w:tcPr>
            <w:tcW w:w="442" w:type="dxa"/>
            <w:shd w:val="clear" w:color="auto" w:fill="auto"/>
            <w:noWrap/>
          </w:tcPr>
          <w:p w:rsidR="007046DC" w:rsidRPr="00732E5C" w:rsidRDefault="007046DC" w:rsidP="008046BA">
            <w:pPr>
              <w:jc w:val="center"/>
              <w:rPr>
                <w:b/>
                <w:bCs/>
                <w:color w:val="000000"/>
                <w:sz w:val="20"/>
                <w:szCs w:val="20"/>
              </w:rPr>
            </w:pPr>
            <w:r>
              <w:rPr>
                <w:b/>
                <w:bCs/>
                <w:color w:val="000000"/>
                <w:sz w:val="20"/>
                <w:szCs w:val="20"/>
              </w:rPr>
              <w:t>5</w:t>
            </w:r>
          </w:p>
        </w:tc>
        <w:tc>
          <w:tcPr>
            <w:tcW w:w="3627" w:type="dxa"/>
            <w:shd w:val="clear" w:color="auto" w:fill="auto"/>
          </w:tcPr>
          <w:p w:rsidR="007046DC" w:rsidRDefault="007046DC">
            <w:pPr>
              <w:rPr>
                <w:b/>
                <w:bCs/>
                <w:color w:val="000000"/>
                <w:sz w:val="20"/>
                <w:szCs w:val="20"/>
              </w:rPr>
            </w:pPr>
            <w:r>
              <w:rPr>
                <w:b/>
                <w:bCs/>
                <w:color w:val="000000"/>
                <w:sz w:val="20"/>
                <w:szCs w:val="20"/>
              </w:rPr>
              <w:t>Проекты нового строительства и р</w:t>
            </w:r>
            <w:r>
              <w:rPr>
                <w:b/>
                <w:bCs/>
                <w:color w:val="000000"/>
                <w:sz w:val="20"/>
                <w:szCs w:val="20"/>
              </w:rPr>
              <w:t>е</w:t>
            </w:r>
            <w:r>
              <w:rPr>
                <w:b/>
                <w:bCs/>
                <w:color w:val="000000"/>
                <w:sz w:val="20"/>
                <w:szCs w:val="20"/>
              </w:rPr>
              <w:t>конструкции тепловых сетей для обе</w:t>
            </w:r>
            <w:r>
              <w:rPr>
                <w:b/>
                <w:bCs/>
                <w:color w:val="000000"/>
                <w:sz w:val="20"/>
                <w:szCs w:val="20"/>
              </w:rPr>
              <w:t>с</w:t>
            </w:r>
            <w:r>
              <w:rPr>
                <w:b/>
                <w:bCs/>
                <w:color w:val="000000"/>
                <w:sz w:val="20"/>
                <w:szCs w:val="20"/>
              </w:rPr>
              <w:t>печения перспективных приростов тепловой нагрузки</w:t>
            </w:r>
          </w:p>
        </w:tc>
        <w:tc>
          <w:tcPr>
            <w:tcW w:w="785" w:type="dxa"/>
            <w:shd w:val="clear" w:color="auto" w:fill="auto"/>
          </w:tcPr>
          <w:p w:rsidR="007046DC" w:rsidRDefault="007046DC">
            <w:pPr>
              <w:rPr>
                <w:b/>
                <w:bCs/>
                <w:sz w:val="20"/>
                <w:szCs w:val="20"/>
              </w:rPr>
            </w:pPr>
            <w:r>
              <w:rPr>
                <w:b/>
                <w:bCs/>
                <w:sz w:val="20"/>
                <w:szCs w:val="20"/>
              </w:rPr>
              <w:t>2.1.</w:t>
            </w:r>
          </w:p>
        </w:tc>
        <w:tc>
          <w:tcPr>
            <w:tcW w:w="4748" w:type="dxa"/>
            <w:shd w:val="clear" w:color="auto" w:fill="auto"/>
          </w:tcPr>
          <w:p w:rsidR="007046DC" w:rsidRDefault="007046DC">
            <w:pPr>
              <w:rPr>
                <w:color w:val="000000"/>
                <w:sz w:val="20"/>
                <w:szCs w:val="20"/>
              </w:rPr>
            </w:pPr>
            <w:r>
              <w:rPr>
                <w:color w:val="000000"/>
                <w:sz w:val="20"/>
                <w:szCs w:val="20"/>
              </w:rPr>
              <w:t xml:space="preserve">  Строительство новых распределительных сетей те</w:t>
            </w:r>
            <w:r>
              <w:rPr>
                <w:color w:val="000000"/>
                <w:sz w:val="20"/>
                <w:szCs w:val="20"/>
              </w:rPr>
              <w:t>п</w:t>
            </w:r>
            <w:r>
              <w:rPr>
                <w:color w:val="000000"/>
                <w:sz w:val="20"/>
                <w:szCs w:val="20"/>
              </w:rPr>
              <w:t>лоснабжения в соответствии с очередностью ввода объектов новой застройки в зоне действия  источн</w:t>
            </w:r>
            <w:r>
              <w:rPr>
                <w:color w:val="000000"/>
                <w:sz w:val="20"/>
                <w:szCs w:val="20"/>
              </w:rPr>
              <w:t>и</w:t>
            </w:r>
            <w:r>
              <w:rPr>
                <w:color w:val="000000"/>
                <w:sz w:val="20"/>
                <w:szCs w:val="20"/>
              </w:rPr>
              <w:t>ков тепловой энергии.</w:t>
            </w:r>
          </w:p>
          <w:p w:rsidR="007046DC" w:rsidRDefault="007046DC">
            <w:pPr>
              <w:rPr>
                <w:color w:val="000000"/>
                <w:sz w:val="20"/>
                <w:szCs w:val="20"/>
              </w:rPr>
            </w:pPr>
            <w:r>
              <w:rPr>
                <w:color w:val="000000"/>
                <w:sz w:val="20"/>
                <w:szCs w:val="20"/>
              </w:rPr>
              <w:t xml:space="preserve">  Строительство и реконструкция тепломагистралей для обеспечения передачи теплоносителя от планир</w:t>
            </w:r>
            <w:r>
              <w:rPr>
                <w:color w:val="000000"/>
                <w:sz w:val="20"/>
                <w:szCs w:val="20"/>
              </w:rPr>
              <w:t>у</w:t>
            </w:r>
            <w:r>
              <w:rPr>
                <w:color w:val="000000"/>
                <w:sz w:val="20"/>
                <w:szCs w:val="20"/>
              </w:rPr>
              <w:t>емой к строительству котельной ко всем существу</w:t>
            </w:r>
            <w:r>
              <w:rPr>
                <w:color w:val="000000"/>
                <w:sz w:val="20"/>
                <w:szCs w:val="20"/>
              </w:rPr>
              <w:t>ю</w:t>
            </w:r>
            <w:r>
              <w:rPr>
                <w:color w:val="000000"/>
                <w:sz w:val="20"/>
                <w:szCs w:val="20"/>
              </w:rPr>
              <w:t>щим и перспективным потребителям.</w:t>
            </w:r>
          </w:p>
        </w:tc>
        <w:tc>
          <w:tcPr>
            <w:tcW w:w="2490" w:type="dxa"/>
            <w:shd w:val="clear" w:color="auto" w:fill="auto"/>
          </w:tcPr>
          <w:p w:rsidR="007046DC" w:rsidRDefault="007046DC">
            <w:pPr>
              <w:rPr>
                <w:color w:val="000000"/>
                <w:sz w:val="20"/>
                <w:szCs w:val="20"/>
              </w:rPr>
            </w:pPr>
            <w:r>
              <w:rPr>
                <w:color w:val="000000"/>
                <w:sz w:val="20"/>
                <w:szCs w:val="20"/>
              </w:rPr>
              <w:t xml:space="preserve">  Обеспечение качественн</w:t>
            </w:r>
            <w:r>
              <w:rPr>
                <w:color w:val="000000"/>
                <w:sz w:val="20"/>
                <w:szCs w:val="20"/>
              </w:rPr>
              <w:t>о</w:t>
            </w:r>
            <w:r>
              <w:rPr>
                <w:color w:val="000000"/>
                <w:sz w:val="20"/>
                <w:szCs w:val="20"/>
              </w:rPr>
              <w:t>го и надежного теплосна</w:t>
            </w:r>
            <w:r>
              <w:rPr>
                <w:color w:val="000000"/>
                <w:sz w:val="20"/>
                <w:szCs w:val="20"/>
              </w:rPr>
              <w:t>б</w:t>
            </w:r>
            <w:r>
              <w:rPr>
                <w:color w:val="000000"/>
                <w:sz w:val="20"/>
                <w:szCs w:val="20"/>
              </w:rPr>
              <w:t>жения существующих и перспективных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461" w:type="dxa"/>
            <w:shd w:val="clear" w:color="auto" w:fill="auto"/>
            <w:noWrap/>
            <w:vAlign w:val="center"/>
          </w:tcPr>
          <w:p w:rsidR="007046DC" w:rsidRDefault="007046DC">
            <w:pPr>
              <w:jc w:val="right"/>
              <w:rPr>
                <w:b/>
                <w:bCs/>
                <w:color w:val="000000"/>
                <w:sz w:val="20"/>
                <w:szCs w:val="20"/>
              </w:rPr>
            </w:pPr>
            <w:r>
              <w:rPr>
                <w:b/>
                <w:bCs/>
                <w:color w:val="000000"/>
                <w:sz w:val="20"/>
                <w:szCs w:val="20"/>
              </w:rPr>
              <w:t>67058.52</w:t>
            </w:r>
          </w:p>
        </w:tc>
        <w:tc>
          <w:tcPr>
            <w:tcW w:w="908" w:type="dxa"/>
            <w:shd w:val="clear" w:color="auto" w:fill="auto"/>
            <w:noWrap/>
            <w:vAlign w:val="center"/>
          </w:tcPr>
          <w:p w:rsidR="007046DC" w:rsidRDefault="007046DC">
            <w:pPr>
              <w:jc w:val="right"/>
              <w:rPr>
                <w:b/>
                <w:bCs/>
                <w:color w:val="000000"/>
                <w:sz w:val="20"/>
                <w:szCs w:val="20"/>
              </w:rPr>
            </w:pPr>
            <w:r>
              <w:rPr>
                <w:b/>
                <w:bCs/>
                <w:color w:val="000000"/>
                <w:sz w:val="20"/>
                <w:szCs w:val="20"/>
              </w:rPr>
              <w:t>1381.412</w:t>
            </w:r>
          </w:p>
        </w:tc>
        <w:tc>
          <w:tcPr>
            <w:tcW w:w="852" w:type="dxa"/>
            <w:shd w:val="clear" w:color="auto" w:fill="auto"/>
            <w:noWrap/>
            <w:vAlign w:val="center"/>
          </w:tcPr>
          <w:p w:rsidR="007046DC" w:rsidRDefault="007046DC">
            <w:pPr>
              <w:jc w:val="right"/>
              <w:rPr>
                <w:b/>
                <w:bCs/>
                <w:color w:val="000000"/>
                <w:sz w:val="20"/>
                <w:szCs w:val="20"/>
              </w:rPr>
            </w:pPr>
          </w:p>
        </w:tc>
        <w:tc>
          <w:tcPr>
            <w:tcW w:w="806" w:type="dxa"/>
            <w:shd w:val="clear" w:color="auto" w:fill="auto"/>
            <w:noWrap/>
            <w:vAlign w:val="center"/>
          </w:tcPr>
          <w:p w:rsidR="007046DC" w:rsidRDefault="007046DC">
            <w:pPr>
              <w:jc w:val="right"/>
              <w:rPr>
                <w:b/>
                <w:bCs/>
                <w:color w:val="000000"/>
                <w:sz w:val="20"/>
                <w:szCs w:val="20"/>
              </w:rPr>
            </w:pPr>
          </w:p>
        </w:tc>
        <w:tc>
          <w:tcPr>
            <w:tcW w:w="806" w:type="dxa"/>
            <w:shd w:val="clear" w:color="auto" w:fill="auto"/>
            <w:noWrap/>
            <w:vAlign w:val="center"/>
          </w:tcPr>
          <w:p w:rsidR="007046DC" w:rsidRDefault="007046DC">
            <w:pPr>
              <w:jc w:val="right"/>
              <w:rPr>
                <w:b/>
                <w:bCs/>
                <w:color w:val="000000"/>
                <w:sz w:val="20"/>
                <w:szCs w:val="20"/>
              </w:rPr>
            </w:pPr>
            <w:r>
              <w:rPr>
                <w:b/>
                <w:bCs/>
                <w:color w:val="000000"/>
                <w:sz w:val="20"/>
                <w:szCs w:val="20"/>
              </w:rPr>
              <w:t>24302.49</w:t>
            </w:r>
          </w:p>
        </w:tc>
        <w:tc>
          <w:tcPr>
            <w:tcW w:w="806" w:type="dxa"/>
            <w:shd w:val="clear" w:color="auto" w:fill="auto"/>
            <w:noWrap/>
            <w:vAlign w:val="center"/>
          </w:tcPr>
          <w:p w:rsidR="007046DC" w:rsidRDefault="007046DC">
            <w:pPr>
              <w:jc w:val="right"/>
              <w:rPr>
                <w:b/>
                <w:bCs/>
                <w:color w:val="000000"/>
                <w:sz w:val="20"/>
                <w:szCs w:val="20"/>
              </w:rPr>
            </w:pPr>
            <w:r>
              <w:rPr>
                <w:b/>
                <w:bCs/>
                <w:color w:val="000000"/>
                <w:sz w:val="20"/>
                <w:szCs w:val="20"/>
              </w:rPr>
              <w:t>41374.62</w:t>
            </w:r>
          </w:p>
        </w:tc>
        <w:tc>
          <w:tcPr>
            <w:tcW w:w="1424" w:type="dxa"/>
            <w:shd w:val="clear" w:color="auto" w:fill="auto"/>
            <w:noWrap/>
            <w:vAlign w:val="center"/>
          </w:tcPr>
          <w:p w:rsidR="007046DC" w:rsidRDefault="007046DC">
            <w:pPr>
              <w:jc w:val="right"/>
              <w:rPr>
                <w:b/>
                <w:bCs/>
                <w:color w:val="000000"/>
                <w:sz w:val="20"/>
                <w:szCs w:val="20"/>
              </w:rPr>
            </w:pPr>
          </w:p>
        </w:tc>
        <w:tc>
          <w:tcPr>
            <w:tcW w:w="3200" w:type="dxa"/>
            <w:shd w:val="clear" w:color="auto" w:fill="auto"/>
          </w:tcPr>
          <w:p w:rsidR="007046DC" w:rsidRDefault="007046DC">
            <w:pPr>
              <w:rPr>
                <w:color w:val="000000"/>
                <w:sz w:val="20"/>
                <w:szCs w:val="20"/>
              </w:rPr>
            </w:pPr>
            <w:r>
              <w:rPr>
                <w:color w:val="000000"/>
                <w:sz w:val="20"/>
                <w:szCs w:val="20"/>
              </w:rPr>
              <w:t xml:space="preserve">  Качественное и надежное тепл</w:t>
            </w:r>
            <w:r>
              <w:rPr>
                <w:color w:val="000000"/>
                <w:sz w:val="20"/>
                <w:szCs w:val="20"/>
              </w:rPr>
              <w:t>о</w:t>
            </w:r>
            <w:r>
              <w:rPr>
                <w:color w:val="000000"/>
                <w:sz w:val="20"/>
                <w:szCs w:val="20"/>
              </w:rPr>
              <w:t>снабжение существующих и пе</w:t>
            </w:r>
            <w:r>
              <w:rPr>
                <w:color w:val="000000"/>
                <w:sz w:val="20"/>
                <w:szCs w:val="20"/>
              </w:rPr>
              <w:t>р</w:t>
            </w:r>
            <w:r>
              <w:rPr>
                <w:color w:val="000000"/>
                <w:sz w:val="20"/>
                <w:szCs w:val="20"/>
              </w:rPr>
              <w:t>спективных потребителей.</w:t>
            </w:r>
          </w:p>
          <w:p w:rsidR="007046DC" w:rsidRDefault="007046DC">
            <w:pPr>
              <w:rPr>
                <w:color w:val="000000"/>
                <w:sz w:val="20"/>
                <w:szCs w:val="20"/>
              </w:rPr>
            </w:pPr>
            <w:r>
              <w:rPr>
                <w:color w:val="000000"/>
                <w:sz w:val="20"/>
                <w:szCs w:val="20"/>
              </w:rPr>
              <w:t xml:space="preserve">  Оптимизация существующей с</w:t>
            </w:r>
            <w:r>
              <w:rPr>
                <w:color w:val="000000"/>
                <w:sz w:val="20"/>
                <w:szCs w:val="20"/>
              </w:rPr>
              <w:t>и</w:t>
            </w:r>
            <w:r>
              <w:rPr>
                <w:color w:val="000000"/>
                <w:sz w:val="20"/>
                <w:szCs w:val="20"/>
              </w:rPr>
              <w:t>стемы теплоснабжения.</w:t>
            </w:r>
          </w:p>
        </w:tc>
      </w:tr>
    </w:tbl>
    <w:p w:rsidR="00F93C7B" w:rsidRPr="00732E5C" w:rsidRDefault="00F93C7B" w:rsidP="00F93C7B">
      <w:pPr>
        <w:spacing w:before="120"/>
        <w:ind w:firstLine="567"/>
        <w:jc w:val="both"/>
      </w:pPr>
    </w:p>
    <w:p w:rsidR="00F93C7B" w:rsidRPr="004F273E" w:rsidRDefault="00F93C7B" w:rsidP="00F93C7B">
      <w:pPr>
        <w:spacing w:before="120"/>
        <w:ind w:firstLine="567"/>
        <w:jc w:val="both"/>
        <w:rPr>
          <w:highlight w:val="yellow"/>
        </w:rPr>
      </w:pPr>
    </w:p>
    <w:p w:rsidR="00F93C7B" w:rsidRPr="004F273E" w:rsidRDefault="00F93C7B" w:rsidP="00F93C7B">
      <w:pPr>
        <w:spacing w:before="120"/>
        <w:ind w:firstLine="567"/>
        <w:jc w:val="both"/>
        <w:rPr>
          <w:highlight w:val="yellow"/>
        </w:rPr>
        <w:sectPr w:rsidR="00F93C7B" w:rsidRPr="004F273E" w:rsidSect="004A6234">
          <w:headerReference w:type="default" r:id="rId152"/>
          <w:footerReference w:type="default" r:id="rId153"/>
          <w:pgSz w:w="23814" w:h="16839" w:orient="landscape" w:code="8"/>
          <w:pgMar w:top="851" w:right="340" w:bottom="851" w:left="1134" w:header="454" w:footer="454" w:gutter="0"/>
          <w:cols w:space="720"/>
          <w:docGrid w:linePitch="326"/>
        </w:sectPr>
      </w:pPr>
    </w:p>
    <w:p w:rsidR="00F93C7B" w:rsidRPr="00E96557" w:rsidRDefault="00F93C7B" w:rsidP="003D5BF7">
      <w:pPr>
        <w:pStyle w:val="44"/>
        <w:numPr>
          <w:ilvl w:val="1"/>
          <w:numId w:val="2"/>
        </w:numPr>
        <w:tabs>
          <w:tab w:val="left" w:pos="993"/>
        </w:tabs>
        <w:rPr>
          <w:color w:val="00B050"/>
          <w:sz w:val="28"/>
        </w:rPr>
      </w:pPr>
      <w:bookmarkStart w:id="110" w:name="_Toc459099090"/>
      <w:bookmarkStart w:id="111" w:name="_Toc489277457"/>
      <w:r w:rsidRPr="00E96557">
        <w:rPr>
          <w:color w:val="00B050"/>
          <w:sz w:val="28"/>
        </w:rPr>
        <w:lastRenderedPageBreak/>
        <w:t>П</w:t>
      </w:r>
      <w:r w:rsidRPr="00E96557">
        <w:rPr>
          <w:color w:val="00B050"/>
          <w:sz w:val="28"/>
          <w:szCs w:val="28"/>
        </w:rPr>
        <w:t>роекты по новому строительству, реконструкции и техническому пер</w:t>
      </w:r>
      <w:r w:rsidRPr="00E96557">
        <w:rPr>
          <w:color w:val="00B050"/>
          <w:sz w:val="28"/>
          <w:szCs w:val="28"/>
        </w:rPr>
        <w:t>е</w:t>
      </w:r>
      <w:r w:rsidRPr="00E96557">
        <w:rPr>
          <w:color w:val="00B050"/>
          <w:sz w:val="28"/>
          <w:szCs w:val="28"/>
        </w:rPr>
        <w:t>вооружению источников тепловой энергии</w:t>
      </w:r>
      <w:bookmarkEnd w:id="110"/>
      <w:bookmarkEnd w:id="111"/>
    </w:p>
    <w:p w:rsidR="00F93C7B" w:rsidRPr="00E96557" w:rsidRDefault="00F93C7B" w:rsidP="003D5BF7">
      <w:pPr>
        <w:pStyle w:val="5"/>
        <w:numPr>
          <w:ilvl w:val="2"/>
          <w:numId w:val="2"/>
        </w:numPr>
        <w:spacing w:before="60"/>
        <w:ind w:hanging="657"/>
        <w:jc w:val="both"/>
        <w:rPr>
          <w:color w:val="00B050"/>
        </w:rPr>
      </w:pPr>
      <w:bookmarkStart w:id="112" w:name="_Toc459099091"/>
      <w:bookmarkStart w:id="113" w:name="_Toc489277458"/>
      <w:r w:rsidRPr="00E96557">
        <w:rPr>
          <w:color w:val="00B050"/>
        </w:rPr>
        <w:t>Перечень необходимых проектов по новому строительству, реконструкции и те</w:t>
      </w:r>
      <w:r w:rsidRPr="00E96557">
        <w:rPr>
          <w:color w:val="00B050"/>
        </w:rPr>
        <w:t>х</w:t>
      </w:r>
      <w:r w:rsidRPr="00E96557">
        <w:rPr>
          <w:color w:val="00B050"/>
        </w:rPr>
        <w:t>ническому перевооружению источников тепловой энергии</w:t>
      </w:r>
      <w:bookmarkEnd w:id="112"/>
      <w:bookmarkEnd w:id="113"/>
    </w:p>
    <w:p w:rsidR="00052D63" w:rsidRPr="002438FA" w:rsidRDefault="00052D63" w:rsidP="00B13EFC">
      <w:pPr>
        <w:spacing w:before="120" w:line="276" w:lineRule="auto"/>
        <w:ind w:firstLine="567"/>
        <w:jc w:val="both"/>
      </w:pPr>
      <w:r w:rsidRPr="002438FA">
        <w:t>Перечень проектов по новому строительству, реконструкции и техническому перевооруж</w:t>
      </w:r>
      <w:r w:rsidRPr="002438FA">
        <w:t>е</w:t>
      </w:r>
      <w:r w:rsidRPr="002438FA">
        <w:t>нию источников тепловой энергии и их показатели представлены в таблице 7.2.1 с выделением следующих групп:</w:t>
      </w:r>
    </w:p>
    <w:p w:rsidR="00052D63" w:rsidRPr="002438FA" w:rsidRDefault="00052D63" w:rsidP="00B13EFC">
      <w:pPr>
        <w:pStyle w:val="af8"/>
        <w:numPr>
          <w:ilvl w:val="0"/>
          <w:numId w:val="15"/>
        </w:numPr>
        <w:spacing w:line="276" w:lineRule="auto"/>
        <w:ind w:left="1281" w:hanging="357"/>
        <w:jc w:val="both"/>
      </w:pPr>
      <w:r w:rsidRPr="002438FA">
        <w:t>проекты по новому строительству источников тепловой энергии, обеспечивающих прирост перспективной тепловой нагрузки</w:t>
      </w:r>
      <w:r w:rsidR="00E96557">
        <w:t>.</w:t>
      </w:r>
    </w:p>
    <w:p w:rsidR="00052D63" w:rsidRPr="002438FA" w:rsidRDefault="00E96557" w:rsidP="00E96557">
      <w:pPr>
        <w:spacing w:before="120" w:line="276" w:lineRule="auto"/>
        <w:ind w:firstLine="567"/>
        <w:jc w:val="both"/>
      </w:pPr>
      <w:r w:rsidRPr="002438FA">
        <w:t>П</w:t>
      </w:r>
      <w:r w:rsidR="00052D63" w:rsidRPr="002438FA">
        <w:t>роекты</w:t>
      </w:r>
      <w:r>
        <w:t xml:space="preserve"> </w:t>
      </w:r>
      <w:r w:rsidR="00052D63" w:rsidRPr="002438FA">
        <w:t xml:space="preserve"> по техническому перевооружению источников тепловой энергии с целью повыш</w:t>
      </w:r>
      <w:r w:rsidR="00052D63" w:rsidRPr="002438FA">
        <w:t>е</w:t>
      </w:r>
      <w:r w:rsidR="00052D63" w:rsidRPr="002438FA">
        <w:t>ния эффективности работы систем теплоснабжения</w:t>
      </w:r>
      <w:r w:rsidRPr="00E96557">
        <w:t xml:space="preserve"> </w:t>
      </w:r>
      <w:r w:rsidRPr="002438FA">
        <w:t>в</w:t>
      </w:r>
      <w:r w:rsidRPr="002438FA">
        <w:rPr>
          <w:rFonts w:eastAsia="Calibri"/>
        </w:rPr>
        <w:t xml:space="preserve"> </w:t>
      </w:r>
      <w:r>
        <w:rPr>
          <w:rFonts w:eastAsia="Calibri"/>
        </w:rPr>
        <w:t>с</w:t>
      </w:r>
      <w:r w:rsidRPr="002438FA">
        <w:rPr>
          <w:rFonts w:eastAsia="Calibri"/>
        </w:rPr>
        <w:t xml:space="preserve">.п. </w:t>
      </w:r>
      <w:r>
        <w:rPr>
          <w:rFonts w:eastAsia="Calibri"/>
        </w:rPr>
        <w:t>Полноват</w:t>
      </w:r>
      <w:r w:rsidRPr="002438FA">
        <w:t xml:space="preserve"> </w:t>
      </w:r>
      <w:r w:rsidRPr="002438FA">
        <w:rPr>
          <w:rFonts w:eastAsia="Calibri"/>
        </w:rPr>
        <w:t>схемой теплоснабжения пос</w:t>
      </w:r>
      <w:r w:rsidRPr="002438FA">
        <w:rPr>
          <w:rFonts w:eastAsia="Calibri"/>
        </w:rPr>
        <w:t>е</w:t>
      </w:r>
      <w:r w:rsidRPr="002438FA">
        <w:rPr>
          <w:rFonts w:eastAsia="Calibri"/>
        </w:rPr>
        <w:t xml:space="preserve">ления </w:t>
      </w:r>
      <w:r w:rsidRPr="002438FA">
        <w:t>не предусматрива</w:t>
      </w:r>
      <w:r>
        <w:t>ю</w:t>
      </w:r>
      <w:r w:rsidRPr="002438FA">
        <w:t>тся.</w:t>
      </w:r>
    </w:p>
    <w:p w:rsidR="00F93C7B" w:rsidRPr="00E96557" w:rsidRDefault="00F93C7B" w:rsidP="003D5BF7">
      <w:pPr>
        <w:pStyle w:val="5"/>
        <w:numPr>
          <w:ilvl w:val="2"/>
          <w:numId w:val="2"/>
        </w:numPr>
        <w:spacing w:before="60"/>
        <w:ind w:hanging="657"/>
        <w:jc w:val="both"/>
        <w:rPr>
          <w:color w:val="00B050"/>
        </w:rPr>
      </w:pPr>
      <w:bookmarkStart w:id="114" w:name="_Toc459099092"/>
      <w:bookmarkStart w:id="115" w:name="_Toc489277459"/>
      <w:r w:rsidRPr="00E96557">
        <w:rPr>
          <w:color w:val="00B050"/>
        </w:rPr>
        <w:t>Меры</w:t>
      </w:r>
      <w:r w:rsidRPr="00E96557">
        <w:rPr>
          <w:bCs w:val="0"/>
          <w:iCs w:val="0"/>
          <w:color w:val="00B050"/>
        </w:rPr>
        <w:t xml:space="preserve"> по переоборудованию котельных в источники комбинированной вырабо</w:t>
      </w:r>
      <w:r w:rsidRPr="00E96557">
        <w:rPr>
          <w:bCs w:val="0"/>
          <w:iCs w:val="0"/>
          <w:color w:val="00B050"/>
        </w:rPr>
        <w:t>т</w:t>
      </w:r>
      <w:r w:rsidRPr="00E96557">
        <w:rPr>
          <w:bCs w:val="0"/>
          <w:iCs w:val="0"/>
          <w:color w:val="00B050"/>
        </w:rPr>
        <w:t>ки электрической и тепловой энергии</w:t>
      </w:r>
      <w:bookmarkEnd w:id="114"/>
      <w:bookmarkEnd w:id="115"/>
    </w:p>
    <w:p w:rsidR="00052D63" w:rsidRPr="002438FA" w:rsidRDefault="00052D63" w:rsidP="00B13EFC">
      <w:pPr>
        <w:spacing w:before="120" w:line="276" w:lineRule="auto"/>
        <w:ind w:firstLine="567"/>
        <w:jc w:val="both"/>
      </w:pPr>
      <w:r w:rsidRPr="002438FA">
        <w:t>В настоящее время в</w:t>
      </w:r>
      <w:r w:rsidRPr="002438FA">
        <w:rPr>
          <w:rFonts w:eastAsia="Calibri"/>
        </w:rPr>
        <w:t xml:space="preserve"> </w:t>
      </w:r>
      <w:r w:rsidR="00E96557">
        <w:rPr>
          <w:rFonts w:eastAsia="Calibri"/>
        </w:rPr>
        <w:t>с</w:t>
      </w:r>
      <w:r w:rsidR="00E96557" w:rsidRPr="002438FA">
        <w:rPr>
          <w:rFonts w:eastAsia="Calibri"/>
        </w:rPr>
        <w:t xml:space="preserve">.п. </w:t>
      </w:r>
      <w:r w:rsidR="00E96557">
        <w:rPr>
          <w:rFonts w:eastAsia="Calibri"/>
        </w:rPr>
        <w:t>Полноват</w:t>
      </w:r>
      <w:r w:rsidR="00E96557" w:rsidRPr="002438FA">
        <w:t xml:space="preserve"> </w:t>
      </w:r>
      <w:r w:rsidRPr="002438FA">
        <w:t>источники тепловой энергии с комбинированным прои</w:t>
      </w:r>
      <w:r w:rsidRPr="002438FA">
        <w:t>з</w:t>
      </w:r>
      <w:r w:rsidRPr="002438FA">
        <w:t>водством тепловой и электрической энергии отсутствуют.</w:t>
      </w:r>
    </w:p>
    <w:p w:rsidR="00052D63" w:rsidRPr="002438FA" w:rsidRDefault="00052D63" w:rsidP="00B13EFC">
      <w:pPr>
        <w:spacing w:before="120" w:line="276" w:lineRule="auto"/>
        <w:ind w:firstLine="567"/>
        <w:jc w:val="both"/>
      </w:pPr>
      <w:r w:rsidRPr="002438FA">
        <w:t xml:space="preserve">Учитывая отсутствие дефицита электрической мощности в </w:t>
      </w:r>
      <w:r w:rsidR="00E96557">
        <w:rPr>
          <w:rFonts w:eastAsia="Calibri"/>
        </w:rPr>
        <w:t>с</w:t>
      </w:r>
      <w:r w:rsidR="00E96557" w:rsidRPr="002438FA">
        <w:rPr>
          <w:rFonts w:eastAsia="Calibri"/>
        </w:rPr>
        <w:t xml:space="preserve">.п. </w:t>
      </w:r>
      <w:r w:rsidR="00E96557">
        <w:rPr>
          <w:rFonts w:eastAsia="Calibri"/>
        </w:rPr>
        <w:t>Полноват</w:t>
      </w:r>
      <w:r w:rsidR="00E96557" w:rsidRPr="002438FA">
        <w:t xml:space="preserve"> </w:t>
      </w:r>
      <w:r w:rsidRPr="002438FA">
        <w:rPr>
          <w:rFonts w:eastAsia="Calibri"/>
        </w:rPr>
        <w:t>схемой теплосна</w:t>
      </w:r>
      <w:r w:rsidRPr="002438FA">
        <w:rPr>
          <w:rFonts w:eastAsia="Calibri"/>
        </w:rPr>
        <w:t>б</w:t>
      </w:r>
      <w:r w:rsidRPr="002438FA">
        <w:rPr>
          <w:rFonts w:eastAsia="Calibri"/>
        </w:rPr>
        <w:t xml:space="preserve">жения поселения </w:t>
      </w:r>
      <w:r w:rsidRPr="002438FA">
        <w:t>реконструкция котельных с установкой на них электрогенерирующего оборуд</w:t>
      </w:r>
      <w:r w:rsidRPr="002438FA">
        <w:t>о</w:t>
      </w:r>
      <w:r w:rsidRPr="002438FA">
        <w:t>вания не предусматривается.</w:t>
      </w:r>
    </w:p>
    <w:p w:rsidR="00052D63" w:rsidRPr="00E96557" w:rsidRDefault="00052D63" w:rsidP="00052D63">
      <w:pPr>
        <w:pStyle w:val="5"/>
        <w:numPr>
          <w:ilvl w:val="2"/>
          <w:numId w:val="2"/>
        </w:numPr>
        <w:spacing w:before="60"/>
        <w:ind w:hanging="657"/>
        <w:jc w:val="both"/>
        <w:rPr>
          <w:color w:val="00B050"/>
        </w:rPr>
      </w:pPr>
      <w:bookmarkStart w:id="116" w:name="_Toc459099093"/>
      <w:bookmarkStart w:id="117" w:name="_Toc477165026"/>
      <w:bookmarkStart w:id="118" w:name="_Toc489277460"/>
      <w:r w:rsidRPr="00E96557">
        <w:rPr>
          <w:color w:val="00B050"/>
        </w:rPr>
        <w:t>Меры по переводу котельных в "пиковый" режим</w:t>
      </w:r>
      <w:bookmarkEnd w:id="116"/>
      <w:bookmarkEnd w:id="117"/>
      <w:bookmarkEnd w:id="118"/>
    </w:p>
    <w:p w:rsidR="00052D63" w:rsidRPr="002438FA" w:rsidRDefault="00052D63" w:rsidP="00B13EFC">
      <w:pPr>
        <w:spacing w:before="120" w:line="276" w:lineRule="auto"/>
        <w:ind w:firstLine="567"/>
        <w:jc w:val="both"/>
      </w:pPr>
      <w:r w:rsidRPr="002438FA">
        <w:t>Перевод котельных в "пиковый" режим в</w:t>
      </w:r>
      <w:r w:rsidRPr="002438FA">
        <w:rPr>
          <w:rFonts w:eastAsia="Calibri"/>
        </w:rPr>
        <w:t xml:space="preserve"> </w:t>
      </w:r>
      <w:r w:rsidR="00E96557">
        <w:rPr>
          <w:rFonts w:eastAsia="Calibri"/>
        </w:rPr>
        <w:t>с</w:t>
      </w:r>
      <w:r w:rsidR="00E96557" w:rsidRPr="002438FA">
        <w:rPr>
          <w:rFonts w:eastAsia="Calibri"/>
        </w:rPr>
        <w:t xml:space="preserve">.п. </w:t>
      </w:r>
      <w:r w:rsidR="00E96557">
        <w:rPr>
          <w:rFonts w:eastAsia="Calibri"/>
        </w:rPr>
        <w:t>Полноват</w:t>
      </w:r>
      <w:r w:rsidR="00E96557" w:rsidRPr="002438FA">
        <w:t xml:space="preserve"> </w:t>
      </w:r>
      <w:r w:rsidRPr="002438FA">
        <w:rPr>
          <w:rFonts w:eastAsia="Calibri"/>
        </w:rPr>
        <w:t xml:space="preserve">схемой теплоснабжения поселения </w:t>
      </w:r>
      <w:r w:rsidRPr="002438FA">
        <w:t>не предусматривается.</w:t>
      </w:r>
    </w:p>
    <w:p w:rsidR="00F93C7B" w:rsidRPr="004F273E" w:rsidRDefault="00F93C7B" w:rsidP="00B13EFC">
      <w:pPr>
        <w:pStyle w:val="af8"/>
        <w:spacing w:before="120" w:line="276" w:lineRule="auto"/>
        <w:ind w:left="993"/>
        <w:jc w:val="both"/>
        <w:rPr>
          <w:highlight w:val="yellow"/>
        </w:rPr>
      </w:pPr>
    </w:p>
    <w:p w:rsidR="00F93C7B" w:rsidRPr="004F273E" w:rsidRDefault="00F93C7B" w:rsidP="00F93C7B">
      <w:pPr>
        <w:pStyle w:val="af8"/>
        <w:spacing w:before="120"/>
        <w:ind w:left="993"/>
        <w:jc w:val="both"/>
        <w:rPr>
          <w:highlight w:val="yellow"/>
        </w:rPr>
      </w:pPr>
    </w:p>
    <w:p w:rsidR="00F93C7B" w:rsidRPr="004F273E" w:rsidRDefault="00F93C7B" w:rsidP="00F93C7B">
      <w:pPr>
        <w:spacing w:before="120"/>
        <w:ind w:firstLine="567"/>
        <w:jc w:val="both"/>
        <w:rPr>
          <w:highlight w:val="yellow"/>
        </w:rPr>
        <w:sectPr w:rsidR="00F93C7B" w:rsidRPr="004F273E" w:rsidSect="004A6234">
          <w:headerReference w:type="default" r:id="rId154"/>
          <w:footerReference w:type="default" r:id="rId155"/>
          <w:pgSz w:w="11907" w:h="16840" w:code="9"/>
          <w:pgMar w:top="851" w:right="567" w:bottom="851" w:left="1134" w:header="340" w:footer="454" w:gutter="0"/>
          <w:cols w:space="720"/>
        </w:sectPr>
      </w:pPr>
    </w:p>
    <w:p w:rsidR="00F93C7B" w:rsidRPr="00A11EC5" w:rsidRDefault="00F93C7B" w:rsidP="00F93C7B">
      <w:pPr>
        <w:pStyle w:val="af8"/>
        <w:spacing w:before="120"/>
        <w:ind w:left="2007"/>
        <w:jc w:val="right"/>
      </w:pPr>
      <w:r w:rsidRPr="00A11EC5">
        <w:lastRenderedPageBreak/>
        <w:t>Таблица 7.2.</w:t>
      </w:r>
      <w:r w:rsidR="003F7753" w:rsidRPr="00A11EC5">
        <w:t>1</w:t>
      </w:r>
    </w:p>
    <w:p w:rsidR="000A4CE7" w:rsidRPr="00A11EC5" w:rsidRDefault="000A4CE7" w:rsidP="00313E3D">
      <w:pPr>
        <w:pStyle w:val="af8"/>
        <w:numPr>
          <w:ilvl w:val="0"/>
          <w:numId w:val="41"/>
        </w:numPr>
        <w:spacing w:before="120"/>
        <w:ind w:left="426" w:firstLine="0"/>
        <w:jc w:val="center"/>
        <w:rPr>
          <w:b/>
        </w:rPr>
      </w:pPr>
      <w:r w:rsidRPr="00A11EC5">
        <w:rPr>
          <w:b/>
        </w:rPr>
        <w:t>Проекты по новому строительству, реконструкции и техническому перевооружен</w:t>
      </w:r>
      <w:r w:rsidR="00B352A3" w:rsidRPr="00A11EC5">
        <w:rPr>
          <w:b/>
        </w:rPr>
        <w:t xml:space="preserve">ию источников тепловой энергии </w:t>
      </w:r>
      <w:r w:rsidRPr="00A11EC5">
        <w:rPr>
          <w:b/>
        </w:rPr>
        <w:t xml:space="preserve">до 2027 года в </w:t>
      </w:r>
      <w:r w:rsidR="00A11EC5">
        <w:rPr>
          <w:b/>
        </w:rPr>
        <w:t>с</w:t>
      </w:r>
      <w:r w:rsidRPr="00A11EC5">
        <w:rPr>
          <w:b/>
        </w:rPr>
        <w:t xml:space="preserve">.п. </w:t>
      </w:r>
      <w:r w:rsidR="00A11EC5">
        <w:rPr>
          <w:b/>
        </w:rPr>
        <w:t>Полноват</w:t>
      </w:r>
    </w:p>
    <w:tbl>
      <w:tblPr>
        <w:tblW w:w="22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0"/>
        <w:gridCol w:w="1018"/>
        <w:gridCol w:w="3149"/>
        <w:gridCol w:w="3725"/>
        <w:gridCol w:w="2688"/>
        <w:gridCol w:w="1583"/>
        <w:gridCol w:w="1041"/>
        <w:gridCol w:w="973"/>
        <w:gridCol w:w="992"/>
        <w:gridCol w:w="992"/>
        <w:gridCol w:w="993"/>
        <w:gridCol w:w="1701"/>
        <w:gridCol w:w="2839"/>
      </w:tblGrid>
      <w:tr w:rsidR="000A4CE7" w:rsidRPr="00A11EC5" w:rsidTr="007A061F">
        <w:trPr>
          <w:trHeight w:val="540"/>
          <w:jc w:val="center"/>
        </w:trPr>
        <w:tc>
          <w:tcPr>
            <w:tcW w:w="580"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 п.п.</w:t>
            </w:r>
          </w:p>
        </w:tc>
        <w:tc>
          <w:tcPr>
            <w:tcW w:w="1018"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w:t>
            </w:r>
          </w:p>
          <w:p w:rsidR="000A4CE7" w:rsidRPr="00A11EC5" w:rsidRDefault="000A4CE7" w:rsidP="007A061F">
            <w:pPr>
              <w:jc w:val="center"/>
              <w:rPr>
                <w:b/>
                <w:bCs/>
                <w:sz w:val="22"/>
                <w:szCs w:val="22"/>
              </w:rPr>
            </w:pPr>
            <w:r w:rsidRPr="00A11EC5">
              <w:rPr>
                <w:b/>
                <w:bCs/>
                <w:sz w:val="22"/>
                <w:szCs w:val="22"/>
              </w:rPr>
              <w:t>проекта</w:t>
            </w:r>
          </w:p>
        </w:tc>
        <w:tc>
          <w:tcPr>
            <w:tcW w:w="3149"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Наименование проекта</w:t>
            </w:r>
          </w:p>
        </w:tc>
        <w:tc>
          <w:tcPr>
            <w:tcW w:w="3725"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Краткое описание, технические п</w:t>
            </w:r>
            <w:r w:rsidRPr="00A11EC5">
              <w:rPr>
                <w:b/>
                <w:bCs/>
                <w:sz w:val="22"/>
                <w:szCs w:val="22"/>
              </w:rPr>
              <w:t>а</w:t>
            </w:r>
            <w:r w:rsidRPr="00A11EC5">
              <w:rPr>
                <w:b/>
                <w:bCs/>
                <w:sz w:val="22"/>
                <w:szCs w:val="22"/>
              </w:rPr>
              <w:t>раметры проекта</w:t>
            </w:r>
          </w:p>
        </w:tc>
        <w:tc>
          <w:tcPr>
            <w:tcW w:w="2688"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Цель проекта</w:t>
            </w:r>
          </w:p>
        </w:tc>
        <w:tc>
          <w:tcPr>
            <w:tcW w:w="1583" w:type="dxa"/>
            <w:vMerge w:val="restart"/>
            <w:shd w:val="clear" w:color="000000" w:fill="FFFFFF"/>
            <w:vAlign w:val="center"/>
            <w:hideMark/>
          </w:tcPr>
          <w:p w:rsidR="0024382C" w:rsidRPr="00A11EC5" w:rsidRDefault="00A945C8" w:rsidP="0024382C">
            <w:pPr>
              <w:jc w:val="center"/>
              <w:rPr>
                <w:b/>
                <w:bCs/>
                <w:sz w:val="20"/>
                <w:szCs w:val="20"/>
              </w:rPr>
            </w:pPr>
            <w:r w:rsidRPr="00A11EC5">
              <w:rPr>
                <w:b/>
                <w:bCs/>
                <w:sz w:val="22"/>
                <w:szCs w:val="22"/>
              </w:rPr>
              <w:t>Необходимые капитальные зат</w:t>
            </w:r>
            <w:r w:rsidR="000A4CE7" w:rsidRPr="00A11EC5">
              <w:rPr>
                <w:b/>
                <w:bCs/>
                <w:sz w:val="22"/>
                <w:szCs w:val="22"/>
              </w:rPr>
              <w:t xml:space="preserve">раты </w:t>
            </w:r>
            <w:r w:rsidR="0024382C" w:rsidRPr="00A11EC5">
              <w:rPr>
                <w:b/>
                <w:bCs/>
                <w:sz w:val="20"/>
                <w:szCs w:val="20"/>
              </w:rPr>
              <w:t>в ц</w:t>
            </w:r>
            <w:r w:rsidR="0024382C" w:rsidRPr="00A11EC5">
              <w:rPr>
                <w:b/>
                <w:bCs/>
                <w:sz w:val="20"/>
                <w:szCs w:val="20"/>
              </w:rPr>
              <w:t>е</w:t>
            </w:r>
            <w:r w:rsidR="0024382C" w:rsidRPr="00A11EC5">
              <w:rPr>
                <w:b/>
                <w:bCs/>
                <w:sz w:val="20"/>
                <w:szCs w:val="20"/>
              </w:rPr>
              <w:t>нах сроков ре</w:t>
            </w:r>
            <w:r w:rsidR="0024382C" w:rsidRPr="00A11EC5">
              <w:rPr>
                <w:b/>
                <w:bCs/>
                <w:sz w:val="20"/>
                <w:szCs w:val="20"/>
              </w:rPr>
              <w:t>а</w:t>
            </w:r>
            <w:r w:rsidR="0024382C" w:rsidRPr="00A11EC5">
              <w:rPr>
                <w:b/>
                <w:bCs/>
                <w:sz w:val="20"/>
                <w:szCs w:val="20"/>
              </w:rPr>
              <w:t>лизации,</w:t>
            </w:r>
          </w:p>
          <w:p w:rsidR="000A4CE7" w:rsidRPr="00A11EC5" w:rsidRDefault="0024382C" w:rsidP="0024382C">
            <w:pPr>
              <w:jc w:val="center"/>
              <w:rPr>
                <w:b/>
                <w:bCs/>
                <w:sz w:val="22"/>
                <w:szCs w:val="22"/>
              </w:rPr>
            </w:pPr>
            <w:r w:rsidRPr="00A11EC5">
              <w:rPr>
                <w:b/>
                <w:bCs/>
                <w:sz w:val="20"/>
                <w:szCs w:val="20"/>
              </w:rPr>
              <w:t>тыс. руб.</w:t>
            </w:r>
          </w:p>
        </w:tc>
        <w:tc>
          <w:tcPr>
            <w:tcW w:w="6692" w:type="dxa"/>
            <w:gridSpan w:val="6"/>
            <w:shd w:val="clear" w:color="auto" w:fill="auto"/>
            <w:vAlign w:val="center"/>
            <w:hideMark/>
          </w:tcPr>
          <w:p w:rsidR="000A4CE7" w:rsidRPr="00A11EC5" w:rsidRDefault="000A4CE7" w:rsidP="007A061F">
            <w:pPr>
              <w:jc w:val="center"/>
              <w:rPr>
                <w:b/>
                <w:bCs/>
                <w:sz w:val="22"/>
                <w:szCs w:val="22"/>
              </w:rPr>
            </w:pPr>
            <w:r w:rsidRPr="00A11EC5">
              <w:rPr>
                <w:b/>
                <w:bCs/>
                <w:sz w:val="22"/>
                <w:szCs w:val="22"/>
              </w:rPr>
              <w:t>Объемы капитальных затрат (инвестиций)</w:t>
            </w:r>
          </w:p>
          <w:p w:rsidR="000A4CE7" w:rsidRPr="00A11EC5" w:rsidRDefault="000A4CE7" w:rsidP="007A061F">
            <w:pPr>
              <w:jc w:val="center"/>
              <w:rPr>
                <w:b/>
                <w:bCs/>
                <w:sz w:val="22"/>
                <w:szCs w:val="22"/>
              </w:rPr>
            </w:pPr>
            <w:r w:rsidRPr="00A11EC5">
              <w:rPr>
                <w:b/>
                <w:bCs/>
                <w:sz w:val="22"/>
                <w:szCs w:val="22"/>
              </w:rPr>
              <w:t>по срокам реализации</w:t>
            </w:r>
          </w:p>
        </w:tc>
        <w:tc>
          <w:tcPr>
            <w:tcW w:w="2839" w:type="dxa"/>
            <w:vMerge w:val="restart"/>
            <w:shd w:val="clear" w:color="000000" w:fill="FFFFFF"/>
            <w:vAlign w:val="center"/>
            <w:hideMark/>
          </w:tcPr>
          <w:p w:rsidR="000A4CE7" w:rsidRPr="00A11EC5" w:rsidRDefault="000A4CE7" w:rsidP="007A061F">
            <w:pPr>
              <w:jc w:val="center"/>
              <w:rPr>
                <w:b/>
                <w:bCs/>
                <w:sz w:val="22"/>
                <w:szCs w:val="22"/>
              </w:rPr>
            </w:pPr>
            <w:r w:rsidRPr="00A11EC5">
              <w:rPr>
                <w:b/>
                <w:bCs/>
                <w:sz w:val="22"/>
                <w:szCs w:val="22"/>
              </w:rPr>
              <w:t>Ожидаемые эффекты</w:t>
            </w:r>
          </w:p>
        </w:tc>
      </w:tr>
      <w:tr w:rsidR="000A4CE7" w:rsidRPr="00A11EC5" w:rsidTr="007A061F">
        <w:trPr>
          <w:trHeight w:val="606"/>
          <w:jc w:val="center"/>
        </w:trPr>
        <w:tc>
          <w:tcPr>
            <w:tcW w:w="580" w:type="dxa"/>
            <w:vMerge/>
            <w:vAlign w:val="center"/>
            <w:hideMark/>
          </w:tcPr>
          <w:p w:rsidR="000A4CE7" w:rsidRPr="00A11EC5" w:rsidRDefault="000A4CE7" w:rsidP="007A061F">
            <w:pPr>
              <w:rPr>
                <w:b/>
                <w:bCs/>
                <w:sz w:val="22"/>
                <w:szCs w:val="22"/>
              </w:rPr>
            </w:pPr>
          </w:p>
        </w:tc>
        <w:tc>
          <w:tcPr>
            <w:tcW w:w="1018" w:type="dxa"/>
            <w:vMerge/>
            <w:vAlign w:val="center"/>
            <w:hideMark/>
          </w:tcPr>
          <w:p w:rsidR="000A4CE7" w:rsidRPr="00A11EC5" w:rsidRDefault="000A4CE7" w:rsidP="007A061F">
            <w:pPr>
              <w:rPr>
                <w:b/>
                <w:bCs/>
                <w:sz w:val="22"/>
                <w:szCs w:val="22"/>
              </w:rPr>
            </w:pPr>
          </w:p>
        </w:tc>
        <w:tc>
          <w:tcPr>
            <w:tcW w:w="3149" w:type="dxa"/>
            <w:vMerge/>
            <w:vAlign w:val="center"/>
            <w:hideMark/>
          </w:tcPr>
          <w:p w:rsidR="000A4CE7" w:rsidRPr="00A11EC5" w:rsidRDefault="000A4CE7" w:rsidP="007A061F">
            <w:pPr>
              <w:rPr>
                <w:b/>
                <w:bCs/>
                <w:sz w:val="22"/>
                <w:szCs w:val="22"/>
              </w:rPr>
            </w:pPr>
          </w:p>
        </w:tc>
        <w:tc>
          <w:tcPr>
            <w:tcW w:w="3725" w:type="dxa"/>
            <w:vMerge/>
            <w:vAlign w:val="center"/>
            <w:hideMark/>
          </w:tcPr>
          <w:p w:rsidR="000A4CE7" w:rsidRPr="00A11EC5" w:rsidRDefault="000A4CE7" w:rsidP="007A061F">
            <w:pPr>
              <w:rPr>
                <w:b/>
                <w:bCs/>
                <w:sz w:val="22"/>
                <w:szCs w:val="22"/>
              </w:rPr>
            </w:pPr>
          </w:p>
        </w:tc>
        <w:tc>
          <w:tcPr>
            <w:tcW w:w="2688" w:type="dxa"/>
            <w:vMerge/>
            <w:vAlign w:val="center"/>
            <w:hideMark/>
          </w:tcPr>
          <w:p w:rsidR="000A4CE7" w:rsidRPr="00A11EC5" w:rsidRDefault="000A4CE7" w:rsidP="007A061F">
            <w:pPr>
              <w:rPr>
                <w:b/>
                <w:bCs/>
                <w:sz w:val="22"/>
                <w:szCs w:val="22"/>
              </w:rPr>
            </w:pPr>
          </w:p>
        </w:tc>
        <w:tc>
          <w:tcPr>
            <w:tcW w:w="1583" w:type="dxa"/>
            <w:vMerge/>
            <w:vAlign w:val="center"/>
            <w:hideMark/>
          </w:tcPr>
          <w:p w:rsidR="000A4CE7" w:rsidRPr="00A11EC5" w:rsidRDefault="000A4CE7" w:rsidP="007A061F">
            <w:pPr>
              <w:rPr>
                <w:b/>
                <w:bCs/>
                <w:sz w:val="22"/>
                <w:szCs w:val="22"/>
              </w:rPr>
            </w:pPr>
          </w:p>
        </w:tc>
        <w:tc>
          <w:tcPr>
            <w:tcW w:w="1041"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2017 г.</w:t>
            </w:r>
          </w:p>
        </w:tc>
        <w:tc>
          <w:tcPr>
            <w:tcW w:w="973"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2018 г.</w:t>
            </w:r>
          </w:p>
        </w:tc>
        <w:tc>
          <w:tcPr>
            <w:tcW w:w="992"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2019 г.</w:t>
            </w:r>
          </w:p>
        </w:tc>
        <w:tc>
          <w:tcPr>
            <w:tcW w:w="992"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2020 г.</w:t>
            </w:r>
          </w:p>
        </w:tc>
        <w:tc>
          <w:tcPr>
            <w:tcW w:w="993"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2021 г.</w:t>
            </w:r>
          </w:p>
        </w:tc>
        <w:tc>
          <w:tcPr>
            <w:tcW w:w="1701" w:type="dxa"/>
            <w:shd w:val="clear" w:color="auto" w:fill="auto"/>
            <w:vAlign w:val="center"/>
            <w:hideMark/>
          </w:tcPr>
          <w:p w:rsidR="000A4CE7" w:rsidRPr="00A11EC5" w:rsidRDefault="000A4CE7" w:rsidP="007A061F">
            <w:pPr>
              <w:jc w:val="center"/>
              <w:rPr>
                <w:b/>
                <w:bCs/>
                <w:sz w:val="22"/>
                <w:szCs w:val="22"/>
              </w:rPr>
            </w:pPr>
            <w:r w:rsidRPr="00A11EC5">
              <w:rPr>
                <w:b/>
                <w:bCs/>
                <w:sz w:val="22"/>
                <w:szCs w:val="22"/>
              </w:rPr>
              <w:t>2022 - 2027 г.г.</w:t>
            </w:r>
          </w:p>
        </w:tc>
        <w:tc>
          <w:tcPr>
            <w:tcW w:w="2839" w:type="dxa"/>
            <w:vMerge/>
            <w:vAlign w:val="center"/>
            <w:hideMark/>
          </w:tcPr>
          <w:p w:rsidR="000A4CE7" w:rsidRPr="00A11EC5" w:rsidRDefault="000A4CE7" w:rsidP="007A061F">
            <w:pPr>
              <w:rPr>
                <w:b/>
                <w:bCs/>
                <w:sz w:val="22"/>
                <w:szCs w:val="22"/>
              </w:rPr>
            </w:pPr>
          </w:p>
        </w:tc>
      </w:tr>
      <w:tr w:rsidR="000A4CE7" w:rsidRPr="00A11EC5" w:rsidTr="007A061F">
        <w:trPr>
          <w:trHeight w:val="70"/>
          <w:jc w:val="center"/>
        </w:trPr>
        <w:tc>
          <w:tcPr>
            <w:tcW w:w="580" w:type="dxa"/>
            <w:shd w:val="clear" w:color="auto" w:fill="auto"/>
            <w:vAlign w:val="center"/>
            <w:hideMark/>
          </w:tcPr>
          <w:p w:rsidR="000A4CE7" w:rsidRPr="00A11EC5" w:rsidRDefault="000A4CE7" w:rsidP="007A061F">
            <w:pPr>
              <w:jc w:val="center"/>
              <w:rPr>
                <w:sz w:val="20"/>
                <w:szCs w:val="20"/>
              </w:rPr>
            </w:pPr>
            <w:r w:rsidRPr="00A11EC5">
              <w:rPr>
                <w:sz w:val="20"/>
                <w:szCs w:val="20"/>
              </w:rPr>
              <w:t>1</w:t>
            </w:r>
          </w:p>
        </w:tc>
        <w:tc>
          <w:tcPr>
            <w:tcW w:w="1018" w:type="dxa"/>
            <w:shd w:val="clear" w:color="auto" w:fill="auto"/>
            <w:vAlign w:val="center"/>
            <w:hideMark/>
          </w:tcPr>
          <w:p w:rsidR="000A4CE7" w:rsidRPr="00A11EC5" w:rsidRDefault="000A4CE7" w:rsidP="007A061F">
            <w:pPr>
              <w:jc w:val="center"/>
              <w:rPr>
                <w:sz w:val="20"/>
                <w:szCs w:val="20"/>
              </w:rPr>
            </w:pPr>
            <w:r w:rsidRPr="00A11EC5">
              <w:rPr>
                <w:sz w:val="20"/>
                <w:szCs w:val="20"/>
              </w:rPr>
              <w:t>2</w:t>
            </w:r>
          </w:p>
        </w:tc>
        <w:tc>
          <w:tcPr>
            <w:tcW w:w="3149" w:type="dxa"/>
            <w:shd w:val="clear" w:color="auto" w:fill="auto"/>
            <w:vAlign w:val="center"/>
            <w:hideMark/>
          </w:tcPr>
          <w:p w:rsidR="000A4CE7" w:rsidRPr="00A11EC5" w:rsidRDefault="000A4CE7" w:rsidP="007A061F">
            <w:pPr>
              <w:jc w:val="center"/>
              <w:rPr>
                <w:sz w:val="20"/>
                <w:szCs w:val="20"/>
              </w:rPr>
            </w:pPr>
            <w:r w:rsidRPr="00A11EC5">
              <w:rPr>
                <w:sz w:val="20"/>
                <w:szCs w:val="20"/>
              </w:rPr>
              <w:t>3</w:t>
            </w:r>
          </w:p>
        </w:tc>
        <w:tc>
          <w:tcPr>
            <w:tcW w:w="3725" w:type="dxa"/>
            <w:shd w:val="clear" w:color="auto" w:fill="auto"/>
            <w:vAlign w:val="center"/>
            <w:hideMark/>
          </w:tcPr>
          <w:p w:rsidR="000A4CE7" w:rsidRPr="00A11EC5" w:rsidRDefault="000A4CE7" w:rsidP="007A061F">
            <w:pPr>
              <w:jc w:val="center"/>
              <w:rPr>
                <w:sz w:val="20"/>
                <w:szCs w:val="20"/>
              </w:rPr>
            </w:pPr>
            <w:r w:rsidRPr="00A11EC5">
              <w:rPr>
                <w:sz w:val="20"/>
                <w:szCs w:val="20"/>
              </w:rPr>
              <w:t>4</w:t>
            </w:r>
          </w:p>
        </w:tc>
        <w:tc>
          <w:tcPr>
            <w:tcW w:w="2688" w:type="dxa"/>
            <w:shd w:val="clear" w:color="auto" w:fill="auto"/>
            <w:vAlign w:val="center"/>
            <w:hideMark/>
          </w:tcPr>
          <w:p w:rsidR="000A4CE7" w:rsidRPr="00A11EC5" w:rsidRDefault="000A4CE7" w:rsidP="007A061F">
            <w:pPr>
              <w:jc w:val="center"/>
              <w:rPr>
                <w:sz w:val="20"/>
                <w:szCs w:val="20"/>
              </w:rPr>
            </w:pPr>
            <w:r w:rsidRPr="00A11EC5">
              <w:rPr>
                <w:sz w:val="20"/>
                <w:szCs w:val="20"/>
              </w:rPr>
              <w:t>5</w:t>
            </w:r>
          </w:p>
        </w:tc>
        <w:tc>
          <w:tcPr>
            <w:tcW w:w="1583" w:type="dxa"/>
            <w:shd w:val="clear" w:color="auto" w:fill="auto"/>
            <w:vAlign w:val="center"/>
            <w:hideMark/>
          </w:tcPr>
          <w:p w:rsidR="000A4CE7" w:rsidRPr="00A11EC5" w:rsidRDefault="000A4CE7" w:rsidP="007A061F">
            <w:pPr>
              <w:jc w:val="center"/>
              <w:rPr>
                <w:sz w:val="20"/>
                <w:szCs w:val="20"/>
              </w:rPr>
            </w:pPr>
            <w:r w:rsidRPr="00A11EC5">
              <w:rPr>
                <w:sz w:val="20"/>
                <w:szCs w:val="20"/>
              </w:rPr>
              <w:t>6</w:t>
            </w:r>
          </w:p>
        </w:tc>
        <w:tc>
          <w:tcPr>
            <w:tcW w:w="1041" w:type="dxa"/>
            <w:shd w:val="clear" w:color="auto" w:fill="auto"/>
            <w:noWrap/>
            <w:vAlign w:val="center"/>
            <w:hideMark/>
          </w:tcPr>
          <w:p w:rsidR="000A4CE7" w:rsidRPr="00A11EC5" w:rsidRDefault="000A4CE7" w:rsidP="007A061F">
            <w:pPr>
              <w:jc w:val="center"/>
              <w:rPr>
                <w:sz w:val="20"/>
                <w:szCs w:val="20"/>
              </w:rPr>
            </w:pPr>
            <w:r w:rsidRPr="00A11EC5">
              <w:rPr>
                <w:sz w:val="20"/>
                <w:szCs w:val="20"/>
              </w:rPr>
              <w:t>7</w:t>
            </w:r>
          </w:p>
        </w:tc>
        <w:tc>
          <w:tcPr>
            <w:tcW w:w="973" w:type="dxa"/>
            <w:shd w:val="clear" w:color="auto" w:fill="auto"/>
            <w:noWrap/>
            <w:vAlign w:val="center"/>
            <w:hideMark/>
          </w:tcPr>
          <w:p w:rsidR="000A4CE7" w:rsidRPr="00A11EC5" w:rsidRDefault="000A4CE7" w:rsidP="007A061F">
            <w:pPr>
              <w:jc w:val="center"/>
              <w:rPr>
                <w:sz w:val="20"/>
                <w:szCs w:val="20"/>
              </w:rPr>
            </w:pPr>
            <w:r w:rsidRPr="00A11EC5">
              <w:rPr>
                <w:sz w:val="20"/>
                <w:szCs w:val="20"/>
              </w:rPr>
              <w:t>8</w:t>
            </w:r>
          </w:p>
        </w:tc>
        <w:tc>
          <w:tcPr>
            <w:tcW w:w="992" w:type="dxa"/>
            <w:shd w:val="clear" w:color="auto" w:fill="auto"/>
            <w:noWrap/>
            <w:vAlign w:val="center"/>
            <w:hideMark/>
          </w:tcPr>
          <w:p w:rsidR="000A4CE7" w:rsidRPr="00A11EC5" w:rsidRDefault="000A4CE7" w:rsidP="007A061F">
            <w:pPr>
              <w:jc w:val="center"/>
              <w:rPr>
                <w:sz w:val="20"/>
                <w:szCs w:val="20"/>
              </w:rPr>
            </w:pPr>
            <w:r w:rsidRPr="00A11EC5">
              <w:rPr>
                <w:sz w:val="20"/>
                <w:szCs w:val="20"/>
              </w:rPr>
              <w:t>9</w:t>
            </w:r>
          </w:p>
        </w:tc>
        <w:tc>
          <w:tcPr>
            <w:tcW w:w="992" w:type="dxa"/>
            <w:shd w:val="clear" w:color="auto" w:fill="auto"/>
            <w:vAlign w:val="center"/>
            <w:hideMark/>
          </w:tcPr>
          <w:p w:rsidR="000A4CE7" w:rsidRPr="00A11EC5" w:rsidRDefault="000A4CE7" w:rsidP="007A061F">
            <w:pPr>
              <w:jc w:val="center"/>
              <w:rPr>
                <w:sz w:val="20"/>
                <w:szCs w:val="20"/>
              </w:rPr>
            </w:pPr>
            <w:r w:rsidRPr="00A11EC5">
              <w:rPr>
                <w:sz w:val="20"/>
                <w:szCs w:val="20"/>
              </w:rPr>
              <w:t>10</w:t>
            </w:r>
          </w:p>
        </w:tc>
        <w:tc>
          <w:tcPr>
            <w:tcW w:w="993" w:type="dxa"/>
            <w:shd w:val="clear" w:color="auto" w:fill="auto"/>
            <w:vAlign w:val="center"/>
            <w:hideMark/>
          </w:tcPr>
          <w:p w:rsidR="000A4CE7" w:rsidRPr="00A11EC5" w:rsidRDefault="000A4CE7" w:rsidP="007A061F">
            <w:pPr>
              <w:jc w:val="center"/>
              <w:rPr>
                <w:sz w:val="20"/>
                <w:szCs w:val="20"/>
              </w:rPr>
            </w:pPr>
            <w:r w:rsidRPr="00A11EC5">
              <w:rPr>
                <w:sz w:val="20"/>
                <w:szCs w:val="20"/>
              </w:rPr>
              <w:t>11</w:t>
            </w:r>
          </w:p>
        </w:tc>
        <w:tc>
          <w:tcPr>
            <w:tcW w:w="1701" w:type="dxa"/>
            <w:shd w:val="clear" w:color="auto" w:fill="auto"/>
            <w:vAlign w:val="center"/>
            <w:hideMark/>
          </w:tcPr>
          <w:p w:rsidR="000A4CE7" w:rsidRPr="00A11EC5" w:rsidRDefault="000A4CE7" w:rsidP="007A061F">
            <w:pPr>
              <w:jc w:val="center"/>
              <w:rPr>
                <w:sz w:val="20"/>
                <w:szCs w:val="20"/>
              </w:rPr>
            </w:pPr>
            <w:r w:rsidRPr="00A11EC5">
              <w:rPr>
                <w:sz w:val="20"/>
                <w:szCs w:val="20"/>
              </w:rPr>
              <w:t>12</w:t>
            </w:r>
          </w:p>
        </w:tc>
        <w:tc>
          <w:tcPr>
            <w:tcW w:w="2839" w:type="dxa"/>
            <w:shd w:val="clear" w:color="auto" w:fill="auto"/>
            <w:vAlign w:val="center"/>
            <w:hideMark/>
          </w:tcPr>
          <w:p w:rsidR="000A4CE7" w:rsidRPr="00A11EC5" w:rsidRDefault="000A4CE7" w:rsidP="007A061F">
            <w:pPr>
              <w:jc w:val="center"/>
              <w:rPr>
                <w:sz w:val="20"/>
                <w:szCs w:val="20"/>
              </w:rPr>
            </w:pPr>
            <w:r w:rsidRPr="00A11EC5">
              <w:rPr>
                <w:sz w:val="20"/>
                <w:szCs w:val="20"/>
              </w:rPr>
              <w:t>13</w:t>
            </w:r>
          </w:p>
        </w:tc>
      </w:tr>
      <w:tr w:rsidR="000A4CE7" w:rsidRPr="00A11EC5" w:rsidTr="007A061F">
        <w:trPr>
          <w:trHeight w:val="315"/>
          <w:jc w:val="center"/>
        </w:trPr>
        <w:tc>
          <w:tcPr>
            <w:tcW w:w="22274" w:type="dxa"/>
            <w:gridSpan w:val="13"/>
            <w:shd w:val="clear" w:color="auto" w:fill="auto"/>
            <w:vAlign w:val="center"/>
            <w:hideMark/>
          </w:tcPr>
          <w:p w:rsidR="000A4CE7" w:rsidRPr="00A11EC5" w:rsidRDefault="000A4CE7" w:rsidP="007A061F">
            <w:pPr>
              <w:jc w:val="center"/>
              <w:rPr>
                <w:b/>
                <w:bCs/>
                <w:sz w:val="22"/>
                <w:szCs w:val="22"/>
              </w:rPr>
            </w:pPr>
            <w:r w:rsidRPr="00A11EC5">
              <w:rPr>
                <w:b/>
                <w:bCs/>
                <w:sz w:val="22"/>
                <w:szCs w:val="22"/>
              </w:rPr>
              <w:t>1.1. Проекты по новому строительству источников тепловой энергии, обеспечивающие прирост перспективной тепловой нагрузки</w:t>
            </w:r>
          </w:p>
        </w:tc>
      </w:tr>
      <w:tr w:rsidR="00A11EC5" w:rsidRPr="00A11EC5" w:rsidTr="007A061F">
        <w:trPr>
          <w:trHeight w:val="1886"/>
          <w:jc w:val="center"/>
        </w:trPr>
        <w:tc>
          <w:tcPr>
            <w:tcW w:w="580" w:type="dxa"/>
            <w:shd w:val="clear" w:color="auto" w:fill="auto"/>
            <w:noWrap/>
            <w:hideMark/>
          </w:tcPr>
          <w:p w:rsidR="00A11EC5" w:rsidRPr="00A11EC5" w:rsidRDefault="00A11EC5" w:rsidP="007A061F">
            <w:pPr>
              <w:jc w:val="center"/>
              <w:rPr>
                <w:b/>
                <w:bCs/>
                <w:color w:val="000000"/>
                <w:sz w:val="22"/>
                <w:szCs w:val="22"/>
              </w:rPr>
            </w:pPr>
            <w:r w:rsidRPr="00A11EC5">
              <w:rPr>
                <w:b/>
                <w:bCs/>
                <w:color w:val="000000"/>
                <w:sz w:val="22"/>
                <w:szCs w:val="22"/>
              </w:rPr>
              <w:t>1</w:t>
            </w:r>
          </w:p>
        </w:tc>
        <w:tc>
          <w:tcPr>
            <w:tcW w:w="1018" w:type="dxa"/>
            <w:shd w:val="clear" w:color="auto" w:fill="auto"/>
            <w:hideMark/>
          </w:tcPr>
          <w:p w:rsidR="00A11EC5" w:rsidRPr="00A11EC5" w:rsidRDefault="00A11EC5" w:rsidP="007A061F">
            <w:pPr>
              <w:rPr>
                <w:b/>
                <w:bCs/>
                <w:sz w:val="22"/>
                <w:szCs w:val="22"/>
              </w:rPr>
            </w:pPr>
            <w:r w:rsidRPr="00A11EC5">
              <w:rPr>
                <w:b/>
                <w:bCs/>
                <w:sz w:val="22"/>
                <w:szCs w:val="22"/>
              </w:rPr>
              <w:t>1.1.</w:t>
            </w:r>
          </w:p>
        </w:tc>
        <w:tc>
          <w:tcPr>
            <w:tcW w:w="3149" w:type="dxa"/>
            <w:shd w:val="clear" w:color="auto" w:fill="auto"/>
            <w:hideMark/>
          </w:tcPr>
          <w:p w:rsidR="00A11EC5" w:rsidRDefault="00A11EC5">
            <w:pPr>
              <w:rPr>
                <w:b/>
                <w:bCs/>
                <w:color w:val="000000"/>
                <w:sz w:val="20"/>
                <w:szCs w:val="20"/>
              </w:rPr>
            </w:pPr>
            <w:r>
              <w:rPr>
                <w:b/>
                <w:bCs/>
                <w:color w:val="000000"/>
                <w:sz w:val="20"/>
                <w:szCs w:val="20"/>
              </w:rPr>
              <w:t>Проекты по новому строител</w:t>
            </w:r>
            <w:r>
              <w:rPr>
                <w:b/>
                <w:bCs/>
                <w:color w:val="000000"/>
                <w:sz w:val="20"/>
                <w:szCs w:val="20"/>
              </w:rPr>
              <w:t>ь</w:t>
            </w:r>
            <w:r>
              <w:rPr>
                <w:b/>
                <w:bCs/>
                <w:color w:val="000000"/>
                <w:sz w:val="20"/>
                <w:szCs w:val="20"/>
              </w:rPr>
              <w:t>ству источников тепловой эне</w:t>
            </w:r>
            <w:r>
              <w:rPr>
                <w:b/>
                <w:bCs/>
                <w:color w:val="000000"/>
                <w:sz w:val="20"/>
                <w:szCs w:val="20"/>
              </w:rPr>
              <w:t>р</w:t>
            </w:r>
            <w:r>
              <w:rPr>
                <w:b/>
                <w:bCs/>
                <w:color w:val="000000"/>
                <w:sz w:val="20"/>
                <w:szCs w:val="20"/>
              </w:rPr>
              <w:t>гии, обеспечивающие прирост перспективной тепловой нагру</w:t>
            </w:r>
            <w:r>
              <w:rPr>
                <w:b/>
                <w:bCs/>
                <w:color w:val="000000"/>
                <w:sz w:val="20"/>
                <w:szCs w:val="20"/>
              </w:rPr>
              <w:t>з</w:t>
            </w:r>
            <w:r>
              <w:rPr>
                <w:b/>
                <w:bCs/>
                <w:color w:val="000000"/>
                <w:sz w:val="20"/>
                <w:szCs w:val="20"/>
              </w:rPr>
              <w:t>ки</w:t>
            </w:r>
          </w:p>
        </w:tc>
        <w:tc>
          <w:tcPr>
            <w:tcW w:w="3725" w:type="dxa"/>
            <w:shd w:val="clear" w:color="auto" w:fill="auto"/>
            <w:hideMark/>
          </w:tcPr>
          <w:p w:rsidR="00A11EC5" w:rsidRDefault="00A11EC5">
            <w:pPr>
              <w:rPr>
                <w:color w:val="000000"/>
                <w:sz w:val="20"/>
                <w:szCs w:val="20"/>
              </w:rPr>
            </w:pPr>
            <w:r>
              <w:rPr>
                <w:color w:val="000000"/>
                <w:sz w:val="20"/>
                <w:szCs w:val="20"/>
              </w:rPr>
              <w:t>Строительство и ввод в эксплуатацию н</w:t>
            </w:r>
            <w:r>
              <w:rPr>
                <w:color w:val="000000"/>
                <w:sz w:val="20"/>
                <w:szCs w:val="20"/>
              </w:rPr>
              <w:t>о</w:t>
            </w:r>
            <w:r>
              <w:rPr>
                <w:color w:val="000000"/>
                <w:sz w:val="20"/>
                <w:szCs w:val="20"/>
              </w:rPr>
              <w:t>вой водогрейной блочно-модульной газ</w:t>
            </w:r>
            <w:r>
              <w:rPr>
                <w:color w:val="000000"/>
                <w:sz w:val="20"/>
                <w:szCs w:val="20"/>
              </w:rPr>
              <w:t>о</w:t>
            </w:r>
            <w:r>
              <w:rPr>
                <w:color w:val="000000"/>
                <w:sz w:val="20"/>
                <w:szCs w:val="20"/>
              </w:rPr>
              <w:t>вой отопительной котельной в районе планируемых к строительству ВОС (вм</w:t>
            </w:r>
            <w:r>
              <w:rPr>
                <w:color w:val="000000"/>
                <w:sz w:val="20"/>
                <w:szCs w:val="20"/>
              </w:rPr>
              <w:t>е</w:t>
            </w:r>
            <w:r>
              <w:rPr>
                <w:color w:val="000000"/>
                <w:sz w:val="20"/>
                <w:szCs w:val="20"/>
              </w:rPr>
              <w:t>сто существующей котельной № 2) для обеспечения  надежности и энергетич</w:t>
            </w:r>
            <w:r>
              <w:rPr>
                <w:color w:val="000000"/>
                <w:sz w:val="20"/>
                <w:szCs w:val="20"/>
              </w:rPr>
              <w:t>е</w:t>
            </w:r>
            <w:r>
              <w:rPr>
                <w:color w:val="000000"/>
                <w:sz w:val="20"/>
                <w:szCs w:val="20"/>
              </w:rPr>
              <w:t>ской эффективности работы источников тепловой энергии и оптимизации сущ</w:t>
            </w:r>
            <w:r>
              <w:rPr>
                <w:color w:val="000000"/>
                <w:sz w:val="20"/>
                <w:szCs w:val="20"/>
              </w:rPr>
              <w:t>е</w:t>
            </w:r>
            <w:r>
              <w:rPr>
                <w:color w:val="000000"/>
                <w:sz w:val="20"/>
                <w:szCs w:val="20"/>
              </w:rPr>
              <w:t>ствующей системы теплоснабжения.</w:t>
            </w:r>
          </w:p>
          <w:p w:rsidR="00A11EC5" w:rsidRDefault="00A11EC5">
            <w:pPr>
              <w:rPr>
                <w:color w:val="000000"/>
                <w:sz w:val="20"/>
                <w:szCs w:val="20"/>
              </w:rPr>
            </w:pPr>
            <w:r>
              <w:rPr>
                <w:color w:val="000000"/>
                <w:sz w:val="20"/>
                <w:szCs w:val="20"/>
              </w:rPr>
              <w:t>Строительство  блочно-модульной вод</w:t>
            </w:r>
            <w:r>
              <w:rPr>
                <w:color w:val="000000"/>
                <w:sz w:val="20"/>
                <w:szCs w:val="20"/>
              </w:rPr>
              <w:t>о</w:t>
            </w:r>
            <w:r>
              <w:rPr>
                <w:color w:val="000000"/>
                <w:sz w:val="20"/>
                <w:szCs w:val="20"/>
              </w:rPr>
              <w:t>грейной отопительной газовой "Котел</w:t>
            </w:r>
            <w:r>
              <w:rPr>
                <w:color w:val="000000"/>
                <w:sz w:val="20"/>
                <w:szCs w:val="20"/>
              </w:rPr>
              <w:t>ь</w:t>
            </w:r>
            <w:r>
              <w:rPr>
                <w:color w:val="000000"/>
                <w:sz w:val="20"/>
                <w:szCs w:val="20"/>
              </w:rPr>
              <w:t>ной КОС" для обеспечения теплом план</w:t>
            </w:r>
            <w:r>
              <w:rPr>
                <w:color w:val="000000"/>
                <w:sz w:val="20"/>
                <w:szCs w:val="20"/>
              </w:rPr>
              <w:t>и</w:t>
            </w:r>
            <w:r>
              <w:rPr>
                <w:color w:val="000000"/>
                <w:sz w:val="20"/>
                <w:szCs w:val="20"/>
              </w:rPr>
              <w:t>руемых к строительству объектов КОС.</w:t>
            </w:r>
          </w:p>
        </w:tc>
        <w:tc>
          <w:tcPr>
            <w:tcW w:w="2688" w:type="dxa"/>
            <w:shd w:val="clear" w:color="auto" w:fill="auto"/>
            <w:hideMark/>
          </w:tcPr>
          <w:p w:rsidR="00A11EC5" w:rsidRDefault="00A11EC5">
            <w:pPr>
              <w:rPr>
                <w:color w:val="000000"/>
                <w:sz w:val="20"/>
                <w:szCs w:val="20"/>
              </w:rPr>
            </w:pPr>
            <w:r>
              <w:rPr>
                <w:color w:val="000000"/>
                <w:sz w:val="20"/>
                <w:szCs w:val="20"/>
              </w:rPr>
              <w:t xml:space="preserve">   Обеспечение надежности и энергетической эффективн</w:t>
            </w:r>
            <w:r>
              <w:rPr>
                <w:color w:val="000000"/>
                <w:sz w:val="20"/>
                <w:szCs w:val="20"/>
              </w:rPr>
              <w:t>о</w:t>
            </w:r>
            <w:r>
              <w:rPr>
                <w:color w:val="000000"/>
                <w:sz w:val="20"/>
                <w:szCs w:val="20"/>
              </w:rPr>
              <w:t>сти работы источников тепл</w:t>
            </w:r>
            <w:r>
              <w:rPr>
                <w:color w:val="000000"/>
                <w:sz w:val="20"/>
                <w:szCs w:val="20"/>
              </w:rPr>
              <w:t>о</w:t>
            </w:r>
            <w:r>
              <w:rPr>
                <w:color w:val="000000"/>
                <w:sz w:val="20"/>
                <w:szCs w:val="20"/>
              </w:rPr>
              <w:t>вой энергии.</w:t>
            </w:r>
          </w:p>
          <w:p w:rsidR="00A11EC5" w:rsidRDefault="00A11EC5">
            <w:pPr>
              <w:rPr>
                <w:color w:val="000000"/>
                <w:sz w:val="20"/>
                <w:szCs w:val="20"/>
              </w:rPr>
            </w:pPr>
            <w:r>
              <w:rPr>
                <w:color w:val="000000"/>
                <w:sz w:val="20"/>
                <w:szCs w:val="20"/>
              </w:rPr>
              <w:t xml:space="preserve">  Обеспечение существующих и перспективных тепловых нагрузок.</w:t>
            </w:r>
          </w:p>
        </w:tc>
        <w:tc>
          <w:tcPr>
            <w:tcW w:w="1583" w:type="dxa"/>
            <w:shd w:val="clear" w:color="auto" w:fill="auto"/>
            <w:noWrap/>
            <w:vAlign w:val="center"/>
            <w:hideMark/>
          </w:tcPr>
          <w:p w:rsidR="00A11EC5" w:rsidRDefault="00A11EC5">
            <w:pPr>
              <w:jc w:val="right"/>
              <w:rPr>
                <w:b/>
                <w:bCs/>
                <w:color w:val="000000"/>
                <w:sz w:val="20"/>
                <w:szCs w:val="20"/>
              </w:rPr>
            </w:pPr>
            <w:r>
              <w:rPr>
                <w:b/>
                <w:bCs/>
                <w:color w:val="000000"/>
                <w:sz w:val="20"/>
                <w:szCs w:val="20"/>
              </w:rPr>
              <w:t>104865.1</w:t>
            </w:r>
          </w:p>
        </w:tc>
        <w:tc>
          <w:tcPr>
            <w:tcW w:w="1041" w:type="dxa"/>
            <w:shd w:val="clear" w:color="auto" w:fill="auto"/>
            <w:noWrap/>
            <w:vAlign w:val="center"/>
            <w:hideMark/>
          </w:tcPr>
          <w:p w:rsidR="00A11EC5" w:rsidRDefault="00A11EC5" w:rsidP="00A11EC5">
            <w:pPr>
              <w:jc w:val="right"/>
              <w:rPr>
                <w:b/>
                <w:bCs/>
                <w:color w:val="000000"/>
                <w:sz w:val="20"/>
                <w:szCs w:val="20"/>
              </w:rPr>
            </w:pPr>
          </w:p>
        </w:tc>
        <w:tc>
          <w:tcPr>
            <w:tcW w:w="973" w:type="dxa"/>
            <w:shd w:val="clear" w:color="auto" w:fill="auto"/>
            <w:noWrap/>
            <w:vAlign w:val="center"/>
            <w:hideMark/>
          </w:tcPr>
          <w:p w:rsidR="00A11EC5" w:rsidRDefault="00A11EC5" w:rsidP="00A11EC5">
            <w:pPr>
              <w:jc w:val="right"/>
              <w:rPr>
                <w:b/>
                <w:bCs/>
                <w:color w:val="000000"/>
                <w:sz w:val="20"/>
                <w:szCs w:val="20"/>
              </w:rPr>
            </w:pPr>
          </w:p>
        </w:tc>
        <w:tc>
          <w:tcPr>
            <w:tcW w:w="992" w:type="dxa"/>
            <w:shd w:val="clear" w:color="auto" w:fill="auto"/>
            <w:noWrap/>
            <w:vAlign w:val="center"/>
            <w:hideMark/>
          </w:tcPr>
          <w:p w:rsidR="00A11EC5" w:rsidRDefault="00A11EC5" w:rsidP="00A11EC5">
            <w:pPr>
              <w:jc w:val="right"/>
              <w:rPr>
                <w:b/>
                <w:bCs/>
                <w:color w:val="000000"/>
                <w:sz w:val="20"/>
                <w:szCs w:val="20"/>
              </w:rPr>
            </w:pPr>
          </w:p>
        </w:tc>
        <w:tc>
          <w:tcPr>
            <w:tcW w:w="992" w:type="dxa"/>
            <w:shd w:val="clear" w:color="auto" w:fill="auto"/>
            <w:noWrap/>
            <w:vAlign w:val="center"/>
            <w:hideMark/>
          </w:tcPr>
          <w:p w:rsidR="00A11EC5" w:rsidRDefault="00A11EC5">
            <w:pPr>
              <w:jc w:val="right"/>
              <w:rPr>
                <w:b/>
                <w:bCs/>
                <w:color w:val="000000"/>
                <w:sz w:val="20"/>
                <w:szCs w:val="20"/>
              </w:rPr>
            </w:pPr>
            <w:r>
              <w:rPr>
                <w:b/>
                <w:bCs/>
                <w:color w:val="000000"/>
                <w:sz w:val="20"/>
                <w:szCs w:val="20"/>
              </w:rPr>
              <w:t>54575.6</w:t>
            </w:r>
          </w:p>
        </w:tc>
        <w:tc>
          <w:tcPr>
            <w:tcW w:w="993" w:type="dxa"/>
            <w:shd w:val="clear" w:color="auto" w:fill="auto"/>
            <w:noWrap/>
            <w:vAlign w:val="center"/>
            <w:hideMark/>
          </w:tcPr>
          <w:p w:rsidR="00A11EC5" w:rsidRDefault="00A11EC5">
            <w:pPr>
              <w:jc w:val="right"/>
              <w:rPr>
                <w:b/>
                <w:bCs/>
                <w:color w:val="000000"/>
                <w:sz w:val="20"/>
                <w:szCs w:val="20"/>
              </w:rPr>
            </w:pPr>
            <w:r>
              <w:rPr>
                <w:b/>
                <w:bCs/>
                <w:color w:val="000000"/>
                <w:sz w:val="20"/>
                <w:szCs w:val="20"/>
              </w:rPr>
              <w:t>40562.4</w:t>
            </w:r>
          </w:p>
        </w:tc>
        <w:tc>
          <w:tcPr>
            <w:tcW w:w="1701" w:type="dxa"/>
            <w:shd w:val="clear" w:color="auto" w:fill="auto"/>
            <w:noWrap/>
            <w:vAlign w:val="center"/>
            <w:hideMark/>
          </w:tcPr>
          <w:p w:rsidR="00A11EC5" w:rsidRDefault="00A11EC5" w:rsidP="00A11EC5">
            <w:pPr>
              <w:jc w:val="right"/>
              <w:rPr>
                <w:b/>
                <w:bCs/>
                <w:color w:val="000000"/>
                <w:sz w:val="20"/>
                <w:szCs w:val="20"/>
              </w:rPr>
            </w:pPr>
          </w:p>
        </w:tc>
        <w:tc>
          <w:tcPr>
            <w:tcW w:w="2839" w:type="dxa"/>
            <w:shd w:val="clear" w:color="auto" w:fill="auto"/>
            <w:hideMark/>
          </w:tcPr>
          <w:p w:rsidR="00A11EC5" w:rsidRDefault="00A11EC5">
            <w:pPr>
              <w:rPr>
                <w:color w:val="000000"/>
                <w:sz w:val="20"/>
                <w:szCs w:val="20"/>
              </w:rPr>
            </w:pPr>
            <w:r>
              <w:rPr>
                <w:color w:val="000000"/>
                <w:sz w:val="20"/>
                <w:szCs w:val="20"/>
              </w:rPr>
              <w:t xml:space="preserve"> Обеспечение перспективных тепловых нагрузок.</w:t>
            </w:r>
          </w:p>
          <w:p w:rsidR="00A11EC5" w:rsidRDefault="00A11EC5">
            <w:pPr>
              <w:rPr>
                <w:color w:val="000000"/>
                <w:sz w:val="20"/>
                <w:szCs w:val="20"/>
              </w:rPr>
            </w:pPr>
            <w:r>
              <w:rPr>
                <w:color w:val="000000"/>
                <w:sz w:val="20"/>
                <w:szCs w:val="20"/>
              </w:rPr>
              <w:t xml:space="preserve"> Повышение надежности и энергетической эффективности работы источников тепловой энергии.</w:t>
            </w:r>
          </w:p>
          <w:p w:rsidR="00A11EC5" w:rsidRDefault="00A11EC5">
            <w:pPr>
              <w:rPr>
                <w:color w:val="000000"/>
                <w:sz w:val="20"/>
                <w:szCs w:val="20"/>
              </w:rPr>
            </w:pPr>
            <w:r>
              <w:rPr>
                <w:color w:val="000000"/>
                <w:sz w:val="20"/>
                <w:szCs w:val="20"/>
              </w:rPr>
              <w:t xml:space="preserve"> Оптимизация существующей системы теплоснабжения.</w:t>
            </w:r>
          </w:p>
        </w:tc>
      </w:tr>
      <w:tr w:rsidR="000A5449" w:rsidRPr="00A11EC5" w:rsidTr="007A061F">
        <w:trPr>
          <w:trHeight w:val="3389"/>
          <w:jc w:val="center"/>
        </w:trPr>
        <w:tc>
          <w:tcPr>
            <w:tcW w:w="580" w:type="dxa"/>
            <w:shd w:val="clear" w:color="auto" w:fill="auto"/>
            <w:noWrap/>
            <w:hideMark/>
          </w:tcPr>
          <w:p w:rsidR="000A5449" w:rsidRPr="00A11EC5" w:rsidRDefault="000A5449" w:rsidP="007A061F">
            <w:pPr>
              <w:jc w:val="center"/>
              <w:rPr>
                <w:b/>
                <w:bCs/>
                <w:color w:val="000000"/>
                <w:sz w:val="22"/>
                <w:szCs w:val="22"/>
              </w:rPr>
            </w:pPr>
            <w:r w:rsidRPr="00A11EC5">
              <w:rPr>
                <w:b/>
                <w:bCs/>
                <w:color w:val="000000"/>
                <w:sz w:val="22"/>
                <w:szCs w:val="22"/>
              </w:rPr>
              <w:t>2</w:t>
            </w:r>
          </w:p>
        </w:tc>
        <w:tc>
          <w:tcPr>
            <w:tcW w:w="1018" w:type="dxa"/>
            <w:shd w:val="clear" w:color="auto" w:fill="auto"/>
            <w:hideMark/>
          </w:tcPr>
          <w:p w:rsidR="000A5449" w:rsidRPr="00A11EC5" w:rsidRDefault="000A5449" w:rsidP="007A061F">
            <w:pPr>
              <w:rPr>
                <w:b/>
                <w:bCs/>
                <w:sz w:val="22"/>
                <w:szCs w:val="22"/>
              </w:rPr>
            </w:pPr>
            <w:r w:rsidRPr="00A11EC5">
              <w:rPr>
                <w:b/>
                <w:bCs/>
                <w:sz w:val="22"/>
                <w:szCs w:val="22"/>
              </w:rPr>
              <w:t>1.1.1.</w:t>
            </w:r>
          </w:p>
        </w:tc>
        <w:tc>
          <w:tcPr>
            <w:tcW w:w="3149" w:type="dxa"/>
            <w:shd w:val="clear" w:color="auto" w:fill="auto"/>
            <w:hideMark/>
          </w:tcPr>
          <w:p w:rsidR="000A5449" w:rsidRDefault="000A5449">
            <w:pPr>
              <w:rPr>
                <w:b/>
                <w:bCs/>
                <w:color w:val="000000"/>
                <w:sz w:val="20"/>
                <w:szCs w:val="20"/>
              </w:rPr>
            </w:pPr>
            <w:r>
              <w:rPr>
                <w:b/>
                <w:bCs/>
                <w:color w:val="000000"/>
                <w:sz w:val="20"/>
                <w:szCs w:val="20"/>
              </w:rPr>
              <w:t>Строительство новой блочно-модульной водогрейной отоп</w:t>
            </w:r>
            <w:r>
              <w:rPr>
                <w:b/>
                <w:bCs/>
                <w:color w:val="000000"/>
                <w:sz w:val="20"/>
                <w:szCs w:val="20"/>
              </w:rPr>
              <w:t>и</w:t>
            </w:r>
            <w:r>
              <w:rPr>
                <w:b/>
                <w:bCs/>
                <w:color w:val="000000"/>
                <w:sz w:val="20"/>
                <w:szCs w:val="20"/>
              </w:rPr>
              <w:t>тельной газовой котельной в районе планируемых к стро</w:t>
            </w:r>
            <w:r>
              <w:rPr>
                <w:b/>
                <w:bCs/>
                <w:color w:val="000000"/>
                <w:sz w:val="20"/>
                <w:szCs w:val="20"/>
              </w:rPr>
              <w:t>и</w:t>
            </w:r>
            <w:r>
              <w:rPr>
                <w:b/>
                <w:bCs/>
                <w:color w:val="000000"/>
                <w:sz w:val="20"/>
                <w:szCs w:val="20"/>
              </w:rPr>
              <w:t xml:space="preserve">тельству ВОС </w:t>
            </w:r>
            <w:r>
              <w:rPr>
                <w:color w:val="000000"/>
                <w:sz w:val="20"/>
                <w:szCs w:val="20"/>
              </w:rPr>
              <w:t>(вместо существ</w:t>
            </w:r>
            <w:r>
              <w:rPr>
                <w:color w:val="000000"/>
                <w:sz w:val="20"/>
                <w:szCs w:val="20"/>
              </w:rPr>
              <w:t>у</w:t>
            </w:r>
            <w:r>
              <w:rPr>
                <w:color w:val="000000"/>
                <w:sz w:val="20"/>
                <w:szCs w:val="20"/>
              </w:rPr>
              <w:t>ющей котельной № 2)</w:t>
            </w:r>
            <w:r>
              <w:rPr>
                <w:b/>
                <w:bCs/>
                <w:color w:val="000000"/>
                <w:sz w:val="20"/>
                <w:szCs w:val="20"/>
              </w:rPr>
              <w:t>.</w:t>
            </w:r>
          </w:p>
        </w:tc>
        <w:tc>
          <w:tcPr>
            <w:tcW w:w="3725" w:type="dxa"/>
            <w:shd w:val="clear" w:color="auto" w:fill="auto"/>
            <w:hideMark/>
          </w:tcPr>
          <w:p w:rsidR="000A5449" w:rsidRDefault="000A5449">
            <w:pPr>
              <w:rPr>
                <w:color w:val="000000"/>
                <w:sz w:val="20"/>
                <w:szCs w:val="20"/>
              </w:rPr>
            </w:pPr>
            <w:r>
              <w:rPr>
                <w:color w:val="000000"/>
                <w:sz w:val="20"/>
                <w:szCs w:val="20"/>
              </w:rPr>
              <w:t>Строительство и ввод в эксплуатацию н</w:t>
            </w:r>
            <w:r>
              <w:rPr>
                <w:color w:val="000000"/>
                <w:sz w:val="20"/>
                <w:szCs w:val="20"/>
              </w:rPr>
              <w:t>о</w:t>
            </w:r>
            <w:r>
              <w:rPr>
                <w:color w:val="000000"/>
                <w:sz w:val="20"/>
                <w:szCs w:val="20"/>
              </w:rPr>
              <w:t>вой водогрейной сборно-каркасной к</w:t>
            </w:r>
            <w:r>
              <w:rPr>
                <w:color w:val="000000"/>
                <w:sz w:val="20"/>
                <w:szCs w:val="20"/>
              </w:rPr>
              <w:t>о</w:t>
            </w:r>
            <w:r>
              <w:rPr>
                <w:color w:val="000000"/>
                <w:sz w:val="20"/>
                <w:szCs w:val="20"/>
              </w:rPr>
              <w:t>тельной РАЦИОНАЛ (типоразмер UNI 25-80 в составе 4-х котлов РЭМЭКС типа ТТ-2000) установленной мощностью 6.9 Гкал/ч для обеспечения  надежности и энергетической эффективности работы источников тепловой энергии и оптимиз</w:t>
            </w:r>
            <w:r>
              <w:rPr>
                <w:color w:val="000000"/>
                <w:sz w:val="20"/>
                <w:szCs w:val="20"/>
              </w:rPr>
              <w:t>а</w:t>
            </w:r>
            <w:r>
              <w:rPr>
                <w:color w:val="000000"/>
                <w:sz w:val="20"/>
                <w:szCs w:val="20"/>
              </w:rPr>
              <w:t>ции существующей системы теплосна</w:t>
            </w:r>
            <w:r>
              <w:rPr>
                <w:color w:val="000000"/>
                <w:sz w:val="20"/>
                <w:szCs w:val="20"/>
              </w:rPr>
              <w:t>б</w:t>
            </w:r>
            <w:r>
              <w:rPr>
                <w:color w:val="000000"/>
                <w:sz w:val="20"/>
                <w:szCs w:val="20"/>
              </w:rPr>
              <w:t>жения.</w:t>
            </w:r>
          </w:p>
          <w:p w:rsidR="000A5449" w:rsidRDefault="000A5449">
            <w:pPr>
              <w:rPr>
                <w:color w:val="000000"/>
                <w:sz w:val="20"/>
                <w:szCs w:val="20"/>
              </w:rPr>
            </w:pPr>
            <w:r>
              <w:rPr>
                <w:color w:val="000000"/>
                <w:sz w:val="20"/>
                <w:szCs w:val="20"/>
              </w:rPr>
              <w:t xml:space="preserve"> Существующая котельная №2 выводится в холодный резерв с последующей ликв</w:t>
            </w:r>
            <w:r>
              <w:rPr>
                <w:color w:val="000000"/>
                <w:sz w:val="20"/>
                <w:szCs w:val="20"/>
              </w:rPr>
              <w:t>и</w:t>
            </w:r>
            <w:r>
              <w:rPr>
                <w:color w:val="000000"/>
                <w:sz w:val="20"/>
                <w:szCs w:val="20"/>
              </w:rPr>
              <w:t>дацией.</w:t>
            </w:r>
          </w:p>
        </w:tc>
        <w:tc>
          <w:tcPr>
            <w:tcW w:w="2688" w:type="dxa"/>
            <w:shd w:val="clear" w:color="auto" w:fill="auto"/>
            <w:hideMark/>
          </w:tcPr>
          <w:p w:rsidR="000A5449" w:rsidRDefault="000A5449">
            <w:pPr>
              <w:rPr>
                <w:color w:val="000000"/>
                <w:sz w:val="20"/>
                <w:szCs w:val="20"/>
              </w:rPr>
            </w:pPr>
            <w:r>
              <w:rPr>
                <w:color w:val="000000"/>
                <w:sz w:val="20"/>
                <w:szCs w:val="20"/>
              </w:rPr>
              <w:t xml:space="preserve">   Обеспечение надежности и энергетической эффективн</w:t>
            </w:r>
            <w:r>
              <w:rPr>
                <w:color w:val="000000"/>
                <w:sz w:val="20"/>
                <w:szCs w:val="20"/>
              </w:rPr>
              <w:t>о</w:t>
            </w:r>
            <w:r>
              <w:rPr>
                <w:color w:val="000000"/>
                <w:sz w:val="20"/>
                <w:szCs w:val="20"/>
              </w:rPr>
              <w:t>сти работы источников тепл</w:t>
            </w:r>
            <w:r>
              <w:rPr>
                <w:color w:val="000000"/>
                <w:sz w:val="20"/>
                <w:szCs w:val="20"/>
              </w:rPr>
              <w:t>о</w:t>
            </w:r>
            <w:r>
              <w:rPr>
                <w:color w:val="000000"/>
                <w:sz w:val="20"/>
                <w:szCs w:val="20"/>
              </w:rPr>
              <w:t>вой энергии.</w:t>
            </w:r>
          </w:p>
          <w:p w:rsidR="000A5449" w:rsidRDefault="000A5449">
            <w:pPr>
              <w:rPr>
                <w:color w:val="000000"/>
                <w:sz w:val="20"/>
                <w:szCs w:val="20"/>
              </w:rPr>
            </w:pPr>
            <w:r>
              <w:rPr>
                <w:color w:val="000000"/>
                <w:sz w:val="20"/>
                <w:szCs w:val="20"/>
              </w:rPr>
              <w:t xml:space="preserve">  Обеспечение существующих и перспективных тепловых нагрузок.</w:t>
            </w:r>
          </w:p>
          <w:p w:rsidR="000A5449" w:rsidRDefault="000A5449">
            <w:pPr>
              <w:rPr>
                <w:color w:val="000000"/>
                <w:sz w:val="20"/>
                <w:szCs w:val="20"/>
              </w:rPr>
            </w:pPr>
            <w:r>
              <w:rPr>
                <w:color w:val="000000"/>
                <w:sz w:val="20"/>
                <w:szCs w:val="20"/>
              </w:rPr>
              <w:t>Оптимизации существующей системы теплоснабжения.</w:t>
            </w:r>
          </w:p>
        </w:tc>
        <w:tc>
          <w:tcPr>
            <w:tcW w:w="1583" w:type="dxa"/>
            <w:shd w:val="clear" w:color="auto" w:fill="auto"/>
            <w:vAlign w:val="center"/>
            <w:hideMark/>
          </w:tcPr>
          <w:p w:rsidR="000A5449" w:rsidRDefault="000A5449">
            <w:pPr>
              <w:jc w:val="right"/>
              <w:rPr>
                <w:color w:val="000000"/>
                <w:sz w:val="20"/>
                <w:szCs w:val="20"/>
              </w:rPr>
            </w:pPr>
            <w:r>
              <w:rPr>
                <w:color w:val="000000"/>
                <w:sz w:val="20"/>
                <w:szCs w:val="20"/>
              </w:rPr>
              <w:t>80954.95</w:t>
            </w:r>
          </w:p>
        </w:tc>
        <w:tc>
          <w:tcPr>
            <w:tcW w:w="1041" w:type="dxa"/>
            <w:shd w:val="clear" w:color="auto" w:fill="auto"/>
            <w:noWrap/>
            <w:vAlign w:val="center"/>
            <w:hideMark/>
          </w:tcPr>
          <w:p w:rsidR="000A5449" w:rsidRDefault="000A5449" w:rsidP="000A5449">
            <w:pPr>
              <w:jc w:val="right"/>
              <w:rPr>
                <w:color w:val="000000"/>
                <w:sz w:val="20"/>
                <w:szCs w:val="20"/>
              </w:rPr>
            </w:pPr>
          </w:p>
        </w:tc>
        <w:tc>
          <w:tcPr>
            <w:tcW w:w="973" w:type="dxa"/>
            <w:shd w:val="clear" w:color="auto" w:fill="auto"/>
            <w:noWrap/>
            <w:vAlign w:val="center"/>
            <w:hideMark/>
          </w:tcPr>
          <w:p w:rsidR="000A5449" w:rsidRDefault="000A5449" w:rsidP="000A5449">
            <w:pPr>
              <w:jc w:val="right"/>
              <w:rPr>
                <w:b/>
                <w:bCs/>
                <w:color w:val="000000"/>
                <w:sz w:val="20"/>
                <w:szCs w:val="20"/>
              </w:rPr>
            </w:pPr>
          </w:p>
        </w:tc>
        <w:tc>
          <w:tcPr>
            <w:tcW w:w="992" w:type="dxa"/>
            <w:shd w:val="clear" w:color="auto" w:fill="auto"/>
            <w:noWrap/>
            <w:vAlign w:val="center"/>
            <w:hideMark/>
          </w:tcPr>
          <w:p w:rsidR="000A5449" w:rsidRDefault="000A5449" w:rsidP="000A5449">
            <w:pPr>
              <w:jc w:val="right"/>
              <w:rPr>
                <w:b/>
                <w:bCs/>
                <w:color w:val="000000"/>
                <w:sz w:val="20"/>
                <w:szCs w:val="20"/>
              </w:rPr>
            </w:pPr>
          </w:p>
        </w:tc>
        <w:tc>
          <w:tcPr>
            <w:tcW w:w="992" w:type="dxa"/>
            <w:shd w:val="clear" w:color="auto" w:fill="auto"/>
            <w:noWrap/>
            <w:vAlign w:val="center"/>
            <w:hideMark/>
          </w:tcPr>
          <w:p w:rsidR="000A5449" w:rsidRDefault="000A5449">
            <w:pPr>
              <w:jc w:val="right"/>
              <w:rPr>
                <w:color w:val="000000"/>
                <w:sz w:val="20"/>
                <w:szCs w:val="20"/>
              </w:rPr>
            </w:pPr>
            <w:r>
              <w:rPr>
                <w:color w:val="000000"/>
                <w:sz w:val="20"/>
                <w:szCs w:val="20"/>
              </w:rPr>
              <w:t>54575.6</w:t>
            </w:r>
          </w:p>
        </w:tc>
        <w:tc>
          <w:tcPr>
            <w:tcW w:w="993" w:type="dxa"/>
            <w:shd w:val="clear" w:color="auto" w:fill="auto"/>
            <w:noWrap/>
            <w:vAlign w:val="center"/>
            <w:hideMark/>
          </w:tcPr>
          <w:p w:rsidR="000A5449" w:rsidRDefault="000A5449">
            <w:pPr>
              <w:jc w:val="right"/>
              <w:rPr>
                <w:color w:val="000000"/>
                <w:sz w:val="20"/>
                <w:szCs w:val="20"/>
              </w:rPr>
            </w:pPr>
            <w:r>
              <w:rPr>
                <w:color w:val="000000"/>
                <w:sz w:val="20"/>
                <w:szCs w:val="20"/>
              </w:rPr>
              <w:t>26379.3</w:t>
            </w:r>
          </w:p>
        </w:tc>
        <w:tc>
          <w:tcPr>
            <w:tcW w:w="1701" w:type="dxa"/>
            <w:shd w:val="clear" w:color="auto" w:fill="auto"/>
            <w:noWrap/>
            <w:vAlign w:val="center"/>
            <w:hideMark/>
          </w:tcPr>
          <w:p w:rsidR="000A5449" w:rsidRDefault="000A5449" w:rsidP="000A5449">
            <w:pPr>
              <w:jc w:val="right"/>
              <w:rPr>
                <w:color w:val="000000"/>
                <w:sz w:val="20"/>
                <w:szCs w:val="20"/>
              </w:rPr>
            </w:pPr>
          </w:p>
        </w:tc>
        <w:tc>
          <w:tcPr>
            <w:tcW w:w="2839" w:type="dxa"/>
            <w:shd w:val="clear" w:color="auto" w:fill="auto"/>
            <w:hideMark/>
          </w:tcPr>
          <w:p w:rsidR="000A5449" w:rsidRDefault="000A5449">
            <w:pPr>
              <w:rPr>
                <w:color w:val="000000"/>
                <w:sz w:val="20"/>
                <w:szCs w:val="20"/>
              </w:rPr>
            </w:pPr>
            <w:r>
              <w:rPr>
                <w:color w:val="000000"/>
                <w:sz w:val="20"/>
                <w:szCs w:val="20"/>
              </w:rPr>
              <w:t xml:space="preserve"> Повышение надежности и энергетической эффективности работы источников тепловой энергии.</w:t>
            </w:r>
          </w:p>
          <w:p w:rsidR="000A5449" w:rsidRDefault="000A5449">
            <w:pPr>
              <w:rPr>
                <w:color w:val="000000"/>
                <w:sz w:val="20"/>
                <w:szCs w:val="20"/>
              </w:rPr>
            </w:pPr>
            <w:r>
              <w:rPr>
                <w:color w:val="000000"/>
                <w:sz w:val="20"/>
                <w:szCs w:val="20"/>
              </w:rPr>
              <w:t xml:space="preserve"> Оптимизации существующей системы теплоснабжения.</w:t>
            </w:r>
          </w:p>
        </w:tc>
      </w:tr>
      <w:tr w:rsidR="00C46196" w:rsidRPr="00A11EC5" w:rsidTr="00C46196">
        <w:trPr>
          <w:trHeight w:val="1287"/>
          <w:jc w:val="center"/>
        </w:trPr>
        <w:tc>
          <w:tcPr>
            <w:tcW w:w="580" w:type="dxa"/>
            <w:shd w:val="clear" w:color="auto" w:fill="auto"/>
            <w:noWrap/>
          </w:tcPr>
          <w:p w:rsidR="00C46196" w:rsidRDefault="00C46196">
            <w:pPr>
              <w:jc w:val="center"/>
              <w:rPr>
                <w:b/>
                <w:bCs/>
                <w:color w:val="000000"/>
                <w:sz w:val="20"/>
                <w:szCs w:val="20"/>
              </w:rPr>
            </w:pPr>
            <w:r>
              <w:rPr>
                <w:b/>
                <w:bCs/>
                <w:color w:val="000000"/>
                <w:sz w:val="20"/>
                <w:szCs w:val="20"/>
              </w:rPr>
              <w:t>3</w:t>
            </w:r>
          </w:p>
        </w:tc>
        <w:tc>
          <w:tcPr>
            <w:tcW w:w="1018" w:type="dxa"/>
            <w:shd w:val="clear" w:color="auto" w:fill="auto"/>
          </w:tcPr>
          <w:p w:rsidR="00C46196" w:rsidRDefault="00C46196">
            <w:pPr>
              <w:rPr>
                <w:b/>
                <w:bCs/>
                <w:sz w:val="20"/>
                <w:szCs w:val="20"/>
              </w:rPr>
            </w:pPr>
            <w:r>
              <w:rPr>
                <w:b/>
                <w:bCs/>
                <w:sz w:val="20"/>
                <w:szCs w:val="20"/>
              </w:rPr>
              <w:t>1.1.2.</w:t>
            </w:r>
          </w:p>
        </w:tc>
        <w:tc>
          <w:tcPr>
            <w:tcW w:w="3149" w:type="dxa"/>
            <w:shd w:val="clear" w:color="auto" w:fill="auto"/>
          </w:tcPr>
          <w:p w:rsidR="00C46196" w:rsidRDefault="00C46196">
            <w:pPr>
              <w:rPr>
                <w:b/>
                <w:bCs/>
                <w:color w:val="000000"/>
                <w:sz w:val="20"/>
                <w:szCs w:val="20"/>
              </w:rPr>
            </w:pPr>
            <w:r>
              <w:rPr>
                <w:b/>
                <w:bCs/>
                <w:color w:val="000000"/>
                <w:sz w:val="20"/>
                <w:szCs w:val="20"/>
              </w:rPr>
              <w:t>Строительство  блочно-модульной водогрейной отоп</w:t>
            </w:r>
            <w:r>
              <w:rPr>
                <w:b/>
                <w:bCs/>
                <w:color w:val="000000"/>
                <w:sz w:val="20"/>
                <w:szCs w:val="20"/>
              </w:rPr>
              <w:t>и</w:t>
            </w:r>
            <w:r>
              <w:rPr>
                <w:b/>
                <w:bCs/>
                <w:color w:val="000000"/>
                <w:sz w:val="20"/>
                <w:szCs w:val="20"/>
              </w:rPr>
              <w:t>тельной газовой "Котельной КОС".</w:t>
            </w:r>
          </w:p>
        </w:tc>
        <w:tc>
          <w:tcPr>
            <w:tcW w:w="3725" w:type="dxa"/>
            <w:shd w:val="clear" w:color="auto" w:fill="auto"/>
          </w:tcPr>
          <w:p w:rsidR="00C46196" w:rsidRDefault="00C46196">
            <w:pPr>
              <w:rPr>
                <w:color w:val="000000"/>
                <w:sz w:val="20"/>
                <w:szCs w:val="20"/>
              </w:rPr>
            </w:pPr>
            <w:r>
              <w:rPr>
                <w:color w:val="000000"/>
                <w:sz w:val="20"/>
                <w:szCs w:val="20"/>
              </w:rPr>
              <w:t>Строительство и ввод в эксплуатацию в</w:t>
            </w:r>
            <w:r>
              <w:rPr>
                <w:color w:val="000000"/>
                <w:sz w:val="20"/>
                <w:szCs w:val="20"/>
              </w:rPr>
              <w:t>о</w:t>
            </w:r>
            <w:r>
              <w:rPr>
                <w:color w:val="000000"/>
                <w:sz w:val="20"/>
                <w:szCs w:val="20"/>
              </w:rPr>
              <w:t>догрейной сборно-каркасной котельной РАЦИОНАЛ (типоразмер ЕСО 20 в сост</w:t>
            </w:r>
            <w:r>
              <w:rPr>
                <w:color w:val="000000"/>
                <w:sz w:val="20"/>
                <w:szCs w:val="20"/>
              </w:rPr>
              <w:t>а</w:t>
            </w:r>
            <w:r>
              <w:rPr>
                <w:color w:val="000000"/>
                <w:sz w:val="20"/>
                <w:szCs w:val="20"/>
              </w:rPr>
              <w:t>ве 2-х котлов РЭМЭКС типа ТТ-250) установленной мощностью 0.4 Гкал/ч для обеспечения теплом планируемых к стр</w:t>
            </w:r>
            <w:r>
              <w:rPr>
                <w:color w:val="000000"/>
                <w:sz w:val="20"/>
                <w:szCs w:val="20"/>
              </w:rPr>
              <w:t>о</w:t>
            </w:r>
            <w:r>
              <w:rPr>
                <w:color w:val="000000"/>
                <w:sz w:val="20"/>
                <w:szCs w:val="20"/>
              </w:rPr>
              <w:t>ительству объектов КОС.</w:t>
            </w:r>
          </w:p>
        </w:tc>
        <w:tc>
          <w:tcPr>
            <w:tcW w:w="2688" w:type="dxa"/>
            <w:shd w:val="clear" w:color="auto" w:fill="auto"/>
          </w:tcPr>
          <w:p w:rsidR="00C46196" w:rsidRDefault="00C46196">
            <w:pPr>
              <w:rPr>
                <w:color w:val="000000"/>
                <w:sz w:val="20"/>
                <w:szCs w:val="20"/>
              </w:rPr>
            </w:pPr>
            <w:r>
              <w:rPr>
                <w:color w:val="000000"/>
                <w:sz w:val="20"/>
                <w:szCs w:val="20"/>
              </w:rPr>
              <w:t xml:space="preserve">     Обеспечение перспекти</w:t>
            </w:r>
            <w:r>
              <w:rPr>
                <w:color w:val="000000"/>
                <w:sz w:val="20"/>
                <w:szCs w:val="20"/>
              </w:rPr>
              <w:t>в</w:t>
            </w:r>
            <w:r>
              <w:rPr>
                <w:color w:val="000000"/>
                <w:sz w:val="20"/>
                <w:szCs w:val="20"/>
              </w:rPr>
              <w:t>ных тепловых нагрузок пл</w:t>
            </w:r>
            <w:r>
              <w:rPr>
                <w:color w:val="000000"/>
                <w:sz w:val="20"/>
                <w:szCs w:val="20"/>
              </w:rPr>
              <w:t>а</w:t>
            </w:r>
            <w:r>
              <w:rPr>
                <w:color w:val="000000"/>
                <w:sz w:val="20"/>
                <w:szCs w:val="20"/>
              </w:rPr>
              <w:t>нируемых к строительству КОС.</w:t>
            </w:r>
          </w:p>
        </w:tc>
        <w:tc>
          <w:tcPr>
            <w:tcW w:w="1583" w:type="dxa"/>
            <w:shd w:val="clear" w:color="auto" w:fill="auto"/>
            <w:vAlign w:val="center"/>
          </w:tcPr>
          <w:p w:rsidR="00C46196" w:rsidRDefault="00C46196">
            <w:pPr>
              <w:jc w:val="right"/>
              <w:rPr>
                <w:color w:val="000000"/>
                <w:sz w:val="20"/>
                <w:szCs w:val="20"/>
              </w:rPr>
            </w:pPr>
            <w:r>
              <w:rPr>
                <w:color w:val="000000"/>
                <w:sz w:val="20"/>
                <w:szCs w:val="20"/>
              </w:rPr>
              <w:t>23910.2</w:t>
            </w:r>
          </w:p>
        </w:tc>
        <w:tc>
          <w:tcPr>
            <w:tcW w:w="1041" w:type="dxa"/>
            <w:shd w:val="clear" w:color="auto" w:fill="auto"/>
            <w:noWrap/>
            <w:vAlign w:val="center"/>
          </w:tcPr>
          <w:p w:rsidR="00C46196" w:rsidRDefault="00C46196" w:rsidP="00155573">
            <w:pPr>
              <w:jc w:val="right"/>
              <w:rPr>
                <w:color w:val="000000"/>
                <w:sz w:val="20"/>
                <w:szCs w:val="20"/>
              </w:rPr>
            </w:pPr>
          </w:p>
        </w:tc>
        <w:tc>
          <w:tcPr>
            <w:tcW w:w="973" w:type="dxa"/>
            <w:shd w:val="clear" w:color="auto" w:fill="auto"/>
            <w:noWrap/>
            <w:vAlign w:val="center"/>
          </w:tcPr>
          <w:p w:rsidR="00C46196" w:rsidRDefault="00C46196" w:rsidP="00155573">
            <w:pPr>
              <w:jc w:val="right"/>
              <w:rPr>
                <w:b/>
                <w:bCs/>
                <w:color w:val="000000"/>
                <w:sz w:val="20"/>
                <w:szCs w:val="20"/>
              </w:rPr>
            </w:pPr>
          </w:p>
        </w:tc>
        <w:tc>
          <w:tcPr>
            <w:tcW w:w="992" w:type="dxa"/>
            <w:shd w:val="clear" w:color="auto" w:fill="auto"/>
            <w:noWrap/>
            <w:vAlign w:val="center"/>
          </w:tcPr>
          <w:p w:rsidR="00C46196" w:rsidRDefault="00C46196" w:rsidP="00155573">
            <w:pPr>
              <w:jc w:val="right"/>
              <w:rPr>
                <w:b/>
                <w:bCs/>
                <w:color w:val="000000"/>
                <w:sz w:val="20"/>
                <w:szCs w:val="20"/>
              </w:rPr>
            </w:pPr>
          </w:p>
        </w:tc>
        <w:tc>
          <w:tcPr>
            <w:tcW w:w="992" w:type="dxa"/>
            <w:shd w:val="clear" w:color="auto" w:fill="auto"/>
            <w:noWrap/>
            <w:vAlign w:val="center"/>
          </w:tcPr>
          <w:p w:rsidR="00C46196" w:rsidRDefault="00C46196">
            <w:pPr>
              <w:rPr>
                <w:b/>
                <w:bCs/>
                <w:color w:val="000000"/>
                <w:sz w:val="20"/>
                <w:szCs w:val="20"/>
              </w:rPr>
            </w:pPr>
            <w:r>
              <w:rPr>
                <w:b/>
                <w:bCs/>
                <w:color w:val="000000"/>
                <w:sz w:val="20"/>
                <w:szCs w:val="20"/>
              </w:rPr>
              <w:t> </w:t>
            </w:r>
          </w:p>
        </w:tc>
        <w:tc>
          <w:tcPr>
            <w:tcW w:w="993" w:type="dxa"/>
            <w:shd w:val="clear" w:color="auto" w:fill="auto"/>
            <w:noWrap/>
            <w:vAlign w:val="center"/>
          </w:tcPr>
          <w:p w:rsidR="00C46196" w:rsidRDefault="00C46196">
            <w:pPr>
              <w:jc w:val="right"/>
              <w:rPr>
                <w:color w:val="000000"/>
                <w:sz w:val="20"/>
                <w:szCs w:val="20"/>
              </w:rPr>
            </w:pPr>
            <w:r>
              <w:rPr>
                <w:color w:val="000000"/>
                <w:sz w:val="20"/>
                <w:szCs w:val="20"/>
              </w:rPr>
              <w:t>14183.1</w:t>
            </w:r>
          </w:p>
        </w:tc>
        <w:tc>
          <w:tcPr>
            <w:tcW w:w="1701" w:type="dxa"/>
            <w:shd w:val="clear" w:color="auto" w:fill="auto"/>
            <w:noWrap/>
            <w:vAlign w:val="center"/>
          </w:tcPr>
          <w:p w:rsidR="00C46196" w:rsidRDefault="00C46196" w:rsidP="00C46196">
            <w:pPr>
              <w:jc w:val="right"/>
              <w:rPr>
                <w:color w:val="000000"/>
                <w:sz w:val="20"/>
                <w:szCs w:val="20"/>
              </w:rPr>
            </w:pPr>
          </w:p>
        </w:tc>
        <w:tc>
          <w:tcPr>
            <w:tcW w:w="2839" w:type="dxa"/>
            <w:shd w:val="clear" w:color="auto" w:fill="auto"/>
          </w:tcPr>
          <w:p w:rsidR="00C46196" w:rsidRDefault="00C46196">
            <w:pPr>
              <w:rPr>
                <w:color w:val="000000"/>
                <w:sz w:val="20"/>
                <w:szCs w:val="20"/>
              </w:rPr>
            </w:pPr>
            <w:r>
              <w:rPr>
                <w:color w:val="000000"/>
                <w:sz w:val="20"/>
                <w:szCs w:val="20"/>
              </w:rPr>
              <w:t xml:space="preserve">  Обеспечение перспективных тепловых нагрузок планиру</w:t>
            </w:r>
            <w:r>
              <w:rPr>
                <w:color w:val="000000"/>
                <w:sz w:val="20"/>
                <w:szCs w:val="20"/>
              </w:rPr>
              <w:t>е</w:t>
            </w:r>
            <w:r>
              <w:rPr>
                <w:color w:val="000000"/>
                <w:sz w:val="20"/>
                <w:szCs w:val="20"/>
              </w:rPr>
              <w:t>мых к строительству КОС.</w:t>
            </w:r>
          </w:p>
          <w:p w:rsidR="00C46196" w:rsidRDefault="00C46196">
            <w:pPr>
              <w:rPr>
                <w:color w:val="000000"/>
                <w:sz w:val="20"/>
                <w:szCs w:val="20"/>
              </w:rPr>
            </w:pPr>
            <w:r>
              <w:rPr>
                <w:color w:val="000000"/>
                <w:sz w:val="20"/>
                <w:szCs w:val="20"/>
              </w:rPr>
              <w:t xml:space="preserve">  Оптимизации существующей системы теплоснабжения.</w:t>
            </w:r>
          </w:p>
        </w:tc>
      </w:tr>
    </w:tbl>
    <w:p w:rsidR="00F93C7B" w:rsidRDefault="00F93C7B" w:rsidP="00F93C7B">
      <w:pPr>
        <w:spacing w:before="120"/>
        <w:ind w:firstLine="567"/>
        <w:jc w:val="both"/>
        <w:rPr>
          <w:highlight w:val="yellow"/>
        </w:rPr>
      </w:pPr>
    </w:p>
    <w:p w:rsidR="000A5449" w:rsidRPr="004F273E" w:rsidRDefault="000A5449" w:rsidP="00F93C7B">
      <w:pPr>
        <w:spacing w:before="120"/>
        <w:ind w:firstLine="567"/>
        <w:jc w:val="both"/>
        <w:rPr>
          <w:highlight w:val="yellow"/>
        </w:rPr>
        <w:sectPr w:rsidR="000A5449" w:rsidRPr="004F273E" w:rsidSect="004A6234">
          <w:headerReference w:type="default" r:id="rId156"/>
          <w:footerReference w:type="default" r:id="rId157"/>
          <w:pgSz w:w="23814" w:h="16839" w:orient="landscape" w:code="8"/>
          <w:pgMar w:top="851" w:right="340" w:bottom="851" w:left="1134" w:header="454" w:footer="454" w:gutter="0"/>
          <w:cols w:space="720"/>
          <w:docGrid w:linePitch="326"/>
        </w:sectPr>
      </w:pPr>
    </w:p>
    <w:p w:rsidR="00F93C7B" w:rsidRPr="002437F8" w:rsidRDefault="00F93C7B" w:rsidP="003D5BF7">
      <w:pPr>
        <w:pStyle w:val="5"/>
        <w:numPr>
          <w:ilvl w:val="2"/>
          <w:numId w:val="2"/>
        </w:numPr>
        <w:spacing w:before="60"/>
        <w:ind w:hanging="657"/>
        <w:jc w:val="both"/>
        <w:rPr>
          <w:color w:val="00B050"/>
        </w:rPr>
      </w:pPr>
      <w:bookmarkStart w:id="119" w:name="_Toc459099094"/>
      <w:bookmarkStart w:id="120" w:name="_Toc489277461"/>
      <w:r w:rsidRPr="002437F8">
        <w:rPr>
          <w:color w:val="00B050"/>
        </w:rPr>
        <w:lastRenderedPageBreak/>
        <w:t>Решения о перспективной установленной тепловой мощности каждого источника тепловой энергии с учетом резерва</w:t>
      </w:r>
      <w:bookmarkEnd w:id="119"/>
      <w:bookmarkEnd w:id="120"/>
    </w:p>
    <w:p w:rsidR="00C30778" w:rsidRPr="002437F8" w:rsidRDefault="00F93C7B" w:rsidP="00B13EFC">
      <w:pPr>
        <w:spacing w:before="120" w:line="276" w:lineRule="auto"/>
        <w:ind w:firstLine="567"/>
        <w:jc w:val="both"/>
        <w:rPr>
          <w:rFonts w:eastAsia="Calibri"/>
        </w:rPr>
      </w:pPr>
      <w:r w:rsidRPr="002437F8">
        <w:t>Решения о перспективной установленной тепловой мощности источников тепловой э</w:t>
      </w:r>
      <w:r w:rsidR="00C30778" w:rsidRPr="002437F8">
        <w:t xml:space="preserve">нергии в </w:t>
      </w:r>
      <w:r w:rsidR="002437F8">
        <w:t xml:space="preserve">сельском </w:t>
      </w:r>
      <w:r w:rsidR="00C30778" w:rsidRPr="002437F8">
        <w:t xml:space="preserve">поселении </w:t>
      </w:r>
      <w:r w:rsidR="002437F8">
        <w:t>Полноват</w:t>
      </w:r>
      <w:r w:rsidRPr="002437F8">
        <w:rPr>
          <w:rFonts w:eastAsia="Calibri"/>
        </w:rPr>
        <w:t xml:space="preserve"> приняты на основании</w:t>
      </w:r>
      <w:r w:rsidR="00C30778" w:rsidRPr="002437F8">
        <w:rPr>
          <w:rFonts w:eastAsia="Calibri"/>
        </w:rPr>
        <w:t>:</w:t>
      </w:r>
    </w:p>
    <w:p w:rsidR="002437F8" w:rsidRPr="004756A9" w:rsidRDefault="002437F8" w:rsidP="002437F8">
      <w:pPr>
        <w:pStyle w:val="af8"/>
        <w:numPr>
          <w:ilvl w:val="0"/>
          <w:numId w:val="40"/>
        </w:numPr>
        <w:spacing w:line="276" w:lineRule="auto"/>
        <w:ind w:left="709"/>
        <w:jc w:val="both"/>
      </w:pPr>
      <w:r w:rsidRPr="004756A9">
        <w:t xml:space="preserve"> «Схемы теплоснабжения </w:t>
      </w:r>
      <w:r>
        <w:t>сельского</w:t>
      </w:r>
      <w:r w:rsidRPr="004756A9">
        <w:t xml:space="preserve"> поселения </w:t>
      </w:r>
      <w:r>
        <w:t xml:space="preserve">Полноват» </w:t>
      </w:r>
      <w:r w:rsidRPr="004756A9">
        <w:t xml:space="preserve">Белоярского района Ханты-Мансийского автономного округа – Югры (утверждена постановлением Администрации </w:t>
      </w:r>
      <w:r>
        <w:t>сельского поселения с.п. Полноват)</w:t>
      </w:r>
      <w:r w:rsidRPr="004756A9">
        <w:t xml:space="preserve">, выполненной ООО </w:t>
      </w:r>
      <w:r>
        <w:t xml:space="preserve">ПИ </w:t>
      </w:r>
      <w:r w:rsidRPr="004756A9">
        <w:t>«</w:t>
      </w:r>
      <w:r>
        <w:t>Сибгипрокоммунэнерго» (г.Новосибирск) в 2013 году;</w:t>
      </w:r>
    </w:p>
    <w:p w:rsidR="002437F8" w:rsidRDefault="002437F8" w:rsidP="002437F8">
      <w:pPr>
        <w:pStyle w:val="af8"/>
        <w:numPr>
          <w:ilvl w:val="0"/>
          <w:numId w:val="40"/>
        </w:numPr>
        <w:spacing w:line="276" w:lineRule="auto"/>
        <w:ind w:left="709"/>
        <w:jc w:val="both"/>
      </w:pPr>
      <w:r w:rsidRPr="004756A9">
        <w:t xml:space="preserve">Анализа </w:t>
      </w:r>
      <w:r>
        <w:t>документации «П</w:t>
      </w:r>
      <w:r w:rsidRPr="009A742F">
        <w:t>роекта планировки и проекта межевания территории</w:t>
      </w:r>
      <w:r>
        <w:t xml:space="preserve"> с.Полноват», подготовленного обществом с ограниченной ответственностью «Терпланпр</w:t>
      </w:r>
      <w:r>
        <w:t>о</w:t>
      </w:r>
      <w:r>
        <w:t>ект» (г. Омск) в 2014 году;</w:t>
      </w:r>
    </w:p>
    <w:p w:rsidR="002437F8" w:rsidRPr="004756A9" w:rsidRDefault="002437F8" w:rsidP="002437F8">
      <w:pPr>
        <w:pStyle w:val="af8"/>
        <w:numPr>
          <w:ilvl w:val="0"/>
          <w:numId w:val="40"/>
        </w:numPr>
        <w:spacing w:line="276" w:lineRule="auto"/>
        <w:ind w:left="709"/>
        <w:jc w:val="both"/>
      </w:pPr>
      <w:r w:rsidRPr="004756A9">
        <w:t xml:space="preserve">Информации о </w:t>
      </w:r>
      <w:r>
        <w:t>существующей застройке,</w:t>
      </w:r>
      <w:r w:rsidRPr="004756A9">
        <w:t xml:space="preserve"> о планируемых мероприятиях по </w:t>
      </w:r>
      <w:r>
        <w:t xml:space="preserve">сносу, </w:t>
      </w:r>
      <w:r w:rsidRPr="004756A9">
        <w:t>стро</w:t>
      </w:r>
      <w:r w:rsidRPr="004756A9">
        <w:t>и</w:t>
      </w:r>
      <w:r w:rsidRPr="004756A9">
        <w:t xml:space="preserve">тельству и реконструкции объектов </w:t>
      </w:r>
      <w:r>
        <w:t>на территории с.п. Полноват</w:t>
      </w:r>
      <w:r w:rsidRPr="004756A9">
        <w:t>, полученной от Админ</w:t>
      </w:r>
      <w:r w:rsidRPr="004756A9">
        <w:t>и</w:t>
      </w:r>
      <w:r w:rsidRPr="004756A9">
        <w:t xml:space="preserve">страции </w:t>
      </w:r>
      <w:r>
        <w:t>Белоярского района;</w:t>
      </w:r>
    </w:p>
    <w:p w:rsidR="002437F8" w:rsidRPr="004756A9" w:rsidRDefault="002437F8" w:rsidP="002437F8">
      <w:pPr>
        <w:pStyle w:val="af8"/>
        <w:numPr>
          <w:ilvl w:val="0"/>
          <w:numId w:val="40"/>
        </w:numPr>
        <w:spacing w:line="276" w:lineRule="auto"/>
        <w:ind w:left="709"/>
        <w:jc w:val="both"/>
      </w:pPr>
      <w:r w:rsidRPr="004756A9">
        <w:t>Информации, полученной от основной теплоснабжающей о</w:t>
      </w:r>
      <w:r>
        <w:t>рганизации АО «ЮКЭК-Белоярский»</w:t>
      </w:r>
      <w:r w:rsidRPr="004756A9">
        <w:t xml:space="preserve"> </w:t>
      </w:r>
      <w:r>
        <w:t>о существующем положении системы теплоснабжения с.п. Полноват и пе</w:t>
      </w:r>
      <w:r>
        <w:t>р</w:t>
      </w:r>
      <w:r>
        <w:t>спективах её развития</w:t>
      </w:r>
      <w:r w:rsidRPr="004756A9">
        <w:t>.</w:t>
      </w:r>
    </w:p>
    <w:p w:rsidR="00F93C7B" w:rsidRPr="002437F8" w:rsidRDefault="00F93C7B" w:rsidP="00B13EFC">
      <w:pPr>
        <w:ind w:firstLine="567"/>
        <w:jc w:val="both"/>
      </w:pPr>
      <w:r w:rsidRPr="002437F8">
        <w:t>Значения перспективной установленной тепловой мощности каждого источника тепловой эн</w:t>
      </w:r>
      <w:r w:rsidR="003F7753" w:rsidRPr="002437F8">
        <w:t>ергии представлены в таблице 7.2</w:t>
      </w:r>
      <w:r w:rsidRPr="002437F8">
        <w:t>.</w:t>
      </w:r>
      <w:r w:rsidR="003F7753" w:rsidRPr="002437F8">
        <w:t>2.</w:t>
      </w:r>
    </w:p>
    <w:p w:rsidR="00F93C7B" w:rsidRPr="002437F8" w:rsidRDefault="00F93C7B" w:rsidP="00B13EFC">
      <w:pPr>
        <w:pStyle w:val="af8"/>
        <w:ind w:left="2007"/>
        <w:jc w:val="right"/>
      </w:pPr>
      <w:r w:rsidRPr="002437F8">
        <w:t>Таблица 7.</w:t>
      </w:r>
      <w:r w:rsidR="003F7753" w:rsidRPr="002437F8">
        <w:t>2</w:t>
      </w:r>
      <w:r w:rsidRPr="002437F8">
        <w:t>.</w:t>
      </w:r>
      <w:r w:rsidR="003F7753" w:rsidRPr="002437F8">
        <w:t>2</w:t>
      </w:r>
    </w:p>
    <w:p w:rsidR="00F93C7B" w:rsidRPr="002437F8" w:rsidRDefault="00F93C7B" w:rsidP="00F93C7B">
      <w:pPr>
        <w:spacing w:before="120"/>
        <w:ind w:firstLine="567"/>
        <w:jc w:val="center"/>
        <w:rPr>
          <w:b/>
        </w:rPr>
      </w:pPr>
      <w:r w:rsidRPr="002437F8">
        <w:rPr>
          <w:b/>
        </w:rPr>
        <w:t>Перспективная установленная тепловая мощность источников тепловой энергии</w:t>
      </w:r>
    </w:p>
    <w:p w:rsidR="00F93C7B" w:rsidRPr="002437F8" w:rsidRDefault="00F93C7B" w:rsidP="00F93C7B">
      <w:pPr>
        <w:ind w:firstLine="567"/>
        <w:jc w:val="center"/>
        <w:rPr>
          <w:b/>
        </w:rPr>
      </w:pPr>
      <w:r w:rsidRPr="002437F8">
        <w:rPr>
          <w:b/>
        </w:rPr>
        <w:t xml:space="preserve">в </w:t>
      </w:r>
      <w:r w:rsidR="0054757B">
        <w:rPr>
          <w:b/>
        </w:rPr>
        <w:t>сельском поселении Полноват</w:t>
      </w:r>
    </w:p>
    <w:tbl>
      <w:tblPr>
        <w:tblW w:w="10353" w:type="dxa"/>
        <w:jc w:val="center"/>
        <w:tblLook w:val="04A0" w:firstRow="1" w:lastRow="0" w:firstColumn="1" w:lastColumn="0" w:noHBand="0" w:noVBand="1"/>
      </w:tblPr>
      <w:tblGrid>
        <w:gridCol w:w="3071"/>
        <w:gridCol w:w="960"/>
        <w:gridCol w:w="940"/>
        <w:gridCol w:w="940"/>
        <w:gridCol w:w="940"/>
        <w:gridCol w:w="940"/>
        <w:gridCol w:w="920"/>
        <w:gridCol w:w="1642"/>
      </w:tblGrid>
      <w:tr w:rsidR="000D1E6D" w:rsidRPr="002437F8" w:rsidTr="00F06458">
        <w:trPr>
          <w:trHeight w:val="573"/>
          <w:tblHeader/>
          <w:jc w:val="center"/>
        </w:trPr>
        <w:tc>
          <w:tcPr>
            <w:tcW w:w="3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2437F8" w:rsidRDefault="000D1E6D" w:rsidP="002437F8">
            <w:pPr>
              <w:jc w:val="center"/>
              <w:rPr>
                <w:b/>
                <w:bCs/>
                <w:sz w:val="20"/>
                <w:szCs w:val="20"/>
              </w:rPr>
            </w:pPr>
            <w:r w:rsidRPr="002437F8">
              <w:rPr>
                <w:b/>
                <w:bCs/>
                <w:sz w:val="20"/>
                <w:szCs w:val="20"/>
              </w:rPr>
              <w:t>Наименование источников ТЭ, расчётно-планировочных о</w:t>
            </w:r>
            <w:r w:rsidRPr="002437F8">
              <w:rPr>
                <w:b/>
                <w:bCs/>
                <w:sz w:val="20"/>
                <w:szCs w:val="20"/>
              </w:rPr>
              <w:t>б</w:t>
            </w:r>
            <w:r w:rsidRPr="002437F8">
              <w:rPr>
                <w:b/>
                <w:bCs/>
                <w:sz w:val="20"/>
                <w:szCs w:val="20"/>
              </w:rPr>
              <w:t>разований</w:t>
            </w:r>
          </w:p>
        </w:tc>
        <w:tc>
          <w:tcPr>
            <w:tcW w:w="7282" w:type="dxa"/>
            <w:gridSpan w:val="7"/>
            <w:tcBorders>
              <w:top w:val="single" w:sz="4" w:space="0" w:color="auto"/>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Значения установленной мощности по периодам, Гкал/ч</w:t>
            </w:r>
          </w:p>
        </w:tc>
      </w:tr>
      <w:tr w:rsidR="000D1E6D" w:rsidRPr="002437F8" w:rsidTr="00F06458">
        <w:trPr>
          <w:trHeight w:val="414"/>
          <w:tblHeader/>
          <w:jc w:val="center"/>
        </w:trPr>
        <w:tc>
          <w:tcPr>
            <w:tcW w:w="30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2437F8" w:rsidRDefault="000D1E6D" w:rsidP="000D1E6D">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2016 г.</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2017 г.</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2018 г.</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2019 г.</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2020 г.</w:t>
            </w:r>
          </w:p>
        </w:tc>
        <w:tc>
          <w:tcPr>
            <w:tcW w:w="92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2021 г.</w:t>
            </w:r>
          </w:p>
        </w:tc>
        <w:tc>
          <w:tcPr>
            <w:tcW w:w="1642"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b/>
                <w:bCs/>
                <w:color w:val="000000"/>
                <w:sz w:val="20"/>
                <w:szCs w:val="20"/>
              </w:rPr>
            </w:pPr>
            <w:r w:rsidRPr="002437F8">
              <w:rPr>
                <w:b/>
                <w:bCs/>
                <w:color w:val="000000"/>
                <w:sz w:val="20"/>
                <w:szCs w:val="20"/>
              </w:rPr>
              <w:t>2022-2027 г.г.</w:t>
            </w:r>
          </w:p>
        </w:tc>
      </w:tr>
      <w:tr w:rsidR="000D1E6D" w:rsidRPr="002437F8" w:rsidTr="00F06458">
        <w:trPr>
          <w:trHeight w:val="300"/>
          <w:tblHeader/>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r w:rsidRPr="002437F8">
              <w:rPr>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r w:rsidRPr="002437F8">
              <w:rPr>
                <w:sz w:val="20"/>
                <w:szCs w:val="20"/>
              </w:rPr>
              <w:t>2</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3</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4</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5</w:t>
            </w: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6</w:t>
            </w:r>
          </w:p>
        </w:tc>
        <w:tc>
          <w:tcPr>
            <w:tcW w:w="92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7</w:t>
            </w:r>
          </w:p>
        </w:tc>
        <w:tc>
          <w:tcPr>
            <w:tcW w:w="1642"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7A061F">
            <w:pPr>
              <w:jc w:val="center"/>
              <w:rPr>
                <w:sz w:val="20"/>
                <w:szCs w:val="20"/>
              </w:rPr>
            </w:pPr>
            <w:r w:rsidRPr="002437F8">
              <w:rPr>
                <w:sz w:val="20"/>
                <w:szCs w:val="20"/>
              </w:rPr>
              <w:t>8</w:t>
            </w:r>
          </w:p>
        </w:tc>
      </w:tr>
      <w:tr w:rsidR="00532806" w:rsidRPr="002437F8" w:rsidTr="00F06458">
        <w:trPr>
          <w:trHeight w:val="510"/>
          <w:jc w:val="center"/>
        </w:trPr>
        <w:tc>
          <w:tcPr>
            <w:tcW w:w="3071" w:type="dxa"/>
            <w:tcBorders>
              <w:top w:val="single" w:sz="4" w:space="0" w:color="auto"/>
              <w:left w:val="single" w:sz="4" w:space="0" w:color="auto"/>
              <w:bottom w:val="single" w:sz="4" w:space="0" w:color="auto"/>
              <w:right w:val="single" w:sz="4" w:space="0" w:color="auto"/>
            </w:tcBorders>
            <w:shd w:val="clear" w:color="auto" w:fill="auto"/>
            <w:hideMark/>
          </w:tcPr>
          <w:p w:rsidR="00532806" w:rsidRPr="002437F8" w:rsidRDefault="00532806" w:rsidP="002437F8">
            <w:pPr>
              <w:rPr>
                <w:b/>
                <w:bCs/>
                <w:color w:val="000000"/>
                <w:sz w:val="20"/>
                <w:szCs w:val="20"/>
              </w:rPr>
            </w:pPr>
            <w:r w:rsidRPr="002437F8">
              <w:rPr>
                <w:b/>
                <w:bCs/>
                <w:color w:val="000000"/>
                <w:sz w:val="20"/>
                <w:szCs w:val="20"/>
              </w:rPr>
              <w:t xml:space="preserve">Источники теплоснабжения </w:t>
            </w:r>
            <w:r w:rsidRPr="002437F8">
              <w:rPr>
                <w:rFonts w:eastAsia="Calibri"/>
                <w:b/>
              </w:rPr>
              <w:t>с.п. Полноват</w:t>
            </w:r>
            <w:r w:rsidRPr="002437F8">
              <w:rPr>
                <w: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8.850</w:t>
            </w:r>
          </w:p>
        </w:tc>
        <w:tc>
          <w:tcPr>
            <w:tcW w:w="920"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6.900</w:t>
            </w:r>
          </w:p>
        </w:tc>
        <w:tc>
          <w:tcPr>
            <w:tcW w:w="1642" w:type="dxa"/>
            <w:tcBorders>
              <w:top w:val="nil"/>
              <w:left w:val="nil"/>
              <w:bottom w:val="single" w:sz="4" w:space="0" w:color="auto"/>
              <w:right w:val="single" w:sz="4" w:space="0" w:color="auto"/>
            </w:tcBorders>
            <w:shd w:val="clear" w:color="auto" w:fill="auto"/>
            <w:vAlign w:val="center"/>
            <w:hideMark/>
          </w:tcPr>
          <w:p w:rsidR="00532806" w:rsidRDefault="00532806">
            <w:pPr>
              <w:jc w:val="center"/>
              <w:rPr>
                <w:sz w:val="20"/>
                <w:szCs w:val="20"/>
              </w:rPr>
            </w:pPr>
            <w:r>
              <w:rPr>
                <w:sz w:val="20"/>
                <w:szCs w:val="20"/>
              </w:rPr>
              <w:t>7.300</w:t>
            </w:r>
          </w:p>
        </w:tc>
      </w:tr>
      <w:tr w:rsidR="000D1E6D" w:rsidRPr="002437F8" w:rsidTr="00532806">
        <w:trPr>
          <w:trHeight w:val="300"/>
          <w:jc w:val="center"/>
        </w:trPr>
        <w:tc>
          <w:tcPr>
            <w:tcW w:w="10353" w:type="dxa"/>
            <w:gridSpan w:val="8"/>
            <w:tcBorders>
              <w:top w:val="single" w:sz="4" w:space="0" w:color="auto"/>
              <w:left w:val="single" w:sz="4" w:space="0" w:color="auto"/>
              <w:bottom w:val="single" w:sz="4" w:space="0" w:color="auto"/>
              <w:right w:val="nil"/>
            </w:tcBorders>
            <w:shd w:val="clear" w:color="auto" w:fill="auto"/>
            <w:vAlign w:val="center"/>
            <w:hideMark/>
          </w:tcPr>
          <w:p w:rsidR="000D1E6D" w:rsidRPr="002437F8" w:rsidRDefault="000D1E6D" w:rsidP="00532806">
            <w:pPr>
              <w:rPr>
                <w:color w:val="000000"/>
                <w:sz w:val="20"/>
                <w:szCs w:val="20"/>
              </w:rPr>
            </w:pPr>
            <w:r w:rsidRPr="002437F8">
              <w:rPr>
                <w:color w:val="000000"/>
                <w:sz w:val="20"/>
                <w:szCs w:val="20"/>
              </w:rPr>
              <w:t>в том числе:</w:t>
            </w:r>
          </w:p>
        </w:tc>
      </w:tr>
      <w:tr w:rsidR="008D2EF9" w:rsidRPr="002437F8" w:rsidTr="00532806">
        <w:trPr>
          <w:trHeight w:val="345"/>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EF9" w:rsidRPr="002437F8" w:rsidRDefault="008D2EF9" w:rsidP="00532806">
            <w:pPr>
              <w:rPr>
                <w:sz w:val="20"/>
                <w:szCs w:val="20"/>
              </w:rPr>
            </w:pPr>
            <w:r w:rsidRPr="00532806">
              <w:rPr>
                <w:sz w:val="20"/>
                <w:szCs w:val="20"/>
              </w:rPr>
              <w:t>Котельная № 2</w:t>
            </w:r>
          </w:p>
        </w:tc>
        <w:tc>
          <w:tcPr>
            <w:tcW w:w="96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8.850</w:t>
            </w:r>
          </w:p>
        </w:tc>
        <w:tc>
          <w:tcPr>
            <w:tcW w:w="94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8.850</w:t>
            </w:r>
          </w:p>
        </w:tc>
        <w:tc>
          <w:tcPr>
            <w:tcW w:w="920"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1642"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r>
      <w:tr w:rsidR="008D2EF9" w:rsidRPr="002437F8" w:rsidTr="008D2EF9">
        <w:trPr>
          <w:trHeight w:val="510"/>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EF9" w:rsidRPr="008D2EF9" w:rsidRDefault="008D2EF9" w:rsidP="008D2EF9">
            <w:pPr>
              <w:rPr>
                <w:color w:val="000000"/>
                <w:sz w:val="20"/>
                <w:szCs w:val="20"/>
              </w:rPr>
            </w:pPr>
            <w:r w:rsidRPr="008D2EF9">
              <w:rPr>
                <w:color w:val="000000"/>
                <w:sz w:val="20"/>
                <w:szCs w:val="20"/>
              </w:rPr>
              <w:t>Планируемая к строительству котельная</w:t>
            </w:r>
          </w:p>
          <w:p w:rsidR="008D2EF9" w:rsidRPr="002437F8" w:rsidRDefault="008D2EF9" w:rsidP="008D2EF9">
            <w:pPr>
              <w:rPr>
                <w:color w:val="000000"/>
                <w:sz w:val="20"/>
                <w:szCs w:val="20"/>
              </w:rPr>
            </w:pPr>
            <w:r w:rsidRPr="008D2EF9">
              <w:rPr>
                <w:color w:val="000000"/>
                <w:sz w:val="20"/>
                <w:szCs w:val="20"/>
              </w:rPr>
              <w:t>(в районе проектируемых ВОС, вместо существующей котел</w:t>
            </w:r>
            <w:r w:rsidRPr="008D2EF9">
              <w:rPr>
                <w:color w:val="000000"/>
                <w:sz w:val="20"/>
                <w:szCs w:val="20"/>
              </w:rPr>
              <w:t>ь</w:t>
            </w:r>
            <w:r w:rsidRPr="008D2EF9">
              <w:rPr>
                <w:color w:val="000000"/>
                <w:sz w:val="20"/>
                <w:szCs w:val="20"/>
              </w:rPr>
              <w:t>ной № 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8D2EF9" w:rsidRPr="002437F8" w:rsidRDefault="008D2EF9" w:rsidP="000D1E6D">
            <w:pPr>
              <w:jc w:val="center"/>
              <w:rPr>
                <w:sz w:val="20"/>
                <w:szCs w:val="20"/>
              </w:rPr>
            </w:pPr>
          </w:p>
        </w:tc>
        <w:tc>
          <w:tcPr>
            <w:tcW w:w="920"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6.900</w:t>
            </w:r>
          </w:p>
        </w:tc>
        <w:tc>
          <w:tcPr>
            <w:tcW w:w="1642" w:type="dxa"/>
            <w:tcBorders>
              <w:top w:val="nil"/>
              <w:left w:val="nil"/>
              <w:bottom w:val="single" w:sz="4" w:space="0" w:color="auto"/>
              <w:right w:val="single" w:sz="4" w:space="0" w:color="auto"/>
            </w:tcBorders>
            <w:shd w:val="clear" w:color="auto" w:fill="auto"/>
            <w:vAlign w:val="center"/>
            <w:hideMark/>
          </w:tcPr>
          <w:p w:rsidR="008D2EF9" w:rsidRDefault="008D2EF9">
            <w:pPr>
              <w:jc w:val="center"/>
              <w:rPr>
                <w:sz w:val="20"/>
                <w:szCs w:val="20"/>
              </w:rPr>
            </w:pPr>
            <w:r>
              <w:rPr>
                <w:sz w:val="20"/>
                <w:szCs w:val="20"/>
              </w:rPr>
              <w:t>6.900</w:t>
            </w:r>
          </w:p>
        </w:tc>
      </w:tr>
      <w:tr w:rsidR="00F06458" w:rsidRPr="002437F8" w:rsidTr="008D2EF9">
        <w:trPr>
          <w:trHeight w:val="330"/>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E6D" w:rsidRPr="002437F8" w:rsidRDefault="008D2EF9" w:rsidP="008D2EF9">
            <w:pPr>
              <w:rPr>
                <w:color w:val="000000"/>
                <w:sz w:val="20"/>
                <w:szCs w:val="20"/>
              </w:rPr>
            </w:pPr>
            <w:r w:rsidRPr="008D2EF9">
              <w:rPr>
                <w:color w:val="000000"/>
                <w:sz w:val="20"/>
                <w:szCs w:val="20"/>
              </w:rPr>
              <w:t>Котельная КОС (планируемая к строительству)</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920" w:type="dxa"/>
            <w:tcBorders>
              <w:top w:val="nil"/>
              <w:left w:val="nil"/>
              <w:bottom w:val="single" w:sz="4" w:space="0" w:color="auto"/>
              <w:right w:val="single" w:sz="4" w:space="0" w:color="auto"/>
            </w:tcBorders>
            <w:shd w:val="clear" w:color="auto" w:fill="auto"/>
            <w:vAlign w:val="center"/>
            <w:hideMark/>
          </w:tcPr>
          <w:p w:rsidR="000D1E6D" w:rsidRPr="002437F8" w:rsidRDefault="000D1E6D" w:rsidP="000D1E6D">
            <w:pPr>
              <w:jc w:val="center"/>
              <w:rPr>
                <w:sz w:val="20"/>
                <w:szCs w:val="20"/>
              </w:rPr>
            </w:pPr>
          </w:p>
        </w:tc>
        <w:tc>
          <w:tcPr>
            <w:tcW w:w="1642" w:type="dxa"/>
            <w:tcBorders>
              <w:top w:val="nil"/>
              <w:left w:val="nil"/>
              <w:bottom w:val="single" w:sz="4" w:space="0" w:color="auto"/>
              <w:right w:val="single" w:sz="4" w:space="0" w:color="auto"/>
            </w:tcBorders>
            <w:shd w:val="clear" w:color="auto" w:fill="auto"/>
            <w:vAlign w:val="center"/>
            <w:hideMark/>
          </w:tcPr>
          <w:p w:rsidR="000D1E6D" w:rsidRPr="002437F8" w:rsidRDefault="008D2EF9" w:rsidP="000D1E6D">
            <w:pPr>
              <w:jc w:val="center"/>
              <w:rPr>
                <w:sz w:val="20"/>
                <w:szCs w:val="20"/>
              </w:rPr>
            </w:pPr>
            <w:r>
              <w:rPr>
                <w:sz w:val="20"/>
                <w:szCs w:val="20"/>
              </w:rPr>
              <w:t>0.400</w:t>
            </w:r>
          </w:p>
        </w:tc>
      </w:tr>
    </w:tbl>
    <w:p w:rsidR="00F93C7B" w:rsidRPr="005078CC" w:rsidRDefault="00F93C7B" w:rsidP="008D2EF9">
      <w:pPr>
        <w:pStyle w:val="44"/>
        <w:pageBreakBefore/>
        <w:numPr>
          <w:ilvl w:val="1"/>
          <w:numId w:val="2"/>
        </w:numPr>
        <w:tabs>
          <w:tab w:val="left" w:pos="993"/>
        </w:tabs>
        <w:ind w:left="715" w:hanging="431"/>
        <w:rPr>
          <w:color w:val="00B050"/>
          <w:sz w:val="28"/>
          <w:szCs w:val="28"/>
        </w:rPr>
      </w:pPr>
      <w:bookmarkStart w:id="121" w:name="_Toc459099095"/>
      <w:bookmarkStart w:id="122" w:name="_Toc489277462"/>
      <w:r w:rsidRPr="005078CC">
        <w:rPr>
          <w:color w:val="00B050"/>
          <w:sz w:val="28"/>
          <w:szCs w:val="28"/>
        </w:rPr>
        <w:lastRenderedPageBreak/>
        <w:t>Проекты по новому строительству и реконструкции тепловых сетей</w:t>
      </w:r>
      <w:bookmarkEnd w:id="121"/>
      <w:bookmarkEnd w:id="122"/>
    </w:p>
    <w:p w:rsidR="00F93C7B" w:rsidRPr="005078CC" w:rsidRDefault="00F93C7B" w:rsidP="003D5BF7">
      <w:pPr>
        <w:pStyle w:val="5"/>
        <w:numPr>
          <w:ilvl w:val="2"/>
          <w:numId w:val="2"/>
        </w:numPr>
        <w:spacing w:before="60"/>
        <w:ind w:hanging="657"/>
        <w:jc w:val="both"/>
        <w:rPr>
          <w:color w:val="00B050"/>
        </w:rPr>
      </w:pPr>
      <w:bookmarkStart w:id="123" w:name="_Toc459099096"/>
      <w:bookmarkStart w:id="124" w:name="_Toc489277463"/>
      <w:r w:rsidRPr="005078CC">
        <w:rPr>
          <w:color w:val="00B050"/>
        </w:rPr>
        <w:t>Перечень необходимых проектов по новому строительству и реконструкции те</w:t>
      </w:r>
      <w:r w:rsidRPr="005078CC">
        <w:rPr>
          <w:color w:val="00B050"/>
        </w:rPr>
        <w:t>п</w:t>
      </w:r>
      <w:r w:rsidRPr="005078CC">
        <w:rPr>
          <w:color w:val="00B050"/>
        </w:rPr>
        <w:t>ловых сетей и сооружений на них</w:t>
      </w:r>
      <w:bookmarkEnd w:id="123"/>
      <w:bookmarkEnd w:id="124"/>
    </w:p>
    <w:p w:rsidR="00C21AFE" w:rsidRPr="00B870D8" w:rsidRDefault="00C21AFE" w:rsidP="00B13EFC">
      <w:pPr>
        <w:spacing w:before="120" w:line="276" w:lineRule="auto"/>
        <w:ind w:firstLine="567"/>
        <w:jc w:val="both"/>
      </w:pPr>
      <w:r w:rsidRPr="00B870D8">
        <w:t>Перечень проектов по новому строительству и реконструкции тепловых сетей и сооружений на них и показатели этих проектов представлены в таблице 7.3.1 с выделением следующих групп:</w:t>
      </w:r>
    </w:p>
    <w:p w:rsidR="00C21AFE" w:rsidRDefault="00C21AFE" w:rsidP="00B13EFC">
      <w:pPr>
        <w:pStyle w:val="af8"/>
        <w:numPr>
          <w:ilvl w:val="0"/>
          <w:numId w:val="15"/>
        </w:numPr>
        <w:spacing w:line="276" w:lineRule="auto"/>
        <w:ind w:left="1281" w:hanging="357"/>
        <w:jc w:val="both"/>
      </w:pPr>
      <w:r w:rsidRPr="00B870D8">
        <w:t>проекты нового строительства и реконструкции тепловых сетей и сооружений на них для обеспечения перспективных приростов тепловой нагрузки</w:t>
      </w:r>
      <w:r w:rsidR="00F00496">
        <w:t>.</w:t>
      </w:r>
    </w:p>
    <w:p w:rsidR="00C21AFE" w:rsidRPr="00B870D8" w:rsidRDefault="00F00496" w:rsidP="00F00496">
      <w:pPr>
        <w:spacing w:before="120" w:line="276" w:lineRule="auto"/>
        <w:ind w:firstLine="567"/>
        <w:jc w:val="both"/>
      </w:pPr>
      <w:r w:rsidRPr="00B870D8">
        <w:t>П</w:t>
      </w:r>
      <w:r w:rsidR="00C21AFE" w:rsidRPr="00B870D8">
        <w:t>роекты</w:t>
      </w:r>
      <w:r>
        <w:t xml:space="preserve"> </w:t>
      </w:r>
      <w:r w:rsidR="00C21AFE" w:rsidRPr="00B870D8">
        <w:t>нового строительства и реконструкции тепловых сетей и сооружений на них для обеспечения нормативной надежности и безопасности теплоснабжения</w:t>
      </w:r>
      <w:r w:rsidRPr="00F00496">
        <w:t xml:space="preserve"> </w:t>
      </w:r>
      <w:r w:rsidRPr="002438FA">
        <w:t>в</w:t>
      </w:r>
      <w:r w:rsidRPr="002438FA">
        <w:rPr>
          <w:rFonts w:eastAsia="Calibri"/>
        </w:rPr>
        <w:t xml:space="preserve"> </w:t>
      </w:r>
      <w:r>
        <w:rPr>
          <w:rFonts w:eastAsia="Calibri"/>
        </w:rPr>
        <w:t>с</w:t>
      </w:r>
      <w:r w:rsidRPr="002438FA">
        <w:rPr>
          <w:rFonts w:eastAsia="Calibri"/>
        </w:rPr>
        <w:t xml:space="preserve">.п. </w:t>
      </w:r>
      <w:r>
        <w:rPr>
          <w:rFonts w:eastAsia="Calibri"/>
        </w:rPr>
        <w:t>Полноват</w:t>
      </w:r>
      <w:r w:rsidRPr="002438FA">
        <w:t xml:space="preserve"> </w:t>
      </w:r>
      <w:r w:rsidRPr="002438FA">
        <w:rPr>
          <w:rFonts w:eastAsia="Calibri"/>
        </w:rPr>
        <w:t xml:space="preserve">схемой теплоснабжения поселения </w:t>
      </w:r>
      <w:r w:rsidRPr="002438FA">
        <w:t>не предусматрива</w:t>
      </w:r>
      <w:r>
        <w:t>ю</w:t>
      </w:r>
      <w:r w:rsidRPr="002438FA">
        <w:t>тся.</w:t>
      </w:r>
    </w:p>
    <w:p w:rsidR="00F93C7B" w:rsidRPr="004F273E" w:rsidRDefault="00F93C7B" w:rsidP="00F93C7B">
      <w:pPr>
        <w:pStyle w:val="af8"/>
        <w:spacing w:before="120"/>
        <w:ind w:left="993"/>
        <w:jc w:val="both"/>
        <w:rPr>
          <w:highlight w:val="yellow"/>
        </w:rPr>
      </w:pPr>
    </w:p>
    <w:p w:rsidR="00F93C7B" w:rsidRPr="004F273E" w:rsidRDefault="00F93C7B" w:rsidP="00F93C7B">
      <w:pPr>
        <w:spacing w:before="120"/>
        <w:ind w:firstLine="567"/>
        <w:jc w:val="both"/>
        <w:rPr>
          <w:highlight w:val="yellow"/>
        </w:rPr>
        <w:sectPr w:rsidR="00F93C7B" w:rsidRPr="004F273E" w:rsidSect="004A6234">
          <w:headerReference w:type="default" r:id="rId158"/>
          <w:footerReference w:type="default" r:id="rId159"/>
          <w:pgSz w:w="11907" w:h="16840" w:code="9"/>
          <w:pgMar w:top="851" w:right="567" w:bottom="851" w:left="1134" w:header="340" w:footer="454" w:gutter="0"/>
          <w:cols w:space="720"/>
        </w:sectPr>
      </w:pPr>
    </w:p>
    <w:p w:rsidR="00F93C7B" w:rsidRPr="00B870D8" w:rsidRDefault="003F7753" w:rsidP="00F93C7B">
      <w:pPr>
        <w:pStyle w:val="af8"/>
        <w:ind w:left="2007"/>
        <w:jc w:val="right"/>
      </w:pPr>
      <w:r w:rsidRPr="00B870D8">
        <w:lastRenderedPageBreak/>
        <w:t>Таблица 7.</w:t>
      </w:r>
      <w:r w:rsidR="006B56A0" w:rsidRPr="00B870D8">
        <w:t>3.1</w:t>
      </w:r>
    </w:p>
    <w:p w:rsidR="000173CB" w:rsidRPr="00B870D8" w:rsidRDefault="00B870D8" w:rsidP="00B870D8">
      <w:pPr>
        <w:pStyle w:val="af8"/>
        <w:ind w:left="0"/>
        <w:jc w:val="center"/>
        <w:rPr>
          <w:b/>
        </w:rPr>
      </w:pPr>
      <w:r>
        <w:rPr>
          <w:b/>
        </w:rPr>
        <w:t xml:space="preserve">2. </w:t>
      </w:r>
      <w:r w:rsidR="000173CB" w:rsidRPr="00B870D8">
        <w:rPr>
          <w:b/>
        </w:rPr>
        <w:t xml:space="preserve">Проекты по новому строительству и реконструкции тепловых сетей до 2027 года в </w:t>
      </w:r>
      <w:r w:rsidRPr="00B870D8">
        <w:rPr>
          <w:b/>
        </w:rPr>
        <w:t>с.п. Полноват</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9"/>
        <w:gridCol w:w="1705"/>
        <w:gridCol w:w="785"/>
        <w:gridCol w:w="2855"/>
        <w:gridCol w:w="3844"/>
        <w:gridCol w:w="2597"/>
        <w:gridCol w:w="1532"/>
        <w:gridCol w:w="866"/>
        <w:gridCol w:w="866"/>
        <w:gridCol w:w="866"/>
        <w:gridCol w:w="806"/>
        <w:gridCol w:w="806"/>
        <w:gridCol w:w="1396"/>
        <w:gridCol w:w="2646"/>
      </w:tblGrid>
      <w:tr w:rsidR="000173CB" w:rsidRPr="00B870D8" w:rsidTr="007A061F">
        <w:trPr>
          <w:trHeight w:val="540"/>
          <w:tblHeader/>
          <w:jc w:val="center"/>
        </w:trPr>
        <w:tc>
          <w:tcPr>
            <w:tcW w:w="549"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w:t>
            </w:r>
          </w:p>
          <w:p w:rsidR="000173CB" w:rsidRPr="00B870D8" w:rsidRDefault="000173CB" w:rsidP="007A061F">
            <w:pPr>
              <w:jc w:val="center"/>
              <w:rPr>
                <w:b/>
                <w:bCs/>
                <w:sz w:val="20"/>
                <w:szCs w:val="20"/>
              </w:rPr>
            </w:pPr>
            <w:r w:rsidRPr="00B870D8">
              <w:rPr>
                <w:b/>
                <w:bCs/>
                <w:sz w:val="20"/>
                <w:szCs w:val="20"/>
              </w:rPr>
              <w:t>п.п.</w:t>
            </w:r>
          </w:p>
        </w:tc>
        <w:tc>
          <w:tcPr>
            <w:tcW w:w="1705" w:type="dxa"/>
            <w:vMerge w:val="restart"/>
            <w:shd w:val="clear" w:color="auto" w:fill="auto"/>
            <w:vAlign w:val="center"/>
            <w:hideMark/>
          </w:tcPr>
          <w:p w:rsidR="000173CB" w:rsidRPr="00B870D8" w:rsidRDefault="000173CB" w:rsidP="007A061F">
            <w:pPr>
              <w:jc w:val="center"/>
              <w:rPr>
                <w:b/>
                <w:bCs/>
                <w:sz w:val="20"/>
                <w:szCs w:val="20"/>
              </w:rPr>
            </w:pPr>
            <w:r w:rsidRPr="00B870D8">
              <w:rPr>
                <w:b/>
                <w:bCs/>
                <w:sz w:val="20"/>
                <w:szCs w:val="20"/>
              </w:rPr>
              <w:t>Зона теплосна</w:t>
            </w:r>
            <w:r w:rsidRPr="00B870D8">
              <w:rPr>
                <w:b/>
                <w:bCs/>
                <w:sz w:val="20"/>
                <w:szCs w:val="20"/>
              </w:rPr>
              <w:t>б</w:t>
            </w:r>
            <w:r w:rsidRPr="00B870D8">
              <w:rPr>
                <w:b/>
                <w:bCs/>
                <w:sz w:val="20"/>
                <w:szCs w:val="20"/>
              </w:rPr>
              <w:t>жения котельных</w:t>
            </w:r>
          </w:p>
        </w:tc>
        <w:tc>
          <w:tcPr>
            <w:tcW w:w="785"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w:t>
            </w:r>
          </w:p>
          <w:p w:rsidR="000173CB" w:rsidRPr="00B870D8" w:rsidRDefault="000173CB" w:rsidP="007A061F">
            <w:pPr>
              <w:jc w:val="center"/>
              <w:rPr>
                <w:b/>
                <w:bCs/>
                <w:sz w:val="20"/>
                <w:szCs w:val="20"/>
              </w:rPr>
            </w:pPr>
            <w:r w:rsidRPr="00B870D8">
              <w:rPr>
                <w:b/>
                <w:bCs/>
                <w:sz w:val="20"/>
                <w:szCs w:val="20"/>
              </w:rPr>
              <w:t>проекта</w:t>
            </w:r>
          </w:p>
        </w:tc>
        <w:tc>
          <w:tcPr>
            <w:tcW w:w="2855"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Наименование проекта</w:t>
            </w:r>
          </w:p>
        </w:tc>
        <w:tc>
          <w:tcPr>
            <w:tcW w:w="3844"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Краткое описание, технические параме</w:t>
            </w:r>
            <w:r w:rsidRPr="00B870D8">
              <w:rPr>
                <w:b/>
                <w:bCs/>
                <w:sz w:val="20"/>
                <w:szCs w:val="20"/>
              </w:rPr>
              <w:t>т</w:t>
            </w:r>
            <w:r w:rsidRPr="00B870D8">
              <w:rPr>
                <w:b/>
                <w:bCs/>
                <w:sz w:val="20"/>
                <w:szCs w:val="20"/>
              </w:rPr>
              <w:t>ры проекта</w:t>
            </w:r>
          </w:p>
        </w:tc>
        <w:tc>
          <w:tcPr>
            <w:tcW w:w="2597"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Цель проекта</w:t>
            </w:r>
          </w:p>
        </w:tc>
        <w:tc>
          <w:tcPr>
            <w:tcW w:w="1532"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Необходимые капитальные затраты в ценах сроков реал</w:t>
            </w:r>
            <w:r w:rsidRPr="00B870D8">
              <w:rPr>
                <w:b/>
                <w:bCs/>
                <w:sz w:val="20"/>
                <w:szCs w:val="20"/>
              </w:rPr>
              <w:t>и</w:t>
            </w:r>
            <w:r w:rsidRPr="00B870D8">
              <w:rPr>
                <w:b/>
                <w:bCs/>
                <w:sz w:val="20"/>
                <w:szCs w:val="20"/>
              </w:rPr>
              <w:t>зации,</w:t>
            </w:r>
          </w:p>
          <w:p w:rsidR="000173CB" w:rsidRPr="00B870D8" w:rsidRDefault="000173CB" w:rsidP="007A061F">
            <w:pPr>
              <w:jc w:val="center"/>
              <w:rPr>
                <w:b/>
                <w:bCs/>
                <w:sz w:val="20"/>
                <w:szCs w:val="20"/>
              </w:rPr>
            </w:pPr>
            <w:r w:rsidRPr="00B870D8">
              <w:rPr>
                <w:b/>
                <w:bCs/>
                <w:sz w:val="20"/>
                <w:szCs w:val="20"/>
              </w:rPr>
              <w:t>тыс. руб.</w:t>
            </w:r>
          </w:p>
        </w:tc>
        <w:tc>
          <w:tcPr>
            <w:tcW w:w="5606" w:type="dxa"/>
            <w:gridSpan w:val="6"/>
            <w:shd w:val="clear" w:color="auto" w:fill="auto"/>
            <w:vAlign w:val="center"/>
            <w:hideMark/>
          </w:tcPr>
          <w:p w:rsidR="000173CB" w:rsidRPr="00B870D8" w:rsidRDefault="000173CB" w:rsidP="007A061F">
            <w:pPr>
              <w:jc w:val="center"/>
              <w:rPr>
                <w:b/>
                <w:bCs/>
                <w:sz w:val="20"/>
                <w:szCs w:val="20"/>
              </w:rPr>
            </w:pPr>
            <w:r w:rsidRPr="00B870D8">
              <w:rPr>
                <w:b/>
                <w:bCs/>
                <w:sz w:val="20"/>
                <w:szCs w:val="20"/>
              </w:rPr>
              <w:t>Объемы капитальных затрат (инвестиций)</w:t>
            </w:r>
          </w:p>
          <w:p w:rsidR="000173CB" w:rsidRPr="00B870D8" w:rsidRDefault="000173CB" w:rsidP="007A061F">
            <w:pPr>
              <w:jc w:val="center"/>
              <w:rPr>
                <w:b/>
                <w:bCs/>
                <w:sz w:val="20"/>
                <w:szCs w:val="20"/>
              </w:rPr>
            </w:pPr>
            <w:r w:rsidRPr="00B870D8">
              <w:rPr>
                <w:b/>
                <w:bCs/>
                <w:sz w:val="20"/>
                <w:szCs w:val="20"/>
              </w:rPr>
              <w:t>по срокам реализации</w:t>
            </w:r>
          </w:p>
        </w:tc>
        <w:tc>
          <w:tcPr>
            <w:tcW w:w="2646" w:type="dxa"/>
            <w:vMerge w:val="restart"/>
            <w:shd w:val="clear" w:color="000000" w:fill="FFFFFF"/>
            <w:vAlign w:val="center"/>
            <w:hideMark/>
          </w:tcPr>
          <w:p w:rsidR="000173CB" w:rsidRPr="00B870D8" w:rsidRDefault="000173CB" w:rsidP="007A061F">
            <w:pPr>
              <w:jc w:val="center"/>
              <w:rPr>
                <w:b/>
                <w:bCs/>
                <w:sz w:val="20"/>
                <w:szCs w:val="20"/>
              </w:rPr>
            </w:pPr>
            <w:r w:rsidRPr="00B870D8">
              <w:rPr>
                <w:b/>
                <w:bCs/>
                <w:sz w:val="20"/>
                <w:szCs w:val="20"/>
              </w:rPr>
              <w:t>Ожидаемые эффекты</w:t>
            </w:r>
          </w:p>
        </w:tc>
      </w:tr>
      <w:tr w:rsidR="000173CB" w:rsidRPr="00B870D8" w:rsidTr="007A061F">
        <w:trPr>
          <w:trHeight w:val="874"/>
          <w:tblHeader/>
          <w:jc w:val="center"/>
        </w:trPr>
        <w:tc>
          <w:tcPr>
            <w:tcW w:w="549" w:type="dxa"/>
            <w:vMerge/>
            <w:vAlign w:val="center"/>
            <w:hideMark/>
          </w:tcPr>
          <w:p w:rsidR="000173CB" w:rsidRPr="00B870D8" w:rsidRDefault="000173CB" w:rsidP="007A061F">
            <w:pPr>
              <w:rPr>
                <w:b/>
                <w:bCs/>
                <w:sz w:val="20"/>
                <w:szCs w:val="20"/>
              </w:rPr>
            </w:pPr>
          </w:p>
        </w:tc>
        <w:tc>
          <w:tcPr>
            <w:tcW w:w="1705" w:type="dxa"/>
            <w:vMerge/>
            <w:vAlign w:val="center"/>
            <w:hideMark/>
          </w:tcPr>
          <w:p w:rsidR="000173CB" w:rsidRPr="00B870D8" w:rsidRDefault="000173CB" w:rsidP="007A061F">
            <w:pPr>
              <w:rPr>
                <w:b/>
                <w:bCs/>
                <w:sz w:val="20"/>
                <w:szCs w:val="20"/>
              </w:rPr>
            </w:pPr>
          </w:p>
        </w:tc>
        <w:tc>
          <w:tcPr>
            <w:tcW w:w="785" w:type="dxa"/>
            <w:vMerge/>
            <w:vAlign w:val="center"/>
            <w:hideMark/>
          </w:tcPr>
          <w:p w:rsidR="000173CB" w:rsidRPr="00B870D8" w:rsidRDefault="000173CB" w:rsidP="007A061F">
            <w:pPr>
              <w:rPr>
                <w:b/>
                <w:bCs/>
                <w:sz w:val="20"/>
                <w:szCs w:val="20"/>
              </w:rPr>
            </w:pPr>
          </w:p>
        </w:tc>
        <w:tc>
          <w:tcPr>
            <w:tcW w:w="2855" w:type="dxa"/>
            <w:vMerge/>
            <w:vAlign w:val="center"/>
            <w:hideMark/>
          </w:tcPr>
          <w:p w:rsidR="000173CB" w:rsidRPr="00B870D8" w:rsidRDefault="000173CB" w:rsidP="007A061F">
            <w:pPr>
              <w:rPr>
                <w:b/>
                <w:bCs/>
                <w:sz w:val="20"/>
                <w:szCs w:val="20"/>
              </w:rPr>
            </w:pPr>
          </w:p>
        </w:tc>
        <w:tc>
          <w:tcPr>
            <w:tcW w:w="3844" w:type="dxa"/>
            <w:vMerge/>
            <w:vAlign w:val="center"/>
            <w:hideMark/>
          </w:tcPr>
          <w:p w:rsidR="000173CB" w:rsidRPr="00B870D8" w:rsidRDefault="000173CB" w:rsidP="007A061F">
            <w:pPr>
              <w:rPr>
                <w:b/>
                <w:bCs/>
                <w:sz w:val="20"/>
                <w:szCs w:val="20"/>
              </w:rPr>
            </w:pPr>
          </w:p>
        </w:tc>
        <w:tc>
          <w:tcPr>
            <w:tcW w:w="2597" w:type="dxa"/>
            <w:vMerge/>
            <w:vAlign w:val="center"/>
            <w:hideMark/>
          </w:tcPr>
          <w:p w:rsidR="000173CB" w:rsidRPr="00B870D8" w:rsidRDefault="000173CB" w:rsidP="007A061F">
            <w:pPr>
              <w:rPr>
                <w:b/>
                <w:bCs/>
                <w:sz w:val="20"/>
                <w:szCs w:val="20"/>
              </w:rPr>
            </w:pPr>
          </w:p>
        </w:tc>
        <w:tc>
          <w:tcPr>
            <w:tcW w:w="1532" w:type="dxa"/>
            <w:vMerge/>
            <w:vAlign w:val="center"/>
            <w:hideMark/>
          </w:tcPr>
          <w:p w:rsidR="000173CB" w:rsidRPr="00B870D8" w:rsidRDefault="000173CB" w:rsidP="007A061F">
            <w:pPr>
              <w:rPr>
                <w:b/>
                <w:bCs/>
                <w:sz w:val="20"/>
                <w:szCs w:val="20"/>
              </w:rPr>
            </w:pPr>
          </w:p>
        </w:tc>
        <w:tc>
          <w:tcPr>
            <w:tcW w:w="86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2017 г.</w:t>
            </w:r>
          </w:p>
        </w:tc>
        <w:tc>
          <w:tcPr>
            <w:tcW w:w="86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2018 г.</w:t>
            </w:r>
          </w:p>
        </w:tc>
        <w:tc>
          <w:tcPr>
            <w:tcW w:w="86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2019 г.</w:t>
            </w:r>
          </w:p>
        </w:tc>
        <w:tc>
          <w:tcPr>
            <w:tcW w:w="80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2020 г.</w:t>
            </w:r>
          </w:p>
        </w:tc>
        <w:tc>
          <w:tcPr>
            <w:tcW w:w="80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2021 г.</w:t>
            </w:r>
          </w:p>
        </w:tc>
        <w:tc>
          <w:tcPr>
            <w:tcW w:w="1396" w:type="dxa"/>
            <w:shd w:val="clear" w:color="auto" w:fill="auto"/>
            <w:vAlign w:val="center"/>
            <w:hideMark/>
          </w:tcPr>
          <w:p w:rsidR="000173CB" w:rsidRPr="00B870D8" w:rsidRDefault="000173CB" w:rsidP="007A061F">
            <w:pPr>
              <w:jc w:val="center"/>
              <w:rPr>
                <w:b/>
                <w:bCs/>
                <w:sz w:val="20"/>
                <w:szCs w:val="20"/>
              </w:rPr>
            </w:pPr>
            <w:r w:rsidRPr="00B870D8">
              <w:rPr>
                <w:b/>
                <w:bCs/>
                <w:sz w:val="20"/>
                <w:szCs w:val="20"/>
              </w:rPr>
              <w:t>2022 - 2027 г.г.</w:t>
            </w:r>
          </w:p>
        </w:tc>
        <w:tc>
          <w:tcPr>
            <w:tcW w:w="2646" w:type="dxa"/>
            <w:vMerge/>
            <w:vAlign w:val="center"/>
            <w:hideMark/>
          </w:tcPr>
          <w:p w:rsidR="000173CB" w:rsidRPr="00B870D8" w:rsidRDefault="000173CB" w:rsidP="007A061F">
            <w:pPr>
              <w:rPr>
                <w:b/>
                <w:bCs/>
                <w:sz w:val="20"/>
                <w:szCs w:val="20"/>
              </w:rPr>
            </w:pPr>
          </w:p>
        </w:tc>
      </w:tr>
      <w:tr w:rsidR="00CF0469" w:rsidRPr="00B870D8" w:rsidTr="007A061F">
        <w:trPr>
          <w:trHeight w:val="109"/>
          <w:tblHeader/>
          <w:jc w:val="center"/>
        </w:trPr>
        <w:tc>
          <w:tcPr>
            <w:tcW w:w="549" w:type="dxa"/>
            <w:shd w:val="clear" w:color="auto" w:fill="auto"/>
            <w:vAlign w:val="center"/>
            <w:hideMark/>
          </w:tcPr>
          <w:p w:rsidR="00CF0469" w:rsidRDefault="00CF0469">
            <w:pPr>
              <w:jc w:val="center"/>
              <w:rPr>
                <w:sz w:val="20"/>
                <w:szCs w:val="20"/>
              </w:rPr>
            </w:pPr>
            <w:r>
              <w:rPr>
                <w:sz w:val="20"/>
                <w:szCs w:val="20"/>
              </w:rPr>
              <w:t>1</w:t>
            </w:r>
          </w:p>
        </w:tc>
        <w:tc>
          <w:tcPr>
            <w:tcW w:w="1705" w:type="dxa"/>
            <w:shd w:val="clear" w:color="auto" w:fill="auto"/>
            <w:vAlign w:val="center"/>
            <w:hideMark/>
          </w:tcPr>
          <w:p w:rsidR="00CF0469" w:rsidRDefault="00CF0469">
            <w:pPr>
              <w:jc w:val="center"/>
              <w:rPr>
                <w:sz w:val="20"/>
                <w:szCs w:val="20"/>
              </w:rPr>
            </w:pPr>
            <w:r>
              <w:rPr>
                <w:sz w:val="20"/>
                <w:szCs w:val="20"/>
              </w:rPr>
              <w:t>2</w:t>
            </w:r>
          </w:p>
        </w:tc>
        <w:tc>
          <w:tcPr>
            <w:tcW w:w="785" w:type="dxa"/>
            <w:shd w:val="clear" w:color="auto" w:fill="auto"/>
            <w:vAlign w:val="center"/>
            <w:hideMark/>
          </w:tcPr>
          <w:p w:rsidR="00CF0469" w:rsidRDefault="00CF0469">
            <w:pPr>
              <w:jc w:val="center"/>
              <w:rPr>
                <w:sz w:val="20"/>
                <w:szCs w:val="20"/>
              </w:rPr>
            </w:pPr>
            <w:r>
              <w:rPr>
                <w:sz w:val="20"/>
                <w:szCs w:val="20"/>
              </w:rPr>
              <w:t>3</w:t>
            </w:r>
          </w:p>
        </w:tc>
        <w:tc>
          <w:tcPr>
            <w:tcW w:w="2855" w:type="dxa"/>
            <w:shd w:val="clear" w:color="auto" w:fill="auto"/>
            <w:vAlign w:val="center"/>
            <w:hideMark/>
          </w:tcPr>
          <w:p w:rsidR="00CF0469" w:rsidRDefault="00CF0469">
            <w:pPr>
              <w:jc w:val="center"/>
              <w:rPr>
                <w:sz w:val="20"/>
                <w:szCs w:val="20"/>
              </w:rPr>
            </w:pPr>
            <w:r>
              <w:rPr>
                <w:sz w:val="20"/>
                <w:szCs w:val="20"/>
              </w:rPr>
              <w:t>4</w:t>
            </w:r>
          </w:p>
        </w:tc>
        <w:tc>
          <w:tcPr>
            <w:tcW w:w="3844" w:type="dxa"/>
            <w:shd w:val="clear" w:color="auto" w:fill="auto"/>
            <w:vAlign w:val="center"/>
            <w:hideMark/>
          </w:tcPr>
          <w:p w:rsidR="00CF0469" w:rsidRDefault="00CF0469">
            <w:pPr>
              <w:jc w:val="center"/>
              <w:rPr>
                <w:sz w:val="20"/>
                <w:szCs w:val="20"/>
              </w:rPr>
            </w:pPr>
            <w:r>
              <w:rPr>
                <w:sz w:val="20"/>
                <w:szCs w:val="20"/>
              </w:rPr>
              <w:t>5</w:t>
            </w:r>
          </w:p>
        </w:tc>
        <w:tc>
          <w:tcPr>
            <w:tcW w:w="2597" w:type="dxa"/>
            <w:shd w:val="clear" w:color="auto" w:fill="auto"/>
            <w:vAlign w:val="center"/>
            <w:hideMark/>
          </w:tcPr>
          <w:p w:rsidR="00CF0469" w:rsidRDefault="00CF0469">
            <w:pPr>
              <w:jc w:val="center"/>
              <w:rPr>
                <w:sz w:val="20"/>
                <w:szCs w:val="20"/>
              </w:rPr>
            </w:pPr>
            <w:r>
              <w:rPr>
                <w:sz w:val="20"/>
                <w:szCs w:val="20"/>
              </w:rPr>
              <w:t>6</w:t>
            </w:r>
          </w:p>
        </w:tc>
        <w:tc>
          <w:tcPr>
            <w:tcW w:w="1532" w:type="dxa"/>
            <w:shd w:val="clear" w:color="auto" w:fill="auto"/>
            <w:vAlign w:val="center"/>
            <w:hideMark/>
          </w:tcPr>
          <w:p w:rsidR="00CF0469" w:rsidRDefault="00CF0469">
            <w:pPr>
              <w:jc w:val="center"/>
              <w:rPr>
                <w:sz w:val="20"/>
                <w:szCs w:val="20"/>
              </w:rPr>
            </w:pPr>
            <w:r>
              <w:rPr>
                <w:sz w:val="20"/>
                <w:szCs w:val="20"/>
              </w:rPr>
              <w:t>7</w:t>
            </w:r>
          </w:p>
        </w:tc>
        <w:tc>
          <w:tcPr>
            <w:tcW w:w="866" w:type="dxa"/>
            <w:shd w:val="clear" w:color="auto" w:fill="auto"/>
            <w:vAlign w:val="center"/>
            <w:hideMark/>
          </w:tcPr>
          <w:p w:rsidR="00CF0469" w:rsidRDefault="00CF0469">
            <w:pPr>
              <w:jc w:val="center"/>
              <w:rPr>
                <w:sz w:val="20"/>
                <w:szCs w:val="20"/>
              </w:rPr>
            </w:pPr>
            <w:r>
              <w:rPr>
                <w:sz w:val="20"/>
                <w:szCs w:val="20"/>
              </w:rPr>
              <w:t>8</w:t>
            </w:r>
          </w:p>
        </w:tc>
        <w:tc>
          <w:tcPr>
            <w:tcW w:w="866" w:type="dxa"/>
            <w:shd w:val="clear" w:color="auto" w:fill="auto"/>
            <w:noWrap/>
            <w:vAlign w:val="center"/>
            <w:hideMark/>
          </w:tcPr>
          <w:p w:rsidR="00CF0469" w:rsidRDefault="00CF0469">
            <w:pPr>
              <w:jc w:val="center"/>
              <w:rPr>
                <w:sz w:val="20"/>
                <w:szCs w:val="20"/>
              </w:rPr>
            </w:pPr>
            <w:r>
              <w:rPr>
                <w:sz w:val="20"/>
                <w:szCs w:val="20"/>
              </w:rPr>
              <w:t>9</w:t>
            </w:r>
          </w:p>
        </w:tc>
        <w:tc>
          <w:tcPr>
            <w:tcW w:w="866" w:type="dxa"/>
            <w:shd w:val="clear" w:color="auto" w:fill="auto"/>
            <w:noWrap/>
            <w:vAlign w:val="center"/>
            <w:hideMark/>
          </w:tcPr>
          <w:p w:rsidR="00CF0469" w:rsidRDefault="00CF0469">
            <w:pPr>
              <w:jc w:val="center"/>
              <w:rPr>
                <w:sz w:val="20"/>
                <w:szCs w:val="20"/>
              </w:rPr>
            </w:pPr>
            <w:r>
              <w:rPr>
                <w:sz w:val="20"/>
                <w:szCs w:val="20"/>
              </w:rPr>
              <w:t>10</w:t>
            </w:r>
          </w:p>
        </w:tc>
        <w:tc>
          <w:tcPr>
            <w:tcW w:w="806" w:type="dxa"/>
            <w:shd w:val="clear" w:color="auto" w:fill="auto"/>
            <w:noWrap/>
            <w:vAlign w:val="center"/>
            <w:hideMark/>
          </w:tcPr>
          <w:p w:rsidR="00CF0469" w:rsidRDefault="00CF0469">
            <w:pPr>
              <w:jc w:val="center"/>
              <w:rPr>
                <w:sz w:val="20"/>
                <w:szCs w:val="20"/>
              </w:rPr>
            </w:pPr>
            <w:r>
              <w:rPr>
                <w:sz w:val="20"/>
                <w:szCs w:val="20"/>
              </w:rPr>
              <w:t>11</w:t>
            </w:r>
          </w:p>
        </w:tc>
        <w:tc>
          <w:tcPr>
            <w:tcW w:w="806" w:type="dxa"/>
            <w:shd w:val="clear" w:color="auto" w:fill="auto"/>
            <w:noWrap/>
            <w:vAlign w:val="center"/>
            <w:hideMark/>
          </w:tcPr>
          <w:p w:rsidR="00CF0469" w:rsidRDefault="00CF0469">
            <w:pPr>
              <w:jc w:val="center"/>
              <w:rPr>
                <w:sz w:val="20"/>
                <w:szCs w:val="20"/>
              </w:rPr>
            </w:pPr>
            <w:r>
              <w:rPr>
                <w:sz w:val="20"/>
                <w:szCs w:val="20"/>
              </w:rPr>
              <w:t>12</w:t>
            </w:r>
          </w:p>
        </w:tc>
        <w:tc>
          <w:tcPr>
            <w:tcW w:w="1396" w:type="dxa"/>
            <w:shd w:val="clear" w:color="auto" w:fill="auto"/>
            <w:vAlign w:val="center"/>
            <w:hideMark/>
          </w:tcPr>
          <w:p w:rsidR="00CF0469" w:rsidRDefault="00CF0469">
            <w:pPr>
              <w:jc w:val="center"/>
              <w:rPr>
                <w:sz w:val="20"/>
                <w:szCs w:val="20"/>
              </w:rPr>
            </w:pPr>
            <w:r>
              <w:rPr>
                <w:sz w:val="20"/>
                <w:szCs w:val="20"/>
              </w:rPr>
              <w:t>13</w:t>
            </w:r>
          </w:p>
        </w:tc>
        <w:tc>
          <w:tcPr>
            <w:tcW w:w="2646" w:type="dxa"/>
            <w:shd w:val="clear" w:color="auto" w:fill="auto"/>
            <w:vAlign w:val="center"/>
            <w:hideMark/>
          </w:tcPr>
          <w:p w:rsidR="00CF0469" w:rsidRDefault="00CF0469">
            <w:pPr>
              <w:jc w:val="center"/>
              <w:rPr>
                <w:sz w:val="20"/>
                <w:szCs w:val="20"/>
              </w:rPr>
            </w:pPr>
            <w:r>
              <w:rPr>
                <w:sz w:val="20"/>
                <w:szCs w:val="20"/>
              </w:rPr>
              <w:t>14</w:t>
            </w:r>
          </w:p>
        </w:tc>
      </w:tr>
      <w:tr w:rsidR="000173CB" w:rsidRPr="00B870D8" w:rsidTr="007A061F">
        <w:trPr>
          <w:trHeight w:val="315"/>
          <w:jc w:val="center"/>
        </w:trPr>
        <w:tc>
          <w:tcPr>
            <w:tcW w:w="22119" w:type="dxa"/>
            <w:gridSpan w:val="14"/>
            <w:shd w:val="clear" w:color="auto" w:fill="auto"/>
            <w:vAlign w:val="center"/>
            <w:hideMark/>
          </w:tcPr>
          <w:p w:rsidR="000173CB" w:rsidRPr="00B870D8" w:rsidRDefault="000173CB" w:rsidP="007A061F">
            <w:pPr>
              <w:jc w:val="center"/>
              <w:rPr>
                <w:b/>
                <w:bCs/>
              </w:rPr>
            </w:pPr>
            <w:r w:rsidRPr="00B870D8">
              <w:rPr>
                <w:b/>
                <w:bCs/>
              </w:rPr>
              <w:t>2.1. Проекты нового строительства и реконструкции тепловых сетей для обеспечения перспективных приростов тепловой нагрузки</w:t>
            </w:r>
          </w:p>
        </w:tc>
      </w:tr>
      <w:tr w:rsidR="003C57A5" w:rsidRPr="00B870D8" w:rsidTr="007A061F">
        <w:trPr>
          <w:trHeight w:val="966"/>
          <w:jc w:val="center"/>
        </w:trPr>
        <w:tc>
          <w:tcPr>
            <w:tcW w:w="549" w:type="dxa"/>
            <w:shd w:val="clear" w:color="auto" w:fill="auto"/>
            <w:noWrap/>
            <w:hideMark/>
          </w:tcPr>
          <w:p w:rsidR="003C57A5" w:rsidRDefault="003C57A5">
            <w:pPr>
              <w:jc w:val="center"/>
              <w:rPr>
                <w:b/>
                <w:bCs/>
                <w:color w:val="000000"/>
                <w:sz w:val="20"/>
                <w:szCs w:val="20"/>
              </w:rPr>
            </w:pPr>
            <w:r>
              <w:rPr>
                <w:b/>
                <w:bCs/>
                <w:color w:val="000000"/>
                <w:sz w:val="20"/>
                <w:szCs w:val="20"/>
              </w:rPr>
              <w:t>1</w:t>
            </w:r>
          </w:p>
        </w:tc>
        <w:tc>
          <w:tcPr>
            <w:tcW w:w="1705" w:type="dxa"/>
            <w:shd w:val="clear" w:color="auto" w:fill="auto"/>
            <w:hideMark/>
          </w:tcPr>
          <w:p w:rsidR="003C57A5" w:rsidRDefault="003C57A5">
            <w:pPr>
              <w:rPr>
                <w:b/>
                <w:bCs/>
                <w:sz w:val="20"/>
                <w:szCs w:val="20"/>
              </w:rPr>
            </w:pPr>
          </w:p>
        </w:tc>
        <w:tc>
          <w:tcPr>
            <w:tcW w:w="785" w:type="dxa"/>
            <w:shd w:val="clear" w:color="auto" w:fill="auto"/>
            <w:hideMark/>
          </w:tcPr>
          <w:p w:rsidR="003C57A5" w:rsidRDefault="003C57A5">
            <w:pPr>
              <w:rPr>
                <w:b/>
                <w:bCs/>
                <w:sz w:val="20"/>
                <w:szCs w:val="20"/>
              </w:rPr>
            </w:pPr>
            <w:r>
              <w:rPr>
                <w:b/>
                <w:bCs/>
                <w:sz w:val="20"/>
                <w:szCs w:val="20"/>
              </w:rPr>
              <w:t>2.1.</w:t>
            </w:r>
          </w:p>
        </w:tc>
        <w:tc>
          <w:tcPr>
            <w:tcW w:w="2855" w:type="dxa"/>
            <w:shd w:val="clear" w:color="auto" w:fill="auto"/>
            <w:hideMark/>
          </w:tcPr>
          <w:p w:rsidR="003C57A5" w:rsidRDefault="003C57A5">
            <w:pPr>
              <w:rPr>
                <w:b/>
                <w:bCs/>
                <w:color w:val="000000"/>
                <w:sz w:val="20"/>
                <w:szCs w:val="20"/>
              </w:rPr>
            </w:pPr>
            <w:r>
              <w:rPr>
                <w:b/>
                <w:bCs/>
                <w:color w:val="000000"/>
                <w:sz w:val="20"/>
                <w:szCs w:val="20"/>
              </w:rPr>
              <w:t>Проекты нового строител</w:t>
            </w:r>
            <w:r>
              <w:rPr>
                <w:b/>
                <w:bCs/>
                <w:color w:val="000000"/>
                <w:sz w:val="20"/>
                <w:szCs w:val="20"/>
              </w:rPr>
              <w:t>ь</w:t>
            </w:r>
            <w:r>
              <w:rPr>
                <w:b/>
                <w:bCs/>
                <w:color w:val="000000"/>
                <w:sz w:val="20"/>
                <w:szCs w:val="20"/>
              </w:rPr>
              <w:t>ства и реконструкции тепл</w:t>
            </w:r>
            <w:r>
              <w:rPr>
                <w:b/>
                <w:bCs/>
                <w:color w:val="000000"/>
                <w:sz w:val="20"/>
                <w:szCs w:val="20"/>
              </w:rPr>
              <w:t>о</w:t>
            </w:r>
            <w:r>
              <w:rPr>
                <w:b/>
                <w:bCs/>
                <w:color w:val="000000"/>
                <w:sz w:val="20"/>
                <w:szCs w:val="20"/>
              </w:rPr>
              <w:t>вых сетей для обеспечения перспективных приростов тепловой нагрузки</w:t>
            </w:r>
          </w:p>
        </w:tc>
        <w:tc>
          <w:tcPr>
            <w:tcW w:w="3844" w:type="dxa"/>
            <w:shd w:val="clear" w:color="auto" w:fill="auto"/>
            <w:hideMark/>
          </w:tcPr>
          <w:p w:rsidR="003C57A5" w:rsidRDefault="003C57A5">
            <w:pPr>
              <w:rPr>
                <w:color w:val="000000"/>
                <w:sz w:val="20"/>
                <w:szCs w:val="20"/>
              </w:rPr>
            </w:pPr>
            <w:r>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w:t>
            </w:r>
            <w:r>
              <w:rPr>
                <w:color w:val="000000"/>
                <w:sz w:val="20"/>
                <w:szCs w:val="20"/>
              </w:rPr>
              <w:t>а</w:t>
            </w:r>
            <w:r>
              <w:rPr>
                <w:color w:val="000000"/>
                <w:sz w:val="20"/>
                <w:szCs w:val="20"/>
              </w:rPr>
              <w:t>стройки в зоне действия  источников те</w:t>
            </w:r>
            <w:r>
              <w:rPr>
                <w:color w:val="000000"/>
                <w:sz w:val="20"/>
                <w:szCs w:val="20"/>
              </w:rPr>
              <w:t>п</w:t>
            </w:r>
            <w:r>
              <w:rPr>
                <w:color w:val="000000"/>
                <w:sz w:val="20"/>
                <w:szCs w:val="20"/>
              </w:rPr>
              <w:t>ловой энергии.</w:t>
            </w:r>
          </w:p>
          <w:p w:rsidR="003C57A5" w:rsidRDefault="003C57A5">
            <w:pPr>
              <w:rPr>
                <w:color w:val="000000"/>
                <w:sz w:val="20"/>
                <w:szCs w:val="20"/>
              </w:rPr>
            </w:pPr>
            <w:r>
              <w:rPr>
                <w:color w:val="000000"/>
                <w:sz w:val="20"/>
                <w:szCs w:val="20"/>
              </w:rPr>
              <w:t xml:space="preserve">  Строительство и реконструкция теплом</w:t>
            </w:r>
            <w:r>
              <w:rPr>
                <w:color w:val="000000"/>
                <w:sz w:val="20"/>
                <w:szCs w:val="20"/>
              </w:rPr>
              <w:t>а</w:t>
            </w:r>
            <w:r>
              <w:rPr>
                <w:color w:val="000000"/>
                <w:sz w:val="20"/>
                <w:szCs w:val="20"/>
              </w:rPr>
              <w:t>гистралей для обеспечения передачи тепл</w:t>
            </w:r>
            <w:r>
              <w:rPr>
                <w:color w:val="000000"/>
                <w:sz w:val="20"/>
                <w:szCs w:val="20"/>
              </w:rPr>
              <w:t>о</w:t>
            </w:r>
            <w:r>
              <w:rPr>
                <w:color w:val="000000"/>
                <w:sz w:val="20"/>
                <w:szCs w:val="20"/>
              </w:rPr>
              <w:t>носителя от планируемой к строительству котельной ко всем существующим и пе</w:t>
            </w:r>
            <w:r>
              <w:rPr>
                <w:color w:val="000000"/>
                <w:sz w:val="20"/>
                <w:szCs w:val="20"/>
              </w:rPr>
              <w:t>р</w:t>
            </w:r>
            <w:r>
              <w:rPr>
                <w:color w:val="000000"/>
                <w:sz w:val="20"/>
                <w:szCs w:val="20"/>
              </w:rPr>
              <w:t>спективным потребителям.</w:t>
            </w:r>
          </w:p>
        </w:tc>
        <w:tc>
          <w:tcPr>
            <w:tcW w:w="2597" w:type="dxa"/>
            <w:shd w:val="clear" w:color="auto" w:fill="auto"/>
            <w:hideMark/>
          </w:tcPr>
          <w:p w:rsidR="003C57A5" w:rsidRDefault="003C57A5">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p>
          <w:p w:rsidR="003C57A5" w:rsidRDefault="003C57A5">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noWrap/>
            <w:vAlign w:val="center"/>
            <w:hideMark/>
          </w:tcPr>
          <w:p w:rsidR="003C57A5" w:rsidRDefault="003C57A5">
            <w:pPr>
              <w:jc w:val="right"/>
              <w:rPr>
                <w:b/>
                <w:bCs/>
                <w:color w:val="000000"/>
                <w:sz w:val="20"/>
                <w:szCs w:val="20"/>
              </w:rPr>
            </w:pPr>
            <w:r>
              <w:rPr>
                <w:b/>
                <w:bCs/>
                <w:color w:val="000000"/>
                <w:sz w:val="20"/>
                <w:szCs w:val="20"/>
              </w:rPr>
              <w:t>67058.5</w:t>
            </w:r>
          </w:p>
        </w:tc>
        <w:tc>
          <w:tcPr>
            <w:tcW w:w="866" w:type="dxa"/>
            <w:shd w:val="clear" w:color="auto" w:fill="auto"/>
            <w:noWrap/>
            <w:vAlign w:val="center"/>
            <w:hideMark/>
          </w:tcPr>
          <w:p w:rsidR="003C57A5" w:rsidRDefault="003C57A5">
            <w:pPr>
              <w:jc w:val="right"/>
              <w:rPr>
                <w:b/>
                <w:bCs/>
                <w:color w:val="000000"/>
                <w:sz w:val="20"/>
                <w:szCs w:val="20"/>
              </w:rPr>
            </w:pPr>
            <w:r>
              <w:rPr>
                <w:b/>
                <w:bCs/>
                <w:color w:val="000000"/>
                <w:sz w:val="20"/>
                <w:szCs w:val="20"/>
              </w:rPr>
              <w:t>1381.4</w:t>
            </w:r>
          </w:p>
        </w:tc>
        <w:tc>
          <w:tcPr>
            <w:tcW w:w="866" w:type="dxa"/>
            <w:shd w:val="clear" w:color="auto" w:fill="auto"/>
            <w:noWrap/>
            <w:vAlign w:val="center"/>
            <w:hideMark/>
          </w:tcPr>
          <w:p w:rsidR="003C57A5" w:rsidRDefault="003C57A5">
            <w:pPr>
              <w:jc w:val="right"/>
              <w:rPr>
                <w:b/>
                <w:bCs/>
                <w:color w:val="000000"/>
                <w:sz w:val="20"/>
                <w:szCs w:val="20"/>
              </w:rPr>
            </w:pPr>
          </w:p>
        </w:tc>
        <w:tc>
          <w:tcPr>
            <w:tcW w:w="866" w:type="dxa"/>
            <w:shd w:val="clear" w:color="auto" w:fill="auto"/>
            <w:noWrap/>
            <w:vAlign w:val="center"/>
            <w:hideMark/>
          </w:tcPr>
          <w:p w:rsidR="003C57A5" w:rsidRDefault="003C57A5">
            <w:pPr>
              <w:jc w:val="right"/>
              <w:rPr>
                <w:b/>
                <w:bCs/>
                <w:color w:val="000000"/>
                <w:sz w:val="20"/>
                <w:szCs w:val="20"/>
              </w:rPr>
            </w:pPr>
          </w:p>
        </w:tc>
        <w:tc>
          <w:tcPr>
            <w:tcW w:w="806" w:type="dxa"/>
            <w:shd w:val="clear" w:color="auto" w:fill="auto"/>
            <w:noWrap/>
            <w:vAlign w:val="center"/>
            <w:hideMark/>
          </w:tcPr>
          <w:p w:rsidR="003C57A5" w:rsidRDefault="003C57A5">
            <w:pPr>
              <w:jc w:val="right"/>
              <w:rPr>
                <w:b/>
                <w:bCs/>
                <w:color w:val="000000"/>
                <w:sz w:val="20"/>
                <w:szCs w:val="20"/>
              </w:rPr>
            </w:pPr>
            <w:r>
              <w:rPr>
                <w:b/>
                <w:bCs/>
                <w:color w:val="000000"/>
                <w:sz w:val="20"/>
                <w:szCs w:val="20"/>
              </w:rPr>
              <w:t>24302.5</w:t>
            </w:r>
          </w:p>
        </w:tc>
        <w:tc>
          <w:tcPr>
            <w:tcW w:w="806" w:type="dxa"/>
            <w:shd w:val="clear" w:color="auto" w:fill="auto"/>
            <w:noWrap/>
            <w:vAlign w:val="center"/>
            <w:hideMark/>
          </w:tcPr>
          <w:p w:rsidR="003C57A5" w:rsidRDefault="003C57A5">
            <w:pPr>
              <w:jc w:val="right"/>
              <w:rPr>
                <w:b/>
                <w:bCs/>
                <w:color w:val="000000"/>
                <w:sz w:val="20"/>
                <w:szCs w:val="20"/>
              </w:rPr>
            </w:pPr>
            <w:r>
              <w:rPr>
                <w:b/>
                <w:bCs/>
                <w:color w:val="000000"/>
                <w:sz w:val="20"/>
                <w:szCs w:val="20"/>
              </w:rPr>
              <w:t>41374.6</w:t>
            </w:r>
          </w:p>
        </w:tc>
        <w:tc>
          <w:tcPr>
            <w:tcW w:w="1396" w:type="dxa"/>
            <w:shd w:val="clear" w:color="auto" w:fill="auto"/>
            <w:noWrap/>
            <w:vAlign w:val="center"/>
            <w:hideMark/>
          </w:tcPr>
          <w:p w:rsidR="003C57A5" w:rsidRDefault="003C57A5">
            <w:pPr>
              <w:jc w:val="right"/>
              <w:rPr>
                <w:b/>
                <w:bCs/>
                <w:color w:val="000000"/>
                <w:sz w:val="20"/>
                <w:szCs w:val="20"/>
              </w:rPr>
            </w:pPr>
          </w:p>
        </w:tc>
        <w:tc>
          <w:tcPr>
            <w:tcW w:w="2646" w:type="dxa"/>
            <w:shd w:val="clear" w:color="auto" w:fill="auto"/>
            <w:hideMark/>
          </w:tcPr>
          <w:p w:rsidR="003C57A5" w:rsidRDefault="003C57A5">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3C57A5" w:rsidRDefault="003C57A5">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0173CB" w:rsidRPr="00B870D8" w:rsidTr="007A061F">
        <w:trPr>
          <w:trHeight w:val="104"/>
          <w:jc w:val="center"/>
        </w:trPr>
        <w:tc>
          <w:tcPr>
            <w:tcW w:w="22119" w:type="dxa"/>
            <w:gridSpan w:val="14"/>
            <w:shd w:val="clear" w:color="auto" w:fill="auto"/>
            <w:hideMark/>
          </w:tcPr>
          <w:p w:rsidR="000173CB" w:rsidRPr="00B870D8" w:rsidRDefault="000173CB" w:rsidP="007A061F">
            <w:pPr>
              <w:rPr>
                <w:b/>
                <w:bCs/>
                <w:sz w:val="20"/>
                <w:szCs w:val="20"/>
              </w:rPr>
            </w:pPr>
            <w:r w:rsidRPr="00B870D8">
              <w:rPr>
                <w:b/>
                <w:bCs/>
                <w:sz w:val="20"/>
                <w:szCs w:val="20"/>
              </w:rPr>
              <w:t>в том числе:</w:t>
            </w:r>
          </w:p>
        </w:tc>
      </w:tr>
      <w:tr w:rsidR="003C57A5" w:rsidRPr="00B870D8" w:rsidTr="007A061F">
        <w:trPr>
          <w:trHeight w:val="732"/>
          <w:jc w:val="center"/>
        </w:trPr>
        <w:tc>
          <w:tcPr>
            <w:tcW w:w="549" w:type="dxa"/>
            <w:shd w:val="clear" w:color="auto" w:fill="auto"/>
            <w:hideMark/>
          </w:tcPr>
          <w:p w:rsidR="003C57A5" w:rsidRDefault="003C57A5">
            <w:pPr>
              <w:jc w:val="center"/>
              <w:rPr>
                <w:b/>
                <w:bCs/>
                <w:color w:val="000000"/>
                <w:sz w:val="20"/>
                <w:szCs w:val="20"/>
              </w:rPr>
            </w:pPr>
            <w:r>
              <w:rPr>
                <w:b/>
                <w:bCs/>
                <w:color w:val="000000"/>
                <w:sz w:val="20"/>
                <w:szCs w:val="20"/>
              </w:rPr>
              <w:t>2</w:t>
            </w:r>
          </w:p>
        </w:tc>
        <w:tc>
          <w:tcPr>
            <w:tcW w:w="1705" w:type="dxa"/>
            <w:shd w:val="clear" w:color="auto" w:fill="auto"/>
            <w:hideMark/>
          </w:tcPr>
          <w:p w:rsidR="003C57A5" w:rsidRDefault="003C57A5">
            <w:pPr>
              <w:jc w:val="center"/>
              <w:rPr>
                <w:sz w:val="20"/>
                <w:szCs w:val="20"/>
              </w:rPr>
            </w:pPr>
            <w:r>
              <w:rPr>
                <w:sz w:val="20"/>
                <w:szCs w:val="20"/>
              </w:rPr>
              <w:t>Зона действия к</w:t>
            </w:r>
            <w:r>
              <w:rPr>
                <w:sz w:val="20"/>
                <w:szCs w:val="20"/>
              </w:rPr>
              <w:t>о</w:t>
            </w:r>
            <w:r>
              <w:rPr>
                <w:sz w:val="20"/>
                <w:szCs w:val="20"/>
              </w:rPr>
              <w:t>тельной № 2</w:t>
            </w:r>
          </w:p>
        </w:tc>
        <w:tc>
          <w:tcPr>
            <w:tcW w:w="785" w:type="dxa"/>
            <w:shd w:val="clear" w:color="auto" w:fill="auto"/>
            <w:hideMark/>
          </w:tcPr>
          <w:p w:rsidR="003C57A5" w:rsidRDefault="003C57A5">
            <w:pPr>
              <w:rPr>
                <w:b/>
                <w:bCs/>
                <w:sz w:val="20"/>
                <w:szCs w:val="20"/>
              </w:rPr>
            </w:pPr>
            <w:r>
              <w:rPr>
                <w:b/>
                <w:bCs/>
                <w:sz w:val="20"/>
                <w:szCs w:val="20"/>
              </w:rPr>
              <w:t>2.1.1.</w:t>
            </w:r>
          </w:p>
        </w:tc>
        <w:tc>
          <w:tcPr>
            <w:tcW w:w="2855" w:type="dxa"/>
            <w:shd w:val="clear" w:color="auto" w:fill="auto"/>
            <w:hideMark/>
          </w:tcPr>
          <w:p w:rsidR="003C57A5" w:rsidRDefault="003C57A5">
            <w:pPr>
              <w:rPr>
                <w:color w:val="000000"/>
                <w:sz w:val="20"/>
                <w:szCs w:val="20"/>
              </w:rPr>
            </w:pPr>
            <w:r>
              <w:rPr>
                <w:color w:val="000000"/>
                <w:sz w:val="20"/>
                <w:szCs w:val="20"/>
              </w:rPr>
              <w:t>Строительство распределител</w:t>
            </w:r>
            <w:r>
              <w:rPr>
                <w:color w:val="000000"/>
                <w:sz w:val="20"/>
                <w:szCs w:val="20"/>
              </w:rPr>
              <w:t>ь</w:t>
            </w:r>
            <w:r>
              <w:rPr>
                <w:color w:val="000000"/>
                <w:sz w:val="20"/>
                <w:szCs w:val="20"/>
              </w:rPr>
              <w:t>ных сетей теплоснабжения для обеспечения перспективных приростов тепловой нагрузки.</w:t>
            </w:r>
          </w:p>
        </w:tc>
        <w:tc>
          <w:tcPr>
            <w:tcW w:w="3844" w:type="dxa"/>
            <w:shd w:val="clear" w:color="auto" w:fill="auto"/>
            <w:hideMark/>
          </w:tcPr>
          <w:p w:rsidR="003C57A5" w:rsidRDefault="003C57A5">
            <w:pPr>
              <w:rPr>
                <w:color w:val="000000"/>
                <w:sz w:val="20"/>
                <w:szCs w:val="20"/>
              </w:rPr>
            </w:pPr>
            <w:r>
              <w:rPr>
                <w:color w:val="000000"/>
                <w:sz w:val="20"/>
                <w:szCs w:val="20"/>
              </w:rPr>
              <w:t xml:space="preserve">   Строительство теплотрассы к для по</w:t>
            </w:r>
            <w:r>
              <w:rPr>
                <w:color w:val="000000"/>
                <w:sz w:val="20"/>
                <w:szCs w:val="20"/>
              </w:rPr>
              <w:t>д</w:t>
            </w:r>
            <w:r>
              <w:rPr>
                <w:color w:val="000000"/>
                <w:sz w:val="20"/>
                <w:szCs w:val="20"/>
              </w:rPr>
              <w:t>ключения 2-х прперспективных многокв. ж. домов (на 16 и 10 квартир)  Т1,Т2 = Ду 70, протяженностью 28 м.</w:t>
            </w:r>
          </w:p>
        </w:tc>
        <w:tc>
          <w:tcPr>
            <w:tcW w:w="2597" w:type="dxa"/>
            <w:shd w:val="clear" w:color="auto" w:fill="auto"/>
            <w:hideMark/>
          </w:tcPr>
          <w:p w:rsidR="003C57A5" w:rsidRDefault="003C57A5">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p>
          <w:p w:rsidR="003C57A5" w:rsidRDefault="003C57A5">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hideMark/>
          </w:tcPr>
          <w:p w:rsidR="003C57A5" w:rsidRDefault="003C57A5">
            <w:pPr>
              <w:jc w:val="right"/>
              <w:rPr>
                <w:color w:val="000000"/>
                <w:sz w:val="20"/>
                <w:szCs w:val="20"/>
              </w:rPr>
            </w:pPr>
            <w:r>
              <w:rPr>
                <w:color w:val="000000"/>
                <w:sz w:val="20"/>
                <w:szCs w:val="20"/>
              </w:rPr>
              <w:t>1381.4</w:t>
            </w:r>
          </w:p>
        </w:tc>
        <w:tc>
          <w:tcPr>
            <w:tcW w:w="866" w:type="dxa"/>
            <w:shd w:val="clear" w:color="auto" w:fill="auto"/>
            <w:noWrap/>
            <w:vAlign w:val="center"/>
            <w:hideMark/>
          </w:tcPr>
          <w:p w:rsidR="003C57A5" w:rsidRDefault="003C57A5">
            <w:pPr>
              <w:jc w:val="right"/>
              <w:rPr>
                <w:color w:val="000000"/>
                <w:sz w:val="20"/>
                <w:szCs w:val="20"/>
              </w:rPr>
            </w:pPr>
            <w:r>
              <w:rPr>
                <w:color w:val="000000"/>
                <w:sz w:val="20"/>
                <w:szCs w:val="20"/>
              </w:rPr>
              <w:t>1381.4</w:t>
            </w:r>
          </w:p>
        </w:tc>
        <w:tc>
          <w:tcPr>
            <w:tcW w:w="866" w:type="dxa"/>
            <w:shd w:val="clear" w:color="auto" w:fill="auto"/>
            <w:noWrap/>
            <w:vAlign w:val="center"/>
            <w:hideMark/>
          </w:tcPr>
          <w:p w:rsidR="003C57A5" w:rsidRDefault="003C57A5">
            <w:pPr>
              <w:jc w:val="right"/>
              <w:rPr>
                <w:color w:val="000000"/>
                <w:sz w:val="20"/>
                <w:szCs w:val="20"/>
              </w:rPr>
            </w:pPr>
          </w:p>
        </w:tc>
        <w:tc>
          <w:tcPr>
            <w:tcW w:w="866" w:type="dxa"/>
            <w:shd w:val="clear" w:color="auto" w:fill="auto"/>
            <w:noWrap/>
            <w:vAlign w:val="center"/>
            <w:hideMark/>
          </w:tcPr>
          <w:p w:rsidR="003C57A5" w:rsidRDefault="003C57A5">
            <w:pPr>
              <w:jc w:val="right"/>
              <w:rPr>
                <w:color w:val="000000"/>
                <w:sz w:val="20"/>
                <w:szCs w:val="20"/>
              </w:rPr>
            </w:pPr>
          </w:p>
        </w:tc>
        <w:tc>
          <w:tcPr>
            <w:tcW w:w="806" w:type="dxa"/>
            <w:shd w:val="clear" w:color="auto" w:fill="auto"/>
            <w:noWrap/>
            <w:vAlign w:val="center"/>
            <w:hideMark/>
          </w:tcPr>
          <w:p w:rsidR="003C57A5" w:rsidRDefault="003C57A5">
            <w:pPr>
              <w:jc w:val="right"/>
              <w:rPr>
                <w:color w:val="000000"/>
                <w:sz w:val="20"/>
                <w:szCs w:val="20"/>
              </w:rPr>
            </w:pPr>
          </w:p>
        </w:tc>
        <w:tc>
          <w:tcPr>
            <w:tcW w:w="806" w:type="dxa"/>
            <w:shd w:val="clear" w:color="auto" w:fill="auto"/>
            <w:noWrap/>
            <w:vAlign w:val="center"/>
            <w:hideMark/>
          </w:tcPr>
          <w:p w:rsidR="003C57A5" w:rsidRDefault="003C57A5">
            <w:pPr>
              <w:jc w:val="right"/>
              <w:rPr>
                <w:color w:val="000000"/>
                <w:sz w:val="20"/>
                <w:szCs w:val="20"/>
              </w:rPr>
            </w:pPr>
          </w:p>
        </w:tc>
        <w:tc>
          <w:tcPr>
            <w:tcW w:w="1396" w:type="dxa"/>
            <w:shd w:val="clear" w:color="auto" w:fill="auto"/>
            <w:noWrap/>
            <w:vAlign w:val="center"/>
            <w:hideMark/>
          </w:tcPr>
          <w:p w:rsidR="003C57A5" w:rsidRDefault="003C57A5">
            <w:pPr>
              <w:jc w:val="right"/>
              <w:rPr>
                <w:color w:val="000000"/>
                <w:sz w:val="20"/>
                <w:szCs w:val="20"/>
              </w:rPr>
            </w:pPr>
          </w:p>
        </w:tc>
        <w:tc>
          <w:tcPr>
            <w:tcW w:w="2646" w:type="dxa"/>
            <w:shd w:val="clear" w:color="auto" w:fill="auto"/>
            <w:hideMark/>
          </w:tcPr>
          <w:p w:rsidR="003C57A5" w:rsidRDefault="003C57A5">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3C57A5" w:rsidRDefault="003C57A5">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078CC" w:rsidRPr="00B870D8" w:rsidTr="007A061F">
        <w:trPr>
          <w:trHeight w:val="732"/>
          <w:jc w:val="center"/>
        </w:trPr>
        <w:tc>
          <w:tcPr>
            <w:tcW w:w="549" w:type="dxa"/>
            <w:shd w:val="clear" w:color="auto" w:fill="auto"/>
          </w:tcPr>
          <w:p w:rsidR="005078CC" w:rsidRDefault="005078CC">
            <w:pPr>
              <w:jc w:val="center"/>
              <w:rPr>
                <w:b/>
                <w:bCs/>
                <w:color w:val="000000"/>
                <w:sz w:val="20"/>
                <w:szCs w:val="20"/>
              </w:rPr>
            </w:pPr>
            <w:r>
              <w:rPr>
                <w:b/>
                <w:bCs/>
                <w:color w:val="000000"/>
                <w:sz w:val="20"/>
                <w:szCs w:val="20"/>
              </w:rPr>
              <w:t>3</w:t>
            </w:r>
          </w:p>
        </w:tc>
        <w:tc>
          <w:tcPr>
            <w:tcW w:w="1705" w:type="dxa"/>
            <w:shd w:val="clear" w:color="auto" w:fill="auto"/>
          </w:tcPr>
          <w:p w:rsidR="005078CC" w:rsidRDefault="005078CC">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078CC" w:rsidRDefault="005078CC">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078CC" w:rsidRDefault="005078CC">
            <w:pPr>
              <w:rPr>
                <w:b/>
                <w:bCs/>
                <w:sz w:val="20"/>
                <w:szCs w:val="20"/>
              </w:rPr>
            </w:pPr>
            <w:r>
              <w:rPr>
                <w:b/>
                <w:bCs/>
                <w:sz w:val="20"/>
                <w:szCs w:val="20"/>
              </w:rPr>
              <w:t>2.1.2.</w:t>
            </w:r>
          </w:p>
        </w:tc>
        <w:tc>
          <w:tcPr>
            <w:tcW w:w="2855" w:type="dxa"/>
            <w:shd w:val="clear" w:color="auto" w:fill="auto"/>
          </w:tcPr>
          <w:p w:rsidR="005078CC" w:rsidRDefault="005078CC">
            <w:pPr>
              <w:rPr>
                <w:color w:val="000000"/>
                <w:sz w:val="20"/>
                <w:szCs w:val="20"/>
              </w:rPr>
            </w:pPr>
            <w:r>
              <w:rPr>
                <w:color w:val="000000"/>
                <w:sz w:val="20"/>
                <w:szCs w:val="20"/>
              </w:rPr>
              <w:t>Строительство распределител</w:t>
            </w:r>
            <w:r>
              <w:rPr>
                <w:color w:val="000000"/>
                <w:sz w:val="20"/>
                <w:szCs w:val="20"/>
              </w:rPr>
              <w:t>ь</w:t>
            </w:r>
            <w:r>
              <w:rPr>
                <w:color w:val="000000"/>
                <w:sz w:val="20"/>
                <w:szCs w:val="20"/>
              </w:rPr>
              <w:t>ных сетей теплоснабжения для обеспечения перспективных приростов тепловой нагрузки.</w:t>
            </w:r>
          </w:p>
        </w:tc>
        <w:tc>
          <w:tcPr>
            <w:tcW w:w="3844" w:type="dxa"/>
            <w:shd w:val="clear" w:color="auto" w:fill="auto"/>
          </w:tcPr>
          <w:p w:rsidR="005078CC" w:rsidRDefault="005078CC">
            <w:pPr>
              <w:rPr>
                <w:color w:val="000000"/>
                <w:sz w:val="20"/>
                <w:szCs w:val="20"/>
              </w:rPr>
            </w:pPr>
            <w:r>
              <w:rPr>
                <w:color w:val="000000"/>
                <w:sz w:val="20"/>
                <w:szCs w:val="20"/>
              </w:rPr>
              <w:t xml:space="preserve">    Строительство теплотрассы к перспе</w:t>
            </w:r>
            <w:r>
              <w:rPr>
                <w:color w:val="000000"/>
                <w:sz w:val="20"/>
                <w:szCs w:val="20"/>
              </w:rPr>
              <w:t>к</w:t>
            </w:r>
            <w:r>
              <w:rPr>
                <w:color w:val="000000"/>
                <w:sz w:val="20"/>
                <w:szCs w:val="20"/>
              </w:rPr>
              <w:t>тивным ВОС  Т1,Т2 = Ду 80, протяженн</w:t>
            </w:r>
            <w:r>
              <w:rPr>
                <w:color w:val="000000"/>
                <w:sz w:val="20"/>
                <w:szCs w:val="20"/>
              </w:rPr>
              <w:t>о</w:t>
            </w:r>
            <w:r>
              <w:rPr>
                <w:color w:val="000000"/>
                <w:sz w:val="20"/>
                <w:szCs w:val="20"/>
              </w:rPr>
              <w:t>стью 125 м..</w:t>
            </w:r>
          </w:p>
        </w:tc>
        <w:tc>
          <w:tcPr>
            <w:tcW w:w="2597" w:type="dxa"/>
            <w:shd w:val="clear" w:color="auto" w:fill="auto"/>
          </w:tcPr>
          <w:p w:rsidR="005078CC" w:rsidRDefault="005078CC">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078CC" w:rsidRDefault="005078CC">
            <w:pPr>
              <w:jc w:val="right"/>
              <w:rPr>
                <w:color w:val="000000"/>
                <w:sz w:val="20"/>
                <w:szCs w:val="20"/>
              </w:rPr>
            </w:pPr>
            <w:r>
              <w:rPr>
                <w:color w:val="000000"/>
                <w:sz w:val="20"/>
                <w:szCs w:val="20"/>
              </w:rPr>
              <w:t>7237.5</w:t>
            </w: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06" w:type="dxa"/>
            <w:shd w:val="clear" w:color="auto" w:fill="auto"/>
            <w:noWrap/>
            <w:vAlign w:val="center"/>
          </w:tcPr>
          <w:p w:rsidR="005078CC" w:rsidRDefault="005078CC">
            <w:pPr>
              <w:jc w:val="right"/>
              <w:rPr>
                <w:color w:val="000000"/>
                <w:sz w:val="20"/>
                <w:szCs w:val="20"/>
              </w:rPr>
            </w:pPr>
          </w:p>
        </w:tc>
        <w:tc>
          <w:tcPr>
            <w:tcW w:w="806" w:type="dxa"/>
            <w:shd w:val="clear" w:color="auto" w:fill="auto"/>
            <w:noWrap/>
            <w:vAlign w:val="center"/>
          </w:tcPr>
          <w:p w:rsidR="005078CC" w:rsidRDefault="005078CC">
            <w:pPr>
              <w:jc w:val="right"/>
              <w:rPr>
                <w:color w:val="000000"/>
                <w:sz w:val="20"/>
                <w:szCs w:val="20"/>
              </w:rPr>
            </w:pPr>
            <w:r>
              <w:rPr>
                <w:color w:val="000000"/>
                <w:sz w:val="20"/>
                <w:szCs w:val="20"/>
              </w:rPr>
              <w:t>7237.5</w:t>
            </w:r>
          </w:p>
        </w:tc>
        <w:tc>
          <w:tcPr>
            <w:tcW w:w="1396" w:type="dxa"/>
            <w:shd w:val="clear" w:color="auto" w:fill="auto"/>
            <w:noWrap/>
            <w:vAlign w:val="center"/>
          </w:tcPr>
          <w:p w:rsidR="005078CC" w:rsidRDefault="005078CC">
            <w:pPr>
              <w:jc w:val="right"/>
              <w:rPr>
                <w:color w:val="000000"/>
                <w:sz w:val="20"/>
                <w:szCs w:val="20"/>
              </w:rPr>
            </w:pPr>
          </w:p>
        </w:tc>
        <w:tc>
          <w:tcPr>
            <w:tcW w:w="2646" w:type="dxa"/>
            <w:shd w:val="clear" w:color="auto" w:fill="auto"/>
          </w:tcPr>
          <w:p w:rsidR="005078CC" w:rsidRDefault="005078CC">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078CC" w:rsidRDefault="005078CC">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078CC" w:rsidRPr="00B870D8" w:rsidTr="007A061F">
        <w:trPr>
          <w:trHeight w:val="732"/>
          <w:jc w:val="center"/>
        </w:trPr>
        <w:tc>
          <w:tcPr>
            <w:tcW w:w="549" w:type="dxa"/>
            <w:shd w:val="clear" w:color="auto" w:fill="auto"/>
          </w:tcPr>
          <w:p w:rsidR="005078CC" w:rsidRDefault="005078CC">
            <w:pPr>
              <w:jc w:val="center"/>
              <w:rPr>
                <w:b/>
                <w:bCs/>
                <w:color w:val="000000"/>
                <w:sz w:val="20"/>
                <w:szCs w:val="20"/>
              </w:rPr>
            </w:pPr>
            <w:r>
              <w:rPr>
                <w:b/>
                <w:bCs/>
                <w:color w:val="000000"/>
                <w:sz w:val="20"/>
                <w:szCs w:val="20"/>
              </w:rPr>
              <w:t>4</w:t>
            </w:r>
          </w:p>
        </w:tc>
        <w:tc>
          <w:tcPr>
            <w:tcW w:w="1705" w:type="dxa"/>
            <w:shd w:val="clear" w:color="auto" w:fill="auto"/>
          </w:tcPr>
          <w:p w:rsidR="005078CC" w:rsidRDefault="005078CC">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078CC" w:rsidRDefault="005078CC">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078CC" w:rsidRDefault="005078CC">
            <w:pPr>
              <w:rPr>
                <w:b/>
                <w:bCs/>
                <w:sz w:val="20"/>
                <w:szCs w:val="20"/>
              </w:rPr>
            </w:pPr>
            <w:r>
              <w:rPr>
                <w:b/>
                <w:bCs/>
                <w:sz w:val="20"/>
                <w:szCs w:val="20"/>
              </w:rPr>
              <w:t>2.1.3.</w:t>
            </w:r>
          </w:p>
        </w:tc>
        <w:tc>
          <w:tcPr>
            <w:tcW w:w="2855" w:type="dxa"/>
            <w:shd w:val="clear" w:color="auto" w:fill="auto"/>
          </w:tcPr>
          <w:p w:rsidR="005078CC" w:rsidRDefault="005078CC">
            <w:pPr>
              <w:rPr>
                <w:color w:val="000000"/>
                <w:sz w:val="20"/>
                <w:szCs w:val="20"/>
              </w:rPr>
            </w:pPr>
            <w:r>
              <w:rPr>
                <w:color w:val="000000"/>
                <w:sz w:val="20"/>
                <w:szCs w:val="20"/>
              </w:rPr>
              <w:t>Строительство магистральных сетей теплоснабжения для обе</w:t>
            </w:r>
            <w:r>
              <w:rPr>
                <w:color w:val="000000"/>
                <w:sz w:val="20"/>
                <w:szCs w:val="20"/>
              </w:rPr>
              <w:t>с</w:t>
            </w:r>
            <w:r>
              <w:rPr>
                <w:color w:val="000000"/>
                <w:sz w:val="20"/>
                <w:szCs w:val="20"/>
              </w:rPr>
              <w:t>печения перспективных прир</w:t>
            </w:r>
            <w:r>
              <w:rPr>
                <w:color w:val="000000"/>
                <w:sz w:val="20"/>
                <w:szCs w:val="20"/>
              </w:rPr>
              <w:t>о</w:t>
            </w:r>
            <w:r>
              <w:rPr>
                <w:color w:val="000000"/>
                <w:sz w:val="20"/>
                <w:szCs w:val="20"/>
              </w:rPr>
              <w:t>стов тепловой нагрузки и  о</w:t>
            </w:r>
            <w:r>
              <w:rPr>
                <w:color w:val="000000"/>
                <w:sz w:val="20"/>
                <w:szCs w:val="20"/>
              </w:rPr>
              <w:t>п</w:t>
            </w:r>
            <w:r>
              <w:rPr>
                <w:color w:val="000000"/>
                <w:sz w:val="20"/>
                <w:szCs w:val="20"/>
              </w:rPr>
              <w:t>тимизации существующей с</w:t>
            </w:r>
            <w:r>
              <w:rPr>
                <w:color w:val="000000"/>
                <w:sz w:val="20"/>
                <w:szCs w:val="20"/>
              </w:rPr>
              <w:t>и</w:t>
            </w:r>
            <w:r>
              <w:rPr>
                <w:color w:val="000000"/>
                <w:sz w:val="20"/>
                <w:szCs w:val="20"/>
              </w:rPr>
              <w:t>стемы теплоснабжения.</w:t>
            </w:r>
          </w:p>
        </w:tc>
        <w:tc>
          <w:tcPr>
            <w:tcW w:w="3844" w:type="dxa"/>
            <w:shd w:val="clear" w:color="auto" w:fill="auto"/>
          </w:tcPr>
          <w:p w:rsidR="005078CC" w:rsidRDefault="005078CC">
            <w:pPr>
              <w:rPr>
                <w:color w:val="000000"/>
                <w:sz w:val="20"/>
                <w:szCs w:val="20"/>
              </w:rPr>
            </w:pPr>
            <w:r>
              <w:rPr>
                <w:color w:val="000000"/>
                <w:sz w:val="20"/>
                <w:szCs w:val="20"/>
              </w:rPr>
              <w:t xml:space="preserve">  Строительство тепомагистрали от план</w:t>
            </w:r>
            <w:r>
              <w:rPr>
                <w:color w:val="000000"/>
                <w:sz w:val="20"/>
                <w:szCs w:val="20"/>
              </w:rPr>
              <w:t>и</w:t>
            </w:r>
            <w:r>
              <w:rPr>
                <w:color w:val="000000"/>
                <w:sz w:val="20"/>
                <w:szCs w:val="20"/>
              </w:rPr>
              <w:t>руемой к строительству котельной Т1,Т2 = Ду 250, протяженностью 465 м.</w:t>
            </w:r>
            <w:r>
              <w:rPr>
                <w:color w:val="000000"/>
                <w:sz w:val="20"/>
                <w:szCs w:val="20"/>
              </w:rPr>
              <w:br/>
              <w:t xml:space="preserve">   Строительство теплотрассы к перспе</w:t>
            </w:r>
            <w:r>
              <w:rPr>
                <w:color w:val="000000"/>
                <w:sz w:val="20"/>
                <w:szCs w:val="20"/>
              </w:rPr>
              <w:t>к</w:t>
            </w:r>
            <w:r>
              <w:rPr>
                <w:color w:val="000000"/>
                <w:sz w:val="20"/>
                <w:szCs w:val="20"/>
              </w:rPr>
              <w:t>тивным ВОС.</w:t>
            </w:r>
          </w:p>
        </w:tc>
        <w:tc>
          <w:tcPr>
            <w:tcW w:w="2597" w:type="dxa"/>
            <w:shd w:val="clear" w:color="auto" w:fill="auto"/>
          </w:tcPr>
          <w:p w:rsidR="005078CC" w:rsidRDefault="005078CC">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078CC" w:rsidRDefault="005078CC">
            <w:pPr>
              <w:jc w:val="right"/>
              <w:rPr>
                <w:color w:val="000000"/>
                <w:sz w:val="20"/>
                <w:szCs w:val="20"/>
              </w:rPr>
            </w:pPr>
            <w:r>
              <w:rPr>
                <w:color w:val="000000"/>
                <w:sz w:val="20"/>
                <w:szCs w:val="20"/>
              </w:rPr>
              <w:t>34137.1</w:t>
            </w: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06" w:type="dxa"/>
            <w:shd w:val="clear" w:color="auto" w:fill="auto"/>
            <w:noWrap/>
            <w:vAlign w:val="center"/>
          </w:tcPr>
          <w:p w:rsidR="005078CC" w:rsidRDefault="005078CC">
            <w:pPr>
              <w:jc w:val="right"/>
              <w:rPr>
                <w:color w:val="000000"/>
                <w:sz w:val="20"/>
                <w:szCs w:val="20"/>
              </w:rPr>
            </w:pPr>
          </w:p>
        </w:tc>
        <w:tc>
          <w:tcPr>
            <w:tcW w:w="806" w:type="dxa"/>
            <w:shd w:val="clear" w:color="auto" w:fill="auto"/>
            <w:noWrap/>
            <w:vAlign w:val="center"/>
          </w:tcPr>
          <w:p w:rsidR="005078CC" w:rsidRDefault="005078CC">
            <w:pPr>
              <w:jc w:val="right"/>
              <w:rPr>
                <w:color w:val="000000"/>
                <w:sz w:val="20"/>
                <w:szCs w:val="20"/>
              </w:rPr>
            </w:pPr>
            <w:r>
              <w:rPr>
                <w:color w:val="000000"/>
                <w:sz w:val="20"/>
                <w:szCs w:val="20"/>
              </w:rPr>
              <w:t>34137.1</w:t>
            </w:r>
          </w:p>
        </w:tc>
        <w:tc>
          <w:tcPr>
            <w:tcW w:w="1396" w:type="dxa"/>
            <w:shd w:val="clear" w:color="auto" w:fill="auto"/>
            <w:noWrap/>
            <w:vAlign w:val="center"/>
          </w:tcPr>
          <w:p w:rsidR="005078CC" w:rsidRDefault="005078CC">
            <w:pPr>
              <w:jc w:val="right"/>
              <w:rPr>
                <w:color w:val="000000"/>
                <w:sz w:val="20"/>
                <w:szCs w:val="20"/>
              </w:rPr>
            </w:pPr>
          </w:p>
        </w:tc>
        <w:tc>
          <w:tcPr>
            <w:tcW w:w="2646" w:type="dxa"/>
            <w:shd w:val="clear" w:color="auto" w:fill="auto"/>
          </w:tcPr>
          <w:p w:rsidR="005078CC" w:rsidRDefault="005078CC">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078CC" w:rsidRDefault="005078CC">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078CC" w:rsidRPr="004F273E" w:rsidTr="007A061F">
        <w:trPr>
          <w:trHeight w:val="732"/>
          <w:jc w:val="center"/>
        </w:trPr>
        <w:tc>
          <w:tcPr>
            <w:tcW w:w="549" w:type="dxa"/>
            <w:shd w:val="clear" w:color="auto" w:fill="auto"/>
          </w:tcPr>
          <w:p w:rsidR="005078CC" w:rsidRDefault="005078CC">
            <w:pPr>
              <w:jc w:val="center"/>
              <w:rPr>
                <w:b/>
                <w:bCs/>
                <w:color w:val="000000"/>
                <w:sz w:val="20"/>
                <w:szCs w:val="20"/>
              </w:rPr>
            </w:pPr>
            <w:r>
              <w:rPr>
                <w:b/>
                <w:bCs/>
                <w:color w:val="000000"/>
                <w:sz w:val="20"/>
                <w:szCs w:val="20"/>
              </w:rPr>
              <w:t>5</w:t>
            </w:r>
          </w:p>
        </w:tc>
        <w:tc>
          <w:tcPr>
            <w:tcW w:w="1705" w:type="dxa"/>
            <w:shd w:val="clear" w:color="auto" w:fill="auto"/>
          </w:tcPr>
          <w:p w:rsidR="005078CC" w:rsidRDefault="005078CC">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078CC" w:rsidRDefault="005078CC">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078CC" w:rsidRDefault="005078CC">
            <w:pPr>
              <w:rPr>
                <w:b/>
                <w:bCs/>
                <w:sz w:val="20"/>
                <w:szCs w:val="20"/>
              </w:rPr>
            </w:pPr>
            <w:r>
              <w:rPr>
                <w:b/>
                <w:bCs/>
                <w:sz w:val="20"/>
                <w:szCs w:val="20"/>
              </w:rPr>
              <w:t>2.1.4.</w:t>
            </w:r>
          </w:p>
        </w:tc>
        <w:tc>
          <w:tcPr>
            <w:tcW w:w="2855" w:type="dxa"/>
            <w:shd w:val="clear" w:color="auto" w:fill="auto"/>
          </w:tcPr>
          <w:p w:rsidR="005078CC" w:rsidRDefault="005078CC">
            <w:pPr>
              <w:rPr>
                <w:color w:val="000000"/>
                <w:sz w:val="20"/>
                <w:szCs w:val="20"/>
              </w:rPr>
            </w:pPr>
            <w:r>
              <w:rPr>
                <w:color w:val="000000"/>
                <w:sz w:val="20"/>
                <w:szCs w:val="20"/>
              </w:rPr>
              <w:t>Реконструкция магистральных сетей теплоснабжения для обе</w:t>
            </w:r>
            <w:r>
              <w:rPr>
                <w:color w:val="000000"/>
                <w:sz w:val="20"/>
                <w:szCs w:val="20"/>
              </w:rPr>
              <w:t>с</w:t>
            </w:r>
            <w:r>
              <w:rPr>
                <w:color w:val="000000"/>
                <w:sz w:val="20"/>
                <w:szCs w:val="20"/>
              </w:rPr>
              <w:t>печения перспективных прир</w:t>
            </w:r>
            <w:r>
              <w:rPr>
                <w:color w:val="000000"/>
                <w:sz w:val="20"/>
                <w:szCs w:val="20"/>
              </w:rPr>
              <w:t>о</w:t>
            </w:r>
            <w:r>
              <w:rPr>
                <w:color w:val="000000"/>
                <w:sz w:val="20"/>
                <w:szCs w:val="20"/>
              </w:rPr>
              <w:t>стов тепловой нагрузки и  о</w:t>
            </w:r>
            <w:r>
              <w:rPr>
                <w:color w:val="000000"/>
                <w:sz w:val="20"/>
                <w:szCs w:val="20"/>
              </w:rPr>
              <w:t>п</w:t>
            </w:r>
            <w:r>
              <w:rPr>
                <w:color w:val="000000"/>
                <w:sz w:val="20"/>
                <w:szCs w:val="20"/>
              </w:rPr>
              <w:t>тимизации существующей с</w:t>
            </w:r>
            <w:r>
              <w:rPr>
                <w:color w:val="000000"/>
                <w:sz w:val="20"/>
                <w:szCs w:val="20"/>
              </w:rPr>
              <w:t>и</w:t>
            </w:r>
            <w:r>
              <w:rPr>
                <w:color w:val="000000"/>
                <w:sz w:val="20"/>
                <w:szCs w:val="20"/>
              </w:rPr>
              <w:t>стемы теплоснабжения.</w:t>
            </w:r>
          </w:p>
        </w:tc>
        <w:tc>
          <w:tcPr>
            <w:tcW w:w="3844" w:type="dxa"/>
            <w:shd w:val="clear" w:color="auto" w:fill="auto"/>
          </w:tcPr>
          <w:p w:rsidR="005078CC" w:rsidRDefault="005078CC">
            <w:pPr>
              <w:rPr>
                <w:color w:val="000000"/>
                <w:sz w:val="20"/>
                <w:szCs w:val="20"/>
              </w:rPr>
            </w:pPr>
            <w:r>
              <w:rPr>
                <w:color w:val="000000"/>
                <w:sz w:val="20"/>
                <w:szCs w:val="20"/>
              </w:rPr>
              <w:t xml:space="preserve">  Реконструкция тепомагистрали от УТ2А-2 до УТ1-2 с Ду 80 на Ду 200 протяженн</w:t>
            </w:r>
            <w:r>
              <w:rPr>
                <w:color w:val="000000"/>
                <w:sz w:val="20"/>
                <w:szCs w:val="20"/>
              </w:rPr>
              <w:t>о</w:t>
            </w:r>
            <w:r>
              <w:rPr>
                <w:color w:val="000000"/>
                <w:sz w:val="20"/>
                <w:szCs w:val="20"/>
              </w:rPr>
              <w:t>стью 110 м; от УТ1-2 до УТ1 с Ду 100 на Ду 200 протяженностью 79 м; от УТ1 до УТ1Б с Ду 150 на Ду 200 протяженностью 49 м.</w:t>
            </w:r>
          </w:p>
        </w:tc>
        <w:tc>
          <w:tcPr>
            <w:tcW w:w="2597" w:type="dxa"/>
            <w:shd w:val="clear" w:color="auto" w:fill="auto"/>
          </w:tcPr>
          <w:p w:rsidR="005078CC" w:rsidRDefault="005078CC">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078CC" w:rsidRDefault="005078CC">
            <w:pPr>
              <w:jc w:val="right"/>
              <w:rPr>
                <w:color w:val="000000"/>
                <w:sz w:val="20"/>
                <w:szCs w:val="20"/>
              </w:rPr>
            </w:pPr>
            <w:r>
              <w:rPr>
                <w:color w:val="000000"/>
                <w:sz w:val="20"/>
                <w:szCs w:val="20"/>
              </w:rPr>
              <w:t>24302.5</w:t>
            </w: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66" w:type="dxa"/>
            <w:shd w:val="clear" w:color="auto" w:fill="auto"/>
            <w:noWrap/>
            <w:vAlign w:val="center"/>
          </w:tcPr>
          <w:p w:rsidR="005078CC" w:rsidRDefault="005078CC">
            <w:pPr>
              <w:jc w:val="right"/>
              <w:rPr>
                <w:color w:val="000000"/>
                <w:sz w:val="20"/>
                <w:szCs w:val="20"/>
              </w:rPr>
            </w:pPr>
          </w:p>
        </w:tc>
        <w:tc>
          <w:tcPr>
            <w:tcW w:w="806" w:type="dxa"/>
            <w:shd w:val="clear" w:color="auto" w:fill="auto"/>
            <w:noWrap/>
            <w:vAlign w:val="center"/>
          </w:tcPr>
          <w:p w:rsidR="005078CC" w:rsidRDefault="005078CC">
            <w:pPr>
              <w:jc w:val="right"/>
              <w:rPr>
                <w:color w:val="000000"/>
                <w:sz w:val="20"/>
                <w:szCs w:val="20"/>
              </w:rPr>
            </w:pPr>
            <w:r>
              <w:rPr>
                <w:color w:val="000000"/>
                <w:sz w:val="20"/>
                <w:szCs w:val="20"/>
              </w:rPr>
              <w:t>24302.5</w:t>
            </w:r>
          </w:p>
        </w:tc>
        <w:tc>
          <w:tcPr>
            <w:tcW w:w="806" w:type="dxa"/>
            <w:shd w:val="clear" w:color="auto" w:fill="auto"/>
            <w:noWrap/>
            <w:vAlign w:val="center"/>
          </w:tcPr>
          <w:p w:rsidR="005078CC" w:rsidRDefault="005078CC">
            <w:pPr>
              <w:jc w:val="right"/>
              <w:rPr>
                <w:color w:val="000000"/>
                <w:sz w:val="20"/>
                <w:szCs w:val="20"/>
              </w:rPr>
            </w:pPr>
          </w:p>
        </w:tc>
        <w:tc>
          <w:tcPr>
            <w:tcW w:w="1396" w:type="dxa"/>
            <w:shd w:val="clear" w:color="auto" w:fill="auto"/>
            <w:noWrap/>
            <w:vAlign w:val="center"/>
          </w:tcPr>
          <w:p w:rsidR="005078CC" w:rsidRDefault="005078CC">
            <w:pPr>
              <w:jc w:val="right"/>
              <w:rPr>
                <w:color w:val="000000"/>
                <w:sz w:val="20"/>
                <w:szCs w:val="20"/>
              </w:rPr>
            </w:pPr>
          </w:p>
        </w:tc>
        <w:tc>
          <w:tcPr>
            <w:tcW w:w="2646" w:type="dxa"/>
            <w:shd w:val="clear" w:color="auto" w:fill="auto"/>
          </w:tcPr>
          <w:p w:rsidR="005078CC" w:rsidRDefault="005078CC">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078CC" w:rsidRDefault="005078CC">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bl>
    <w:p w:rsidR="00F93C7B" w:rsidRPr="004F273E" w:rsidRDefault="00F93C7B" w:rsidP="00F93C7B">
      <w:pPr>
        <w:spacing w:before="120"/>
        <w:ind w:firstLine="567"/>
        <w:jc w:val="both"/>
        <w:rPr>
          <w:sz w:val="16"/>
          <w:szCs w:val="16"/>
          <w:highlight w:val="yellow"/>
        </w:rPr>
      </w:pPr>
    </w:p>
    <w:p w:rsidR="00F93C7B" w:rsidRPr="004F273E" w:rsidRDefault="00F93C7B" w:rsidP="00F93C7B">
      <w:pPr>
        <w:spacing w:before="120"/>
        <w:ind w:firstLine="567"/>
        <w:jc w:val="both"/>
        <w:rPr>
          <w:sz w:val="16"/>
          <w:szCs w:val="16"/>
          <w:highlight w:val="yellow"/>
        </w:rPr>
        <w:sectPr w:rsidR="00F93C7B" w:rsidRPr="004F273E" w:rsidSect="004A6234">
          <w:headerReference w:type="default" r:id="rId160"/>
          <w:footerReference w:type="default" r:id="rId161"/>
          <w:pgSz w:w="23814" w:h="16839" w:orient="landscape" w:code="8"/>
          <w:pgMar w:top="851" w:right="340" w:bottom="851" w:left="1134" w:header="454" w:footer="454" w:gutter="0"/>
          <w:cols w:space="720"/>
          <w:docGrid w:linePitch="326"/>
        </w:sectPr>
      </w:pPr>
    </w:p>
    <w:p w:rsidR="00895F4B" w:rsidRPr="002F56A0" w:rsidRDefault="00895F4B" w:rsidP="003D5BF7">
      <w:pPr>
        <w:pStyle w:val="37"/>
        <w:pageBreakBefore/>
        <w:numPr>
          <w:ilvl w:val="0"/>
          <w:numId w:val="2"/>
        </w:numPr>
        <w:rPr>
          <w:caps/>
          <w:sz w:val="28"/>
          <w:szCs w:val="28"/>
        </w:rPr>
      </w:pPr>
      <w:bookmarkStart w:id="125" w:name="_Toc489277464"/>
      <w:r w:rsidRPr="002F56A0">
        <w:rPr>
          <w:caps/>
          <w:sz w:val="28"/>
          <w:szCs w:val="28"/>
        </w:rPr>
        <w:lastRenderedPageBreak/>
        <w:t>Перспективная схема водоснабжения</w:t>
      </w:r>
      <w:bookmarkEnd w:id="125"/>
    </w:p>
    <w:p w:rsidR="00C30FFD" w:rsidRPr="002F56A0" w:rsidRDefault="00C30FFD" w:rsidP="003D5BF7">
      <w:pPr>
        <w:pStyle w:val="44"/>
        <w:numPr>
          <w:ilvl w:val="1"/>
          <w:numId w:val="2"/>
        </w:numPr>
        <w:tabs>
          <w:tab w:val="left" w:pos="993"/>
        </w:tabs>
        <w:rPr>
          <w:sz w:val="28"/>
        </w:rPr>
      </w:pPr>
      <w:bookmarkStart w:id="126" w:name="_Toc489277465"/>
      <w:r w:rsidRPr="002F56A0">
        <w:rPr>
          <w:sz w:val="28"/>
        </w:rPr>
        <w:t>Обоснование перечня необходимых проектов</w:t>
      </w:r>
      <w:bookmarkEnd w:id="126"/>
    </w:p>
    <w:p w:rsidR="002F56A0" w:rsidRDefault="00956BF9" w:rsidP="00B13EFC">
      <w:pPr>
        <w:spacing w:before="120" w:line="276" w:lineRule="auto"/>
        <w:ind w:firstLine="567"/>
        <w:jc w:val="both"/>
        <w:rPr>
          <w:rFonts w:eastAsia="Calibri"/>
          <w:highlight w:val="yellow"/>
        </w:rPr>
      </w:pPr>
      <w:r w:rsidRPr="002F56A0">
        <w:t xml:space="preserve">Перечень и программа необходимых инвестиционных проектов, обеспечивающих спрос на водоснабжение </w:t>
      </w:r>
      <w:r w:rsidRPr="002F56A0">
        <w:rPr>
          <w:rFonts w:eastAsia="Calibri"/>
        </w:rPr>
        <w:t xml:space="preserve">в расчетные периоды (этапы) разработки программы комплексного развития до 2027 года, приняты на основании </w:t>
      </w:r>
      <w:r w:rsidR="002F56A0" w:rsidRPr="002F56A0">
        <w:rPr>
          <w:rFonts w:eastAsia="Calibri"/>
        </w:rPr>
        <w:t>«Схемы водоснабжения и водоотведения сельского поселения</w:t>
      </w:r>
      <w:r w:rsidR="002F56A0" w:rsidRPr="006F3042">
        <w:rPr>
          <w:rFonts w:eastAsia="Calibri"/>
        </w:rPr>
        <w:t xml:space="preserve"> Полноват Белоярского района </w:t>
      </w:r>
      <w:r w:rsidR="002F56A0" w:rsidRPr="006F3042">
        <w:t>Ханты-Мансийского автономного округа – Югры» (утверждена п</w:t>
      </w:r>
      <w:r w:rsidR="002F56A0" w:rsidRPr="006F3042">
        <w:t>о</w:t>
      </w:r>
      <w:r w:rsidR="002F56A0" w:rsidRPr="006F3042">
        <w:t>становлением Администрации с.п. Полноват</w:t>
      </w:r>
      <w:r w:rsidR="002F56A0" w:rsidRPr="006F3042">
        <w:rPr>
          <w:rFonts w:eastAsia="Calibri"/>
        </w:rPr>
        <w:t xml:space="preserve"> от 29.03.2016 г.</w:t>
      </w:r>
      <w:r w:rsidR="002F56A0" w:rsidRPr="006F3042">
        <w:t xml:space="preserve"> № 56)</w:t>
      </w:r>
      <w:r w:rsidR="002F56A0" w:rsidRPr="006F3042">
        <w:rPr>
          <w:rFonts w:eastAsia="Calibri"/>
        </w:rPr>
        <w:t>.</w:t>
      </w:r>
      <w:r w:rsidR="002F56A0" w:rsidRPr="004F273E">
        <w:rPr>
          <w:rFonts w:eastAsia="Calibri"/>
          <w:highlight w:val="yellow"/>
        </w:rPr>
        <w:t xml:space="preserve"> </w:t>
      </w:r>
    </w:p>
    <w:p w:rsidR="00956BF9" w:rsidRPr="002F56A0" w:rsidRDefault="00956BF9" w:rsidP="00B13EFC">
      <w:pPr>
        <w:spacing w:before="120" w:line="276" w:lineRule="auto"/>
        <w:ind w:firstLine="567"/>
        <w:jc w:val="both"/>
      </w:pPr>
      <w:r w:rsidRPr="002F56A0">
        <w:t>Программа инвестиционных проектов, обеспечивает достижение целевых показателей, кот</w:t>
      </w:r>
      <w:r w:rsidRPr="002F56A0">
        <w:t>о</w:t>
      </w:r>
      <w:r w:rsidRPr="002F56A0">
        <w:t>рые приведены в таблице 5.1.3 настоящих обосновывающих материалов.</w:t>
      </w:r>
    </w:p>
    <w:p w:rsidR="00956BF9" w:rsidRPr="002F56A0" w:rsidRDefault="00956BF9" w:rsidP="00B13EFC">
      <w:pPr>
        <w:spacing w:before="120" w:line="276" w:lineRule="auto"/>
        <w:ind w:firstLine="567"/>
        <w:jc w:val="both"/>
      </w:pPr>
      <w:r w:rsidRPr="002F56A0">
        <w:t>Перечень инвестиционных проектов пер</w:t>
      </w:r>
      <w:r w:rsidR="002F56A0" w:rsidRPr="002F56A0">
        <w:t>спективной схемы водоснабжения с</w:t>
      </w:r>
      <w:r w:rsidRPr="002F56A0">
        <w:t xml:space="preserve">.п. </w:t>
      </w:r>
      <w:r w:rsidR="002F56A0" w:rsidRPr="002F56A0">
        <w:t>Полноват</w:t>
      </w:r>
      <w:r w:rsidRPr="002F56A0">
        <w:t xml:space="preserve"> представлен в разделах 8.2 и 8.3 в виде групп проектов с описанием по каждому проекту следу</w:t>
      </w:r>
      <w:r w:rsidRPr="002F56A0">
        <w:t>ю</w:t>
      </w:r>
      <w:r w:rsidRPr="002F56A0">
        <w:t>щих показателей:</w:t>
      </w:r>
    </w:p>
    <w:p w:rsidR="00956BF9" w:rsidRPr="002F56A0" w:rsidRDefault="00956BF9" w:rsidP="00B13EFC">
      <w:pPr>
        <w:pStyle w:val="af8"/>
        <w:numPr>
          <w:ilvl w:val="0"/>
          <w:numId w:val="15"/>
        </w:numPr>
        <w:spacing w:line="276" w:lineRule="auto"/>
        <w:ind w:left="1281" w:hanging="357"/>
        <w:jc w:val="both"/>
      </w:pPr>
      <w:r w:rsidRPr="002F56A0">
        <w:t>кратких технических параметров;</w:t>
      </w:r>
    </w:p>
    <w:p w:rsidR="00956BF9" w:rsidRPr="002F56A0" w:rsidRDefault="00956BF9" w:rsidP="00B13EFC">
      <w:pPr>
        <w:pStyle w:val="af8"/>
        <w:numPr>
          <w:ilvl w:val="0"/>
          <w:numId w:val="15"/>
        </w:numPr>
        <w:spacing w:before="120" w:line="276" w:lineRule="auto"/>
        <w:jc w:val="both"/>
      </w:pPr>
      <w:r w:rsidRPr="002F56A0">
        <w:t>целей проекта;</w:t>
      </w:r>
    </w:p>
    <w:p w:rsidR="00956BF9" w:rsidRPr="002F56A0" w:rsidRDefault="00956BF9" w:rsidP="00B13EFC">
      <w:pPr>
        <w:pStyle w:val="af8"/>
        <w:numPr>
          <w:ilvl w:val="0"/>
          <w:numId w:val="15"/>
        </w:numPr>
        <w:spacing w:before="120" w:line="276" w:lineRule="auto"/>
        <w:jc w:val="both"/>
      </w:pPr>
      <w:r w:rsidRPr="002F56A0">
        <w:t>объемов инвестиций;</w:t>
      </w:r>
    </w:p>
    <w:p w:rsidR="00956BF9" w:rsidRPr="002F56A0" w:rsidRDefault="00956BF9" w:rsidP="00B13EFC">
      <w:pPr>
        <w:pStyle w:val="af8"/>
        <w:numPr>
          <w:ilvl w:val="0"/>
          <w:numId w:val="15"/>
        </w:numPr>
        <w:spacing w:before="120" w:line="276" w:lineRule="auto"/>
        <w:jc w:val="both"/>
      </w:pPr>
      <w:r w:rsidRPr="002F56A0">
        <w:t>сроков вложения инвестиций и реализации;</w:t>
      </w:r>
    </w:p>
    <w:p w:rsidR="00956BF9" w:rsidRPr="002F56A0" w:rsidRDefault="00956BF9" w:rsidP="00B13EFC">
      <w:pPr>
        <w:pStyle w:val="af8"/>
        <w:numPr>
          <w:ilvl w:val="0"/>
          <w:numId w:val="15"/>
        </w:numPr>
        <w:spacing w:before="120" w:line="276" w:lineRule="auto"/>
        <w:jc w:val="both"/>
      </w:pPr>
      <w:r w:rsidRPr="002F56A0">
        <w:t>ожидаемых эффектов от реализации.</w:t>
      </w:r>
    </w:p>
    <w:p w:rsidR="00895F4B" w:rsidRPr="002F56A0" w:rsidRDefault="00895F4B" w:rsidP="003D5BF7">
      <w:pPr>
        <w:pStyle w:val="44"/>
        <w:numPr>
          <w:ilvl w:val="1"/>
          <w:numId w:val="2"/>
        </w:numPr>
        <w:tabs>
          <w:tab w:val="left" w:pos="993"/>
        </w:tabs>
        <w:rPr>
          <w:sz w:val="28"/>
        </w:rPr>
      </w:pPr>
      <w:bookmarkStart w:id="127" w:name="_Toc489277466"/>
      <w:r w:rsidRPr="002F56A0">
        <w:rPr>
          <w:sz w:val="28"/>
        </w:rPr>
        <w:t>П</w:t>
      </w:r>
      <w:r w:rsidRPr="002F56A0">
        <w:rPr>
          <w:sz w:val="28"/>
          <w:szCs w:val="28"/>
        </w:rPr>
        <w:t>роекты по развитию головных объектов систем водоснабжения</w:t>
      </w:r>
      <w:bookmarkEnd w:id="127"/>
    </w:p>
    <w:p w:rsidR="004B2E12" w:rsidRPr="002F56A0" w:rsidRDefault="00956BF9" w:rsidP="00B13EFC">
      <w:pPr>
        <w:spacing w:before="120" w:line="276" w:lineRule="auto"/>
        <w:ind w:firstLine="567"/>
        <w:jc w:val="both"/>
      </w:pPr>
      <w:r w:rsidRPr="002F56A0">
        <w:t>Перечень проектов по развитию головных объектов водоснабжения представлен в таблице 8.2.1: «Проекты по развитию головных объектов систем водоснабжения».</w:t>
      </w:r>
    </w:p>
    <w:p w:rsidR="00956BF9" w:rsidRPr="004F273E" w:rsidRDefault="00956BF9" w:rsidP="00956BF9">
      <w:pPr>
        <w:spacing w:before="120"/>
        <w:ind w:firstLine="567"/>
        <w:jc w:val="both"/>
        <w:rPr>
          <w:highlight w:val="yellow"/>
        </w:rPr>
      </w:pPr>
    </w:p>
    <w:p w:rsidR="00E43C31" w:rsidRPr="004F273E" w:rsidRDefault="00E43C31" w:rsidP="00E43C31">
      <w:pPr>
        <w:pStyle w:val="af8"/>
        <w:ind w:left="1281"/>
        <w:jc w:val="both"/>
        <w:rPr>
          <w:highlight w:val="yellow"/>
        </w:rPr>
        <w:sectPr w:rsidR="00E43C31" w:rsidRPr="004F273E" w:rsidSect="004A6234">
          <w:headerReference w:type="default" r:id="rId162"/>
          <w:footerReference w:type="default" r:id="rId163"/>
          <w:pgSz w:w="11907" w:h="16840" w:code="9"/>
          <w:pgMar w:top="851" w:right="567" w:bottom="851" w:left="1134" w:header="340" w:footer="454" w:gutter="0"/>
          <w:cols w:space="720"/>
        </w:sectPr>
      </w:pPr>
    </w:p>
    <w:p w:rsidR="00E43C31" w:rsidRPr="002F56A0" w:rsidRDefault="003F7753" w:rsidP="00E43C31">
      <w:pPr>
        <w:pStyle w:val="af8"/>
        <w:ind w:left="2007"/>
        <w:jc w:val="right"/>
      </w:pPr>
      <w:r w:rsidRPr="002F56A0">
        <w:lastRenderedPageBreak/>
        <w:t>Таблица 8.2</w:t>
      </w:r>
      <w:r w:rsidR="00E43C31" w:rsidRPr="002F56A0">
        <w:t>.</w:t>
      </w:r>
      <w:r w:rsidRPr="002F56A0">
        <w:t>1</w:t>
      </w:r>
    </w:p>
    <w:p w:rsidR="002A5AA0" w:rsidRDefault="002A5AA0" w:rsidP="002A5AA0">
      <w:pPr>
        <w:pStyle w:val="af8"/>
        <w:ind w:left="2007"/>
        <w:jc w:val="center"/>
        <w:rPr>
          <w:b/>
        </w:rPr>
      </w:pPr>
      <w:r w:rsidRPr="002F56A0">
        <w:rPr>
          <w:b/>
        </w:rPr>
        <w:t>Проекты по развитию головных объектов систе</w:t>
      </w:r>
      <w:r w:rsidR="002F56A0" w:rsidRPr="002F56A0">
        <w:rPr>
          <w:b/>
        </w:rPr>
        <w:t>м водоснабжения до 2027 года в с</w:t>
      </w:r>
      <w:r w:rsidRPr="002F56A0">
        <w:rPr>
          <w:b/>
        </w:rPr>
        <w:t xml:space="preserve">.п. </w:t>
      </w:r>
      <w:r w:rsidR="002F56A0" w:rsidRPr="002F56A0">
        <w:rPr>
          <w:b/>
        </w:rPr>
        <w:t>Полноват</w:t>
      </w:r>
    </w:p>
    <w:p w:rsidR="002F56A0" w:rsidRPr="002F56A0" w:rsidRDefault="002F56A0" w:rsidP="002A5AA0">
      <w:pPr>
        <w:pStyle w:val="af8"/>
        <w:ind w:left="2007"/>
        <w:jc w:val="center"/>
        <w:rPr>
          <w:b/>
        </w:rPr>
      </w:pPr>
    </w:p>
    <w:tbl>
      <w:tblPr>
        <w:tblW w:w="22180" w:type="dxa"/>
        <w:tblInd w:w="103" w:type="dxa"/>
        <w:tblCellMar>
          <w:left w:w="28" w:type="dxa"/>
          <w:right w:w="28" w:type="dxa"/>
        </w:tblCellMar>
        <w:tblLook w:val="04A0" w:firstRow="1" w:lastRow="0" w:firstColumn="1" w:lastColumn="0" w:noHBand="0" w:noVBand="1"/>
      </w:tblPr>
      <w:tblGrid>
        <w:gridCol w:w="387"/>
        <w:gridCol w:w="588"/>
        <w:gridCol w:w="2368"/>
        <w:gridCol w:w="4405"/>
        <w:gridCol w:w="3926"/>
        <w:gridCol w:w="2810"/>
        <w:gridCol w:w="718"/>
        <w:gridCol w:w="708"/>
        <w:gridCol w:w="709"/>
        <w:gridCol w:w="742"/>
        <w:gridCol w:w="830"/>
        <w:gridCol w:w="1355"/>
        <w:gridCol w:w="2634"/>
      </w:tblGrid>
      <w:tr w:rsidR="002A5AA0" w:rsidRPr="004F273E" w:rsidTr="002F56A0">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w:t>
            </w:r>
          </w:p>
          <w:p w:rsidR="002A5AA0" w:rsidRPr="002F56A0" w:rsidRDefault="002A5AA0" w:rsidP="00AB352D">
            <w:pPr>
              <w:jc w:val="center"/>
              <w:rPr>
                <w:b/>
                <w:bCs/>
                <w:sz w:val="20"/>
                <w:szCs w:val="20"/>
              </w:rPr>
            </w:pPr>
            <w:r w:rsidRPr="002F56A0">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w:t>
            </w:r>
          </w:p>
          <w:p w:rsidR="002A5AA0" w:rsidRPr="002F56A0" w:rsidRDefault="002A5AA0" w:rsidP="00AB352D">
            <w:pPr>
              <w:jc w:val="center"/>
              <w:rPr>
                <w:b/>
                <w:bCs/>
                <w:sz w:val="20"/>
                <w:szCs w:val="20"/>
              </w:rPr>
            </w:pPr>
            <w:r w:rsidRPr="002F56A0">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Краткое описание, технические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Необходимые капитальные затраты в ценах сроков ре</w:t>
            </w:r>
            <w:r w:rsidRPr="002F56A0">
              <w:rPr>
                <w:b/>
                <w:bCs/>
                <w:sz w:val="20"/>
                <w:szCs w:val="20"/>
              </w:rPr>
              <w:t>а</w:t>
            </w:r>
            <w:r w:rsidRPr="002F56A0">
              <w:rPr>
                <w:b/>
                <w:bCs/>
                <w:sz w:val="20"/>
                <w:szCs w:val="20"/>
              </w:rPr>
              <w:t>лизации,</w:t>
            </w:r>
          </w:p>
          <w:p w:rsidR="002A5AA0" w:rsidRPr="002F56A0" w:rsidRDefault="002A5AA0" w:rsidP="00AB352D">
            <w:pPr>
              <w:jc w:val="center"/>
              <w:rPr>
                <w:b/>
                <w:bCs/>
                <w:sz w:val="20"/>
                <w:szCs w:val="20"/>
              </w:rPr>
            </w:pPr>
            <w:r w:rsidRPr="002F56A0">
              <w:rPr>
                <w:b/>
                <w:bCs/>
                <w:sz w:val="20"/>
                <w:szCs w:val="20"/>
              </w:rPr>
              <w:t>тыс. руб.</w:t>
            </w:r>
          </w:p>
        </w:tc>
        <w:tc>
          <w:tcPr>
            <w:tcW w:w="5062" w:type="dxa"/>
            <w:gridSpan w:val="6"/>
            <w:tcBorders>
              <w:top w:val="single" w:sz="4" w:space="0" w:color="auto"/>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Объемы инвестиций и сроки реализации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5AA0" w:rsidRPr="002F56A0" w:rsidRDefault="002A5AA0" w:rsidP="00AB352D">
            <w:pPr>
              <w:jc w:val="center"/>
              <w:rPr>
                <w:b/>
                <w:bCs/>
                <w:sz w:val="20"/>
                <w:szCs w:val="20"/>
              </w:rPr>
            </w:pPr>
            <w:r w:rsidRPr="002F56A0">
              <w:rPr>
                <w:b/>
                <w:bCs/>
                <w:sz w:val="20"/>
                <w:szCs w:val="20"/>
              </w:rPr>
              <w:t>Ожидаемые эффекты</w:t>
            </w:r>
          </w:p>
        </w:tc>
      </w:tr>
      <w:tr w:rsidR="002A5AA0" w:rsidRPr="004F273E" w:rsidTr="002F56A0">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c>
          <w:tcPr>
            <w:tcW w:w="718" w:type="dxa"/>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2017 г.</w:t>
            </w:r>
          </w:p>
        </w:tc>
        <w:tc>
          <w:tcPr>
            <w:tcW w:w="708" w:type="dxa"/>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2019 г.</w:t>
            </w:r>
          </w:p>
        </w:tc>
        <w:tc>
          <w:tcPr>
            <w:tcW w:w="742" w:type="dxa"/>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2020 г.</w:t>
            </w:r>
          </w:p>
        </w:tc>
        <w:tc>
          <w:tcPr>
            <w:tcW w:w="830" w:type="dxa"/>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2022 - 2027 г.г.</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2A5AA0" w:rsidRPr="002F56A0" w:rsidRDefault="002A5AA0" w:rsidP="00AB352D">
            <w:pPr>
              <w:rPr>
                <w:b/>
                <w:bCs/>
                <w:sz w:val="20"/>
                <w:szCs w:val="20"/>
              </w:rPr>
            </w:pPr>
          </w:p>
        </w:tc>
      </w:tr>
      <w:tr w:rsidR="002A5AA0" w:rsidRPr="004F273E" w:rsidTr="002F56A0">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AA0" w:rsidRPr="002F56A0" w:rsidRDefault="002A5AA0" w:rsidP="00AB352D">
            <w:pPr>
              <w:jc w:val="center"/>
              <w:rPr>
                <w:sz w:val="20"/>
                <w:szCs w:val="20"/>
              </w:rPr>
            </w:pPr>
            <w:r w:rsidRPr="002F56A0">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6</w:t>
            </w:r>
          </w:p>
        </w:tc>
        <w:tc>
          <w:tcPr>
            <w:tcW w:w="718" w:type="dxa"/>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7</w:t>
            </w:r>
          </w:p>
        </w:tc>
        <w:tc>
          <w:tcPr>
            <w:tcW w:w="708" w:type="dxa"/>
            <w:tcBorders>
              <w:top w:val="nil"/>
              <w:left w:val="nil"/>
              <w:bottom w:val="single" w:sz="4" w:space="0" w:color="auto"/>
              <w:right w:val="single" w:sz="4" w:space="0" w:color="auto"/>
            </w:tcBorders>
            <w:shd w:val="clear" w:color="auto" w:fill="auto"/>
            <w:noWrap/>
            <w:vAlign w:val="center"/>
            <w:hideMark/>
          </w:tcPr>
          <w:p w:rsidR="002A5AA0" w:rsidRPr="002F56A0" w:rsidRDefault="002F56A0" w:rsidP="00AB352D">
            <w:pPr>
              <w:jc w:val="center"/>
              <w:rPr>
                <w:sz w:val="20"/>
                <w:szCs w:val="20"/>
              </w:rPr>
            </w:pPr>
            <w:r w:rsidRPr="002F56A0">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2A5AA0" w:rsidRPr="002F56A0" w:rsidRDefault="002F56A0" w:rsidP="00AB352D">
            <w:pPr>
              <w:jc w:val="center"/>
              <w:rPr>
                <w:sz w:val="20"/>
                <w:szCs w:val="20"/>
              </w:rPr>
            </w:pPr>
            <w:r w:rsidRPr="002F56A0">
              <w:rPr>
                <w:sz w:val="20"/>
                <w:szCs w:val="20"/>
              </w:rPr>
              <w:t>9</w:t>
            </w:r>
          </w:p>
        </w:tc>
        <w:tc>
          <w:tcPr>
            <w:tcW w:w="742" w:type="dxa"/>
            <w:tcBorders>
              <w:top w:val="nil"/>
              <w:left w:val="nil"/>
              <w:bottom w:val="single" w:sz="4" w:space="0" w:color="auto"/>
              <w:right w:val="single" w:sz="4" w:space="0" w:color="auto"/>
            </w:tcBorders>
            <w:shd w:val="clear" w:color="auto" w:fill="auto"/>
            <w:noWrap/>
            <w:vAlign w:val="center"/>
            <w:hideMark/>
          </w:tcPr>
          <w:p w:rsidR="002A5AA0" w:rsidRPr="002F56A0" w:rsidRDefault="002F56A0" w:rsidP="002F56A0">
            <w:pPr>
              <w:jc w:val="center"/>
              <w:rPr>
                <w:sz w:val="20"/>
                <w:szCs w:val="20"/>
              </w:rPr>
            </w:pPr>
            <w:r w:rsidRPr="002F56A0">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hideMark/>
          </w:tcPr>
          <w:p w:rsidR="002A5AA0" w:rsidRPr="002F56A0" w:rsidRDefault="002F56A0" w:rsidP="00AB352D">
            <w:pPr>
              <w:jc w:val="center"/>
              <w:rPr>
                <w:sz w:val="20"/>
                <w:szCs w:val="20"/>
              </w:rPr>
            </w:pPr>
            <w:r w:rsidRPr="002F56A0">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12</w:t>
            </w:r>
          </w:p>
        </w:tc>
        <w:tc>
          <w:tcPr>
            <w:tcW w:w="2634" w:type="dxa"/>
            <w:tcBorders>
              <w:top w:val="nil"/>
              <w:left w:val="nil"/>
              <w:bottom w:val="single" w:sz="4" w:space="0" w:color="auto"/>
              <w:right w:val="single" w:sz="4" w:space="0" w:color="auto"/>
            </w:tcBorders>
            <w:shd w:val="clear" w:color="auto" w:fill="auto"/>
            <w:vAlign w:val="center"/>
            <w:hideMark/>
          </w:tcPr>
          <w:p w:rsidR="002A5AA0" w:rsidRPr="002F56A0" w:rsidRDefault="002F56A0" w:rsidP="00AB352D">
            <w:pPr>
              <w:jc w:val="center"/>
              <w:rPr>
                <w:sz w:val="20"/>
                <w:szCs w:val="20"/>
              </w:rPr>
            </w:pPr>
            <w:r w:rsidRPr="002F56A0">
              <w:rPr>
                <w:sz w:val="20"/>
                <w:szCs w:val="20"/>
              </w:rPr>
              <w:t>13</w:t>
            </w:r>
          </w:p>
        </w:tc>
      </w:tr>
      <w:tr w:rsidR="002A5AA0" w:rsidRPr="004F273E" w:rsidTr="002F56A0">
        <w:trPr>
          <w:trHeight w:val="315"/>
        </w:trPr>
        <w:tc>
          <w:tcPr>
            <w:tcW w:w="2218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A5AA0" w:rsidRPr="002F56A0" w:rsidRDefault="002A5AA0" w:rsidP="00AB352D">
            <w:pPr>
              <w:jc w:val="center"/>
              <w:rPr>
                <w:b/>
                <w:bCs/>
                <w:sz w:val="20"/>
                <w:szCs w:val="20"/>
              </w:rPr>
            </w:pPr>
            <w:r w:rsidRPr="002F56A0">
              <w:rPr>
                <w:b/>
                <w:bCs/>
                <w:sz w:val="20"/>
                <w:szCs w:val="20"/>
              </w:rPr>
              <w:t>1. Проекты по развитию головных объектов систем водоснабжения</w:t>
            </w:r>
          </w:p>
        </w:tc>
      </w:tr>
      <w:tr w:rsidR="002D2738" w:rsidRPr="004F273E" w:rsidTr="002F56A0">
        <w:trPr>
          <w:trHeight w:val="2561"/>
        </w:trPr>
        <w:tc>
          <w:tcPr>
            <w:tcW w:w="0" w:type="auto"/>
            <w:tcBorders>
              <w:top w:val="nil"/>
              <w:left w:val="single" w:sz="4" w:space="0" w:color="auto"/>
              <w:bottom w:val="single" w:sz="4" w:space="0" w:color="auto"/>
              <w:right w:val="single" w:sz="4" w:space="0" w:color="auto"/>
            </w:tcBorders>
            <w:shd w:val="clear" w:color="auto" w:fill="auto"/>
            <w:noWrap/>
            <w:hideMark/>
          </w:tcPr>
          <w:p w:rsidR="002D2738" w:rsidRDefault="002D2738">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hideMark/>
          </w:tcPr>
          <w:p w:rsidR="002D2738" w:rsidRDefault="002D2738">
            <w:pPr>
              <w:rPr>
                <w:b/>
                <w:bCs/>
                <w:sz w:val="20"/>
                <w:szCs w:val="20"/>
              </w:rPr>
            </w:pPr>
            <w:r>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2D2738" w:rsidRDefault="002D2738">
            <w:pPr>
              <w:rPr>
                <w:b/>
                <w:bCs/>
                <w:color w:val="000000"/>
                <w:sz w:val="20"/>
                <w:szCs w:val="20"/>
              </w:rPr>
            </w:pPr>
            <w:r>
              <w:rPr>
                <w:b/>
                <w:bCs/>
                <w:color w:val="000000"/>
                <w:sz w:val="20"/>
                <w:szCs w:val="20"/>
              </w:rPr>
              <w:t>Строительство водоз</w:t>
            </w:r>
            <w:r>
              <w:rPr>
                <w:b/>
                <w:bCs/>
                <w:color w:val="000000"/>
                <w:sz w:val="20"/>
                <w:szCs w:val="20"/>
              </w:rPr>
              <w:t>а</w:t>
            </w:r>
            <w:r>
              <w:rPr>
                <w:b/>
                <w:bCs/>
                <w:color w:val="000000"/>
                <w:sz w:val="20"/>
                <w:szCs w:val="20"/>
              </w:rPr>
              <w:t>борного узла с.Полноват</w:t>
            </w:r>
          </w:p>
        </w:tc>
        <w:tc>
          <w:tcPr>
            <w:tcW w:w="0" w:type="auto"/>
            <w:tcBorders>
              <w:top w:val="nil"/>
              <w:left w:val="nil"/>
              <w:bottom w:val="single" w:sz="4" w:space="0" w:color="auto"/>
              <w:right w:val="single" w:sz="4" w:space="0" w:color="auto"/>
            </w:tcBorders>
            <w:shd w:val="clear" w:color="auto" w:fill="auto"/>
            <w:hideMark/>
          </w:tcPr>
          <w:p w:rsidR="002D2738" w:rsidRDefault="002D2738">
            <w:pPr>
              <w:rPr>
                <w:sz w:val="20"/>
                <w:szCs w:val="20"/>
              </w:rPr>
            </w:pPr>
            <w:r>
              <w:rPr>
                <w:sz w:val="20"/>
                <w:szCs w:val="20"/>
              </w:rPr>
              <w:t>а) Устройство четырех водозаборных скважин, глубиной 110 м, суммарный дебит 40-44 м3/ч;</w:t>
            </w:r>
            <w:r>
              <w:rPr>
                <w:sz w:val="20"/>
                <w:szCs w:val="20"/>
              </w:rPr>
              <w:br/>
              <w:t>б) Строительство водопроводных очистных с</w:t>
            </w:r>
            <w:r>
              <w:rPr>
                <w:sz w:val="20"/>
                <w:szCs w:val="20"/>
              </w:rPr>
              <w:t>о</w:t>
            </w:r>
            <w:r>
              <w:rPr>
                <w:sz w:val="20"/>
                <w:szCs w:val="20"/>
              </w:rPr>
              <w:t>оружений (ВОС) производительность 300 м3/сут;</w:t>
            </w:r>
            <w:r>
              <w:rPr>
                <w:sz w:val="20"/>
                <w:szCs w:val="20"/>
              </w:rPr>
              <w:br/>
              <w:t>в) Установка 2-х РВЧ 200 м3;</w:t>
            </w:r>
            <w:r>
              <w:rPr>
                <w:sz w:val="20"/>
                <w:szCs w:val="20"/>
              </w:rPr>
              <w:br/>
              <w:t>г) Строительство сборного водовода первого подъема от скважин 2Ду=160мм – 740 м (в одну нитку);</w:t>
            </w:r>
            <w:r>
              <w:rPr>
                <w:sz w:val="20"/>
                <w:szCs w:val="20"/>
              </w:rPr>
              <w:br/>
              <w:t>д) Строительство водовода второго подъема от ВОС до водонапорных сетей 2 Ду=160 мм – 350 м (в одну нитку);</w:t>
            </w:r>
            <w:r>
              <w:rPr>
                <w:sz w:val="20"/>
                <w:szCs w:val="20"/>
              </w:rPr>
              <w:br/>
              <w:t>е)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hideMark/>
          </w:tcPr>
          <w:p w:rsidR="002D2738" w:rsidRDefault="002D2738">
            <w:pPr>
              <w:rPr>
                <w:sz w:val="20"/>
                <w:szCs w:val="20"/>
              </w:rPr>
            </w:pPr>
            <w:r>
              <w:rPr>
                <w:sz w:val="20"/>
                <w:szCs w:val="20"/>
              </w:rPr>
              <w:t xml:space="preserve">  Обеспечение качественного и надежного водоснабжения существующих и перспе</w:t>
            </w:r>
            <w:r>
              <w:rPr>
                <w:sz w:val="20"/>
                <w:szCs w:val="20"/>
              </w:rPr>
              <w:t>к</w:t>
            </w:r>
            <w:r>
              <w:rPr>
                <w:sz w:val="20"/>
                <w:szCs w:val="20"/>
              </w:rPr>
              <w:t>тивных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94247</w:t>
            </w:r>
          </w:p>
        </w:tc>
        <w:tc>
          <w:tcPr>
            <w:tcW w:w="718"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17494</w:t>
            </w:r>
          </w:p>
        </w:tc>
        <w:tc>
          <w:tcPr>
            <w:tcW w:w="708"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18197</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18930</w:t>
            </w:r>
          </w:p>
        </w:tc>
        <w:tc>
          <w:tcPr>
            <w:tcW w:w="742"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19538</w:t>
            </w:r>
          </w:p>
        </w:tc>
        <w:tc>
          <w:tcPr>
            <w:tcW w:w="830"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20088</w:t>
            </w:r>
          </w:p>
        </w:tc>
        <w:tc>
          <w:tcPr>
            <w:tcW w:w="0" w:type="auto"/>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 </w:t>
            </w:r>
          </w:p>
        </w:tc>
        <w:tc>
          <w:tcPr>
            <w:tcW w:w="2634" w:type="dxa"/>
            <w:tcBorders>
              <w:top w:val="nil"/>
              <w:left w:val="nil"/>
              <w:bottom w:val="single" w:sz="4" w:space="0" w:color="auto"/>
              <w:right w:val="single" w:sz="4" w:space="0" w:color="auto"/>
            </w:tcBorders>
            <w:shd w:val="clear" w:color="auto" w:fill="auto"/>
            <w:vAlign w:val="center"/>
            <w:hideMark/>
          </w:tcPr>
          <w:p w:rsidR="002D2738" w:rsidRDefault="002D2738">
            <w:pPr>
              <w:jc w:val="center"/>
              <w:rPr>
                <w:color w:val="000000"/>
                <w:sz w:val="20"/>
                <w:szCs w:val="20"/>
              </w:rPr>
            </w:pPr>
            <w:r w:rsidRPr="002F56A0">
              <w:rPr>
                <w:color w:val="000000"/>
                <w:sz w:val="20"/>
                <w:szCs w:val="20"/>
              </w:rPr>
              <w:t>Качественное и надежное в</w:t>
            </w:r>
            <w:r w:rsidRPr="002F56A0">
              <w:rPr>
                <w:color w:val="000000"/>
                <w:sz w:val="20"/>
                <w:szCs w:val="20"/>
              </w:rPr>
              <w:t>о</w:t>
            </w:r>
            <w:r w:rsidRPr="002F56A0">
              <w:rPr>
                <w:color w:val="000000"/>
                <w:sz w:val="20"/>
                <w:szCs w:val="20"/>
              </w:rPr>
              <w:t>доснабжение существующих и перспективных потребит</w:t>
            </w:r>
            <w:r w:rsidRPr="002F56A0">
              <w:rPr>
                <w:color w:val="000000"/>
                <w:sz w:val="20"/>
                <w:szCs w:val="20"/>
              </w:rPr>
              <w:t>е</w:t>
            </w:r>
            <w:r w:rsidRPr="002F56A0">
              <w:rPr>
                <w:color w:val="000000"/>
                <w:sz w:val="20"/>
                <w:szCs w:val="20"/>
              </w:rPr>
              <w:t>лей.</w:t>
            </w:r>
            <w:r>
              <w:rPr>
                <w:color w:val="000000"/>
                <w:sz w:val="20"/>
                <w:szCs w:val="20"/>
              </w:rPr>
              <w:t> </w:t>
            </w:r>
          </w:p>
        </w:tc>
      </w:tr>
    </w:tbl>
    <w:p w:rsidR="002A5AA0" w:rsidRPr="004F273E" w:rsidRDefault="002A5AA0" w:rsidP="00E43C31">
      <w:pPr>
        <w:pStyle w:val="af8"/>
        <w:ind w:left="2007"/>
        <w:jc w:val="center"/>
        <w:rPr>
          <w:b/>
          <w:highlight w:val="yellow"/>
        </w:rPr>
      </w:pPr>
    </w:p>
    <w:p w:rsidR="00E43C31" w:rsidRPr="004F273E" w:rsidRDefault="00E43C31" w:rsidP="00E43C31">
      <w:pPr>
        <w:pStyle w:val="af8"/>
        <w:ind w:left="2007"/>
        <w:jc w:val="center"/>
        <w:rPr>
          <w:b/>
          <w:highlight w:val="yellow"/>
        </w:rPr>
      </w:pPr>
    </w:p>
    <w:p w:rsidR="00E43C31" w:rsidRPr="004F273E" w:rsidRDefault="00E43C31" w:rsidP="00E43C31">
      <w:pPr>
        <w:pStyle w:val="af8"/>
        <w:ind w:left="1281"/>
        <w:jc w:val="both"/>
        <w:rPr>
          <w:highlight w:val="yellow"/>
        </w:rPr>
        <w:sectPr w:rsidR="00E43C31" w:rsidRPr="004F273E" w:rsidSect="004A6234">
          <w:headerReference w:type="default" r:id="rId164"/>
          <w:footerReference w:type="default" r:id="rId165"/>
          <w:pgSz w:w="23814" w:h="16839" w:orient="landscape" w:code="8"/>
          <w:pgMar w:top="851" w:right="340" w:bottom="1531" w:left="1134" w:header="454" w:footer="454" w:gutter="0"/>
          <w:cols w:space="720"/>
          <w:docGrid w:linePitch="326"/>
        </w:sectPr>
      </w:pPr>
    </w:p>
    <w:p w:rsidR="00895F4B" w:rsidRPr="009731E7" w:rsidRDefault="00895F4B" w:rsidP="003D5BF7">
      <w:pPr>
        <w:pStyle w:val="44"/>
        <w:numPr>
          <w:ilvl w:val="1"/>
          <w:numId w:val="2"/>
        </w:numPr>
        <w:tabs>
          <w:tab w:val="left" w:pos="993"/>
        </w:tabs>
        <w:rPr>
          <w:sz w:val="28"/>
        </w:rPr>
      </w:pPr>
      <w:bookmarkStart w:id="128" w:name="_Toc489277467"/>
      <w:r w:rsidRPr="009731E7">
        <w:rPr>
          <w:sz w:val="28"/>
        </w:rPr>
        <w:lastRenderedPageBreak/>
        <w:t>П</w:t>
      </w:r>
      <w:r w:rsidRPr="009731E7">
        <w:rPr>
          <w:sz w:val="28"/>
          <w:szCs w:val="28"/>
        </w:rPr>
        <w:t>роекты по развитию водопроводных сетей для подключения перспе</w:t>
      </w:r>
      <w:r w:rsidRPr="009731E7">
        <w:rPr>
          <w:sz w:val="28"/>
          <w:szCs w:val="28"/>
        </w:rPr>
        <w:t>к</w:t>
      </w:r>
      <w:r w:rsidRPr="009731E7">
        <w:rPr>
          <w:sz w:val="28"/>
          <w:szCs w:val="28"/>
        </w:rPr>
        <w:t>тивных потребителей</w:t>
      </w:r>
      <w:bookmarkEnd w:id="128"/>
      <w:r w:rsidRPr="009731E7">
        <w:rPr>
          <w:sz w:val="28"/>
          <w:szCs w:val="28"/>
        </w:rPr>
        <w:t xml:space="preserve"> </w:t>
      </w:r>
    </w:p>
    <w:p w:rsidR="003B14C8" w:rsidRPr="009731E7" w:rsidRDefault="003B14C8" w:rsidP="00B13EFC">
      <w:pPr>
        <w:spacing w:before="120" w:line="276" w:lineRule="auto"/>
        <w:ind w:firstLine="567"/>
        <w:jc w:val="both"/>
      </w:pPr>
      <w:r w:rsidRPr="009731E7">
        <w:t>Перечень проектов по развитию водопроводных сетей представлен в таблице 8.3.1 с выдел</w:t>
      </w:r>
      <w:r w:rsidRPr="009731E7">
        <w:t>е</w:t>
      </w:r>
      <w:r w:rsidRPr="009731E7">
        <w:t>нием следующих групп:</w:t>
      </w:r>
    </w:p>
    <w:p w:rsidR="003B14C8" w:rsidRPr="009731E7" w:rsidRDefault="003B14C8" w:rsidP="00B13EFC">
      <w:pPr>
        <w:pStyle w:val="af8"/>
        <w:numPr>
          <w:ilvl w:val="0"/>
          <w:numId w:val="15"/>
        </w:numPr>
        <w:spacing w:line="276" w:lineRule="auto"/>
        <w:ind w:left="1281" w:hanging="357"/>
        <w:jc w:val="both"/>
      </w:pPr>
      <w:r w:rsidRPr="009731E7">
        <w:t xml:space="preserve">проекты по развитию водопроводных сетей </w:t>
      </w:r>
      <w:r w:rsidR="009731E7" w:rsidRPr="009731E7">
        <w:t>с изменением схем подачи и распредел</w:t>
      </w:r>
      <w:r w:rsidR="009731E7" w:rsidRPr="009731E7">
        <w:t>е</w:t>
      </w:r>
      <w:r w:rsidR="009731E7" w:rsidRPr="009731E7">
        <w:t>ния воды</w:t>
      </w:r>
      <w:r w:rsidRPr="009731E7">
        <w:t>;</w:t>
      </w:r>
    </w:p>
    <w:p w:rsidR="003B14C8" w:rsidRPr="009731E7" w:rsidRDefault="003B14C8" w:rsidP="00B13EFC">
      <w:pPr>
        <w:pStyle w:val="af8"/>
        <w:numPr>
          <w:ilvl w:val="0"/>
          <w:numId w:val="15"/>
        </w:numPr>
        <w:spacing w:line="276" w:lineRule="auto"/>
        <w:ind w:left="1281" w:hanging="357"/>
        <w:jc w:val="both"/>
      </w:pPr>
      <w:r w:rsidRPr="009731E7">
        <w:t>проекты по развитию водопроводных сетей для обеспечения нормативной надежн</w:t>
      </w:r>
      <w:r w:rsidRPr="009731E7">
        <w:t>о</w:t>
      </w:r>
      <w:r w:rsidRPr="009731E7">
        <w:t>сти водоснабжения потребителей.</w:t>
      </w:r>
    </w:p>
    <w:p w:rsidR="00DD5288" w:rsidRPr="004F273E" w:rsidRDefault="00DD5288" w:rsidP="003B14C8">
      <w:pPr>
        <w:pStyle w:val="af8"/>
        <w:ind w:left="1281"/>
        <w:jc w:val="both"/>
        <w:rPr>
          <w:highlight w:val="yellow"/>
        </w:rPr>
      </w:pPr>
    </w:p>
    <w:p w:rsidR="006573D1" w:rsidRPr="004F273E" w:rsidRDefault="006573D1" w:rsidP="00895F4B">
      <w:pPr>
        <w:spacing w:before="120"/>
        <w:ind w:firstLine="567"/>
        <w:jc w:val="both"/>
        <w:rPr>
          <w:highlight w:val="yellow"/>
        </w:rPr>
        <w:sectPr w:rsidR="006573D1" w:rsidRPr="004F273E" w:rsidSect="004A6234">
          <w:headerReference w:type="default" r:id="rId166"/>
          <w:footerReference w:type="default" r:id="rId167"/>
          <w:pgSz w:w="11907" w:h="16840" w:code="9"/>
          <w:pgMar w:top="851" w:right="567" w:bottom="851" w:left="1134" w:header="340" w:footer="454" w:gutter="0"/>
          <w:cols w:space="720"/>
        </w:sectPr>
      </w:pPr>
    </w:p>
    <w:p w:rsidR="00D5114C" w:rsidRPr="009731E7" w:rsidRDefault="00D5114C" w:rsidP="00D5114C">
      <w:pPr>
        <w:pStyle w:val="af8"/>
        <w:ind w:left="2007"/>
        <w:jc w:val="right"/>
      </w:pPr>
      <w:r w:rsidRPr="009731E7">
        <w:lastRenderedPageBreak/>
        <w:t>Таблица 8.3.1</w:t>
      </w:r>
    </w:p>
    <w:p w:rsidR="002551E6" w:rsidRPr="009731E7" w:rsidRDefault="002551E6" w:rsidP="002551E6">
      <w:pPr>
        <w:pStyle w:val="af8"/>
        <w:spacing w:before="120" w:after="120"/>
        <w:ind w:left="2007"/>
        <w:jc w:val="center"/>
        <w:rPr>
          <w:b/>
        </w:rPr>
      </w:pPr>
      <w:r w:rsidRPr="009731E7">
        <w:rPr>
          <w:b/>
        </w:rPr>
        <w:t>Проекты по развитию водо</w:t>
      </w:r>
      <w:r w:rsidR="009731E7" w:rsidRPr="009731E7">
        <w:rPr>
          <w:b/>
        </w:rPr>
        <w:t>проводных сетей до 2027 года в с</w:t>
      </w:r>
      <w:r w:rsidRPr="009731E7">
        <w:rPr>
          <w:b/>
        </w:rPr>
        <w:t xml:space="preserve">.п. </w:t>
      </w:r>
      <w:r w:rsidR="009731E7" w:rsidRPr="009731E7">
        <w:rPr>
          <w:b/>
        </w:rPr>
        <w:t>Полноват</w:t>
      </w:r>
    </w:p>
    <w:tbl>
      <w:tblPr>
        <w:tblW w:w="22067" w:type="dxa"/>
        <w:tblInd w:w="103" w:type="dxa"/>
        <w:tblLayout w:type="fixed"/>
        <w:tblCellMar>
          <w:left w:w="57" w:type="dxa"/>
          <w:right w:w="57" w:type="dxa"/>
        </w:tblCellMar>
        <w:tblLook w:val="04A0" w:firstRow="1" w:lastRow="0" w:firstColumn="1" w:lastColumn="0" w:noHBand="0" w:noVBand="1"/>
      </w:tblPr>
      <w:tblGrid>
        <w:gridCol w:w="478"/>
        <w:gridCol w:w="665"/>
        <w:gridCol w:w="3824"/>
        <w:gridCol w:w="3995"/>
        <w:gridCol w:w="3041"/>
        <w:gridCol w:w="2760"/>
        <w:gridCol w:w="784"/>
        <w:gridCol w:w="850"/>
        <w:gridCol w:w="709"/>
        <w:gridCol w:w="709"/>
        <w:gridCol w:w="709"/>
        <w:gridCol w:w="1417"/>
        <w:gridCol w:w="2126"/>
      </w:tblGrid>
      <w:tr w:rsidR="002551E6" w:rsidRPr="009731E7" w:rsidTr="002551E6">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w:t>
            </w:r>
          </w:p>
          <w:p w:rsidR="002551E6" w:rsidRPr="009731E7" w:rsidRDefault="002551E6" w:rsidP="00AB352D">
            <w:pPr>
              <w:jc w:val="center"/>
              <w:rPr>
                <w:b/>
                <w:bCs/>
                <w:sz w:val="20"/>
                <w:szCs w:val="20"/>
              </w:rPr>
            </w:pPr>
            <w:r w:rsidRPr="009731E7">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w:t>
            </w:r>
          </w:p>
          <w:p w:rsidR="002551E6" w:rsidRPr="009731E7" w:rsidRDefault="002551E6" w:rsidP="00AB352D">
            <w:pPr>
              <w:jc w:val="center"/>
              <w:rPr>
                <w:b/>
                <w:bCs/>
                <w:sz w:val="20"/>
                <w:szCs w:val="20"/>
              </w:rPr>
            </w:pPr>
            <w:r w:rsidRPr="009731E7">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Краткое описание, технические параме</w:t>
            </w:r>
            <w:r w:rsidRPr="009731E7">
              <w:rPr>
                <w:b/>
                <w:bCs/>
                <w:sz w:val="20"/>
                <w:szCs w:val="20"/>
              </w:rPr>
              <w:t>т</w:t>
            </w:r>
            <w:r w:rsidRPr="009731E7">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Необходимые капитальные затраты в ценах сроков ре</w:t>
            </w:r>
            <w:r w:rsidRPr="009731E7">
              <w:rPr>
                <w:b/>
                <w:bCs/>
                <w:sz w:val="20"/>
                <w:szCs w:val="20"/>
              </w:rPr>
              <w:t>а</w:t>
            </w:r>
            <w:r w:rsidRPr="009731E7">
              <w:rPr>
                <w:b/>
                <w:bCs/>
                <w:sz w:val="20"/>
                <w:szCs w:val="20"/>
              </w:rPr>
              <w:t>лизации,</w:t>
            </w:r>
          </w:p>
          <w:p w:rsidR="002551E6" w:rsidRPr="009731E7" w:rsidRDefault="002551E6" w:rsidP="00AB352D">
            <w:pPr>
              <w:jc w:val="center"/>
              <w:rPr>
                <w:b/>
                <w:bCs/>
                <w:sz w:val="20"/>
                <w:szCs w:val="20"/>
              </w:rPr>
            </w:pPr>
            <w:r w:rsidRPr="009731E7">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51E6" w:rsidRPr="009731E7" w:rsidRDefault="002551E6" w:rsidP="00AB352D">
            <w:pPr>
              <w:jc w:val="center"/>
              <w:rPr>
                <w:b/>
                <w:bCs/>
                <w:sz w:val="20"/>
                <w:szCs w:val="20"/>
              </w:rPr>
            </w:pPr>
            <w:r w:rsidRPr="009731E7">
              <w:rPr>
                <w:b/>
                <w:bCs/>
                <w:sz w:val="20"/>
                <w:szCs w:val="20"/>
              </w:rPr>
              <w:t>Ожидаемые эффекты</w:t>
            </w:r>
          </w:p>
        </w:tc>
      </w:tr>
      <w:tr w:rsidR="002551E6" w:rsidRPr="009731E7" w:rsidTr="002551E6">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551E6" w:rsidRPr="009731E7" w:rsidRDefault="002551E6" w:rsidP="00AB352D">
            <w:pPr>
              <w:rPr>
                <w:b/>
                <w:bCs/>
                <w:sz w:val="20"/>
                <w:szCs w:val="20"/>
              </w:rPr>
            </w:pPr>
          </w:p>
        </w:tc>
      </w:tr>
      <w:tr w:rsidR="009731E7" w:rsidRPr="009731E7" w:rsidTr="002551E6">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9B74F5">
            <w:pPr>
              <w:jc w:val="center"/>
              <w:rPr>
                <w:sz w:val="20"/>
                <w:szCs w:val="20"/>
              </w:rPr>
            </w:pPr>
            <w:r w:rsidRPr="009731E7">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9B74F5">
            <w:pPr>
              <w:jc w:val="center"/>
              <w:rPr>
                <w:sz w:val="20"/>
                <w:szCs w:val="20"/>
              </w:rPr>
            </w:pPr>
            <w:r w:rsidRPr="009731E7">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9B74F5">
            <w:pPr>
              <w:jc w:val="center"/>
              <w:rPr>
                <w:sz w:val="20"/>
                <w:szCs w:val="20"/>
              </w:rPr>
            </w:pPr>
            <w:r w:rsidRPr="009731E7">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9731E7" w:rsidRPr="009731E7" w:rsidRDefault="009731E7" w:rsidP="00AB352D">
            <w:pPr>
              <w:jc w:val="center"/>
              <w:rPr>
                <w:sz w:val="20"/>
                <w:szCs w:val="20"/>
              </w:rPr>
            </w:pPr>
            <w:r w:rsidRPr="009731E7">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9731E7" w:rsidRPr="009731E7" w:rsidRDefault="009731E7" w:rsidP="00AB352D">
            <w:pPr>
              <w:jc w:val="center"/>
              <w:rPr>
                <w:sz w:val="20"/>
                <w:szCs w:val="20"/>
              </w:rPr>
            </w:pPr>
            <w:r w:rsidRPr="009731E7">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9731E7" w:rsidRPr="009731E7" w:rsidRDefault="009731E7" w:rsidP="00AB352D">
            <w:pPr>
              <w:jc w:val="center"/>
              <w:rPr>
                <w:sz w:val="20"/>
                <w:szCs w:val="20"/>
              </w:rPr>
            </w:pPr>
            <w:r w:rsidRPr="009731E7">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9731E7" w:rsidRPr="009731E7" w:rsidRDefault="009731E7" w:rsidP="00AB352D">
            <w:pPr>
              <w:jc w:val="center"/>
              <w:rPr>
                <w:sz w:val="20"/>
                <w:szCs w:val="20"/>
              </w:rPr>
            </w:pPr>
            <w:r w:rsidRPr="009731E7">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9731E7" w:rsidRPr="009731E7" w:rsidRDefault="009731E7" w:rsidP="00AB352D">
            <w:pPr>
              <w:jc w:val="center"/>
              <w:rPr>
                <w:sz w:val="20"/>
                <w:szCs w:val="20"/>
              </w:rPr>
            </w:pPr>
            <w:r w:rsidRPr="009731E7">
              <w:rPr>
                <w:sz w:val="20"/>
                <w:szCs w:val="20"/>
              </w:rPr>
              <w:t>13</w:t>
            </w:r>
          </w:p>
        </w:tc>
      </w:tr>
      <w:tr w:rsidR="002551E6" w:rsidRPr="009731E7" w:rsidTr="002551E6">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 xml:space="preserve">2. Проекты по развитию водопроводных сетей </w:t>
            </w:r>
            <w:r w:rsidR="007D226D" w:rsidRPr="007D226D">
              <w:rPr>
                <w:b/>
                <w:bCs/>
                <w:sz w:val="20"/>
                <w:szCs w:val="20"/>
              </w:rPr>
              <w:t>с изменением схем подачи и распределения воды</w:t>
            </w:r>
          </w:p>
        </w:tc>
      </w:tr>
      <w:tr w:rsidR="002D2738" w:rsidRPr="009731E7" w:rsidTr="009731E7">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2D2738" w:rsidRPr="009731E7" w:rsidRDefault="002D2738">
            <w:pPr>
              <w:jc w:val="center"/>
              <w:rPr>
                <w:b/>
                <w:bCs/>
                <w:color w:val="000000"/>
                <w:sz w:val="20"/>
                <w:szCs w:val="20"/>
              </w:rPr>
            </w:pPr>
            <w:r w:rsidRPr="009731E7">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2D2738" w:rsidRPr="009731E7" w:rsidRDefault="002D2738">
            <w:pPr>
              <w:jc w:val="center"/>
              <w:rPr>
                <w:b/>
                <w:bCs/>
                <w:sz w:val="20"/>
                <w:szCs w:val="20"/>
              </w:rPr>
            </w:pPr>
            <w:r w:rsidRPr="009731E7">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2D2738" w:rsidRPr="009731E7" w:rsidRDefault="002D2738">
            <w:pPr>
              <w:rPr>
                <w:b/>
                <w:bCs/>
                <w:sz w:val="20"/>
                <w:szCs w:val="20"/>
              </w:rPr>
            </w:pPr>
            <w:r w:rsidRPr="009731E7">
              <w:rPr>
                <w:b/>
                <w:bCs/>
                <w:sz w:val="20"/>
                <w:szCs w:val="20"/>
              </w:rPr>
              <w:t>Строительство кольцевых напорно-разводящих сетей  - 11400 м</w:t>
            </w:r>
          </w:p>
        </w:tc>
        <w:tc>
          <w:tcPr>
            <w:tcW w:w="3995" w:type="dxa"/>
            <w:tcBorders>
              <w:top w:val="nil"/>
              <w:left w:val="nil"/>
              <w:bottom w:val="single" w:sz="4" w:space="0" w:color="auto"/>
              <w:right w:val="single" w:sz="4" w:space="0" w:color="auto"/>
            </w:tcBorders>
            <w:shd w:val="clear" w:color="auto" w:fill="auto"/>
            <w:hideMark/>
          </w:tcPr>
          <w:p w:rsidR="002D2738" w:rsidRPr="009731E7" w:rsidRDefault="002D2738">
            <w:pPr>
              <w:rPr>
                <w:sz w:val="20"/>
                <w:szCs w:val="20"/>
              </w:rPr>
            </w:pPr>
            <w:r w:rsidRPr="009731E7">
              <w:rPr>
                <w:sz w:val="20"/>
                <w:szCs w:val="20"/>
              </w:rPr>
              <w:t xml:space="preserve">Строительство кольцевых напорно-разводящих сетей </w:t>
            </w:r>
            <w:r w:rsidRPr="009731E7">
              <w:rPr>
                <w:sz w:val="20"/>
                <w:szCs w:val="20"/>
              </w:rPr>
              <w:br/>
              <w:t xml:space="preserve">  - Ø110-160мм – 11400 м;</w:t>
            </w:r>
          </w:p>
        </w:tc>
        <w:tc>
          <w:tcPr>
            <w:tcW w:w="3041" w:type="dxa"/>
            <w:tcBorders>
              <w:top w:val="nil"/>
              <w:left w:val="nil"/>
              <w:bottom w:val="single" w:sz="4" w:space="0" w:color="auto"/>
              <w:right w:val="single" w:sz="4" w:space="0" w:color="auto"/>
            </w:tcBorders>
            <w:shd w:val="clear" w:color="auto" w:fill="auto"/>
            <w:hideMark/>
          </w:tcPr>
          <w:p w:rsidR="002D2738" w:rsidRPr="009731E7" w:rsidRDefault="002D2738" w:rsidP="009731E7">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rsidP="00AB352D">
            <w:pPr>
              <w:jc w:val="center"/>
              <w:rPr>
                <w:color w:val="000000"/>
                <w:sz w:val="20"/>
                <w:szCs w:val="20"/>
              </w:rPr>
            </w:pPr>
            <w:r>
              <w:rPr>
                <w:color w:val="000000"/>
                <w:sz w:val="20"/>
                <w:szCs w:val="20"/>
              </w:rPr>
              <w:t>282873</w:t>
            </w:r>
          </w:p>
        </w:tc>
        <w:tc>
          <w:tcPr>
            <w:tcW w:w="784"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rsidP="00AB352D">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31676</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32952</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34010</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34969</w:t>
            </w:r>
          </w:p>
        </w:tc>
        <w:tc>
          <w:tcPr>
            <w:tcW w:w="1417"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pPr>
              <w:jc w:val="center"/>
              <w:rPr>
                <w:color w:val="000000"/>
                <w:sz w:val="20"/>
                <w:szCs w:val="20"/>
              </w:rPr>
            </w:pPr>
            <w:r>
              <w:rPr>
                <w:color w:val="000000"/>
                <w:sz w:val="20"/>
                <w:szCs w:val="20"/>
              </w:rPr>
              <w:t>149266</w:t>
            </w:r>
          </w:p>
        </w:tc>
        <w:tc>
          <w:tcPr>
            <w:tcW w:w="2126" w:type="dxa"/>
            <w:tcBorders>
              <w:top w:val="nil"/>
              <w:left w:val="nil"/>
              <w:bottom w:val="single" w:sz="4" w:space="0" w:color="auto"/>
              <w:right w:val="single" w:sz="4" w:space="0" w:color="auto"/>
            </w:tcBorders>
            <w:shd w:val="clear" w:color="auto" w:fill="auto"/>
            <w:vAlign w:val="center"/>
            <w:hideMark/>
          </w:tcPr>
          <w:p w:rsidR="002D2738" w:rsidRPr="009731E7" w:rsidRDefault="002D2738" w:rsidP="00AB352D">
            <w:pPr>
              <w:rPr>
                <w:color w:val="000000"/>
                <w:sz w:val="20"/>
                <w:szCs w:val="20"/>
              </w:rPr>
            </w:pPr>
            <w:r w:rsidRPr="009731E7">
              <w:rPr>
                <w:color w:val="000000"/>
                <w:sz w:val="20"/>
                <w:szCs w:val="20"/>
              </w:rPr>
              <w:t>Качественное и надежное водоснабж</w:t>
            </w:r>
            <w:r w:rsidRPr="009731E7">
              <w:rPr>
                <w:color w:val="000000"/>
                <w:sz w:val="20"/>
                <w:szCs w:val="20"/>
              </w:rPr>
              <w:t>е</w:t>
            </w:r>
            <w:r w:rsidRPr="009731E7">
              <w:rPr>
                <w:color w:val="000000"/>
                <w:sz w:val="20"/>
                <w:szCs w:val="20"/>
              </w:rPr>
              <w:t>ние перспективных п</w:t>
            </w:r>
            <w:r w:rsidRPr="009731E7">
              <w:rPr>
                <w:color w:val="000000"/>
                <w:sz w:val="20"/>
                <w:szCs w:val="20"/>
              </w:rPr>
              <w:t>о</w:t>
            </w:r>
            <w:r w:rsidRPr="009731E7">
              <w:rPr>
                <w:color w:val="000000"/>
                <w:sz w:val="20"/>
                <w:szCs w:val="20"/>
              </w:rPr>
              <w:t>требителей</w:t>
            </w:r>
          </w:p>
        </w:tc>
      </w:tr>
      <w:tr w:rsidR="002551E6" w:rsidRPr="009731E7" w:rsidTr="002551E6">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551E6" w:rsidRPr="009731E7" w:rsidRDefault="002551E6" w:rsidP="00AB352D">
            <w:pPr>
              <w:jc w:val="center"/>
              <w:rPr>
                <w:b/>
                <w:bCs/>
                <w:sz w:val="20"/>
                <w:szCs w:val="20"/>
              </w:rPr>
            </w:pPr>
            <w:r w:rsidRPr="009731E7">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2D2738" w:rsidRPr="004F273E" w:rsidTr="009731E7">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2D2738" w:rsidRPr="009731E7" w:rsidRDefault="002D2738">
            <w:pPr>
              <w:jc w:val="center"/>
              <w:rPr>
                <w:b/>
                <w:bCs/>
                <w:color w:val="000000"/>
                <w:sz w:val="20"/>
                <w:szCs w:val="20"/>
              </w:rPr>
            </w:pPr>
            <w:r w:rsidRPr="009731E7">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2D2738" w:rsidRPr="009731E7" w:rsidRDefault="002D2738">
            <w:pPr>
              <w:jc w:val="center"/>
              <w:rPr>
                <w:b/>
                <w:bCs/>
                <w:sz w:val="20"/>
                <w:szCs w:val="20"/>
              </w:rPr>
            </w:pPr>
            <w:r w:rsidRPr="009731E7">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2D2738" w:rsidRPr="009731E7" w:rsidRDefault="002D2738">
            <w:pPr>
              <w:rPr>
                <w:b/>
                <w:bCs/>
                <w:color w:val="000000"/>
                <w:sz w:val="20"/>
                <w:szCs w:val="20"/>
              </w:rPr>
            </w:pPr>
            <w:r w:rsidRPr="009731E7">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2D2738" w:rsidRPr="009731E7" w:rsidRDefault="002D2738">
            <w:pPr>
              <w:rPr>
                <w:sz w:val="20"/>
                <w:szCs w:val="20"/>
              </w:rPr>
            </w:pPr>
            <w:r w:rsidRPr="009731E7">
              <w:rPr>
                <w:sz w:val="20"/>
                <w:szCs w:val="20"/>
              </w:rPr>
              <w:t xml:space="preserve">Реконструкция изношенных водопроводных сетей  </w:t>
            </w:r>
            <w:r w:rsidRPr="009731E7">
              <w:rPr>
                <w:sz w:val="20"/>
                <w:szCs w:val="20"/>
              </w:rPr>
              <w:br/>
              <w:t xml:space="preserve">  - Ø 110мм – 1400 м.</w:t>
            </w:r>
          </w:p>
        </w:tc>
        <w:tc>
          <w:tcPr>
            <w:tcW w:w="3041" w:type="dxa"/>
            <w:tcBorders>
              <w:top w:val="nil"/>
              <w:left w:val="nil"/>
              <w:bottom w:val="single" w:sz="4" w:space="0" w:color="auto"/>
              <w:right w:val="single" w:sz="4" w:space="0" w:color="auto"/>
            </w:tcBorders>
            <w:shd w:val="clear" w:color="auto" w:fill="auto"/>
            <w:noWrap/>
            <w:hideMark/>
          </w:tcPr>
          <w:p w:rsidR="002D2738" w:rsidRPr="009731E7" w:rsidRDefault="002D2738" w:rsidP="009731E7">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pPr>
              <w:jc w:val="center"/>
              <w:rPr>
                <w:color w:val="000000"/>
                <w:sz w:val="20"/>
                <w:szCs w:val="20"/>
              </w:rPr>
            </w:pPr>
            <w:r>
              <w:rPr>
                <w:color w:val="000000"/>
                <w:sz w:val="20"/>
                <w:szCs w:val="20"/>
              </w:rPr>
              <w:t>15408</w:t>
            </w:r>
          </w:p>
        </w:tc>
        <w:tc>
          <w:tcPr>
            <w:tcW w:w="784"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rsidP="00AB352D">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1725</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1795</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1852</w:t>
            </w:r>
          </w:p>
        </w:tc>
        <w:tc>
          <w:tcPr>
            <w:tcW w:w="709" w:type="dxa"/>
            <w:tcBorders>
              <w:top w:val="nil"/>
              <w:left w:val="nil"/>
              <w:bottom w:val="single" w:sz="4" w:space="0" w:color="auto"/>
              <w:right w:val="single" w:sz="4" w:space="0" w:color="auto"/>
            </w:tcBorders>
            <w:shd w:val="clear" w:color="auto" w:fill="auto"/>
            <w:noWrap/>
            <w:vAlign w:val="center"/>
            <w:hideMark/>
          </w:tcPr>
          <w:p w:rsidR="002D2738" w:rsidRDefault="002D2738">
            <w:pPr>
              <w:jc w:val="center"/>
              <w:rPr>
                <w:color w:val="000000"/>
                <w:sz w:val="20"/>
                <w:szCs w:val="20"/>
              </w:rPr>
            </w:pPr>
            <w:r>
              <w:rPr>
                <w:color w:val="000000"/>
                <w:sz w:val="20"/>
                <w:szCs w:val="20"/>
              </w:rPr>
              <w:t>1905</w:t>
            </w:r>
          </w:p>
        </w:tc>
        <w:tc>
          <w:tcPr>
            <w:tcW w:w="1417" w:type="dxa"/>
            <w:tcBorders>
              <w:top w:val="nil"/>
              <w:left w:val="nil"/>
              <w:bottom w:val="single" w:sz="4" w:space="0" w:color="auto"/>
              <w:right w:val="single" w:sz="4" w:space="0" w:color="auto"/>
            </w:tcBorders>
            <w:shd w:val="clear" w:color="auto" w:fill="auto"/>
            <w:noWrap/>
            <w:vAlign w:val="center"/>
            <w:hideMark/>
          </w:tcPr>
          <w:p w:rsidR="002D2738" w:rsidRPr="009731E7" w:rsidRDefault="002D2738">
            <w:pPr>
              <w:jc w:val="center"/>
              <w:rPr>
                <w:color w:val="000000"/>
                <w:sz w:val="20"/>
                <w:szCs w:val="20"/>
              </w:rPr>
            </w:pPr>
            <w:r>
              <w:rPr>
                <w:color w:val="000000"/>
                <w:sz w:val="20"/>
                <w:szCs w:val="20"/>
              </w:rPr>
              <w:t>813</w:t>
            </w:r>
            <w:r w:rsidR="007264C9">
              <w:rPr>
                <w:color w:val="000000"/>
                <w:sz w:val="20"/>
                <w:szCs w:val="20"/>
              </w:rPr>
              <w:t>1</w:t>
            </w:r>
          </w:p>
        </w:tc>
        <w:tc>
          <w:tcPr>
            <w:tcW w:w="2126" w:type="dxa"/>
            <w:tcBorders>
              <w:top w:val="nil"/>
              <w:left w:val="nil"/>
              <w:bottom w:val="single" w:sz="4" w:space="0" w:color="auto"/>
              <w:right w:val="single" w:sz="4" w:space="0" w:color="auto"/>
            </w:tcBorders>
            <w:shd w:val="clear" w:color="auto" w:fill="auto"/>
            <w:vAlign w:val="center"/>
            <w:hideMark/>
          </w:tcPr>
          <w:p w:rsidR="002D2738" w:rsidRPr="009731E7" w:rsidRDefault="002D2738" w:rsidP="00AB352D">
            <w:pPr>
              <w:rPr>
                <w:color w:val="000000"/>
                <w:sz w:val="20"/>
                <w:szCs w:val="20"/>
              </w:rPr>
            </w:pPr>
            <w:r w:rsidRPr="009731E7">
              <w:rPr>
                <w:color w:val="000000"/>
                <w:sz w:val="20"/>
                <w:szCs w:val="20"/>
              </w:rPr>
              <w:t>Качественное и надежное водоснабж</w:t>
            </w:r>
            <w:r w:rsidRPr="009731E7">
              <w:rPr>
                <w:color w:val="000000"/>
                <w:sz w:val="20"/>
                <w:szCs w:val="20"/>
              </w:rPr>
              <w:t>е</w:t>
            </w:r>
            <w:r w:rsidRPr="009731E7">
              <w:rPr>
                <w:color w:val="000000"/>
                <w:sz w:val="20"/>
                <w:szCs w:val="20"/>
              </w:rPr>
              <w:t>ние существующих перспективных потр</w:t>
            </w:r>
            <w:r w:rsidRPr="009731E7">
              <w:rPr>
                <w:color w:val="000000"/>
                <w:sz w:val="20"/>
                <w:szCs w:val="20"/>
              </w:rPr>
              <w:t>е</w:t>
            </w:r>
            <w:r w:rsidRPr="009731E7">
              <w:rPr>
                <w:color w:val="000000"/>
                <w:sz w:val="20"/>
                <w:szCs w:val="20"/>
              </w:rPr>
              <w:t>бителей</w:t>
            </w:r>
          </w:p>
        </w:tc>
      </w:tr>
    </w:tbl>
    <w:p w:rsidR="00D5114C" w:rsidRPr="004F273E" w:rsidRDefault="00D5114C" w:rsidP="00F07715">
      <w:pPr>
        <w:pStyle w:val="af8"/>
        <w:ind w:left="2007"/>
        <w:rPr>
          <w:b/>
          <w:highlight w:val="yellow"/>
        </w:rPr>
      </w:pPr>
    </w:p>
    <w:p w:rsidR="006573D1" w:rsidRPr="004F273E" w:rsidRDefault="006573D1" w:rsidP="00895F4B">
      <w:pPr>
        <w:spacing w:before="120"/>
        <w:ind w:firstLine="567"/>
        <w:jc w:val="both"/>
        <w:rPr>
          <w:highlight w:val="yellow"/>
        </w:rPr>
        <w:sectPr w:rsidR="006573D1" w:rsidRPr="004F273E" w:rsidSect="004A6234">
          <w:headerReference w:type="default" r:id="rId168"/>
          <w:footerReference w:type="default" r:id="rId169"/>
          <w:pgSz w:w="23814" w:h="16839" w:orient="landscape" w:code="8"/>
          <w:pgMar w:top="851" w:right="340" w:bottom="851" w:left="1134" w:header="454" w:footer="454" w:gutter="0"/>
          <w:cols w:space="720"/>
          <w:docGrid w:linePitch="326"/>
        </w:sectPr>
      </w:pPr>
    </w:p>
    <w:p w:rsidR="00895F4B" w:rsidRPr="00457A87" w:rsidRDefault="00895F4B" w:rsidP="003D5BF7">
      <w:pPr>
        <w:pStyle w:val="37"/>
        <w:pageBreakBefore/>
        <w:numPr>
          <w:ilvl w:val="0"/>
          <w:numId w:val="2"/>
        </w:numPr>
        <w:rPr>
          <w:caps/>
          <w:sz w:val="28"/>
          <w:szCs w:val="28"/>
        </w:rPr>
      </w:pPr>
      <w:bookmarkStart w:id="129" w:name="_Toc489277468"/>
      <w:r w:rsidRPr="00457A87">
        <w:rPr>
          <w:caps/>
          <w:sz w:val="28"/>
          <w:szCs w:val="28"/>
        </w:rPr>
        <w:lastRenderedPageBreak/>
        <w:t>Перспективная схема водоотведения</w:t>
      </w:r>
      <w:bookmarkEnd w:id="129"/>
    </w:p>
    <w:p w:rsidR="00B71A9C" w:rsidRPr="00457A87" w:rsidRDefault="00B71A9C" w:rsidP="003D5BF7">
      <w:pPr>
        <w:pStyle w:val="44"/>
        <w:numPr>
          <w:ilvl w:val="1"/>
          <w:numId w:val="2"/>
        </w:numPr>
        <w:tabs>
          <w:tab w:val="left" w:pos="993"/>
        </w:tabs>
        <w:rPr>
          <w:sz w:val="28"/>
        </w:rPr>
      </w:pPr>
      <w:bookmarkStart w:id="130" w:name="_Toc489277469"/>
      <w:r w:rsidRPr="00457A87">
        <w:rPr>
          <w:sz w:val="28"/>
        </w:rPr>
        <w:t>Обоснование перечня необходимых проектов</w:t>
      </w:r>
      <w:bookmarkEnd w:id="130"/>
    </w:p>
    <w:p w:rsidR="00C01E16" w:rsidRPr="004F273E" w:rsidRDefault="00C01E16" w:rsidP="00C01E16">
      <w:pPr>
        <w:spacing w:before="120" w:line="276" w:lineRule="auto"/>
        <w:ind w:firstLine="567"/>
        <w:jc w:val="both"/>
        <w:rPr>
          <w:rFonts w:eastAsia="Calibri"/>
          <w:highlight w:val="yellow"/>
        </w:rPr>
      </w:pPr>
      <w:r w:rsidRPr="00457A87">
        <w:t xml:space="preserve">Перечень и программа необходимых инвестиционных проектов, обеспечивающих спрос на водоотведение </w:t>
      </w:r>
      <w:r w:rsidRPr="00457A87">
        <w:rPr>
          <w:rFonts w:eastAsia="Calibri"/>
        </w:rPr>
        <w:t xml:space="preserve">в расчетные периоды (этапы) разработки программы комплексного развития до 2027 года, приняты на основании </w:t>
      </w:r>
      <w:r w:rsidR="00457A87" w:rsidRPr="00457A87">
        <w:rPr>
          <w:rFonts w:eastAsia="Calibri"/>
        </w:rPr>
        <w:t>«Схемы водоснабжения и водоотведения сельского поселения</w:t>
      </w:r>
      <w:r w:rsidR="00457A87" w:rsidRPr="006F3042">
        <w:rPr>
          <w:rFonts w:eastAsia="Calibri"/>
        </w:rPr>
        <w:t xml:space="preserve"> Полноват Белоярского района </w:t>
      </w:r>
      <w:r w:rsidR="00457A87" w:rsidRPr="006F3042">
        <w:t>Ханты-Мансийского автономного округа – Югры» (утверждена п</w:t>
      </w:r>
      <w:r w:rsidR="00457A87" w:rsidRPr="006F3042">
        <w:t>о</w:t>
      </w:r>
      <w:r w:rsidR="00457A87" w:rsidRPr="006F3042">
        <w:t>становлением Администрации с.п. Полноват</w:t>
      </w:r>
      <w:r w:rsidR="00457A87" w:rsidRPr="006F3042">
        <w:rPr>
          <w:rFonts w:eastAsia="Calibri"/>
        </w:rPr>
        <w:t xml:space="preserve"> от 29.03.2016 г.</w:t>
      </w:r>
      <w:r w:rsidR="00457A87" w:rsidRPr="006F3042">
        <w:t xml:space="preserve"> № 56)</w:t>
      </w:r>
      <w:r w:rsidR="00457A87" w:rsidRPr="006F3042">
        <w:rPr>
          <w:rFonts w:eastAsia="Calibri"/>
        </w:rPr>
        <w:t>.</w:t>
      </w:r>
    </w:p>
    <w:p w:rsidR="00C01E16" w:rsidRPr="00457A87" w:rsidRDefault="00C01E16" w:rsidP="00C01E16">
      <w:pPr>
        <w:spacing w:before="120" w:line="276" w:lineRule="auto"/>
        <w:ind w:firstLine="567"/>
        <w:jc w:val="both"/>
      </w:pPr>
      <w:r w:rsidRPr="00457A87">
        <w:t>Программа инвестиционных проектов, обеспечивает достижение целевых показателей, кот</w:t>
      </w:r>
      <w:r w:rsidRPr="00457A87">
        <w:t>о</w:t>
      </w:r>
      <w:r w:rsidRPr="00457A87">
        <w:t>рые приведены в таблице 5.1.4 настоящих обосновывающих материалов.</w:t>
      </w:r>
    </w:p>
    <w:p w:rsidR="00C01E16" w:rsidRPr="00457A87" w:rsidRDefault="00C01E16" w:rsidP="00C01E16">
      <w:pPr>
        <w:spacing w:before="120" w:line="276" w:lineRule="auto"/>
        <w:ind w:firstLine="567"/>
        <w:jc w:val="both"/>
      </w:pPr>
      <w:r w:rsidRPr="00457A87">
        <w:t>Перечень инвестиционных проектов пер</w:t>
      </w:r>
      <w:r w:rsidR="00457A87" w:rsidRPr="00457A87">
        <w:t>спективной схемы водоотведения с</w:t>
      </w:r>
      <w:r w:rsidRPr="00457A87">
        <w:t xml:space="preserve">.п. </w:t>
      </w:r>
      <w:r w:rsidR="00457A87" w:rsidRPr="00457A87">
        <w:t>Полноват</w:t>
      </w:r>
      <w:r w:rsidRPr="00457A87">
        <w:t xml:space="preserve"> представлен в разделах 9.2 и 9.3 в виде групп проектов с описанием по каждому проекту следу</w:t>
      </w:r>
      <w:r w:rsidRPr="00457A87">
        <w:t>ю</w:t>
      </w:r>
      <w:r w:rsidRPr="00457A87">
        <w:t>щих показателей::</w:t>
      </w:r>
    </w:p>
    <w:p w:rsidR="00C01E16" w:rsidRPr="00457A87" w:rsidRDefault="00C01E16" w:rsidP="00C01E16">
      <w:pPr>
        <w:pStyle w:val="af8"/>
        <w:numPr>
          <w:ilvl w:val="0"/>
          <w:numId w:val="15"/>
        </w:numPr>
        <w:spacing w:line="276" w:lineRule="auto"/>
        <w:ind w:left="1281" w:hanging="357"/>
        <w:jc w:val="both"/>
      </w:pPr>
      <w:r w:rsidRPr="00457A87">
        <w:t>кратких технических параметров;</w:t>
      </w:r>
    </w:p>
    <w:p w:rsidR="00C01E16" w:rsidRPr="00457A87" w:rsidRDefault="00C01E16" w:rsidP="00C01E16">
      <w:pPr>
        <w:pStyle w:val="af8"/>
        <w:numPr>
          <w:ilvl w:val="0"/>
          <w:numId w:val="15"/>
        </w:numPr>
        <w:spacing w:before="120" w:line="276" w:lineRule="auto"/>
        <w:jc w:val="both"/>
      </w:pPr>
      <w:r w:rsidRPr="00457A87">
        <w:t>целей проекта;</w:t>
      </w:r>
    </w:p>
    <w:p w:rsidR="00C01E16" w:rsidRPr="00457A87" w:rsidRDefault="00C01E16" w:rsidP="00C01E16">
      <w:pPr>
        <w:pStyle w:val="af8"/>
        <w:numPr>
          <w:ilvl w:val="0"/>
          <w:numId w:val="15"/>
        </w:numPr>
        <w:spacing w:before="120" w:line="276" w:lineRule="auto"/>
        <w:jc w:val="both"/>
      </w:pPr>
      <w:r w:rsidRPr="00457A87">
        <w:t>объемов инвестиций;</w:t>
      </w:r>
    </w:p>
    <w:p w:rsidR="00C01E16" w:rsidRPr="00457A87" w:rsidRDefault="00C01E16" w:rsidP="00C01E16">
      <w:pPr>
        <w:pStyle w:val="af8"/>
        <w:numPr>
          <w:ilvl w:val="0"/>
          <w:numId w:val="15"/>
        </w:numPr>
        <w:spacing w:before="120" w:line="276" w:lineRule="auto"/>
        <w:jc w:val="both"/>
      </w:pPr>
      <w:r w:rsidRPr="00457A87">
        <w:t>сроков вложения инвестиций и реализации;</w:t>
      </w:r>
    </w:p>
    <w:p w:rsidR="00C01E16" w:rsidRPr="00457A87" w:rsidRDefault="00C01E16" w:rsidP="00C01E16">
      <w:pPr>
        <w:pStyle w:val="af8"/>
        <w:numPr>
          <w:ilvl w:val="0"/>
          <w:numId w:val="15"/>
        </w:numPr>
        <w:spacing w:before="120" w:line="276" w:lineRule="auto"/>
        <w:jc w:val="both"/>
      </w:pPr>
      <w:r w:rsidRPr="00457A87">
        <w:t>ожидаемых эффектов от реализации.</w:t>
      </w:r>
    </w:p>
    <w:p w:rsidR="00B71A9C" w:rsidRPr="00457A87" w:rsidRDefault="00B71A9C" w:rsidP="003D5BF7">
      <w:pPr>
        <w:pStyle w:val="44"/>
        <w:numPr>
          <w:ilvl w:val="1"/>
          <w:numId w:val="2"/>
        </w:numPr>
        <w:tabs>
          <w:tab w:val="left" w:pos="993"/>
        </w:tabs>
        <w:rPr>
          <w:sz w:val="28"/>
        </w:rPr>
      </w:pPr>
      <w:bookmarkStart w:id="131" w:name="_Toc489277470"/>
      <w:r w:rsidRPr="00457A87">
        <w:rPr>
          <w:sz w:val="28"/>
        </w:rPr>
        <w:t>П</w:t>
      </w:r>
      <w:r w:rsidRPr="00457A87">
        <w:rPr>
          <w:sz w:val="28"/>
          <w:szCs w:val="28"/>
        </w:rPr>
        <w:t xml:space="preserve">роекты по </w:t>
      </w:r>
      <w:r w:rsidR="00D0415E" w:rsidRPr="00457A87">
        <w:rPr>
          <w:sz w:val="28"/>
          <w:szCs w:val="28"/>
        </w:rPr>
        <w:t>новому строительству, реконструкции сооружений и голо</w:t>
      </w:r>
      <w:r w:rsidR="00D0415E" w:rsidRPr="00457A87">
        <w:rPr>
          <w:sz w:val="28"/>
          <w:szCs w:val="28"/>
        </w:rPr>
        <w:t>в</w:t>
      </w:r>
      <w:r w:rsidR="00D0415E" w:rsidRPr="00457A87">
        <w:rPr>
          <w:sz w:val="28"/>
          <w:szCs w:val="28"/>
        </w:rPr>
        <w:t>ных насосных станций системы водоотведения</w:t>
      </w:r>
      <w:bookmarkEnd w:id="131"/>
    </w:p>
    <w:p w:rsidR="00C01E16" w:rsidRPr="00457A87" w:rsidRDefault="00C01E16" w:rsidP="00C01E16">
      <w:pPr>
        <w:spacing w:before="120" w:line="276" w:lineRule="auto"/>
        <w:ind w:firstLine="567"/>
        <w:jc w:val="both"/>
      </w:pPr>
      <w:r w:rsidRPr="00457A87">
        <w:t>Перечень проектов по новому строительству, реконструкции сооружений и головных насо</w:t>
      </w:r>
      <w:r w:rsidRPr="00457A87">
        <w:t>с</w:t>
      </w:r>
      <w:r w:rsidRPr="00457A87">
        <w:t>ных</w:t>
      </w:r>
      <w:r w:rsidR="00457A87" w:rsidRPr="00457A87">
        <w:t xml:space="preserve"> станций системы водоотведения с</w:t>
      </w:r>
      <w:r w:rsidRPr="00457A87">
        <w:t xml:space="preserve">.п. </w:t>
      </w:r>
      <w:r w:rsidR="00457A87" w:rsidRPr="00457A87">
        <w:t>Полноват</w:t>
      </w:r>
      <w:r w:rsidRPr="00457A87">
        <w:t xml:space="preserve"> представлен в таблице 9.2.1.</w:t>
      </w:r>
    </w:p>
    <w:p w:rsidR="00B71A9C" w:rsidRPr="004F273E" w:rsidRDefault="00B71A9C" w:rsidP="00C01E16">
      <w:pPr>
        <w:pStyle w:val="af8"/>
        <w:ind w:left="1281"/>
        <w:jc w:val="both"/>
        <w:rPr>
          <w:highlight w:val="yellow"/>
        </w:rPr>
      </w:pPr>
    </w:p>
    <w:p w:rsidR="00993980" w:rsidRPr="004F273E" w:rsidRDefault="00993980" w:rsidP="00895F4B">
      <w:pPr>
        <w:spacing w:before="120"/>
        <w:ind w:firstLine="567"/>
        <w:jc w:val="both"/>
        <w:rPr>
          <w:highlight w:val="yellow"/>
        </w:rPr>
        <w:sectPr w:rsidR="00993980" w:rsidRPr="004F273E" w:rsidSect="004A6234">
          <w:headerReference w:type="default" r:id="rId170"/>
          <w:footerReference w:type="default" r:id="rId171"/>
          <w:pgSz w:w="11907" w:h="16840" w:code="9"/>
          <w:pgMar w:top="851" w:right="567" w:bottom="851" w:left="1134" w:header="340" w:footer="454" w:gutter="0"/>
          <w:cols w:space="720"/>
        </w:sectPr>
      </w:pPr>
    </w:p>
    <w:p w:rsidR="00412FC6" w:rsidRPr="00457A87" w:rsidRDefault="00412FC6" w:rsidP="00412FC6">
      <w:pPr>
        <w:pStyle w:val="af8"/>
        <w:ind w:left="2007"/>
        <w:jc w:val="right"/>
      </w:pPr>
      <w:r w:rsidRPr="00457A87">
        <w:lastRenderedPageBreak/>
        <w:t>Таблица 9</w:t>
      </w:r>
      <w:r w:rsidR="00C56101" w:rsidRPr="00457A87">
        <w:t>.2</w:t>
      </w:r>
      <w:r w:rsidRPr="00457A87">
        <w:t>.1</w:t>
      </w:r>
    </w:p>
    <w:p w:rsidR="00C01E16" w:rsidRPr="00457A87" w:rsidRDefault="00C01E16" w:rsidP="00C01E16">
      <w:pPr>
        <w:spacing w:before="120" w:after="120"/>
        <w:ind w:firstLine="567"/>
        <w:jc w:val="center"/>
        <w:rPr>
          <w:b/>
        </w:rPr>
      </w:pPr>
      <w:r w:rsidRPr="00457A87">
        <w:rPr>
          <w:b/>
        </w:rPr>
        <w:t xml:space="preserve">Проекты по новому строительству, реконструкции сооружений и головных насосных станций системы водоотведения до 2027 года в </w:t>
      </w:r>
      <w:r w:rsidR="00457A87" w:rsidRPr="00457A87">
        <w:rPr>
          <w:b/>
        </w:rPr>
        <w:t>с</w:t>
      </w:r>
      <w:r w:rsidRPr="00457A87">
        <w:rPr>
          <w:b/>
        </w:rPr>
        <w:t xml:space="preserve">.п. </w:t>
      </w:r>
      <w:r w:rsidR="00457A87" w:rsidRPr="00457A87">
        <w:rPr>
          <w:b/>
        </w:rPr>
        <w:t>Полноват</w:t>
      </w:r>
    </w:p>
    <w:tbl>
      <w:tblPr>
        <w:tblW w:w="22013"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
        <w:gridCol w:w="545"/>
        <w:gridCol w:w="3329"/>
        <w:gridCol w:w="4900"/>
        <w:gridCol w:w="2603"/>
        <w:gridCol w:w="2312"/>
        <w:gridCol w:w="733"/>
        <w:gridCol w:w="733"/>
        <w:gridCol w:w="733"/>
        <w:gridCol w:w="733"/>
        <w:gridCol w:w="733"/>
        <w:gridCol w:w="945"/>
        <w:gridCol w:w="3252"/>
      </w:tblGrid>
      <w:tr w:rsidR="00C01E16" w:rsidRPr="00457A87" w:rsidTr="00457A87">
        <w:trPr>
          <w:trHeight w:val="315"/>
          <w:jc w:val="center"/>
        </w:trPr>
        <w:tc>
          <w:tcPr>
            <w:tcW w:w="462"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w:t>
            </w:r>
          </w:p>
          <w:p w:rsidR="00C01E16" w:rsidRPr="00457A87" w:rsidRDefault="00C01E16" w:rsidP="006728DB">
            <w:pPr>
              <w:jc w:val="center"/>
              <w:rPr>
                <w:b/>
                <w:bCs/>
                <w:sz w:val="20"/>
                <w:szCs w:val="20"/>
              </w:rPr>
            </w:pPr>
            <w:r w:rsidRPr="00457A87">
              <w:rPr>
                <w:b/>
                <w:bCs/>
                <w:sz w:val="20"/>
                <w:szCs w:val="20"/>
              </w:rPr>
              <w:t>п.п.</w:t>
            </w:r>
          </w:p>
        </w:tc>
        <w:tc>
          <w:tcPr>
            <w:tcW w:w="545"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w:t>
            </w:r>
          </w:p>
          <w:p w:rsidR="00C01E16" w:rsidRPr="00457A87" w:rsidRDefault="00C01E16" w:rsidP="006728DB">
            <w:pPr>
              <w:jc w:val="center"/>
              <w:rPr>
                <w:b/>
                <w:bCs/>
                <w:sz w:val="20"/>
                <w:szCs w:val="20"/>
              </w:rPr>
            </w:pPr>
            <w:r w:rsidRPr="00457A87">
              <w:rPr>
                <w:b/>
                <w:bCs/>
                <w:sz w:val="20"/>
                <w:szCs w:val="20"/>
              </w:rPr>
              <w:t>пр</w:t>
            </w:r>
            <w:r w:rsidRPr="00457A87">
              <w:rPr>
                <w:b/>
                <w:bCs/>
                <w:sz w:val="20"/>
                <w:szCs w:val="20"/>
              </w:rPr>
              <w:t>о</w:t>
            </w:r>
            <w:r w:rsidRPr="00457A87">
              <w:rPr>
                <w:b/>
                <w:bCs/>
                <w:sz w:val="20"/>
                <w:szCs w:val="20"/>
              </w:rPr>
              <w:t>екта</w:t>
            </w:r>
          </w:p>
        </w:tc>
        <w:tc>
          <w:tcPr>
            <w:tcW w:w="3329"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Наименование проекта</w:t>
            </w:r>
          </w:p>
        </w:tc>
        <w:tc>
          <w:tcPr>
            <w:tcW w:w="4900"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Краткое описание, технические параметры проекта</w:t>
            </w:r>
          </w:p>
        </w:tc>
        <w:tc>
          <w:tcPr>
            <w:tcW w:w="2603"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Цель проекта</w:t>
            </w:r>
          </w:p>
        </w:tc>
        <w:tc>
          <w:tcPr>
            <w:tcW w:w="2312"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Необходимые кап</w:t>
            </w:r>
            <w:r w:rsidRPr="00457A87">
              <w:rPr>
                <w:b/>
                <w:bCs/>
                <w:sz w:val="20"/>
                <w:szCs w:val="20"/>
              </w:rPr>
              <w:t>и</w:t>
            </w:r>
            <w:r w:rsidRPr="00457A87">
              <w:rPr>
                <w:b/>
                <w:bCs/>
                <w:sz w:val="20"/>
                <w:szCs w:val="20"/>
              </w:rPr>
              <w:t>тальные затраты в ц</w:t>
            </w:r>
            <w:r w:rsidRPr="00457A87">
              <w:rPr>
                <w:b/>
                <w:bCs/>
                <w:sz w:val="20"/>
                <w:szCs w:val="20"/>
              </w:rPr>
              <w:t>е</w:t>
            </w:r>
            <w:r w:rsidRPr="00457A87">
              <w:rPr>
                <w:b/>
                <w:bCs/>
                <w:sz w:val="20"/>
                <w:szCs w:val="20"/>
              </w:rPr>
              <w:t>нах сроков реализации,</w:t>
            </w:r>
          </w:p>
          <w:p w:rsidR="00C01E16" w:rsidRPr="00457A87" w:rsidRDefault="00C01E16" w:rsidP="006728DB">
            <w:pPr>
              <w:jc w:val="center"/>
              <w:rPr>
                <w:b/>
                <w:bCs/>
                <w:sz w:val="20"/>
                <w:szCs w:val="20"/>
              </w:rPr>
            </w:pPr>
            <w:r w:rsidRPr="00457A87">
              <w:rPr>
                <w:b/>
                <w:bCs/>
                <w:sz w:val="20"/>
                <w:szCs w:val="20"/>
              </w:rPr>
              <w:t>тыс. руб.</w:t>
            </w:r>
          </w:p>
        </w:tc>
        <w:tc>
          <w:tcPr>
            <w:tcW w:w="4610" w:type="dxa"/>
            <w:gridSpan w:val="6"/>
            <w:shd w:val="clear" w:color="auto" w:fill="auto"/>
            <w:vAlign w:val="center"/>
            <w:hideMark/>
          </w:tcPr>
          <w:p w:rsidR="00C01E16" w:rsidRPr="00457A87" w:rsidRDefault="00C01E16" w:rsidP="006728DB">
            <w:pPr>
              <w:jc w:val="center"/>
              <w:rPr>
                <w:b/>
                <w:bCs/>
                <w:sz w:val="20"/>
                <w:szCs w:val="20"/>
              </w:rPr>
            </w:pPr>
            <w:r w:rsidRPr="00457A87">
              <w:rPr>
                <w:b/>
                <w:bCs/>
                <w:sz w:val="20"/>
                <w:szCs w:val="20"/>
              </w:rPr>
              <w:t>Объемы инвестиций и сроки реализации</w:t>
            </w:r>
          </w:p>
        </w:tc>
        <w:tc>
          <w:tcPr>
            <w:tcW w:w="3252" w:type="dxa"/>
            <w:vMerge w:val="restart"/>
            <w:shd w:val="clear" w:color="000000" w:fill="FFFFFF"/>
            <w:vAlign w:val="center"/>
            <w:hideMark/>
          </w:tcPr>
          <w:p w:rsidR="00C01E16" w:rsidRPr="00457A87" w:rsidRDefault="00C01E16" w:rsidP="006728DB">
            <w:pPr>
              <w:jc w:val="center"/>
              <w:rPr>
                <w:b/>
                <w:bCs/>
                <w:sz w:val="20"/>
                <w:szCs w:val="20"/>
              </w:rPr>
            </w:pPr>
            <w:r w:rsidRPr="00457A87">
              <w:rPr>
                <w:b/>
                <w:bCs/>
                <w:sz w:val="20"/>
                <w:szCs w:val="20"/>
              </w:rPr>
              <w:t>Ожидаемые эффекты</w:t>
            </w:r>
          </w:p>
        </w:tc>
      </w:tr>
      <w:tr w:rsidR="00C01E16" w:rsidRPr="00457A87" w:rsidTr="00457A87">
        <w:trPr>
          <w:trHeight w:val="708"/>
          <w:jc w:val="center"/>
        </w:trPr>
        <w:tc>
          <w:tcPr>
            <w:tcW w:w="462" w:type="dxa"/>
            <w:vMerge/>
            <w:vAlign w:val="center"/>
            <w:hideMark/>
          </w:tcPr>
          <w:p w:rsidR="00C01E16" w:rsidRPr="00457A87" w:rsidRDefault="00C01E16" w:rsidP="006728DB">
            <w:pPr>
              <w:rPr>
                <w:b/>
                <w:bCs/>
                <w:sz w:val="20"/>
                <w:szCs w:val="20"/>
              </w:rPr>
            </w:pPr>
          </w:p>
        </w:tc>
        <w:tc>
          <w:tcPr>
            <w:tcW w:w="545" w:type="dxa"/>
            <w:vMerge/>
            <w:vAlign w:val="center"/>
            <w:hideMark/>
          </w:tcPr>
          <w:p w:rsidR="00C01E16" w:rsidRPr="00457A87" w:rsidRDefault="00C01E16" w:rsidP="006728DB">
            <w:pPr>
              <w:rPr>
                <w:b/>
                <w:bCs/>
                <w:sz w:val="20"/>
                <w:szCs w:val="20"/>
              </w:rPr>
            </w:pPr>
          </w:p>
        </w:tc>
        <w:tc>
          <w:tcPr>
            <w:tcW w:w="3329" w:type="dxa"/>
            <w:vMerge/>
            <w:vAlign w:val="center"/>
            <w:hideMark/>
          </w:tcPr>
          <w:p w:rsidR="00C01E16" w:rsidRPr="00457A87" w:rsidRDefault="00C01E16" w:rsidP="006728DB">
            <w:pPr>
              <w:rPr>
                <w:b/>
                <w:bCs/>
                <w:sz w:val="20"/>
                <w:szCs w:val="20"/>
              </w:rPr>
            </w:pPr>
          </w:p>
        </w:tc>
        <w:tc>
          <w:tcPr>
            <w:tcW w:w="4900" w:type="dxa"/>
            <w:vMerge/>
            <w:vAlign w:val="center"/>
            <w:hideMark/>
          </w:tcPr>
          <w:p w:rsidR="00C01E16" w:rsidRPr="00457A87" w:rsidRDefault="00C01E16" w:rsidP="006728DB">
            <w:pPr>
              <w:rPr>
                <w:b/>
                <w:bCs/>
                <w:sz w:val="20"/>
                <w:szCs w:val="20"/>
              </w:rPr>
            </w:pPr>
          </w:p>
        </w:tc>
        <w:tc>
          <w:tcPr>
            <w:tcW w:w="2603" w:type="dxa"/>
            <w:vMerge/>
            <w:vAlign w:val="center"/>
            <w:hideMark/>
          </w:tcPr>
          <w:p w:rsidR="00C01E16" w:rsidRPr="00457A87" w:rsidRDefault="00C01E16" w:rsidP="006728DB">
            <w:pPr>
              <w:rPr>
                <w:b/>
                <w:bCs/>
                <w:sz w:val="20"/>
                <w:szCs w:val="20"/>
              </w:rPr>
            </w:pPr>
          </w:p>
        </w:tc>
        <w:tc>
          <w:tcPr>
            <w:tcW w:w="2312" w:type="dxa"/>
            <w:vMerge/>
            <w:vAlign w:val="center"/>
            <w:hideMark/>
          </w:tcPr>
          <w:p w:rsidR="00C01E16" w:rsidRPr="00457A87" w:rsidRDefault="00C01E16" w:rsidP="006728DB">
            <w:pPr>
              <w:rPr>
                <w:b/>
                <w:bCs/>
                <w:sz w:val="20"/>
                <w:szCs w:val="20"/>
              </w:rPr>
            </w:pPr>
          </w:p>
        </w:tc>
        <w:tc>
          <w:tcPr>
            <w:tcW w:w="733"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2017 г.</w:t>
            </w:r>
          </w:p>
        </w:tc>
        <w:tc>
          <w:tcPr>
            <w:tcW w:w="733"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2018 г.</w:t>
            </w:r>
          </w:p>
        </w:tc>
        <w:tc>
          <w:tcPr>
            <w:tcW w:w="733"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2019 г.</w:t>
            </w:r>
          </w:p>
        </w:tc>
        <w:tc>
          <w:tcPr>
            <w:tcW w:w="733"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2020 г.</w:t>
            </w:r>
          </w:p>
        </w:tc>
        <w:tc>
          <w:tcPr>
            <w:tcW w:w="733"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2021 г.</w:t>
            </w:r>
          </w:p>
        </w:tc>
        <w:tc>
          <w:tcPr>
            <w:tcW w:w="945" w:type="dxa"/>
            <w:shd w:val="clear" w:color="auto" w:fill="auto"/>
            <w:vAlign w:val="center"/>
            <w:hideMark/>
          </w:tcPr>
          <w:p w:rsidR="00C01E16" w:rsidRPr="00457A87" w:rsidRDefault="00C01E16" w:rsidP="006728DB">
            <w:pPr>
              <w:jc w:val="center"/>
              <w:rPr>
                <w:b/>
                <w:bCs/>
                <w:sz w:val="20"/>
                <w:szCs w:val="20"/>
              </w:rPr>
            </w:pPr>
            <w:r w:rsidRPr="00457A87">
              <w:rPr>
                <w:b/>
                <w:bCs/>
                <w:sz w:val="20"/>
                <w:szCs w:val="20"/>
              </w:rPr>
              <w:t>2022 - 2027 г.г.</w:t>
            </w:r>
          </w:p>
        </w:tc>
        <w:tc>
          <w:tcPr>
            <w:tcW w:w="3252" w:type="dxa"/>
            <w:vMerge/>
            <w:vAlign w:val="center"/>
            <w:hideMark/>
          </w:tcPr>
          <w:p w:rsidR="00C01E16" w:rsidRPr="00457A87" w:rsidRDefault="00C01E16" w:rsidP="006728DB">
            <w:pPr>
              <w:rPr>
                <w:b/>
                <w:bCs/>
                <w:sz w:val="20"/>
                <w:szCs w:val="20"/>
              </w:rPr>
            </w:pPr>
          </w:p>
        </w:tc>
      </w:tr>
      <w:tr w:rsidR="00C01E16" w:rsidRPr="00457A87" w:rsidTr="00457A87">
        <w:trPr>
          <w:trHeight w:val="167"/>
          <w:jc w:val="center"/>
        </w:trPr>
        <w:tc>
          <w:tcPr>
            <w:tcW w:w="462" w:type="dxa"/>
            <w:shd w:val="clear" w:color="auto" w:fill="auto"/>
            <w:vAlign w:val="center"/>
            <w:hideMark/>
          </w:tcPr>
          <w:p w:rsidR="00C01E16" w:rsidRPr="00457A87" w:rsidRDefault="00C01E16" w:rsidP="006728DB">
            <w:pPr>
              <w:jc w:val="center"/>
              <w:rPr>
                <w:sz w:val="20"/>
                <w:szCs w:val="20"/>
              </w:rPr>
            </w:pPr>
            <w:r w:rsidRPr="00457A87">
              <w:rPr>
                <w:sz w:val="20"/>
                <w:szCs w:val="20"/>
              </w:rPr>
              <w:t>1</w:t>
            </w:r>
          </w:p>
        </w:tc>
        <w:tc>
          <w:tcPr>
            <w:tcW w:w="545" w:type="dxa"/>
            <w:shd w:val="clear" w:color="auto" w:fill="auto"/>
            <w:vAlign w:val="center"/>
            <w:hideMark/>
          </w:tcPr>
          <w:p w:rsidR="00C01E16" w:rsidRPr="00457A87" w:rsidRDefault="00C01E16" w:rsidP="006728DB">
            <w:pPr>
              <w:jc w:val="center"/>
              <w:rPr>
                <w:sz w:val="20"/>
                <w:szCs w:val="20"/>
              </w:rPr>
            </w:pPr>
            <w:r w:rsidRPr="00457A87">
              <w:rPr>
                <w:sz w:val="20"/>
                <w:szCs w:val="20"/>
              </w:rPr>
              <w:t>2</w:t>
            </w:r>
          </w:p>
        </w:tc>
        <w:tc>
          <w:tcPr>
            <w:tcW w:w="3329" w:type="dxa"/>
            <w:shd w:val="clear" w:color="auto" w:fill="auto"/>
            <w:vAlign w:val="center"/>
            <w:hideMark/>
          </w:tcPr>
          <w:p w:rsidR="00C01E16" w:rsidRPr="00457A87" w:rsidRDefault="00C01E16" w:rsidP="006728DB">
            <w:pPr>
              <w:jc w:val="center"/>
              <w:rPr>
                <w:sz w:val="20"/>
                <w:szCs w:val="20"/>
              </w:rPr>
            </w:pPr>
            <w:r w:rsidRPr="00457A87">
              <w:rPr>
                <w:sz w:val="20"/>
                <w:szCs w:val="20"/>
              </w:rPr>
              <w:t>3</w:t>
            </w:r>
          </w:p>
        </w:tc>
        <w:tc>
          <w:tcPr>
            <w:tcW w:w="4900" w:type="dxa"/>
            <w:shd w:val="clear" w:color="auto" w:fill="auto"/>
            <w:vAlign w:val="center"/>
            <w:hideMark/>
          </w:tcPr>
          <w:p w:rsidR="00C01E16" w:rsidRPr="00457A87" w:rsidRDefault="00C01E16" w:rsidP="006728DB">
            <w:pPr>
              <w:jc w:val="center"/>
              <w:rPr>
                <w:sz w:val="20"/>
                <w:szCs w:val="20"/>
              </w:rPr>
            </w:pPr>
            <w:r w:rsidRPr="00457A87">
              <w:rPr>
                <w:sz w:val="20"/>
                <w:szCs w:val="20"/>
              </w:rPr>
              <w:t>4</w:t>
            </w:r>
          </w:p>
        </w:tc>
        <w:tc>
          <w:tcPr>
            <w:tcW w:w="2603" w:type="dxa"/>
            <w:shd w:val="clear" w:color="auto" w:fill="auto"/>
            <w:vAlign w:val="center"/>
            <w:hideMark/>
          </w:tcPr>
          <w:p w:rsidR="00C01E16" w:rsidRPr="00457A87" w:rsidRDefault="00C01E16" w:rsidP="006728DB">
            <w:pPr>
              <w:jc w:val="center"/>
              <w:rPr>
                <w:sz w:val="20"/>
                <w:szCs w:val="20"/>
              </w:rPr>
            </w:pPr>
            <w:r w:rsidRPr="00457A87">
              <w:rPr>
                <w:sz w:val="20"/>
                <w:szCs w:val="20"/>
              </w:rPr>
              <w:t>5</w:t>
            </w:r>
          </w:p>
        </w:tc>
        <w:tc>
          <w:tcPr>
            <w:tcW w:w="2312" w:type="dxa"/>
            <w:shd w:val="clear" w:color="auto" w:fill="auto"/>
            <w:vAlign w:val="center"/>
            <w:hideMark/>
          </w:tcPr>
          <w:p w:rsidR="00C01E16" w:rsidRPr="00457A87" w:rsidRDefault="00C01E16" w:rsidP="006728DB">
            <w:pPr>
              <w:jc w:val="center"/>
              <w:rPr>
                <w:sz w:val="20"/>
                <w:szCs w:val="20"/>
              </w:rPr>
            </w:pPr>
            <w:r w:rsidRPr="00457A87">
              <w:rPr>
                <w:sz w:val="20"/>
                <w:szCs w:val="20"/>
              </w:rPr>
              <w:t>6</w:t>
            </w:r>
          </w:p>
        </w:tc>
        <w:tc>
          <w:tcPr>
            <w:tcW w:w="733" w:type="dxa"/>
            <w:shd w:val="clear" w:color="auto" w:fill="auto"/>
            <w:vAlign w:val="center"/>
            <w:hideMark/>
          </w:tcPr>
          <w:p w:rsidR="00C01E16" w:rsidRPr="00457A87" w:rsidRDefault="00C01E16" w:rsidP="006728DB">
            <w:pPr>
              <w:jc w:val="center"/>
              <w:rPr>
                <w:sz w:val="20"/>
                <w:szCs w:val="20"/>
              </w:rPr>
            </w:pPr>
            <w:r w:rsidRPr="00457A87">
              <w:rPr>
                <w:sz w:val="20"/>
                <w:szCs w:val="20"/>
              </w:rPr>
              <w:t>7</w:t>
            </w:r>
          </w:p>
        </w:tc>
        <w:tc>
          <w:tcPr>
            <w:tcW w:w="733" w:type="dxa"/>
            <w:shd w:val="clear" w:color="auto" w:fill="auto"/>
            <w:noWrap/>
            <w:vAlign w:val="center"/>
            <w:hideMark/>
          </w:tcPr>
          <w:p w:rsidR="00C01E16" w:rsidRPr="00457A87" w:rsidRDefault="00C01E16" w:rsidP="006728DB">
            <w:pPr>
              <w:jc w:val="center"/>
              <w:rPr>
                <w:sz w:val="20"/>
                <w:szCs w:val="20"/>
              </w:rPr>
            </w:pPr>
            <w:r w:rsidRPr="00457A87">
              <w:rPr>
                <w:sz w:val="20"/>
                <w:szCs w:val="20"/>
              </w:rPr>
              <w:t>8</w:t>
            </w:r>
          </w:p>
        </w:tc>
        <w:tc>
          <w:tcPr>
            <w:tcW w:w="733" w:type="dxa"/>
            <w:shd w:val="clear" w:color="auto" w:fill="auto"/>
            <w:noWrap/>
            <w:vAlign w:val="center"/>
            <w:hideMark/>
          </w:tcPr>
          <w:p w:rsidR="00C01E16" w:rsidRPr="00457A87" w:rsidRDefault="00C01E16" w:rsidP="006728DB">
            <w:pPr>
              <w:jc w:val="center"/>
              <w:rPr>
                <w:sz w:val="20"/>
                <w:szCs w:val="20"/>
              </w:rPr>
            </w:pPr>
            <w:r w:rsidRPr="00457A87">
              <w:rPr>
                <w:sz w:val="20"/>
                <w:szCs w:val="20"/>
              </w:rPr>
              <w:t>9</w:t>
            </w:r>
          </w:p>
        </w:tc>
        <w:tc>
          <w:tcPr>
            <w:tcW w:w="733" w:type="dxa"/>
            <w:shd w:val="clear" w:color="auto" w:fill="auto"/>
            <w:noWrap/>
            <w:vAlign w:val="center"/>
            <w:hideMark/>
          </w:tcPr>
          <w:p w:rsidR="00C01E16" w:rsidRPr="00457A87" w:rsidRDefault="00C01E16" w:rsidP="006728DB">
            <w:pPr>
              <w:jc w:val="center"/>
              <w:rPr>
                <w:sz w:val="20"/>
                <w:szCs w:val="20"/>
              </w:rPr>
            </w:pPr>
            <w:r w:rsidRPr="00457A87">
              <w:rPr>
                <w:sz w:val="20"/>
                <w:szCs w:val="20"/>
              </w:rPr>
              <w:t>10</w:t>
            </w:r>
          </w:p>
        </w:tc>
        <w:tc>
          <w:tcPr>
            <w:tcW w:w="733" w:type="dxa"/>
            <w:shd w:val="clear" w:color="auto" w:fill="auto"/>
            <w:noWrap/>
            <w:vAlign w:val="center"/>
            <w:hideMark/>
          </w:tcPr>
          <w:p w:rsidR="00C01E16" w:rsidRPr="00457A87" w:rsidRDefault="00C01E16" w:rsidP="006728DB">
            <w:pPr>
              <w:jc w:val="center"/>
              <w:rPr>
                <w:sz w:val="20"/>
                <w:szCs w:val="20"/>
              </w:rPr>
            </w:pPr>
            <w:r w:rsidRPr="00457A87">
              <w:rPr>
                <w:sz w:val="20"/>
                <w:szCs w:val="20"/>
              </w:rPr>
              <w:t>11</w:t>
            </w:r>
          </w:p>
        </w:tc>
        <w:tc>
          <w:tcPr>
            <w:tcW w:w="945" w:type="dxa"/>
            <w:shd w:val="clear" w:color="auto" w:fill="auto"/>
            <w:vAlign w:val="center"/>
            <w:hideMark/>
          </w:tcPr>
          <w:p w:rsidR="00C01E16" w:rsidRPr="00457A87" w:rsidRDefault="00C01E16" w:rsidP="006728DB">
            <w:pPr>
              <w:jc w:val="center"/>
              <w:rPr>
                <w:sz w:val="20"/>
                <w:szCs w:val="20"/>
              </w:rPr>
            </w:pPr>
            <w:r w:rsidRPr="00457A87">
              <w:rPr>
                <w:sz w:val="20"/>
                <w:szCs w:val="20"/>
              </w:rPr>
              <w:t>12</w:t>
            </w:r>
          </w:p>
        </w:tc>
        <w:tc>
          <w:tcPr>
            <w:tcW w:w="3252" w:type="dxa"/>
            <w:shd w:val="clear" w:color="auto" w:fill="auto"/>
            <w:vAlign w:val="center"/>
            <w:hideMark/>
          </w:tcPr>
          <w:p w:rsidR="00C01E16" w:rsidRPr="00457A87" w:rsidRDefault="00C01E16" w:rsidP="006728DB">
            <w:pPr>
              <w:jc w:val="center"/>
              <w:rPr>
                <w:sz w:val="20"/>
                <w:szCs w:val="20"/>
              </w:rPr>
            </w:pPr>
            <w:r w:rsidRPr="00457A87">
              <w:rPr>
                <w:sz w:val="20"/>
                <w:szCs w:val="20"/>
              </w:rPr>
              <w:t>13</w:t>
            </w:r>
          </w:p>
        </w:tc>
      </w:tr>
      <w:tr w:rsidR="00C01E16" w:rsidRPr="00457A87" w:rsidTr="00457A87">
        <w:trPr>
          <w:trHeight w:val="315"/>
          <w:jc w:val="center"/>
        </w:trPr>
        <w:tc>
          <w:tcPr>
            <w:tcW w:w="22013" w:type="dxa"/>
            <w:gridSpan w:val="13"/>
            <w:shd w:val="clear" w:color="auto" w:fill="auto"/>
            <w:vAlign w:val="center"/>
            <w:hideMark/>
          </w:tcPr>
          <w:p w:rsidR="00C01E16" w:rsidRPr="00457A87" w:rsidRDefault="00C01E16" w:rsidP="006728DB">
            <w:pPr>
              <w:jc w:val="center"/>
              <w:rPr>
                <w:b/>
                <w:bCs/>
              </w:rPr>
            </w:pPr>
            <w:r w:rsidRPr="00457A87">
              <w:rPr>
                <w:b/>
                <w:bCs/>
              </w:rPr>
              <w:t>1. Проекты по новому строительству, реконструкции сооружений и головных насосных станций системы водоотведения</w:t>
            </w:r>
          </w:p>
        </w:tc>
      </w:tr>
      <w:tr w:rsidR="00457A87" w:rsidRPr="00457A87" w:rsidTr="00457A87">
        <w:trPr>
          <w:trHeight w:val="315"/>
          <w:jc w:val="center"/>
        </w:trPr>
        <w:tc>
          <w:tcPr>
            <w:tcW w:w="462" w:type="dxa"/>
            <w:shd w:val="clear" w:color="auto" w:fill="auto"/>
            <w:noWrap/>
            <w:hideMark/>
          </w:tcPr>
          <w:p w:rsidR="00457A87" w:rsidRPr="00457A87" w:rsidRDefault="00457A87" w:rsidP="00457A87">
            <w:pPr>
              <w:jc w:val="center"/>
              <w:rPr>
                <w:b/>
                <w:bCs/>
                <w:color w:val="000000"/>
                <w:sz w:val="20"/>
                <w:szCs w:val="20"/>
              </w:rPr>
            </w:pPr>
            <w:r w:rsidRPr="00457A87">
              <w:rPr>
                <w:b/>
                <w:bCs/>
                <w:color w:val="000000"/>
                <w:sz w:val="20"/>
                <w:szCs w:val="20"/>
              </w:rPr>
              <w:t>1</w:t>
            </w:r>
          </w:p>
        </w:tc>
        <w:tc>
          <w:tcPr>
            <w:tcW w:w="545" w:type="dxa"/>
            <w:shd w:val="clear" w:color="auto" w:fill="auto"/>
            <w:noWrap/>
            <w:hideMark/>
          </w:tcPr>
          <w:p w:rsidR="00457A87" w:rsidRPr="00457A87" w:rsidRDefault="00457A87" w:rsidP="00732DB9">
            <w:pPr>
              <w:rPr>
                <w:b/>
                <w:bCs/>
                <w:color w:val="000000"/>
                <w:sz w:val="20"/>
                <w:szCs w:val="20"/>
              </w:rPr>
            </w:pPr>
            <w:r w:rsidRPr="00457A87">
              <w:rPr>
                <w:b/>
                <w:bCs/>
                <w:color w:val="000000"/>
                <w:sz w:val="20"/>
                <w:szCs w:val="20"/>
              </w:rPr>
              <w:t>1.1.</w:t>
            </w:r>
          </w:p>
        </w:tc>
        <w:tc>
          <w:tcPr>
            <w:tcW w:w="3329" w:type="dxa"/>
            <w:shd w:val="clear" w:color="auto" w:fill="auto"/>
            <w:noWrap/>
            <w:hideMark/>
          </w:tcPr>
          <w:p w:rsidR="00457A87" w:rsidRPr="00457A87" w:rsidRDefault="00457A87" w:rsidP="009B74F5">
            <w:pPr>
              <w:rPr>
                <w:b/>
                <w:bCs/>
                <w:color w:val="000000"/>
                <w:sz w:val="20"/>
                <w:szCs w:val="20"/>
              </w:rPr>
            </w:pPr>
            <w:r w:rsidRPr="00457A87">
              <w:rPr>
                <w:b/>
                <w:bCs/>
                <w:color w:val="000000"/>
                <w:sz w:val="20"/>
                <w:szCs w:val="20"/>
              </w:rPr>
              <w:t>Строительство КОС 300 м3/сут</w:t>
            </w:r>
          </w:p>
        </w:tc>
        <w:tc>
          <w:tcPr>
            <w:tcW w:w="4900" w:type="dxa"/>
            <w:shd w:val="clear" w:color="auto" w:fill="auto"/>
            <w:hideMark/>
          </w:tcPr>
          <w:p w:rsidR="00457A87" w:rsidRPr="00457A87" w:rsidRDefault="00457A87" w:rsidP="009B74F5">
            <w:pPr>
              <w:rPr>
                <w:color w:val="000000"/>
                <w:sz w:val="20"/>
                <w:szCs w:val="20"/>
              </w:rPr>
            </w:pPr>
            <w:r w:rsidRPr="00457A87">
              <w:rPr>
                <w:color w:val="000000"/>
                <w:sz w:val="20"/>
                <w:szCs w:val="20"/>
              </w:rPr>
              <w:t>Строительство КОС 300 м3/сут</w:t>
            </w:r>
          </w:p>
        </w:tc>
        <w:tc>
          <w:tcPr>
            <w:tcW w:w="2603" w:type="dxa"/>
            <w:vMerge w:val="restart"/>
            <w:shd w:val="clear" w:color="auto" w:fill="auto"/>
            <w:hideMark/>
          </w:tcPr>
          <w:p w:rsidR="00457A87" w:rsidRPr="00457A87" w:rsidRDefault="00457A87" w:rsidP="009B74F5">
            <w:pPr>
              <w:rPr>
                <w:color w:val="000000"/>
                <w:sz w:val="20"/>
                <w:szCs w:val="20"/>
              </w:rPr>
            </w:pPr>
            <w:r w:rsidRPr="00457A87">
              <w:rPr>
                <w:color w:val="000000"/>
                <w:sz w:val="20"/>
                <w:szCs w:val="20"/>
              </w:rPr>
              <w:t>Создание централизованной системы водоотведения</w:t>
            </w:r>
          </w:p>
        </w:tc>
        <w:tc>
          <w:tcPr>
            <w:tcW w:w="2312" w:type="dxa"/>
            <w:shd w:val="clear" w:color="auto" w:fill="auto"/>
            <w:noWrap/>
            <w:vAlign w:val="center"/>
            <w:hideMark/>
          </w:tcPr>
          <w:p w:rsidR="00457A87" w:rsidRPr="00457A87" w:rsidRDefault="00457A87" w:rsidP="00457A87">
            <w:pPr>
              <w:jc w:val="center"/>
              <w:rPr>
                <w:color w:val="000000"/>
                <w:sz w:val="20"/>
                <w:szCs w:val="20"/>
              </w:rPr>
            </w:pPr>
            <w:r w:rsidRPr="00457A87">
              <w:rPr>
                <w:color w:val="000000"/>
                <w:sz w:val="20"/>
                <w:szCs w:val="20"/>
              </w:rPr>
              <w:t>79206</w:t>
            </w:r>
          </w:p>
        </w:tc>
        <w:tc>
          <w:tcPr>
            <w:tcW w:w="733"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14800</w:t>
            </w:r>
          </w:p>
        </w:tc>
        <w:tc>
          <w:tcPr>
            <w:tcW w:w="733"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15396</w:t>
            </w:r>
          </w:p>
        </w:tc>
        <w:tc>
          <w:tcPr>
            <w:tcW w:w="733"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15891</w:t>
            </w:r>
          </w:p>
        </w:tc>
        <w:tc>
          <w:tcPr>
            <w:tcW w:w="733"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16339</w:t>
            </w:r>
          </w:p>
        </w:tc>
        <w:tc>
          <w:tcPr>
            <w:tcW w:w="945" w:type="dxa"/>
            <w:shd w:val="clear" w:color="auto" w:fill="auto"/>
            <w:noWrap/>
            <w:vAlign w:val="center"/>
            <w:hideMark/>
          </w:tcPr>
          <w:p w:rsidR="00457A87" w:rsidRPr="00457A87" w:rsidRDefault="00457A87" w:rsidP="009B74F5">
            <w:pPr>
              <w:jc w:val="center"/>
              <w:rPr>
                <w:color w:val="000000"/>
                <w:sz w:val="20"/>
                <w:szCs w:val="20"/>
              </w:rPr>
            </w:pPr>
            <w:r w:rsidRPr="00457A87">
              <w:rPr>
                <w:color w:val="000000"/>
                <w:sz w:val="20"/>
                <w:szCs w:val="20"/>
              </w:rPr>
              <w:t>16781</w:t>
            </w:r>
          </w:p>
        </w:tc>
        <w:tc>
          <w:tcPr>
            <w:tcW w:w="3252" w:type="dxa"/>
            <w:vMerge w:val="restart"/>
            <w:shd w:val="clear" w:color="auto" w:fill="auto"/>
            <w:hideMark/>
          </w:tcPr>
          <w:p w:rsidR="00457A87" w:rsidRPr="00457A87" w:rsidRDefault="00457A87" w:rsidP="009B74F5">
            <w:pPr>
              <w:rPr>
                <w:color w:val="000000"/>
                <w:sz w:val="20"/>
                <w:szCs w:val="20"/>
              </w:rPr>
            </w:pPr>
            <w:r w:rsidRPr="00457A87">
              <w:rPr>
                <w:color w:val="000000"/>
                <w:sz w:val="20"/>
                <w:szCs w:val="20"/>
              </w:rPr>
              <w:t xml:space="preserve">  Качественное и надежное удовл</w:t>
            </w:r>
            <w:r w:rsidRPr="00457A87">
              <w:rPr>
                <w:color w:val="000000"/>
                <w:sz w:val="20"/>
                <w:szCs w:val="20"/>
              </w:rPr>
              <w:t>е</w:t>
            </w:r>
            <w:r w:rsidRPr="00457A87">
              <w:rPr>
                <w:color w:val="000000"/>
                <w:sz w:val="20"/>
                <w:szCs w:val="20"/>
              </w:rPr>
              <w:t>творение потребности в обеспечении услуг водоотведения существующих и перспективных потребителей.</w:t>
            </w:r>
            <w:r w:rsidRPr="00457A87">
              <w:rPr>
                <w:color w:val="000000"/>
                <w:sz w:val="20"/>
                <w:szCs w:val="20"/>
              </w:rPr>
              <w:br/>
              <w:t xml:space="preserve">  Снижение негативного воздействия на окружающую среду от объектов системы водоотведения.</w:t>
            </w:r>
          </w:p>
        </w:tc>
      </w:tr>
      <w:tr w:rsidR="00457A87" w:rsidRPr="00457A87" w:rsidTr="00457A87">
        <w:trPr>
          <w:trHeight w:val="315"/>
          <w:jc w:val="center"/>
        </w:trPr>
        <w:tc>
          <w:tcPr>
            <w:tcW w:w="462" w:type="dxa"/>
            <w:shd w:val="clear" w:color="auto" w:fill="auto"/>
            <w:noWrap/>
            <w:hideMark/>
          </w:tcPr>
          <w:p w:rsidR="00457A87" w:rsidRPr="00457A87" w:rsidRDefault="00457A87" w:rsidP="00457A87">
            <w:pPr>
              <w:jc w:val="center"/>
              <w:rPr>
                <w:b/>
                <w:bCs/>
                <w:color w:val="000000"/>
                <w:sz w:val="20"/>
                <w:szCs w:val="20"/>
              </w:rPr>
            </w:pPr>
            <w:r w:rsidRPr="00457A87">
              <w:rPr>
                <w:b/>
                <w:bCs/>
                <w:color w:val="000000"/>
                <w:sz w:val="20"/>
                <w:szCs w:val="20"/>
              </w:rPr>
              <w:t>2</w:t>
            </w:r>
          </w:p>
        </w:tc>
        <w:tc>
          <w:tcPr>
            <w:tcW w:w="545"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1.2.</w:t>
            </w:r>
          </w:p>
        </w:tc>
        <w:tc>
          <w:tcPr>
            <w:tcW w:w="3329"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 xml:space="preserve">Строительство КНС-1, </w:t>
            </w:r>
            <w:r w:rsidRPr="00457A87">
              <w:rPr>
                <w:b/>
                <w:bCs/>
                <w:color w:val="000000"/>
                <w:sz w:val="20"/>
                <w:szCs w:val="20"/>
              </w:rPr>
              <w:br/>
              <w:t>производительностью 7 м3/ч</w:t>
            </w:r>
          </w:p>
        </w:tc>
        <w:tc>
          <w:tcPr>
            <w:tcW w:w="4900" w:type="dxa"/>
            <w:shd w:val="clear" w:color="auto" w:fill="auto"/>
            <w:hideMark/>
          </w:tcPr>
          <w:p w:rsidR="00457A87" w:rsidRPr="00457A87" w:rsidRDefault="00457A87" w:rsidP="006728DB">
            <w:pPr>
              <w:rPr>
                <w:color w:val="000000"/>
                <w:sz w:val="20"/>
                <w:szCs w:val="20"/>
              </w:rPr>
            </w:pPr>
            <w:r w:rsidRPr="00457A87">
              <w:rPr>
                <w:color w:val="000000"/>
                <w:sz w:val="20"/>
                <w:szCs w:val="20"/>
              </w:rPr>
              <w:t>Строительство КНС-1, производительностью 7 м3/ч</w:t>
            </w:r>
          </w:p>
        </w:tc>
        <w:tc>
          <w:tcPr>
            <w:tcW w:w="2603" w:type="dxa"/>
            <w:vMerge/>
            <w:shd w:val="clear" w:color="auto" w:fill="auto"/>
            <w:vAlign w:val="center"/>
            <w:hideMark/>
          </w:tcPr>
          <w:p w:rsidR="00457A87" w:rsidRPr="00457A87" w:rsidRDefault="00457A87" w:rsidP="006728DB">
            <w:pPr>
              <w:rPr>
                <w:color w:val="000000"/>
                <w:sz w:val="20"/>
                <w:szCs w:val="20"/>
              </w:rPr>
            </w:pPr>
          </w:p>
        </w:tc>
        <w:tc>
          <w:tcPr>
            <w:tcW w:w="2312" w:type="dxa"/>
            <w:shd w:val="clear" w:color="auto" w:fill="auto"/>
            <w:noWrap/>
            <w:vAlign w:val="center"/>
            <w:hideMark/>
          </w:tcPr>
          <w:p w:rsidR="00457A87" w:rsidRPr="00457A87" w:rsidRDefault="00457A87" w:rsidP="00457A87">
            <w:pPr>
              <w:jc w:val="center"/>
              <w:rPr>
                <w:color w:val="000000"/>
                <w:sz w:val="20"/>
                <w:szCs w:val="20"/>
              </w:rPr>
            </w:pPr>
            <w:r w:rsidRPr="00457A87">
              <w:rPr>
                <w:color w:val="000000"/>
                <w:sz w:val="20"/>
                <w:szCs w:val="20"/>
              </w:rPr>
              <w:t>1722</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1722</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457A87" w:rsidRPr="00457A87" w:rsidRDefault="00457A87" w:rsidP="006728DB">
            <w:pPr>
              <w:rPr>
                <w:color w:val="000000"/>
                <w:sz w:val="20"/>
                <w:szCs w:val="20"/>
              </w:rPr>
            </w:pPr>
          </w:p>
        </w:tc>
        <w:tc>
          <w:tcPr>
            <w:tcW w:w="3252" w:type="dxa"/>
            <w:vMerge/>
            <w:shd w:val="clear" w:color="auto" w:fill="auto"/>
            <w:vAlign w:val="center"/>
            <w:hideMark/>
          </w:tcPr>
          <w:p w:rsidR="00457A87" w:rsidRPr="00457A87" w:rsidRDefault="00457A87" w:rsidP="006728DB">
            <w:pPr>
              <w:rPr>
                <w:color w:val="000000"/>
                <w:sz w:val="20"/>
                <w:szCs w:val="20"/>
              </w:rPr>
            </w:pPr>
          </w:p>
        </w:tc>
      </w:tr>
      <w:tr w:rsidR="00457A87" w:rsidRPr="00457A87" w:rsidTr="00457A87">
        <w:trPr>
          <w:trHeight w:val="315"/>
          <w:jc w:val="center"/>
        </w:trPr>
        <w:tc>
          <w:tcPr>
            <w:tcW w:w="462" w:type="dxa"/>
            <w:shd w:val="clear" w:color="auto" w:fill="auto"/>
            <w:noWrap/>
            <w:hideMark/>
          </w:tcPr>
          <w:p w:rsidR="00457A87" w:rsidRPr="00457A87" w:rsidRDefault="00457A87" w:rsidP="00457A87">
            <w:pPr>
              <w:jc w:val="center"/>
              <w:rPr>
                <w:b/>
                <w:bCs/>
                <w:color w:val="000000"/>
                <w:sz w:val="20"/>
                <w:szCs w:val="20"/>
              </w:rPr>
            </w:pPr>
            <w:r w:rsidRPr="00457A87">
              <w:rPr>
                <w:b/>
                <w:bCs/>
                <w:color w:val="000000"/>
                <w:sz w:val="20"/>
                <w:szCs w:val="20"/>
              </w:rPr>
              <w:t>3</w:t>
            </w:r>
          </w:p>
        </w:tc>
        <w:tc>
          <w:tcPr>
            <w:tcW w:w="545"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1.3.</w:t>
            </w:r>
          </w:p>
        </w:tc>
        <w:tc>
          <w:tcPr>
            <w:tcW w:w="3329"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 xml:space="preserve">Строительство КНС-2, </w:t>
            </w:r>
            <w:r w:rsidRPr="00457A87">
              <w:rPr>
                <w:b/>
                <w:bCs/>
                <w:color w:val="000000"/>
                <w:sz w:val="20"/>
                <w:szCs w:val="20"/>
              </w:rPr>
              <w:br/>
              <w:t>производительностью 14,1 м3/ч</w:t>
            </w:r>
          </w:p>
        </w:tc>
        <w:tc>
          <w:tcPr>
            <w:tcW w:w="4900" w:type="dxa"/>
            <w:shd w:val="clear" w:color="auto" w:fill="auto"/>
            <w:hideMark/>
          </w:tcPr>
          <w:p w:rsidR="00457A87" w:rsidRPr="00457A87" w:rsidRDefault="00457A87" w:rsidP="006728DB">
            <w:pPr>
              <w:rPr>
                <w:color w:val="000000"/>
                <w:sz w:val="20"/>
                <w:szCs w:val="20"/>
              </w:rPr>
            </w:pPr>
            <w:r w:rsidRPr="00457A87">
              <w:rPr>
                <w:color w:val="000000"/>
                <w:sz w:val="20"/>
                <w:szCs w:val="20"/>
              </w:rPr>
              <w:t>Строительство КНС-2, производительностью 14,1 м3/ч</w:t>
            </w:r>
          </w:p>
        </w:tc>
        <w:tc>
          <w:tcPr>
            <w:tcW w:w="2603" w:type="dxa"/>
            <w:vMerge/>
            <w:shd w:val="clear" w:color="auto" w:fill="auto"/>
            <w:vAlign w:val="center"/>
            <w:hideMark/>
          </w:tcPr>
          <w:p w:rsidR="00457A87" w:rsidRPr="00457A87" w:rsidRDefault="00457A87" w:rsidP="006728DB">
            <w:pPr>
              <w:rPr>
                <w:color w:val="000000"/>
                <w:sz w:val="20"/>
                <w:szCs w:val="20"/>
              </w:rPr>
            </w:pPr>
          </w:p>
        </w:tc>
        <w:tc>
          <w:tcPr>
            <w:tcW w:w="2312" w:type="dxa"/>
            <w:shd w:val="clear" w:color="auto" w:fill="auto"/>
            <w:noWrap/>
            <w:vAlign w:val="center"/>
            <w:hideMark/>
          </w:tcPr>
          <w:p w:rsidR="00457A87" w:rsidRPr="00457A87" w:rsidRDefault="00457A87" w:rsidP="00457A87">
            <w:pPr>
              <w:jc w:val="center"/>
              <w:rPr>
                <w:color w:val="000000"/>
                <w:sz w:val="20"/>
                <w:szCs w:val="20"/>
              </w:rPr>
            </w:pPr>
            <w:r w:rsidRPr="00457A87">
              <w:rPr>
                <w:color w:val="000000"/>
                <w:sz w:val="20"/>
                <w:szCs w:val="20"/>
              </w:rPr>
              <w:t>3571</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3571</w:t>
            </w:r>
          </w:p>
        </w:tc>
        <w:tc>
          <w:tcPr>
            <w:tcW w:w="945" w:type="dxa"/>
            <w:shd w:val="clear" w:color="auto" w:fill="auto"/>
            <w:noWrap/>
            <w:vAlign w:val="center"/>
            <w:hideMark/>
          </w:tcPr>
          <w:p w:rsidR="00457A87" w:rsidRPr="00457A87" w:rsidRDefault="00457A87" w:rsidP="006728DB">
            <w:pPr>
              <w:rPr>
                <w:color w:val="000000"/>
                <w:sz w:val="20"/>
                <w:szCs w:val="20"/>
              </w:rPr>
            </w:pPr>
          </w:p>
        </w:tc>
        <w:tc>
          <w:tcPr>
            <w:tcW w:w="3252" w:type="dxa"/>
            <w:vMerge/>
            <w:shd w:val="clear" w:color="auto" w:fill="auto"/>
            <w:vAlign w:val="center"/>
            <w:hideMark/>
          </w:tcPr>
          <w:p w:rsidR="00457A87" w:rsidRPr="00457A87" w:rsidRDefault="00457A87" w:rsidP="006728DB">
            <w:pPr>
              <w:rPr>
                <w:color w:val="000000"/>
                <w:sz w:val="20"/>
                <w:szCs w:val="20"/>
              </w:rPr>
            </w:pPr>
          </w:p>
        </w:tc>
      </w:tr>
      <w:tr w:rsidR="00457A87" w:rsidRPr="00457A87" w:rsidTr="00457A87">
        <w:trPr>
          <w:trHeight w:val="315"/>
          <w:jc w:val="center"/>
        </w:trPr>
        <w:tc>
          <w:tcPr>
            <w:tcW w:w="462" w:type="dxa"/>
            <w:shd w:val="clear" w:color="auto" w:fill="auto"/>
            <w:noWrap/>
            <w:hideMark/>
          </w:tcPr>
          <w:p w:rsidR="00457A87" w:rsidRPr="00457A87" w:rsidRDefault="00457A87" w:rsidP="00457A87">
            <w:pPr>
              <w:jc w:val="center"/>
              <w:rPr>
                <w:b/>
                <w:bCs/>
                <w:color w:val="000000"/>
                <w:sz w:val="20"/>
                <w:szCs w:val="20"/>
              </w:rPr>
            </w:pPr>
            <w:r w:rsidRPr="00457A87">
              <w:rPr>
                <w:b/>
                <w:bCs/>
                <w:color w:val="000000"/>
                <w:sz w:val="20"/>
                <w:szCs w:val="20"/>
              </w:rPr>
              <w:t>4</w:t>
            </w:r>
          </w:p>
        </w:tc>
        <w:tc>
          <w:tcPr>
            <w:tcW w:w="545"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1.4.</w:t>
            </w:r>
          </w:p>
        </w:tc>
        <w:tc>
          <w:tcPr>
            <w:tcW w:w="3329"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 xml:space="preserve">Строительство КНС-3, </w:t>
            </w:r>
            <w:r w:rsidRPr="00457A87">
              <w:rPr>
                <w:b/>
                <w:bCs/>
                <w:color w:val="000000"/>
                <w:sz w:val="20"/>
                <w:szCs w:val="20"/>
              </w:rPr>
              <w:br/>
              <w:t>производительностью 21,2 м3/ч</w:t>
            </w:r>
          </w:p>
        </w:tc>
        <w:tc>
          <w:tcPr>
            <w:tcW w:w="4900" w:type="dxa"/>
            <w:shd w:val="clear" w:color="auto" w:fill="auto"/>
            <w:hideMark/>
          </w:tcPr>
          <w:p w:rsidR="00457A87" w:rsidRPr="00457A87" w:rsidRDefault="00457A87" w:rsidP="006728DB">
            <w:pPr>
              <w:rPr>
                <w:color w:val="000000"/>
                <w:sz w:val="20"/>
                <w:szCs w:val="20"/>
              </w:rPr>
            </w:pPr>
            <w:r w:rsidRPr="00457A87">
              <w:rPr>
                <w:color w:val="000000"/>
                <w:sz w:val="20"/>
                <w:szCs w:val="20"/>
              </w:rPr>
              <w:t>Строительство КНС-3, производительностью 21,2 м3/ч</w:t>
            </w:r>
          </w:p>
        </w:tc>
        <w:tc>
          <w:tcPr>
            <w:tcW w:w="2603" w:type="dxa"/>
            <w:vMerge/>
            <w:shd w:val="clear" w:color="auto" w:fill="auto"/>
            <w:vAlign w:val="center"/>
            <w:hideMark/>
          </w:tcPr>
          <w:p w:rsidR="00457A87" w:rsidRPr="00457A87" w:rsidRDefault="00457A87" w:rsidP="006728DB">
            <w:pPr>
              <w:rPr>
                <w:color w:val="000000"/>
                <w:sz w:val="20"/>
                <w:szCs w:val="20"/>
              </w:rPr>
            </w:pPr>
          </w:p>
        </w:tc>
        <w:tc>
          <w:tcPr>
            <w:tcW w:w="2312" w:type="dxa"/>
            <w:shd w:val="clear" w:color="auto" w:fill="auto"/>
            <w:noWrap/>
            <w:vAlign w:val="center"/>
            <w:hideMark/>
          </w:tcPr>
          <w:p w:rsidR="00457A87" w:rsidRPr="00457A87" w:rsidRDefault="00457A87" w:rsidP="00457A87">
            <w:pPr>
              <w:jc w:val="center"/>
              <w:rPr>
                <w:color w:val="000000"/>
                <w:sz w:val="20"/>
                <w:szCs w:val="20"/>
              </w:rPr>
            </w:pPr>
            <w:r w:rsidRPr="00457A87">
              <w:rPr>
                <w:color w:val="000000"/>
                <w:sz w:val="20"/>
                <w:szCs w:val="20"/>
              </w:rPr>
              <w:t>5517</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457A87" w:rsidRPr="00457A87" w:rsidRDefault="00F4151B" w:rsidP="00F4151B">
            <w:pPr>
              <w:jc w:val="center"/>
              <w:rPr>
                <w:color w:val="000000"/>
                <w:sz w:val="20"/>
                <w:szCs w:val="20"/>
              </w:rPr>
            </w:pPr>
            <w:r>
              <w:rPr>
                <w:color w:val="000000"/>
                <w:sz w:val="20"/>
                <w:szCs w:val="20"/>
              </w:rPr>
              <w:t>5517</w:t>
            </w:r>
          </w:p>
        </w:tc>
        <w:tc>
          <w:tcPr>
            <w:tcW w:w="3252" w:type="dxa"/>
            <w:vMerge/>
            <w:shd w:val="clear" w:color="auto" w:fill="auto"/>
            <w:vAlign w:val="center"/>
            <w:hideMark/>
          </w:tcPr>
          <w:p w:rsidR="00457A87" w:rsidRPr="00457A87" w:rsidRDefault="00457A87" w:rsidP="006728DB">
            <w:pPr>
              <w:rPr>
                <w:color w:val="000000"/>
                <w:sz w:val="20"/>
                <w:szCs w:val="20"/>
              </w:rPr>
            </w:pPr>
          </w:p>
        </w:tc>
      </w:tr>
      <w:tr w:rsidR="00457A87" w:rsidRPr="00457A87" w:rsidTr="00457A87">
        <w:trPr>
          <w:trHeight w:val="315"/>
          <w:jc w:val="center"/>
        </w:trPr>
        <w:tc>
          <w:tcPr>
            <w:tcW w:w="462" w:type="dxa"/>
            <w:shd w:val="clear" w:color="auto" w:fill="auto"/>
            <w:noWrap/>
            <w:hideMark/>
          </w:tcPr>
          <w:p w:rsidR="00457A87" w:rsidRPr="00457A87" w:rsidRDefault="00457A87" w:rsidP="00457A87">
            <w:pPr>
              <w:jc w:val="center"/>
              <w:rPr>
                <w:b/>
                <w:bCs/>
                <w:color w:val="000000"/>
                <w:sz w:val="20"/>
                <w:szCs w:val="20"/>
              </w:rPr>
            </w:pPr>
            <w:r w:rsidRPr="00457A87">
              <w:rPr>
                <w:b/>
                <w:bCs/>
                <w:color w:val="000000"/>
                <w:sz w:val="20"/>
                <w:szCs w:val="20"/>
              </w:rPr>
              <w:t>5</w:t>
            </w:r>
          </w:p>
        </w:tc>
        <w:tc>
          <w:tcPr>
            <w:tcW w:w="545"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1.5.</w:t>
            </w:r>
          </w:p>
        </w:tc>
        <w:tc>
          <w:tcPr>
            <w:tcW w:w="3329" w:type="dxa"/>
            <w:shd w:val="clear" w:color="auto" w:fill="auto"/>
            <w:noWrap/>
            <w:hideMark/>
          </w:tcPr>
          <w:p w:rsidR="00457A87" w:rsidRPr="00457A87" w:rsidRDefault="00457A87" w:rsidP="006728DB">
            <w:pPr>
              <w:rPr>
                <w:b/>
                <w:bCs/>
                <w:color w:val="000000"/>
                <w:sz w:val="20"/>
                <w:szCs w:val="20"/>
              </w:rPr>
            </w:pPr>
            <w:r w:rsidRPr="00457A87">
              <w:rPr>
                <w:b/>
                <w:bCs/>
                <w:color w:val="000000"/>
                <w:sz w:val="20"/>
                <w:szCs w:val="20"/>
              </w:rPr>
              <w:t xml:space="preserve">Строительство ГКНС, </w:t>
            </w:r>
            <w:r w:rsidRPr="00457A87">
              <w:rPr>
                <w:b/>
                <w:bCs/>
                <w:color w:val="000000"/>
                <w:sz w:val="20"/>
                <w:szCs w:val="20"/>
              </w:rPr>
              <w:br/>
              <w:t>производительностью 35,3 м3/ч</w:t>
            </w:r>
          </w:p>
        </w:tc>
        <w:tc>
          <w:tcPr>
            <w:tcW w:w="4900" w:type="dxa"/>
            <w:shd w:val="clear" w:color="auto" w:fill="auto"/>
            <w:hideMark/>
          </w:tcPr>
          <w:p w:rsidR="00457A87" w:rsidRPr="00457A87" w:rsidRDefault="00457A87" w:rsidP="006728DB">
            <w:pPr>
              <w:rPr>
                <w:color w:val="000000"/>
                <w:sz w:val="20"/>
                <w:szCs w:val="20"/>
              </w:rPr>
            </w:pPr>
            <w:r w:rsidRPr="00457A87">
              <w:rPr>
                <w:color w:val="000000"/>
                <w:sz w:val="20"/>
                <w:szCs w:val="20"/>
              </w:rPr>
              <w:t>Строительство ГКНС, производительностью 35,3 м3/ч</w:t>
            </w:r>
          </w:p>
        </w:tc>
        <w:tc>
          <w:tcPr>
            <w:tcW w:w="2603" w:type="dxa"/>
            <w:vMerge/>
            <w:shd w:val="clear" w:color="auto" w:fill="auto"/>
            <w:vAlign w:val="center"/>
            <w:hideMark/>
          </w:tcPr>
          <w:p w:rsidR="00457A87" w:rsidRPr="00457A87" w:rsidRDefault="00457A87" w:rsidP="006728DB">
            <w:pPr>
              <w:rPr>
                <w:color w:val="000000"/>
                <w:sz w:val="20"/>
                <w:szCs w:val="20"/>
              </w:rPr>
            </w:pPr>
          </w:p>
        </w:tc>
        <w:tc>
          <w:tcPr>
            <w:tcW w:w="2312" w:type="dxa"/>
            <w:shd w:val="clear" w:color="auto" w:fill="auto"/>
            <w:noWrap/>
            <w:vAlign w:val="center"/>
            <w:hideMark/>
          </w:tcPr>
          <w:p w:rsidR="00457A87" w:rsidRPr="00457A87" w:rsidRDefault="00457A87" w:rsidP="00457A87">
            <w:pPr>
              <w:jc w:val="center"/>
              <w:rPr>
                <w:color w:val="000000"/>
                <w:sz w:val="20"/>
                <w:szCs w:val="20"/>
              </w:rPr>
            </w:pPr>
            <w:r w:rsidRPr="00457A87">
              <w:rPr>
                <w:color w:val="000000"/>
                <w:sz w:val="20"/>
                <w:szCs w:val="20"/>
              </w:rPr>
              <w:t>3870</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3870</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457A87" w:rsidRPr="00457A87" w:rsidRDefault="00457A87" w:rsidP="006728DB">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457A87" w:rsidRPr="00457A87" w:rsidRDefault="00457A87" w:rsidP="006728DB">
            <w:pPr>
              <w:rPr>
                <w:color w:val="000000"/>
                <w:sz w:val="20"/>
                <w:szCs w:val="20"/>
              </w:rPr>
            </w:pPr>
          </w:p>
        </w:tc>
        <w:tc>
          <w:tcPr>
            <w:tcW w:w="3252" w:type="dxa"/>
            <w:vMerge/>
            <w:shd w:val="clear" w:color="auto" w:fill="auto"/>
            <w:vAlign w:val="center"/>
            <w:hideMark/>
          </w:tcPr>
          <w:p w:rsidR="00457A87" w:rsidRPr="00457A87" w:rsidRDefault="00457A87" w:rsidP="006728DB">
            <w:pPr>
              <w:rPr>
                <w:color w:val="000000"/>
                <w:sz w:val="20"/>
                <w:szCs w:val="20"/>
              </w:rPr>
            </w:pPr>
          </w:p>
        </w:tc>
      </w:tr>
      <w:tr w:rsidR="00457A87" w:rsidRPr="004F273E" w:rsidTr="00457A87">
        <w:trPr>
          <w:trHeight w:val="264"/>
          <w:jc w:val="center"/>
        </w:trPr>
        <w:tc>
          <w:tcPr>
            <w:tcW w:w="9236" w:type="dxa"/>
            <w:gridSpan w:val="4"/>
            <w:shd w:val="clear" w:color="auto" w:fill="auto"/>
            <w:hideMark/>
          </w:tcPr>
          <w:p w:rsidR="00457A87" w:rsidRPr="00457A87" w:rsidRDefault="00457A87" w:rsidP="009B74F5">
            <w:pPr>
              <w:rPr>
                <w:b/>
                <w:bCs/>
                <w:color w:val="000000"/>
                <w:sz w:val="20"/>
                <w:szCs w:val="20"/>
              </w:rPr>
            </w:pPr>
            <w:r w:rsidRPr="00457A87">
              <w:rPr>
                <w:b/>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2603" w:type="dxa"/>
            <w:shd w:val="clear" w:color="auto" w:fill="auto"/>
            <w:hideMark/>
          </w:tcPr>
          <w:p w:rsidR="00457A87" w:rsidRPr="00457A87" w:rsidRDefault="00457A87" w:rsidP="009B74F5">
            <w:pPr>
              <w:rPr>
                <w:b/>
                <w:bCs/>
                <w:color w:val="000000"/>
                <w:sz w:val="20"/>
                <w:szCs w:val="20"/>
              </w:rPr>
            </w:pPr>
            <w:r w:rsidRPr="00457A87">
              <w:rPr>
                <w:b/>
                <w:bCs/>
                <w:color w:val="000000"/>
                <w:sz w:val="20"/>
                <w:szCs w:val="20"/>
              </w:rPr>
              <w:t> </w:t>
            </w:r>
          </w:p>
        </w:tc>
        <w:tc>
          <w:tcPr>
            <w:tcW w:w="2312"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93887</w:t>
            </w:r>
          </w:p>
        </w:tc>
        <w:tc>
          <w:tcPr>
            <w:tcW w:w="733"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 </w:t>
            </w:r>
          </w:p>
        </w:tc>
        <w:tc>
          <w:tcPr>
            <w:tcW w:w="733"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14800</w:t>
            </w:r>
          </w:p>
        </w:tc>
        <w:tc>
          <w:tcPr>
            <w:tcW w:w="733"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19266</w:t>
            </w:r>
          </w:p>
        </w:tc>
        <w:tc>
          <w:tcPr>
            <w:tcW w:w="733"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17613</w:t>
            </w:r>
          </w:p>
        </w:tc>
        <w:tc>
          <w:tcPr>
            <w:tcW w:w="733" w:type="dxa"/>
            <w:shd w:val="clear" w:color="auto" w:fill="auto"/>
            <w:noWrap/>
            <w:vAlign w:val="center"/>
            <w:hideMark/>
          </w:tcPr>
          <w:p w:rsidR="00457A87" w:rsidRPr="00457A87" w:rsidRDefault="00457A87" w:rsidP="009B74F5">
            <w:pPr>
              <w:jc w:val="center"/>
              <w:rPr>
                <w:b/>
                <w:bCs/>
                <w:color w:val="000000"/>
                <w:sz w:val="20"/>
                <w:szCs w:val="20"/>
              </w:rPr>
            </w:pPr>
            <w:r w:rsidRPr="00457A87">
              <w:rPr>
                <w:b/>
                <w:bCs/>
                <w:color w:val="000000"/>
                <w:sz w:val="20"/>
                <w:szCs w:val="20"/>
              </w:rPr>
              <w:t>19910</w:t>
            </w:r>
          </w:p>
        </w:tc>
        <w:tc>
          <w:tcPr>
            <w:tcW w:w="945" w:type="dxa"/>
            <w:shd w:val="clear" w:color="auto" w:fill="auto"/>
            <w:noWrap/>
            <w:vAlign w:val="center"/>
            <w:hideMark/>
          </w:tcPr>
          <w:p w:rsidR="00457A87" w:rsidRPr="00457A87" w:rsidRDefault="00F4151B" w:rsidP="009B74F5">
            <w:pPr>
              <w:jc w:val="center"/>
              <w:rPr>
                <w:b/>
                <w:bCs/>
                <w:color w:val="000000"/>
                <w:sz w:val="20"/>
                <w:szCs w:val="20"/>
              </w:rPr>
            </w:pPr>
            <w:r>
              <w:rPr>
                <w:b/>
                <w:bCs/>
                <w:color w:val="000000"/>
                <w:sz w:val="20"/>
                <w:szCs w:val="20"/>
              </w:rPr>
              <w:t>22298</w:t>
            </w:r>
          </w:p>
        </w:tc>
        <w:tc>
          <w:tcPr>
            <w:tcW w:w="3252" w:type="dxa"/>
            <w:shd w:val="clear" w:color="auto" w:fill="auto"/>
            <w:hideMark/>
          </w:tcPr>
          <w:p w:rsidR="00457A87" w:rsidRPr="00457A87" w:rsidRDefault="00457A87" w:rsidP="009B74F5">
            <w:pPr>
              <w:rPr>
                <w:b/>
                <w:bCs/>
                <w:color w:val="000000"/>
                <w:sz w:val="20"/>
                <w:szCs w:val="20"/>
              </w:rPr>
            </w:pPr>
            <w:r w:rsidRPr="00457A87">
              <w:rPr>
                <w:b/>
                <w:bCs/>
                <w:color w:val="000000"/>
                <w:sz w:val="20"/>
                <w:szCs w:val="20"/>
              </w:rPr>
              <w:t> </w:t>
            </w:r>
          </w:p>
        </w:tc>
      </w:tr>
    </w:tbl>
    <w:p w:rsidR="00993980" w:rsidRPr="004F273E" w:rsidRDefault="00993980" w:rsidP="00895F4B">
      <w:pPr>
        <w:spacing w:before="120"/>
        <w:ind w:firstLine="567"/>
        <w:jc w:val="both"/>
        <w:rPr>
          <w:highlight w:val="yellow"/>
        </w:rPr>
      </w:pPr>
    </w:p>
    <w:p w:rsidR="00993980" w:rsidRPr="004F273E" w:rsidRDefault="00993980" w:rsidP="00895F4B">
      <w:pPr>
        <w:spacing w:before="120"/>
        <w:ind w:firstLine="567"/>
        <w:jc w:val="both"/>
        <w:rPr>
          <w:highlight w:val="yellow"/>
        </w:rPr>
      </w:pPr>
    </w:p>
    <w:p w:rsidR="00ED70C8" w:rsidRPr="004F273E" w:rsidRDefault="00ED70C8" w:rsidP="00895F4B">
      <w:pPr>
        <w:spacing w:before="120"/>
        <w:ind w:firstLine="567"/>
        <w:jc w:val="both"/>
        <w:rPr>
          <w:highlight w:val="yellow"/>
        </w:rPr>
        <w:sectPr w:rsidR="00ED70C8" w:rsidRPr="004F273E" w:rsidSect="004A6234">
          <w:headerReference w:type="default" r:id="rId172"/>
          <w:footerReference w:type="default" r:id="rId173"/>
          <w:pgSz w:w="23814" w:h="16839" w:orient="landscape" w:code="8"/>
          <w:pgMar w:top="851" w:right="340" w:bottom="851" w:left="1134" w:header="454" w:footer="454" w:gutter="0"/>
          <w:cols w:space="720"/>
          <w:docGrid w:linePitch="326"/>
        </w:sectPr>
      </w:pPr>
    </w:p>
    <w:p w:rsidR="00895F4B" w:rsidRPr="007D226D" w:rsidRDefault="00895F4B" w:rsidP="003D5BF7">
      <w:pPr>
        <w:pStyle w:val="44"/>
        <w:numPr>
          <w:ilvl w:val="1"/>
          <w:numId w:val="2"/>
        </w:numPr>
        <w:tabs>
          <w:tab w:val="left" w:pos="993"/>
        </w:tabs>
        <w:rPr>
          <w:sz w:val="28"/>
        </w:rPr>
      </w:pPr>
      <w:bookmarkStart w:id="132" w:name="_Toc489277471"/>
      <w:r w:rsidRPr="007D226D">
        <w:rPr>
          <w:sz w:val="28"/>
        </w:rPr>
        <w:lastRenderedPageBreak/>
        <w:t>П</w:t>
      </w:r>
      <w:r w:rsidRPr="007D226D">
        <w:rPr>
          <w:sz w:val="28"/>
          <w:szCs w:val="28"/>
        </w:rPr>
        <w:t>роекты по</w:t>
      </w:r>
      <w:r w:rsidR="00993980" w:rsidRPr="007D226D">
        <w:rPr>
          <w:sz w:val="28"/>
          <w:szCs w:val="28"/>
        </w:rPr>
        <w:t xml:space="preserve"> новому</w:t>
      </w:r>
      <w:r w:rsidRPr="007D226D">
        <w:rPr>
          <w:sz w:val="28"/>
          <w:szCs w:val="28"/>
        </w:rPr>
        <w:t xml:space="preserve"> строительству, реконструкции и модернизации л</w:t>
      </w:r>
      <w:r w:rsidRPr="007D226D">
        <w:rPr>
          <w:sz w:val="28"/>
          <w:szCs w:val="28"/>
        </w:rPr>
        <w:t>и</w:t>
      </w:r>
      <w:r w:rsidRPr="007D226D">
        <w:rPr>
          <w:sz w:val="28"/>
          <w:szCs w:val="28"/>
        </w:rPr>
        <w:t>нейных объектов систем водоотведения</w:t>
      </w:r>
      <w:bookmarkEnd w:id="132"/>
      <w:r w:rsidRPr="007D226D">
        <w:rPr>
          <w:sz w:val="28"/>
          <w:szCs w:val="28"/>
        </w:rPr>
        <w:t xml:space="preserve"> </w:t>
      </w:r>
    </w:p>
    <w:p w:rsidR="00C01E16" w:rsidRPr="007D226D" w:rsidRDefault="00C01E16" w:rsidP="00C01E16">
      <w:pPr>
        <w:spacing w:before="120" w:line="276" w:lineRule="auto"/>
        <w:ind w:firstLine="567"/>
        <w:jc w:val="both"/>
      </w:pPr>
      <w:r w:rsidRPr="007D226D">
        <w:t>Перечень проектов по новому строительству, реконструкции и модернизация линейных об</w:t>
      </w:r>
      <w:r w:rsidRPr="007D226D">
        <w:t>ъ</w:t>
      </w:r>
      <w:r w:rsidR="007D226D" w:rsidRPr="007D226D">
        <w:t>ектов системы водоотведения с</w:t>
      </w:r>
      <w:r w:rsidRPr="007D226D">
        <w:t xml:space="preserve">.п. </w:t>
      </w:r>
      <w:r w:rsidR="007D226D" w:rsidRPr="007D226D">
        <w:t>Полноват</w:t>
      </w:r>
      <w:r w:rsidRPr="007D226D">
        <w:t xml:space="preserve"> представлен в таблице 9.3.1.</w:t>
      </w:r>
    </w:p>
    <w:p w:rsidR="00993980" w:rsidRPr="004F273E" w:rsidRDefault="00993980" w:rsidP="00C01E16">
      <w:pPr>
        <w:pStyle w:val="af8"/>
        <w:ind w:left="1281"/>
        <w:jc w:val="both"/>
        <w:rPr>
          <w:highlight w:val="yellow"/>
        </w:rPr>
      </w:pPr>
    </w:p>
    <w:p w:rsidR="00177811" w:rsidRPr="004F273E" w:rsidRDefault="00177811" w:rsidP="00895F4B">
      <w:pPr>
        <w:spacing w:before="120"/>
        <w:ind w:firstLine="567"/>
        <w:jc w:val="both"/>
        <w:rPr>
          <w:highlight w:val="yellow"/>
        </w:rPr>
        <w:sectPr w:rsidR="00177811" w:rsidRPr="004F273E" w:rsidSect="004A6234">
          <w:headerReference w:type="default" r:id="rId174"/>
          <w:footerReference w:type="default" r:id="rId175"/>
          <w:pgSz w:w="11907" w:h="16840" w:code="9"/>
          <w:pgMar w:top="851" w:right="567" w:bottom="851" w:left="1134" w:header="340" w:footer="454" w:gutter="0"/>
          <w:cols w:space="720"/>
        </w:sectPr>
      </w:pPr>
    </w:p>
    <w:p w:rsidR="00A174BE" w:rsidRPr="007D226D" w:rsidRDefault="00A174BE" w:rsidP="00A174BE">
      <w:pPr>
        <w:pStyle w:val="af8"/>
        <w:ind w:left="2007"/>
        <w:jc w:val="right"/>
      </w:pPr>
      <w:r w:rsidRPr="007D226D">
        <w:lastRenderedPageBreak/>
        <w:t>Таблица 9.3.1</w:t>
      </w:r>
    </w:p>
    <w:p w:rsidR="00610A45" w:rsidRPr="007D226D" w:rsidRDefault="00610A45" w:rsidP="00610A45">
      <w:pPr>
        <w:spacing w:before="120" w:after="120"/>
        <w:ind w:firstLine="567"/>
        <w:jc w:val="center"/>
        <w:rPr>
          <w:b/>
        </w:rPr>
      </w:pPr>
      <w:r w:rsidRPr="007D226D">
        <w:rPr>
          <w:b/>
        </w:rPr>
        <w:t>Проекты по новому строительству, реконструкции и модернизация линейных объектов систем</w:t>
      </w:r>
      <w:r w:rsidR="007D226D" w:rsidRPr="007D226D">
        <w:rPr>
          <w:b/>
        </w:rPr>
        <w:t>ы водоотведения до 2027 года в с</w:t>
      </w:r>
      <w:r w:rsidRPr="007D226D">
        <w:rPr>
          <w:b/>
        </w:rPr>
        <w:t xml:space="preserve">.п. </w:t>
      </w:r>
      <w:r w:rsidR="007D226D" w:rsidRPr="007D226D">
        <w:rPr>
          <w:b/>
        </w:rPr>
        <w:t>Полноват</w:t>
      </w:r>
    </w:p>
    <w:tbl>
      <w:tblPr>
        <w:tblW w:w="0" w:type="auto"/>
        <w:tblInd w:w="103" w:type="dxa"/>
        <w:tblCellMar>
          <w:left w:w="28" w:type="dxa"/>
          <w:right w:w="28" w:type="dxa"/>
        </w:tblCellMar>
        <w:tblLook w:val="04A0" w:firstRow="1" w:lastRow="0" w:firstColumn="1" w:lastColumn="0" w:noHBand="0" w:noVBand="1"/>
      </w:tblPr>
      <w:tblGrid>
        <w:gridCol w:w="388"/>
        <w:gridCol w:w="786"/>
        <w:gridCol w:w="3384"/>
        <w:gridCol w:w="4368"/>
        <w:gridCol w:w="2539"/>
        <w:gridCol w:w="2387"/>
        <w:gridCol w:w="515"/>
        <w:gridCol w:w="584"/>
        <w:gridCol w:w="584"/>
        <w:gridCol w:w="584"/>
        <w:gridCol w:w="584"/>
        <w:gridCol w:w="873"/>
        <w:gridCol w:w="4717"/>
      </w:tblGrid>
      <w:tr w:rsidR="00610A45" w:rsidRPr="007D226D" w:rsidTr="00775BF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w:t>
            </w:r>
          </w:p>
          <w:p w:rsidR="00610A45" w:rsidRPr="007D226D" w:rsidRDefault="00610A45" w:rsidP="006728DB">
            <w:pPr>
              <w:jc w:val="center"/>
              <w:rPr>
                <w:b/>
                <w:bCs/>
                <w:sz w:val="20"/>
                <w:szCs w:val="20"/>
              </w:rPr>
            </w:pPr>
            <w:r w:rsidRPr="007D226D">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w:t>
            </w:r>
          </w:p>
          <w:p w:rsidR="00610A45" w:rsidRPr="007D226D" w:rsidRDefault="00610A45" w:rsidP="006728DB">
            <w:pPr>
              <w:jc w:val="center"/>
              <w:rPr>
                <w:b/>
                <w:bCs/>
                <w:sz w:val="20"/>
                <w:szCs w:val="20"/>
              </w:rPr>
            </w:pPr>
            <w:r w:rsidRPr="007D226D">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Краткое описание, технические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Цель проекта</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Необходимые капитал</w:t>
            </w:r>
            <w:r w:rsidRPr="007D226D">
              <w:rPr>
                <w:b/>
                <w:bCs/>
                <w:sz w:val="20"/>
                <w:szCs w:val="20"/>
              </w:rPr>
              <w:t>ь</w:t>
            </w:r>
            <w:r w:rsidRPr="007D226D">
              <w:rPr>
                <w:b/>
                <w:bCs/>
                <w:sz w:val="20"/>
                <w:szCs w:val="20"/>
              </w:rPr>
              <w:t>ные затраты в ценах сроков реализации,</w:t>
            </w:r>
            <w:r w:rsidRPr="007D226D">
              <w:rPr>
                <w:b/>
                <w:bCs/>
                <w:sz w:val="20"/>
                <w:szCs w:val="20"/>
              </w:rPr>
              <w:br/>
              <w:t>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Объемы инвестиций и сроки реализ</w:t>
            </w:r>
            <w:r w:rsidRPr="007D226D">
              <w:rPr>
                <w:b/>
                <w:bCs/>
                <w:sz w:val="20"/>
                <w:szCs w:val="20"/>
              </w:rPr>
              <w:t>а</w:t>
            </w:r>
            <w:r w:rsidRPr="007D226D">
              <w:rPr>
                <w:b/>
                <w:bCs/>
                <w:sz w:val="20"/>
                <w:szCs w:val="20"/>
              </w:rPr>
              <w:t>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7D226D" w:rsidRDefault="00610A45" w:rsidP="006728DB">
            <w:pPr>
              <w:jc w:val="center"/>
              <w:rPr>
                <w:b/>
                <w:bCs/>
                <w:sz w:val="20"/>
                <w:szCs w:val="20"/>
              </w:rPr>
            </w:pPr>
            <w:r w:rsidRPr="007D226D">
              <w:rPr>
                <w:b/>
                <w:bCs/>
                <w:sz w:val="20"/>
                <w:szCs w:val="20"/>
              </w:rPr>
              <w:t>Ожидаемые эффекты</w:t>
            </w:r>
          </w:p>
        </w:tc>
      </w:tr>
      <w:tr w:rsidR="00610A45" w:rsidRPr="007D226D" w:rsidTr="00775BFD">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2017 г.</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b/>
                <w:bCs/>
                <w:sz w:val="20"/>
                <w:szCs w:val="20"/>
              </w:rPr>
            </w:pPr>
            <w:r w:rsidRPr="007D226D">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45" w:rsidRPr="007D226D" w:rsidRDefault="00610A45" w:rsidP="006728DB">
            <w:pPr>
              <w:rPr>
                <w:b/>
                <w:bCs/>
                <w:sz w:val="20"/>
                <w:szCs w:val="20"/>
              </w:rPr>
            </w:pPr>
          </w:p>
        </w:tc>
      </w:tr>
      <w:tr w:rsidR="00610A45" w:rsidRPr="007D226D" w:rsidTr="00775BFD">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5</w:t>
            </w:r>
          </w:p>
        </w:tc>
        <w:tc>
          <w:tcPr>
            <w:tcW w:w="2387" w:type="dxa"/>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610A45" w:rsidRPr="007D226D" w:rsidRDefault="00610A45" w:rsidP="006728DB">
            <w:pPr>
              <w:jc w:val="center"/>
              <w:rPr>
                <w:sz w:val="20"/>
                <w:szCs w:val="20"/>
              </w:rPr>
            </w:pPr>
            <w:r w:rsidRPr="007D226D">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610A45" w:rsidRPr="007D226D" w:rsidRDefault="00610A45" w:rsidP="006728DB">
            <w:pPr>
              <w:jc w:val="center"/>
              <w:rPr>
                <w:sz w:val="20"/>
                <w:szCs w:val="20"/>
              </w:rPr>
            </w:pPr>
            <w:r w:rsidRPr="007D226D">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610A45" w:rsidRPr="007D226D" w:rsidRDefault="00610A45" w:rsidP="006728DB">
            <w:pPr>
              <w:jc w:val="center"/>
              <w:rPr>
                <w:sz w:val="20"/>
                <w:szCs w:val="20"/>
              </w:rPr>
            </w:pPr>
            <w:r w:rsidRPr="007D226D">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610A45" w:rsidRPr="007D226D" w:rsidRDefault="00610A45" w:rsidP="006728DB">
            <w:pPr>
              <w:jc w:val="center"/>
              <w:rPr>
                <w:sz w:val="20"/>
                <w:szCs w:val="20"/>
              </w:rPr>
            </w:pPr>
            <w:r w:rsidRPr="007D226D">
              <w:rPr>
                <w:sz w:val="20"/>
                <w:szCs w:val="20"/>
              </w:rPr>
              <w:t>13</w:t>
            </w:r>
          </w:p>
        </w:tc>
      </w:tr>
      <w:tr w:rsidR="00610A45" w:rsidRPr="007D226D" w:rsidTr="00775BFD">
        <w:trPr>
          <w:trHeight w:val="315"/>
        </w:trPr>
        <w:tc>
          <w:tcPr>
            <w:tcW w:w="2199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0A45" w:rsidRPr="007D226D" w:rsidRDefault="00610A45" w:rsidP="006728DB">
            <w:pPr>
              <w:jc w:val="center"/>
              <w:rPr>
                <w:b/>
                <w:bCs/>
              </w:rPr>
            </w:pPr>
            <w:r w:rsidRPr="007D226D">
              <w:rPr>
                <w:b/>
                <w:bCs/>
              </w:rPr>
              <w:t>2. Проекты по новому строительству, реконструкции и модернизация линейных объектов системы водоотведения</w:t>
            </w:r>
          </w:p>
        </w:tc>
      </w:tr>
      <w:tr w:rsidR="007D226D" w:rsidRPr="007D226D" w:rsidTr="00775BFD">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7D226D" w:rsidRPr="007D226D" w:rsidRDefault="007D226D">
            <w:pPr>
              <w:jc w:val="center"/>
              <w:rPr>
                <w:b/>
                <w:bCs/>
                <w:color w:val="000000"/>
                <w:sz w:val="20"/>
                <w:szCs w:val="20"/>
              </w:rPr>
            </w:pPr>
            <w:r w:rsidRPr="007D226D">
              <w:rPr>
                <w:b/>
                <w:bCs/>
                <w:color w:val="000000"/>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7D226D" w:rsidRPr="007D226D" w:rsidRDefault="007D226D">
            <w:pPr>
              <w:jc w:val="center"/>
              <w:rPr>
                <w:b/>
                <w:bCs/>
                <w:color w:val="000000"/>
                <w:sz w:val="20"/>
                <w:szCs w:val="20"/>
              </w:rPr>
            </w:pPr>
            <w:r w:rsidRPr="007D226D">
              <w:rPr>
                <w:b/>
                <w:bCs/>
                <w:color w:val="000000"/>
                <w:sz w:val="20"/>
                <w:szCs w:val="20"/>
              </w:rPr>
              <w:t>2.1</w:t>
            </w:r>
          </w:p>
        </w:tc>
        <w:tc>
          <w:tcPr>
            <w:tcW w:w="0" w:type="auto"/>
            <w:tcBorders>
              <w:top w:val="nil"/>
              <w:left w:val="nil"/>
              <w:bottom w:val="single" w:sz="4" w:space="0" w:color="auto"/>
              <w:right w:val="single" w:sz="4" w:space="0" w:color="auto"/>
            </w:tcBorders>
            <w:shd w:val="clear" w:color="auto" w:fill="auto"/>
            <w:hideMark/>
          </w:tcPr>
          <w:p w:rsidR="007D226D" w:rsidRPr="007D226D" w:rsidRDefault="007D226D">
            <w:pPr>
              <w:rPr>
                <w:b/>
                <w:bCs/>
                <w:color w:val="000000"/>
                <w:sz w:val="20"/>
                <w:szCs w:val="20"/>
              </w:rPr>
            </w:pPr>
            <w:r w:rsidRPr="007D226D">
              <w:rPr>
                <w:b/>
                <w:bCs/>
                <w:color w:val="000000"/>
                <w:sz w:val="20"/>
                <w:szCs w:val="20"/>
              </w:rPr>
              <w:t>Строительство напорных колле</w:t>
            </w:r>
            <w:r w:rsidRPr="007D226D">
              <w:rPr>
                <w:b/>
                <w:bCs/>
                <w:color w:val="000000"/>
                <w:sz w:val="20"/>
                <w:szCs w:val="20"/>
              </w:rPr>
              <w:t>к</w:t>
            </w:r>
            <w:r w:rsidRPr="007D226D">
              <w:rPr>
                <w:b/>
                <w:bCs/>
                <w:color w:val="000000"/>
                <w:sz w:val="20"/>
                <w:szCs w:val="20"/>
              </w:rPr>
              <w:t>торов – 4090 м (в одну нитку)</w:t>
            </w:r>
          </w:p>
        </w:tc>
        <w:tc>
          <w:tcPr>
            <w:tcW w:w="0" w:type="auto"/>
            <w:tcBorders>
              <w:top w:val="nil"/>
              <w:left w:val="nil"/>
              <w:bottom w:val="single" w:sz="4" w:space="0" w:color="auto"/>
              <w:right w:val="single" w:sz="4" w:space="0" w:color="auto"/>
            </w:tcBorders>
            <w:shd w:val="clear" w:color="auto" w:fill="auto"/>
            <w:hideMark/>
          </w:tcPr>
          <w:p w:rsidR="007D226D" w:rsidRPr="007D226D" w:rsidRDefault="007D226D">
            <w:pPr>
              <w:rPr>
                <w:color w:val="000000"/>
                <w:sz w:val="20"/>
                <w:szCs w:val="20"/>
              </w:rPr>
            </w:pPr>
            <w:r w:rsidRPr="007D226D">
              <w:rPr>
                <w:color w:val="000000"/>
                <w:sz w:val="20"/>
                <w:szCs w:val="20"/>
              </w:rPr>
              <w:t xml:space="preserve">Строительство напорных коллекторов (в одну нитку), в том числе: </w:t>
            </w:r>
            <w:r w:rsidRPr="007D226D">
              <w:rPr>
                <w:color w:val="000000"/>
                <w:sz w:val="20"/>
                <w:szCs w:val="20"/>
              </w:rPr>
              <w:br/>
              <w:t xml:space="preserve">  - Ø2х110 – 4090 м;</w:t>
            </w:r>
          </w:p>
        </w:tc>
        <w:tc>
          <w:tcPr>
            <w:tcW w:w="0" w:type="auto"/>
            <w:vMerge w:val="restart"/>
            <w:tcBorders>
              <w:top w:val="nil"/>
              <w:left w:val="nil"/>
              <w:right w:val="single" w:sz="4" w:space="0" w:color="auto"/>
            </w:tcBorders>
            <w:shd w:val="clear" w:color="auto" w:fill="auto"/>
            <w:hideMark/>
          </w:tcPr>
          <w:p w:rsidR="007D226D" w:rsidRPr="007D226D" w:rsidRDefault="007D226D">
            <w:pPr>
              <w:rPr>
                <w:color w:val="000000"/>
                <w:sz w:val="20"/>
                <w:szCs w:val="20"/>
              </w:rPr>
            </w:pPr>
            <w:r w:rsidRPr="007D226D">
              <w:rPr>
                <w:color w:val="000000"/>
                <w:sz w:val="20"/>
                <w:szCs w:val="20"/>
              </w:rPr>
              <w:t>Создание централизованной системы водоотведения</w:t>
            </w:r>
          </w:p>
        </w:tc>
        <w:tc>
          <w:tcPr>
            <w:tcW w:w="2387" w:type="dxa"/>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115145</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rsidP="006728DB">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27525</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28409</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29210</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30001</w:t>
            </w:r>
          </w:p>
        </w:tc>
        <w:tc>
          <w:tcPr>
            <w:tcW w:w="0" w:type="auto"/>
            <w:vMerge w:val="restart"/>
            <w:tcBorders>
              <w:top w:val="nil"/>
              <w:left w:val="nil"/>
              <w:right w:val="single" w:sz="4" w:space="0" w:color="auto"/>
            </w:tcBorders>
            <w:shd w:val="clear" w:color="auto" w:fill="auto"/>
            <w:hideMark/>
          </w:tcPr>
          <w:p w:rsidR="007D226D" w:rsidRPr="007D226D" w:rsidRDefault="007D226D" w:rsidP="007D226D">
            <w:pPr>
              <w:rPr>
                <w:color w:val="000000"/>
                <w:sz w:val="20"/>
                <w:szCs w:val="20"/>
              </w:rPr>
            </w:pPr>
            <w:r w:rsidRPr="007D226D">
              <w:rPr>
                <w:color w:val="000000"/>
                <w:sz w:val="20"/>
                <w:szCs w:val="20"/>
              </w:rPr>
              <w:t>Качественное и надежное удовлетворение потребн</w:t>
            </w:r>
            <w:r w:rsidRPr="007D226D">
              <w:rPr>
                <w:color w:val="000000"/>
                <w:sz w:val="20"/>
                <w:szCs w:val="20"/>
              </w:rPr>
              <w:t>о</w:t>
            </w:r>
            <w:r w:rsidRPr="007D226D">
              <w:rPr>
                <w:color w:val="000000"/>
                <w:sz w:val="20"/>
                <w:szCs w:val="20"/>
              </w:rPr>
              <w:t>сти в обеспечении услуг водоотведения существу</w:t>
            </w:r>
            <w:r w:rsidRPr="007D226D">
              <w:rPr>
                <w:color w:val="000000"/>
                <w:sz w:val="20"/>
                <w:szCs w:val="20"/>
              </w:rPr>
              <w:t>ю</w:t>
            </w:r>
            <w:r w:rsidRPr="007D226D">
              <w:rPr>
                <w:color w:val="000000"/>
                <w:sz w:val="20"/>
                <w:szCs w:val="20"/>
              </w:rPr>
              <w:t>щих и перспективных потребителей.</w:t>
            </w:r>
          </w:p>
          <w:p w:rsidR="007D226D" w:rsidRPr="007D226D" w:rsidRDefault="007D226D" w:rsidP="007D226D">
            <w:pPr>
              <w:rPr>
                <w:color w:val="000000"/>
                <w:sz w:val="20"/>
                <w:szCs w:val="20"/>
              </w:rPr>
            </w:pPr>
            <w:r>
              <w:rPr>
                <w:color w:val="000000"/>
                <w:sz w:val="20"/>
                <w:szCs w:val="20"/>
              </w:rPr>
              <w:t xml:space="preserve"> </w:t>
            </w:r>
            <w:r w:rsidRPr="007D226D">
              <w:rPr>
                <w:color w:val="000000"/>
                <w:sz w:val="20"/>
                <w:szCs w:val="20"/>
              </w:rPr>
              <w:t>Снижение негативного воздействия на окружающую среду от объектов системы водоотведения.</w:t>
            </w:r>
          </w:p>
        </w:tc>
      </w:tr>
      <w:tr w:rsidR="007D226D" w:rsidRPr="007D226D" w:rsidTr="00775BFD">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7D226D" w:rsidRPr="007D226D" w:rsidRDefault="007D226D">
            <w:pPr>
              <w:jc w:val="center"/>
              <w:rPr>
                <w:b/>
                <w:bCs/>
                <w:color w:val="000000"/>
                <w:sz w:val="20"/>
                <w:szCs w:val="20"/>
              </w:rPr>
            </w:pPr>
            <w:r w:rsidRPr="007D226D">
              <w:rPr>
                <w:b/>
                <w:bCs/>
                <w:color w:val="000000"/>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7D226D" w:rsidRPr="007D226D" w:rsidRDefault="007D226D">
            <w:pPr>
              <w:jc w:val="center"/>
              <w:rPr>
                <w:b/>
                <w:bCs/>
                <w:color w:val="000000"/>
                <w:sz w:val="20"/>
                <w:szCs w:val="20"/>
              </w:rPr>
            </w:pPr>
            <w:r w:rsidRPr="007D226D">
              <w:rPr>
                <w:b/>
                <w:bCs/>
                <w:color w:val="000000"/>
                <w:sz w:val="20"/>
                <w:szCs w:val="20"/>
              </w:rPr>
              <w:t>2.2.</w:t>
            </w:r>
          </w:p>
        </w:tc>
        <w:tc>
          <w:tcPr>
            <w:tcW w:w="0" w:type="auto"/>
            <w:tcBorders>
              <w:top w:val="nil"/>
              <w:left w:val="nil"/>
              <w:bottom w:val="single" w:sz="4" w:space="0" w:color="auto"/>
              <w:right w:val="single" w:sz="4" w:space="0" w:color="auto"/>
            </w:tcBorders>
            <w:shd w:val="clear" w:color="auto" w:fill="auto"/>
            <w:hideMark/>
          </w:tcPr>
          <w:p w:rsidR="007D226D" w:rsidRPr="007D226D" w:rsidRDefault="007D226D">
            <w:pPr>
              <w:rPr>
                <w:b/>
                <w:bCs/>
                <w:color w:val="000000"/>
                <w:sz w:val="20"/>
                <w:szCs w:val="20"/>
              </w:rPr>
            </w:pPr>
            <w:r w:rsidRPr="007D226D">
              <w:rPr>
                <w:b/>
                <w:bCs/>
                <w:color w:val="000000"/>
                <w:sz w:val="20"/>
                <w:szCs w:val="20"/>
              </w:rPr>
              <w:t>Строительство самотечных канал</w:t>
            </w:r>
            <w:r w:rsidRPr="007D226D">
              <w:rPr>
                <w:b/>
                <w:bCs/>
                <w:color w:val="000000"/>
                <w:sz w:val="20"/>
                <w:szCs w:val="20"/>
              </w:rPr>
              <w:t>и</w:t>
            </w:r>
            <w:r w:rsidRPr="007D226D">
              <w:rPr>
                <w:b/>
                <w:bCs/>
                <w:color w:val="000000"/>
                <w:sz w:val="20"/>
                <w:szCs w:val="20"/>
              </w:rPr>
              <w:t>зационных сетей – 10350 м  (в одну нитку)</w:t>
            </w:r>
          </w:p>
        </w:tc>
        <w:tc>
          <w:tcPr>
            <w:tcW w:w="0" w:type="auto"/>
            <w:tcBorders>
              <w:top w:val="nil"/>
              <w:left w:val="nil"/>
              <w:bottom w:val="single" w:sz="4" w:space="0" w:color="auto"/>
              <w:right w:val="single" w:sz="4" w:space="0" w:color="auto"/>
            </w:tcBorders>
            <w:shd w:val="clear" w:color="auto" w:fill="auto"/>
            <w:hideMark/>
          </w:tcPr>
          <w:p w:rsidR="007D226D" w:rsidRPr="007D226D" w:rsidRDefault="007D226D">
            <w:pPr>
              <w:rPr>
                <w:color w:val="000000"/>
                <w:sz w:val="20"/>
                <w:szCs w:val="20"/>
              </w:rPr>
            </w:pPr>
            <w:r w:rsidRPr="007D226D">
              <w:rPr>
                <w:color w:val="000000"/>
                <w:sz w:val="20"/>
                <w:szCs w:val="20"/>
              </w:rPr>
              <w:t>Строительство самотечных канализационных с</w:t>
            </w:r>
            <w:r w:rsidRPr="007D226D">
              <w:rPr>
                <w:color w:val="000000"/>
                <w:sz w:val="20"/>
                <w:szCs w:val="20"/>
              </w:rPr>
              <w:t>е</w:t>
            </w:r>
            <w:r w:rsidRPr="007D226D">
              <w:rPr>
                <w:color w:val="000000"/>
                <w:sz w:val="20"/>
                <w:szCs w:val="20"/>
              </w:rPr>
              <w:t>тей  с применением современных материалов  (в одну нитку), в том числе:</w:t>
            </w:r>
            <w:r w:rsidRPr="007D226D">
              <w:rPr>
                <w:color w:val="000000"/>
                <w:sz w:val="20"/>
                <w:szCs w:val="20"/>
              </w:rPr>
              <w:br/>
              <w:t xml:space="preserve">  - Ø160 – 1830 м;</w:t>
            </w:r>
            <w:r w:rsidRPr="007D226D">
              <w:rPr>
                <w:color w:val="000000"/>
                <w:sz w:val="20"/>
                <w:szCs w:val="20"/>
              </w:rPr>
              <w:br/>
              <w:t xml:space="preserve">  - Ø200 – 8520 м</w:t>
            </w:r>
          </w:p>
        </w:tc>
        <w:tc>
          <w:tcPr>
            <w:tcW w:w="0" w:type="auto"/>
            <w:vMerge/>
            <w:tcBorders>
              <w:left w:val="nil"/>
              <w:bottom w:val="single" w:sz="4" w:space="0" w:color="auto"/>
              <w:right w:val="single" w:sz="4" w:space="0" w:color="auto"/>
            </w:tcBorders>
            <w:shd w:val="clear" w:color="auto" w:fill="auto"/>
            <w:vAlign w:val="center"/>
            <w:hideMark/>
          </w:tcPr>
          <w:p w:rsidR="007D226D" w:rsidRPr="007D226D" w:rsidRDefault="007D226D">
            <w:pPr>
              <w:rPr>
                <w:color w:val="000000"/>
                <w:sz w:val="20"/>
                <w:szCs w:val="20"/>
              </w:rPr>
            </w:pPr>
          </w:p>
        </w:tc>
        <w:tc>
          <w:tcPr>
            <w:tcW w:w="2387" w:type="dxa"/>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454352</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rsidP="006728DB">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44643</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46441</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47932</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49283</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color w:val="000000"/>
                <w:sz w:val="20"/>
                <w:szCs w:val="20"/>
              </w:rPr>
            </w:pPr>
            <w:r w:rsidRPr="007D226D">
              <w:rPr>
                <w:color w:val="000000"/>
                <w:sz w:val="20"/>
                <w:szCs w:val="20"/>
              </w:rPr>
              <w:t>266052</w:t>
            </w:r>
          </w:p>
        </w:tc>
        <w:tc>
          <w:tcPr>
            <w:tcW w:w="0" w:type="auto"/>
            <w:vMerge/>
            <w:tcBorders>
              <w:left w:val="nil"/>
              <w:bottom w:val="single" w:sz="4" w:space="0" w:color="auto"/>
              <w:right w:val="single" w:sz="4" w:space="0" w:color="auto"/>
            </w:tcBorders>
            <w:shd w:val="clear" w:color="auto" w:fill="auto"/>
            <w:hideMark/>
          </w:tcPr>
          <w:p w:rsidR="007D226D" w:rsidRPr="007D226D" w:rsidRDefault="007D226D" w:rsidP="006728DB">
            <w:pPr>
              <w:rPr>
                <w:color w:val="000000"/>
                <w:sz w:val="20"/>
                <w:szCs w:val="20"/>
              </w:rPr>
            </w:pPr>
          </w:p>
        </w:tc>
      </w:tr>
      <w:tr w:rsidR="007D226D" w:rsidRPr="007D226D" w:rsidTr="00775BFD">
        <w:trPr>
          <w:trHeight w:val="525"/>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7D226D" w:rsidRPr="007D226D" w:rsidRDefault="007D226D" w:rsidP="006728DB">
            <w:pPr>
              <w:rPr>
                <w:b/>
                <w:bCs/>
                <w:color w:val="000000"/>
                <w:sz w:val="20"/>
                <w:szCs w:val="20"/>
              </w:rPr>
            </w:pPr>
            <w:r w:rsidRPr="007D226D">
              <w:rPr>
                <w:b/>
                <w:bCs/>
                <w:color w:val="000000"/>
                <w:sz w:val="20"/>
                <w:szCs w:val="20"/>
              </w:rPr>
              <w:t>Всего по новому строительству, реконструкции и модернизация линейных объектов системы в</w:t>
            </w:r>
            <w:r w:rsidRPr="007D226D">
              <w:rPr>
                <w:b/>
                <w:bCs/>
                <w:color w:val="000000"/>
                <w:sz w:val="20"/>
                <w:szCs w:val="20"/>
              </w:rPr>
              <w:t>о</w:t>
            </w:r>
            <w:r w:rsidRPr="007D226D">
              <w:rPr>
                <w:b/>
                <w:bCs/>
                <w:color w:val="000000"/>
                <w:sz w:val="20"/>
                <w:szCs w:val="20"/>
              </w:rPr>
              <w:t>доотведения</w:t>
            </w:r>
          </w:p>
        </w:tc>
        <w:tc>
          <w:tcPr>
            <w:tcW w:w="0" w:type="auto"/>
            <w:tcBorders>
              <w:top w:val="nil"/>
              <w:left w:val="nil"/>
              <w:bottom w:val="single" w:sz="4" w:space="0" w:color="auto"/>
              <w:right w:val="single" w:sz="4" w:space="0" w:color="auto"/>
            </w:tcBorders>
            <w:shd w:val="clear" w:color="auto" w:fill="auto"/>
            <w:hideMark/>
          </w:tcPr>
          <w:p w:rsidR="007D226D" w:rsidRPr="007D226D" w:rsidRDefault="007D226D" w:rsidP="006728DB">
            <w:pPr>
              <w:rPr>
                <w:b/>
                <w:bCs/>
                <w:color w:val="000000"/>
                <w:sz w:val="20"/>
                <w:szCs w:val="20"/>
              </w:rPr>
            </w:pPr>
          </w:p>
        </w:tc>
        <w:tc>
          <w:tcPr>
            <w:tcW w:w="2387" w:type="dxa"/>
            <w:tcBorders>
              <w:top w:val="nil"/>
              <w:left w:val="nil"/>
              <w:bottom w:val="single" w:sz="4" w:space="0" w:color="auto"/>
              <w:right w:val="single" w:sz="4" w:space="0" w:color="auto"/>
            </w:tcBorders>
            <w:shd w:val="clear" w:color="auto" w:fill="auto"/>
            <w:noWrap/>
            <w:vAlign w:val="center"/>
            <w:hideMark/>
          </w:tcPr>
          <w:p w:rsidR="007D226D" w:rsidRPr="007D226D" w:rsidRDefault="007D226D" w:rsidP="006728DB">
            <w:pPr>
              <w:jc w:val="center"/>
              <w:rPr>
                <w:b/>
                <w:bCs/>
                <w:color w:val="000000"/>
                <w:sz w:val="20"/>
                <w:szCs w:val="20"/>
              </w:rPr>
            </w:pPr>
            <w:r w:rsidRPr="007D226D">
              <w:rPr>
                <w:b/>
                <w:bCs/>
                <w:color w:val="000000"/>
                <w:sz w:val="20"/>
                <w:szCs w:val="20"/>
              </w:rPr>
              <w:t>569497</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rsidP="006728DB">
            <w:pPr>
              <w:jc w:val="center"/>
              <w:rPr>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b/>
                <w:bCs/>
                <w:color w:val="000000"/>
                <w:sz w:val="20"/>
                <w:szCs w:val="20"/>
              </w:rPr>
            </w:pPr>
            <w:r w:rsidRPr="007D226D">
              <w:rPr>
                <w:b/>
                <w:bCs/>
                <w:color w:val="000000"/>
                <w:sz w:val="20"/>
                <w:szCs w:val="20"/>
              </w:rPr>
              <w:t>44643</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b/>
                <w:bCs/>
                <w:color w:val="000000"/>
                <w:sz w:val="20"/>
                <w:szCs w:val="20"/>
              </w:rPr>
            </w:pPr>
            <w:r w:rsidRPr="007D226D">
              <w:rPr>
                <w:b/>
                <w:bCs/>
                <w:color w:val="000000"/>
                <w:sz w:val="20"/>
                <w:szCs w:val="20"/>
              </w:rPr>
              <w:t>73967</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b/>
                <w:bCs/>
                <w:color w:val="000000"/>
                <w:sz w:val="20"/>
                <w:szCs w:val="20"/>
              </w:rPr>
            </w:pPr>
            <w:r w:rsidRPr="007D226D">
              <w:rPr>
                <w:b/>
                <w:bCs/>
                <w:color w:val="000000"/>
                <w:sz w:val="20"/>
                <w:szCs w:val="20"/>
              </w:rPr>
              <w:t>76342</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b/>
                <w:bCs/>
                <w:color w:val="000000"/>
                <w:sz w:val="20"/>
                <w:szCs w:val="20"/>
              </w:rPr>
            </w:pPr>
            <w:r w:rsidRPr="007D226D">
              <w:rPr>
                <w:b/>
                <w:bCs/>
                <w:color w:val="000000"/>
                <w:sz w:val="20"/>
                <w:szCs w:val="20"/>
              </w:rPr>
              <w:t>78493</w:t>
            </w:r>
          </w:p>
        </w:tc>
        <w:tc>
          <w:tcPr>
            <w:tcW w:w="0" w:type="auto"/>
            <w:tcBorders>
              <w:top w:val="nil"/>
              <w:left w:val="nil"/>
              <w:bottom w:val="single" w:sz="4" w:space="0" w:color="auto"/>
              <w:right w:val="single" w:sz="4" w:space="0" w:color="auto"/>
            </w:tcBorders>
            <w:shd w:val="clear" w:color="auto" w:fill="auto"/>
            <w:noWrap/>
            <w:vAlign w:val="center"/>
            <w:hideMark/>
          </w:tcPr>
          <w:p w:rsidR="007D226D" w:rsidRPr="007D226D" w:rsidRDefault="007D226D">
            <w:pPr>
              <w:jc w:val="center"/>
              <w:rPr>
                <w:b/>
                <w:bCs/>
                <w:color w:val="000000"/>
                <w:sz w:val="20"/>
                <w:szCs w:val="20"/>
              </w:rPr>
            </w:pPr>
            <w:r w:rsidRPr="007D226D">
              <w:rPr>
                <w:b/>
                <w:bCs/>
                <w:color w:val="000000"/>
                <w:sz w:val="20"/>
                <w:szCs w:val="20"/>
              </w:rPr>
              <w:t>296053</w:t>
            </w:r>
          </w:p>
        </w:tc>
        <w:tc>
          <w:tcPr>
            <w:tcW w:w="0" w:type="auto"/>
            <w:tcBorders>
              <w:top w:val="nil"/>
              <w:left w:val="nil"/>
              <w:bottom w:val="single" w:sz="4" w:space="0" w:color="auto"/>
              <w:right w:val="single" w:sz="4" w:space="0" w:color="auto"/>
            </w:tcBorders>
            <w:shd w:val="clear" w:color="auto" w:fill="auto"/>
            <w:vAlign w:val="center"/>
            <w:hideMark/>
          </w:tcPr>
          <w:p w:rsidR="007D226D" w:rsidRPr="007D226D" w:rsidRDefault="007D226D">
            <w:pPr>
              <w:jc w:val="center"/>
              <w:rPr>
                <w:b/>
                <w:bCs/>
                <w:color w:val="000000"/>
                <w:sz w:val="20"/>
                <w:szCs w:val="20"/>
              </w:rPr>
            </w:pPr>
          </w:p>
        </w:tc>
      </w:tr>
    </w:tbl>
    <w:p w:rsidR="00610A45" w:rsidRPr="007D226D" w:rsidRDefault="00610A45" w:rsidP="00895F4B">
      <w:pPr>
        <w:spacing w:before="120"/>
        <w:ind w:firstLine="567"/>
        <w:jc w:val="both"/>
      </w:pPr>
    </w:p>
    <w:p w:rsidR="00412FC6" w:rsidRPr="007D226D" w:rsidRDefault="00412FC6" w:rsidP="00895F4B">
      <w:pPr>
        <w:spacing w:before="120"/>
        <w:ind w:firstLine="567"/>
        <w:jc w:val="both"/>
        <w:sectPr w:rsidR="00412FC6" w:rsidRPr="007D226D" w:rsidSect="004A6234">
          <w:headerReference w:type="default" r:id="rId176"/>
          <w:footerReference w:type="default" r:id="rId177"/>
          <w:pgSz w:w="23814" w:h="16839" w:orient="landscape" w:code="8"/>
          <w:pgMar w:top="851" w:right="340" w:bottom="851" w:left="1134" w:header="454" w:footer="454" w:gutter="0"/>
          <w:cols w:space="720"/>
          <w:docGrid w:linePitch="326"/>
        </w:sectPr>
      </w:pPr>
    </w:p>
    <w:p w:rsidR="00895F4B" w:rsidRPr="002566BC" w:rsidRDefault="00895F4B" w:rsidP="003D5BF7">
      <w:pPr>
        <w:pStyle w:val="37"/>
        <w:pageBreakBefore/>
        <w:numPr>
          <w:ilvl w:val="0"/>
          <w:numId w:val="2"/>
        </w:numPr>
        <w:rPr>
          <w:caps/>
          <w:sz w:val="28"/>
          <w:szCs w:val="28"/>
        </w:rPr>
      </w:pPr>
      <w:bookmarkStart w:id="133" w:name="_Toc489277472"/>
      <w:r w:rsidRPr="002566BC">
        <w:rPr>
          <w:caps/>
          <w:sz w:val="28"/>
          <w:szCs w:val="28"/>
        </w:rPr>
        <w:lastRenderedPageBreak/>
        <w:t>Пе</w:t>
      </w:r>
      <w:r w:rsidR="008946FC" w:rsidRPr="002566BC">
        <w:rPr>
          <w:caps/>
          <w:sz w:val="28"/>
          <w:szCs w:val="28"/>
        </w:rPr>
        <w:t>рспективная схема обращения с ТК</w:t>
      </w:r>
      <w:r w:rsidRPr="002566BC">
        <w:rPr>
          <w:caps/>
          <w:sz w:val="28"/>
          <w:szCs w:val="28"/>
        </w:rPr>
        <w:t>О</w:t>
      </w:r>
      <w:bookmarkEnd w:id="133"/>
    </w:p>
    <w:p w:rsidR="002566BC" w:rsidRDefault="002566BC" w:rsidP="002566BC">
      <w:pPr>
        <w:pStyle w:val="aff8"/>
        <w:spacing w:before="60" w:beforeAutospacing="0" w:after="0" w:afterAutospacing="0" w:line="276" w:lineRule="auto"/>
        <w:ind w:firstLine="567"/>
        <w:rPr>
          <w:highlight w:val="yellow"/>
        </w:rPr>
      </w:pPr>
      <w:r w:rsidRPr="00AE78C2">
        <w:t>Проблема санитарной очистки территории является одной из приоритетных в решении задач по охране окружающей среды района.</w:t>
      </w:r>
      <w:r w:rsidRPr="003441EB">
        <w:rPr>
          <w:highlight w:val="yellow"/>
        </w:rPr>
        <w:t xml:space="preserve"> </w:t>
      </w:r>
    </w:p>
    <w:p w:rsidR="002566BC" w:rsidRPr="00C31727" w:rsidRDefault="002566BC" w:rsidP="002566BC">
      <w:pPr>
        <w:pStyle w:val="aff8"/>
        <w:spacing w:before="0" w:beforeAutospacing="0" w:after="0" w:afterAutospacing="0" w:line="276" w:lineRule="auto"/>
        <w:ind w:firstLine="567"/>
        <w:jc w:val="both"/>
      </w:pPr>
      <w:r w:rsidRPr="00C31727">
        <w:t>Схемой санитарной очистки территорий населенных пунктов Белоярского района на пе</w:t>
      </w:r>
      <w:r w:rsidRPr="00C31727">
        <w:t>р</w:t>
      </w:r>
      <w:r w:rsidRPr="00C31727">
        <w:t>спективу до 2020 г. предусмотрено сбалансиров</w:t>
      </w:r>
      <w:r>
        <w:t>анное решение проблем социально-э</w:t>
      </w:r>
      <w:r w:rsidRPr="00C31727">
        <w:t xml:space="preserve">кономического развития и сохранения благоприятной окружающей среды и природно-ресурсного потенциала. </w:t>
      </w:r>
    </w:p>
    <w:p w:rsidR="002566BC" w:rsidRPr="00FA0D35" w:rsidRDefault="002566BC" w:rsidP="002566BC">
      <w:pPr>
        <w:suppressAutoHyphens/>
        <w:spacing w:line="276" w:lineRule="auto"/>
        <w:ind w:firstLine="567"/>
        <w:jc w:val="both"/>
        <w:rPr>
          <w:lang w:eastAsia="ar-SA"/>
        </w:rPr>
      </w:pPr>
      <w:r>
        <w:rPr>
          <w:lang w:eastAsia="ar-SA"/>
        </w:rPr>
        <w:t>С</w:t>
      </w:r>
      <w:r w:rsidRPr="00FA0D35">
        <w:rPr>
          <w:lang w:eastAsia="ar-SA"/>
        </w:rPr>
        <w:t xml:space="preserve">истема обращения с ТКО для </w:t>
      </w:r>
      <w:r>
        <w:rPr>
          <w:lang w:eastAsia="ar-SA"/>
        </w:rPr>
        <w:t>с.п. Полноват</w:t>
      </w:r>
      <w:r w:rsidRPr="00FA0D35">
        <w:rPr>
          <w:lang w:eastAsia="ar-SA"/>
        </w:rPr>
        <w:t xml:space="preserve"> </w:t>
      </w:r>
      <w:r>
        <w:rPr>
          <w:lang w:eastAsia="ar-SA"/>
        </w:rPr>
        <w:t>включает</w:t>
      </w:r>
      <w:r w:rsidRPr="00FA0D35">
        <w:rPr>
          <w:lang w:eastAsia="ar-SA"/>
        </w:rPr>
        <w:t xml:space="preserve"> централизованный сбор отходов, их перегрузку и собственный полигон. Статус полигона межмуниципальный</w:t>
      </w:r>
      <w:r>
        <w:rPr>
          <w:lang w:eastAsia="ar-SA"/>
        </w:rPr>
        <w:t xml:space="preserve"> </w:t>
      </w:r>
      <w:r w:rsidRPr="00FA0D35">
        <w:rPr>
          <w:lang w:eastAsia="ar-SA"/>
        </w:rPr>
        <w:t xml:space="preserve">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2566BC" w:rsidRDefault="002566BC" w:rsidP="002566BC">
      <w:pPr>
        <w:spacing w:line="276" w:lineRule="auto"/>
        <w:ind w:firstLine="567"/>
        <w:jc w:val="both"/>
      </w:pPr>
      <w:r>
        <w:t>Система</w:t>
      </w:r>
      <w:r w:rsidRPr="008B0247">
        <w:t xml:space="preserve"> сбора и транспортирования Т</w:t>
      </w:r>
      <w:r>
        <w:t>К</w:t>
      </w:r>
      <w:r w:rsidRPr="008B0247">
        <w:t xml:space="preserve">О </w:t>
      </w:r>
      <w:r>
        <w:t>с.п. Полноват</w:t>
      </w:r>
      <w:r w:rsidRPr="008B0247">
        <w:t xml:space="preserve"> приведены в табл</w:t>
      </w:r>
      <w:r>
        <w:t xml:space="preserve">ице </w:t>
      </w:r>
      <w:r w:rsidRPr="00863A3B">
        <w:t>10.1.</w:t>
      </w:r>
    </w:p>
    <w:p w:rsidR="002566BC" w:rsidRPr="008B0247" w:rsidRDefault="002566BC" w:rsidP="002566BC">
      <w:pPr>
        <w:ind w:firstLine="708"/>
        <w:jc w:val="right"/>
      </w:pPr>
      <w:r>
        <w:t xml:space="preserve">Таблица </w:t>
      </w:r>
      <w:r w:rsidRPr="00863A3B">
        <w:t>10.1.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9"/>
        <w:gridCol w:w="5203"/>
      </w:tblGrid>
      <w:tr w:rsidR="002566BC" w:rsidRPr="008B0247" w:rsidTr="009B74F5">
        <w:trPr>
          <w:cantSplit/>
          <w:trHeight w:val="249"/>
          <w:tblHeader/>
          <w:jc w:val="center"/>
        </w:trPr>
        <w:tc>
          <w:tcPr>
            <w:tcW w:w="2470" w:type="pct"/>
            <w:vAlign w:val="center"/>
          </w:tcPr>
          <w:p w:rsidR="002566BC" w:rsidRPr="000B711E" w:rsidRDefault="002566BC" w:rsidP="009B74F5">
            <w:pPr>
              <w:jc w:val="center"/>
              <w:rPr>
                <w:b/>
              </w:rPr>
            </w:pPr>
            <w:r w:rsidRPr="000B711E">
              <w:rPr>
                <w:b/>
              </w:rPr>
              <w:t>Отходы, охваченные существующей сист</w:t>
            </w:r>
            <w:r w:rsidRPr="000B711E">
              <w:rPr>
                <w:b/>
              </w:rPr>
              <w:t>е</w:t>
            </w:r>
            <w:r w:rsidRPr="000B711E">
              <w:rPr>
                <w:b/>
              </w:rPr>
              <w:t>мой сбора отходов</w:t>
            </w:r>
          </w:p>
        </w:tc>
        <w:tc>
          <w:tcPr>
            <w:tcW w:w="2530" w:type="pct"/>
            <w:vAlign w:val="center"/>
          </w:tcPr>
          <w:p w:rsidR="002566BC" w:rsidRPr="000B711E" w:rsidRDefault="002566BC" w:rsidP="009B74F5">
            <w:pPr>
              <w:jc w:val="center"/>
              <w:rPr>
                <w:b/>
              </w:rPr>
            </w:pPr>
            <w:r w:rsidRPr="000B711E">
              <w:rPr>
                <w:b/>
              </w:rPr>
              <w:t>Отходы, не охваченные существующей с</w:t>
            </w:r>
            <w:r w:rsidRPr="000B711E">
              <w:rPr>
                <w:b/>
              </w:rPr>
              <w:t>и</w:t>
            </w:r>
            <w:r w:rsidRPr="000B711E">
              <w:rPr>
                <w:b/>
              </w:rPr>
              <w:t>стемой сбора отходов</w:t>
            </w:r>
          </w:p>
        </w:tc>
      </w:tr>
      <w:tr w:rsidR="002566BC" w:rsidRPr="008B0247" w:rsidTr="009B74F5">
        <w:trPr>
          <w:cantSplit/>
          <w:trHeight w:val="249"/>
          <w:tblHeader/>
          <w:jc w:val="center"/>
        </w:trPr>
        <w:tc>
          <w:tcPr>
            <w:tcW w:w="2470" w:type="pct"/>
            <w:vAlign w:val="center"/>
          </w:tcPr>
          <w:p w:rsidR="002566BC" w:rsidRPr="000B711E" w:rsidRDefault="002566BC" w:rsidP="009B74F5">
            <w:pPr>
              <w:jc w:val="center"/>
            </w:pPr>
            <w:r>
              <w:t>1</w:t>
            </w:r>
          </w:p>
        </w:tc>
        <w:tc>
          <w:tcPr>
            <w:tcW w:w="2530" w:type="pct"/>
            <w:vAlign w:val="center"/>
          </w:tcPr>
          <w:p w:rsidR="002566BC" w:rsidRPr="000B711E" w:rsidRDefault="002566BC" w:rsidP="009B74F5">
            <w:pPr>
              <w:jc w:val="center"/>
            </w:pPr>
            <w:r>
              <w:t>2</w:t>
            </w:r>
          </w:p>
        </w:tc>
      </w:tr>
      <w:tr w:rsidR="002566BC" w:rsidRPr="008B0247" w:rsidTr="009B74F5">
        <w:trPr>
          <w:cantSplit/>
          <w:trHeight w:val="330"/>
          <w:jc w:val="center"/>
        </w:trPr>
        <w:tc>
          <w:tcPr>
            <w:tcW w:w="2470" w:type="pct"/>
          </w:tcPr>
          <w:p w:rsidR="002566BC" w:rsidRPr="000B711E" w:rsidRDefault="002566BC" w:rsidP="009B74F5">
            <w:r w:rsidRPr="00E97366">
              <w:rPr>
                <w:sz w:val="23"/>
                <w:szCs w:val="23"/>
              </w:rPr>
              <w:t xml:space="preserve">Сбор ТБО в емкости 1,5 куб. м  </w:t>
            </w:r>
            <w:r>
              <w:rPr>
                <w:sz w:val="23"/>
                <w:szCs w:val="23"/>
              </w:rPr>
              <w:t>дополняется</w:t>
            </w:r>
            <w:r w:rsidRPr="00E97366">
              <w:rPr>
                <w:sz w:val="23"/>
                <w:szCs w:val="23"/>
              </w:rPr>
              <w:t xml:space="preserve"> п</w:t>
            </w:r>
            <w:r w:rsidRPr="00E97366">
              <w:rPr>
                <w:sz w:val="23"/>
                <w:szCs w:val="23"/>
              </w:rPr>
              <w:t>о</w:t>
            </w:r>
            <w:r w:rsidRPr="00E97366">
              <w:rPr>
                <w:sz w:val="23"/>
                <w:szCs w:val="23"/>
              </w:rPr>
              <w:t>звонковой системой сбора в пакеты и транспо</w:t>
            </w:r>
            <w:r w:rsidRPr="00E97366">
              <w:rPr>
                <w:sz w:val="23"/>
                <w:szCs w:val="23"/>
              </w:rPr>
              <w:t>р</w:t>
            </w:r>
            <w:r w:rsidRPr="00E97366">
              <w:rPr>
                <w:sz w:val="23"/>
                <w:szCs w:val="23"/>
              </w:rPr>
              <w:t xml:space="preserve">тированием самосвалом ЗИЛ-ММЗ-45085 </w:t>
            </w:r>
          </w:p>
        </w:tc>
        <w:tc>
          <w:tcPr>
            <w:tcW w:w="2530" w:type="pct"/>
          </w:tcPr>
          <w:p w:rsidR="002566BC" w:rsidRPr="000B711E" w:rsidRDefault="002566BC" w:rsidP="009B74F5">
            <w:r w:rsidRPr="00E97366">
              <w:rPr>
                <w:sz w:val="23"/>
                <w:szCs w:val="23"/>
              </w:rPr>
              <w:t>Позвонковая система сбора в пакеты с вывозом самосвалом ЗИЛ-ММЗ-45085</w:t>
            </w:r>
          </w:p>
        </w:tc>
      </w:tr>
    </w:tbl>
    <w:p w:rsidR="002566BC" w:rsidRDefault="002566BC" w:rsidP="002566BC">
      <w:pPr>
        <w:pStyle w:val="S"/>
        <w:ind w:firstLine="567"/>
      </w:pPr>
    </w:p>
    <w:p w:rsidR="002566BC" w:rsidRPr="008B0247" w:rsidRDefault="002566BC" w:rsidP="002566BC">
      <w:pPr>
        <w:spacing w:line="276" w:lineRule="auto"/>
        <w:ind w:firstLine="567"/>
        <w:jc w:val="both"/>
      </w:pPr>
      <w:r w:rsidRPr="008B0247">
        <w:t>Необходимое количество дополнительно организуемых мест сбора и их об</w:t>
      </w:r>
      <w:r>
        <w:t>орудование в с Полноват Белоярского района приведены в таблице 10</w:t>
      </w:r>
      <w:r w:rsidRPr="008B0247">
        <w:t>.2.</w:t>
      </w:r>
    </w:p>
    <w:p w:rsidR="002566BC" w:rsidRDefault="002566BC" w:rsidP="002566BC">
      <w:pPr>
        <w:jc w:val="right"/>
      </w:pPr>
      <w:r>
        <w:t>Таблица 10</w:t>
      </w:r>
      <w:r w:rsidRPr="00151649">
        <w:t>.</w:t>
      </w:r>
      <w:r>
        <w:t>2</w:t>
      </w:r>
      <w:r w:rsidRPr="00151649">
        <w:t>.</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8"/>
        <w:gridCol w:w="4999"/>
      </w:tblGrid>
      <w:tr w:rsidR="002566BC" w:rsidRPr="00863A3B" w:rsidTr="009B74F5">
        <w:trPr>
          <w:trHeight w:val="173"/>
          <w:jc w:val="center"/>
        </w:trPr>
        <w:tc>
          <w:tcPr>
            <w:tcW w:w="5248" w:type="dxa"/>
            <w:vAlign w:val="center"/>
          </w:tcPr>
          <w:p w:rsidR="002566BC" w:rsidRPr="000B711E" w:rsidRDefault="002566BC" w:rsidP="009B74F5">
            <w:pPr>
              <w:jc w:val="center"/>
              <w:rPr>
                <w:b/>
              </w:rPr>
            </w:pPr>
            <w:r w:rsidRPr="000B711E">
              <w:rPr>
                <w:b/>
              </w:rPr>
              <w:t>Существующая система сбора ТБО</w:t>
            </w:r>
          </w:p>
        </w:tc>
        <w:tc>
          <w:tcPr>
            <w:tcW w:w="4999" w:type="dxa"/>
            <w:vAlign w:val="center"/>
          </w:tcPr>
          <w:p w:rsidR="002566BC" w:rsidRPr="000B711E" w:rsidRDefault="002566BC" w:rsidP="009B74F5">
            <w:pPr>
              <w:jc w:val="center"/>
              <w:rPr>
                <w:b/>
              </w:rPr>
            </w:pPr>
            <w:r w:rsidRPr="000B711E">
              <w:rPr>
                <w:b/>
              </w:rPr>
              <w:t>Дополнительно организуемая система сб</w:t>
            </w:r>
            <w:r w:rsidRPr="000B711E">
              <w:rPr>
                <w:b/>
              </w:rPr>
              <w:t>о</w:t>
            </w:r>
            <w:r w:rsidRPr="000B711E">
              <w:rPr>
                <w:b/>
              </w:rPr>
              <w:t>ра и вывоза ТБО</w:t>
            </w:r>
          </w:p>
        </w:tc>
      </w:tr>
      <w:tr w:rsidR="002566BC" w:rsidRPr="00863A3B" w:rsidTr="009B74F5">
        <w:trPr>
          <w:trHeight w:val="173"/>
          <w:jc w:val="center"/>
        </w:trPr>
        <w:tc>
          <w:tcPr>
            <w:tcW w:w="5248" w:type="dxa"/>
            <w:vAlign w:val="center"/>
          </w:tcPr>
          <w:p w:rsidR="002566BC" w:rsidRPr="00863A3B" w:rsidRDefault="002566BC" w:rsidP="009B74F5">
            <w:pPr>
              <w:jc w:val="center"/>
            </w:pPr>
            <w:r>
              <w:t>1</w:t>
            </w:r>
          </w:p>
        </w:tc>
        <w:tc>
          <w:tcPr>
            <w:tcW w:w="4999" w:type="dxa"/>
            <w:vAlign w:val="center"/>
          </w:tcPr>
          <w:p w:rsidR="002566BC" w:rsidRPr="00863A3B" w:rsidRDefault="002566BC" w:rsidP="009B74F5">
            <w:pPr>
              <w:jc w:val="center"/>
            </w:pPr>
            <w:r>
              <w:t>2</w:t>
            </w:r>
          </w:p>
        </w:tc>
      </w:tr>
      <w:tr w:rsidR="002566BC" w:rsidRPr="008B0247" w:rsidTr="009B74F5">
        <w:trPr>
          <w:trHeight w:val="943"/>
          <w:jc w:val="center"/>
        </w:trPr>
        <w:tc>
          <w:tcPr>
            <w:tcW w:w="5248" w:type="dxa"/>
            <w:vAlign w:val="center"/>
          </w:tcPr>
          <w:p w:rsidR="002566BC" w:rsidRPr="00863A3B" w:rsidRDefault="002566BC" w:rsidP="009B74F5">
            <w:pPr>
              <w:jc w:val="center"/>
            </w:pPr>
            <w:r w:rsidRPr="008B0247">
              <w:t>емкости 1,5 куб. м – 5 ед.</w:t>
            </w:r>
          </w:p>
        </w:tc>
        <w:tc>
          <w:tcPr>
            <w:tcW w:w="4999" w:type="dxa"/>
            <w:vAlign w:val="center"/>
          </w:tcPr>
          <w:p w:rsidR="002566BC" w:rsidRDefault="002566BC" w:rsidP="009B74F5">
            <w:pPr>
              <w:jc w:val="center"/>
            </w:pPr>
            <w:r w:rsidRPr="008B0247">
              <w:t xml:space="preserve">емкости 1,5 куб. м – </w:t>
            </w:r>
            <w:r>
              <w:t>2</w:t>
            </w:r>
            <w:r w:rsidRPr="008B0247">
              <w:t> ед</w:t>
            </w:r>
            <w:r>
              <w:t>.</w:t>
            </w:r>
            <w:r w:rsidRPr="008B0247">
              <w:t xml:space="preserve"> </w:t>
            </w:r>
          </w:p>
          <w:p w:rsidR="002566BC" w:rsidRPr="008B0247" w:rsidRDefault="002566BC" w:rsidP="009B74F5">
            <w:pPr>
              <w:jc w:val="center"/>
            </w:pPr>
            <w:r w:rsidRPr="008B0247">
              <w:t>пакеты (</w:t>
            </w:r>
            <w:smartTag w:uri="urn:schemas-microsoft-com:office:smarttags" w:element="metricconverter">
              <w:smartTagPr>
                <w:attr w:name="ProductID" w:val="120 л"/>
              </w:smartTagPr>
              <w:r w:rsidRPr="008B0247">
                <w:t>120 л</w:t>
              </w:r>
            </w:smartTag>
            <w:r w:rsidRPr="008B0247">
              <w:t>) 43 шт./сут.</w:t>
            </w:r>
          </w:p>
        </w:tc>
      </w:tr>
    </w:tbl>
    <w:p w:rsidR="002566BC" w:rsidRPr="00AE78C2" w:rsidRDefault="002566BC" w:rsidP="002566BC">
      <w:pPr>
        <w:pStyle w:val="S"/>
        <w:ind w:firstLine="567"/>
      </w:pPr>
    </w:p>
    <w:p w:rsidR="002566BC" w:rsidRPr="008B0247" w:rsidRDefault="002566BC" w:rsidP="002566BC">
      <w:pPr>
        <w:spacing w:line="276" w:lineRule="auto"/>
        <w:ind w:firstLine="567"/>
        <w:jc w:val="both"/>
      </w:pPr>
      <w:r w:rsidRPr="008B0247">
        <w:t>Оптимальная схема размещения объектов захоронения отходов в Белоярском районе подр</w:t>
      </w:r>
      <w:r w:rsidRPr="008B0247">
        <w:t>а</w:t>
      </w:r>
      <w:r w:rsidRPr="008B0247">
        <w:t>зумевает минимизацию суммарных затрат на вывоз и захоронение отходов.</w:t>
      </w:r>
    </w:p>
    <w:p w:rsidR="002566BC" w:rsidRDefault="002566BC" w:rsidP="002566BC">
      <w:pPr>
        <w:spacing w:before="60" w:line="276" w:lineRule="auto"/>
        <w:ind w:firstLine="567"/>
        <w:jc w:val="both"/>
      </w:pPr>
      <w:r w:rsidRPr="00F57144">
        <w:t>Перспективная схема обращения с ТКО и зоны обслуживания полигонов ТКО приведены на рис.10.1.1.</w:t>
      </w:r>
    </w:p>
    <w:p w:rsidR="002566BC" w:rsidRPr="00A34BE2" w:rsidRDefault="002566BC" w:rsidP="002566BC">
      <w:pPr>
        <w:spacing w:line="276" w:lineRule="auto"/>
        <w:ind w:firstLine="708"/>
      </w:pPr>
      <w:r>
        <w:t>С</w:t>
      </w:r>
      <w:r w:rsidRPr="00A34BE2">
        <w:t>хема предусматривает:</w:t>
      </w:r>
    </w:p>
    <w:p w:rsidR="002566BC" w:rsidRDefault="002566BC" w:rsidP="002566BC">
      <w:pPr>
        <w:pStyle w:val="af8"/>
        <w:numPr>
          <w:ilvl w:val="0"/>
          <w:numId w:val="38"/>
        </w:numPr>
        <w:jc w:val="both"/>
      </w:pPr>
      <w:r w:rsidRPr="002C4832">
        <w:t xml:space="preserve">эксплуатацию Полноватского межпоселенческого полигона ТБО на расстоянии </w:t>
      </w:r>
      <w:smartTag w:uri="urn:schemas-microsoft-com:office:smarttags" w:element="metricconverter">
        <w:smartTagPr>
          <w:attr w:name="ProductID" w:val="0,65 км"/>
        </w:smartTagPr>
        <w:r w:rsidRPr="002C4832">
          <w:t>0,65 км</w:t>
        </w:r>
      </w:smartTag>
      <w:r w:rsidRPr="002C4832">
        <w:t xml:space="preserve"> от жилой застройки с. Полноват. Прием ТБО планируется осуществлять от с. Полноват</w:t>
      </w:r>
      <w:r w:rsidRPr="00953FB0">
        <w:t xml:space="preserve"> </w:t>
      </w:r>
      <w:r>
        <w:t xml:space="preserve">и </w:t>
      </w:r>
      <w:r w:rsidRPr="002C4832">
        <w:t>с.Ванзеват;</w:t>
      </w:r>
    </w:p>
    <w:p w:rsidR="002566BC" w:rsidRPr="002C4832" w:rsidRDefault="002566BC" w:rsidP="002566BC">
      <w:pPr>
        <w:pStyle w:val="af8"/>
        <w:numPr>
          <w:ilvl w:val="0"/>
          <w:numId w:val="38"/>
        </w:numPr>
        <w:jc w:val="both"/>
      </w:pPr>
      <w:r w:rsidRPr="00D135A4">
        <w:t>строительство 1 пункт приема вторичного сырья и опасных отходов в с. Полноват;</w:t>
      </w:r>
    </w:p>
    <w:p w:rsidR="002566BC" w:rsidRPr="00AE78C2" w:rsidRDefault="002566BC" w:rsidP="002566BC">
      <w:pPr>
        <w:spacing w:before="60"/>
        <w:ind w:firstLine="567"/>
        <w:jc w:val="both"/>
      </w:pPr>
    </w:p>
    <w:p w:rsidR="002566BC" w:rsidRPr="00AA74F6" w:rsidRDefault="002566BC" w:rsidP="002566BC">
      <w:pPr>
        <w:pStyle w:val="S"/>
        <w:rPr>
          <w:highlight w:val="yellow"/>
        </w:rPr>
      </w:pPr>
      <w:r w:rsidRPr="00F2284D">
        <w:object w:dxaOrig="17342" w:dyaOrig="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35pt;height:210.55pt" o:ole="">
            <v:imagedata r:id="rId178" o:title=""/>
          </v:shape>
          <o:OLEObject Type="Embed" ProgID="Visio.Drawing.11" ShapeID="_x0000_i1025" DrawAspect="Content" ObjectID="_1569845539" r:id="rId179"/>
        </w:object>
      </w:r>
    </w:p>
    <w:p w:rsidR="002566BC" w:rsidRPr="00364666" w:rsidRDefault="002566BC" w:rsidP="002566BC">
      <w:pPr>
        <w:suppressAutoHyphens/>
        <w:ind w:firstLine="708"/>
        <w:jc w:val="both"/>
        <w:rPr>
          <w:b/>
          <w:sz w:val="22"/>
          <w:szCs w:val="22"/>
        </w:rPr>
      </w:pPr>
      <w:r w:rsidRPr="00364666">
        <w:rPr>
          <w:b/>
          <w:sz w:val="22"/>
          <w:szCs w:val="22"/>
        </w:rPr>
        <w:t>Рис.10.1.1 Перспективная схема обращения ТКО и зоны обслуживания полигонов ТКО</w:t>
      </w:r>
    </w:p>
    <w:p w:rsidR="002566BC" w:rsidRPr="00A4593A" w:rsidRDefault="002566BC" w:rsidP="002566BC">
      <w:pPr>
        <w:spacing w:line="276" w:lineRule="auto"/>
        <w:ind w:firstLine="567"/>
        <w:jc w:val="both"/>
      </w:pPr>
      <w:r w:rsidRPr="00A4593A">
        <w:t>Одним из основных показателей, определяющих эффективность обращения с отходами, я</w:t>
      </w:r>
      <w:r w:rsidRPr="00A4593A">
        <w:t>в</w:t>
      </w:r>
      <w:r w:rsidRPr="00A4593A">
        <w:t>ляется степень вторичного их использования. В состав ТБО входят такие ценные компоненты, как пластмассы, макулатура, черные и цветные металлы и т.д., которые могут использоваться в кач</w:t>
      </w:r>
      <w:r w:rsidRPr="00A4593A">
        <w:t>е</w:t>
      </w:r>
      <w:r w:rsidRPr="00A4593A">
        <w:t>стве вторичного сырья.</w:t>
      </w:r>
    </w:p>
    <w:p w:rsidR="002566BC" w:rsidRPr="00A4593A" w:rsidRDefault="002566BC" w:rsidP="002566BC">
      <w:pPr>
        <w:spacing w:line="276" w:lineRule="auto"/>
        <w:ind w:firstLine="567"/>
        <w:jc w:val="both"/>
      </w:pPr>
      <w:r w:rsidRPr="00A4593A">
        <w:t>Общее содержание полезных компонентов в отходах Белоярского района, как показали и</w:t>
      </w:r>
      <w:r w:rsidRPr="00A4593A">
        <w:t>с</w:t>
      </w:r>
      <w:r w:rsidRPr="00A4593A">
        <w:t>следования их морфологического состава</w:t>
      </w:r>
      <w:r>
        <w:t>,</w:t>
      </w:r>
      <w:r w:rsidRPr="00A4593A">
        <w:t xml:space="preserve"> составляет 35-45 %. Данная величина характеризует п</w:t>
      </w:r>
      <w:r w:rsidRPr="00A4593A">
        <w:t>о</w:t>
      </w:r>
      <w:r w:rsidRPr="00A4593A">
        <w:t>тенциал по извлечению вторичного сырья.</w:t>
      </w:r>
    </w:p>
    <w:p w:rsidR="002566BC" w:rsidRPr="00A4593A" w:rsidRDefault="002566BC" w:rsidP="002566BC">
      <w:pPr>
        <w:spacing w:line="276" w:lineRule="auto"/>
        <w:ind w:firstLine="567"/>
        <w:jc w:val="both"/>
      </w:pPr>
      <w:r w:rsidRPr="00D135A4">
        <w:t>Сбор вторичного сырья у населения предусматривается осуществлять, используя стациона</w:t>
      </w:r>
      <w:r w:rsidRPr="00D135A4">
        <w:t>р</w:t>
      </w:r>
      <w:r w:rsidRPr="00D135A4">
        <w:t>ные пункты приема. В качестве стационарных пунктов приема можно использовать малые пав</w:t>
      </w:r>
      <w:r w:rsidRPr="00D135A4">
        <w:t>и</w:t>
      </w:r>
      <w:r w:rsidRPr="00D135A4">
        <w:t xml:space="preserve">льоны различной конструкции. Генеральной схемой санитарной очистки территорий населенных пунктов Белоярского района для </w:t>
      </w:r>
      <w:r>
        <w:t>с. Полноват</w:t>
      </w:r>
      <w:r w:rsidRPr="00D135A4">
        <w:t>. Белоярск</w:t>
      </w:r>
      <w:r>
        <w:t>ого района</w:t>
      </w:r>
      <w:r w:rsidRPr="00D135A4">
        <w:t xml:space="preserve"> предусматривается строител</w:t>
      </w:r>
      <w:r w:rsidRPr="00D135A4">
        <w:t>ь</w:t>
      </w:r>
      <w:r w:rsidRPr="00D135A4">
        <w:t xml:space="preserve">ство </w:t>
      </w:r>
      <w:r>
        <w:t xml:space="preserve">одного </w:t>
      </w:r>
      <w:r w:rsidRPr="00D135A4">
        <w:t>пункт</w:t>
      </w:r>
      <w:r>
        <w:t>а</w:t>
      </w:r>
      <w:r w:rsidRPr="00D135A4">
        <w:t xml:space="preserve"> приема.</w:t>
      </w:r>
    </w:p>
    <w:p w:rsidR="002566BC" w:rsidRDefault="002566BC" w:rsidP="002566BC">
      <w:pPr>
        <w:spacing w:line="276" w:lineRule="auto"/>
        <w:ind w:firstLine="567"/>
        <w:jc w:val="both"/>
      </w:pPr>
      <w:r w:rsidRPr="005A75DC">
        <w:t>Развитие глубокой переработки вторичного сырья на территории Белоярского района нец</w:t>
      </w:r>
      <w:r w:rsidRPr="005A75DC">
        <w:t>е</w:t>
      </w:r>
      <w:r w:rsidRPr="005A75DC">
        <w:t>лесообразно. Собранное вторичное сырье необходимо в спрессованном и упакованном виде о</w:t>
      </w:r>
      <w:r w:rsidRPr="005A75DC">
        <w:t>т</w:t>
      </w:r>
      <w:r w:rsidRPr="005A75DC">
        <w:t>правлять на переработку специализированным организациям.</w:t>
      </w:r>
    </w:p>
    <w:p w:rsidR="002566BC" w:rsidRDefault="002566BC" w:rsidP="002566BC">
      <w:pPr>
        <w:spacing w:line="276" w:lineRule="auto"/>
        <w:ind w:firstLine="567"/>
        <w:jc w:val="both"/>
      </w:pPr>
      <w:r>
        <w:t>Схема организации сбора вторичного сырья представлена на рис. 10.1.2.</w:t>
      </w:r>
    </w:p>
    <w:p w:rsidR="002566BC" w:rsidRPr="005A75DC" w:rsidRDefault="002566BC" w:rsidP="002566BC">
      <w:pPr>
        <w:ind w:firstLine="709"/>
        <w:jc w:val="both"/>
      </w:pPr>
      <w:r w:rsidRPr="000C046E">
        <w:object w:dxaOrig="13136" w:dyaOrig="6086">
          <v:shape id="_x0000_i1026" type="#_x0000_t75" style="width:425.45pt;height:201.8pt" o:ole="">
            <v:imagedata r:id="rId180" o:title=""/>
          </v:shape>
          <o:OLEObject Type="Embed" ProgID="Visio.Drawing.11" ShapeID="_x0000_i1026" DrawAspect="Content" ObjectID="_1569845540" r:id="rId181"/>
        </w:object>
      </w:r>
    </w:p>
    <w:p w:rsidR="002566BC" w:rsidRPr="00633170" w:rsidRDefault="002566BC" w:rsidP="002566BC">
      <w:pPr>
        <w:suppressAutoHyphens/>
        <w:ind w:firstLine="708"/>
        <w:jc w:val="center"/>
        <w:rPr>
          <w:b/>
          <w:sz w:val="22"/>
          <w:szCs w:val="22"/>
        </w:rPr>
      </w:pPr>
      <w:r w:rsidRPr="00633170">
        <w:rPr>
          <w:b/>
          <w:sz w:val="22"/>
          <w:szCs w:val="22"/>
        </w:rPr>
        <w:t>Рис. 10.1.2 Схема организации сбора вторичного сырья</w:t>
      </w:r>
    </w:p>
    <w:p w:rsidR="002566BC" w:rsidRDefault="002566BC" w:rsidP="002566BC">
      <w:pPr>
        <w:pStyle w:val="aff8"/>
        <w:spacing w:before="0" w:beforeAutospacing="0" w:after="0" w:afterAutospacing="0" w:line="276" w:lineRule="auto"/>
        <w:ind w:firstLine="567"/>
      </w:pPr>
    </w:p>
    <w:p w:rsidR="002566BC" w:rsidRPr="003441EB" w:rsidRDefault="002566BC" w:rsidP="002566BC">
      <w:pPr>
        <w:pStyle w:val="aff8"/>
        <w:spacing w:before="0" w:beforeAutospacing="0" w:after="0" w:afterAutospacing="0" w:line="276" w:lineRule="auto"/>
        <w:ind w:firstLine="567"/>
      </w:pPr>
      <w:r w:rsidRPr="003441EB">
        <w:t>3 декабря 2014 г. Государственная Дума Российской Федерации сразу в двух чтениях прин</w:t>
      </w:r>
      <w:r w:rsidRPr="003441EB">
        <w:t>я</w:t>
      </w:r>
      <w:r w:rsidRPr="003441EB">
        <w:t>ла законопроект «О внесении изменений в Федеральный закон "Об отходах производства и п</w:t>
      </w:r>
      <w:r w:rsidRPr="003441EB">
        <w:t>о</w:t>
      </w:r>
      <w:r w:rsidRPr="003441EB">
        <w:lastRenderedPageBreak/>
        <w:t>требления", отдельные законодательные акты Российской Федерации о признании утратившими силу отдельных законодательных актов (положений законодательных актов) Российской Федер</w:t>
      </w:r>
      <w:r w:rsidRPr="003441EB">
        <w:t>а</w:t>
      </w:r>
      <w:r w:rsidRPr="003441EB">
        <w:t>ции». 25 декабря законопроект был одобрен Советом Федерации, а 29 декабря Президент Росси</w:t>
      </w:r>
      <w:r w:rsidRPr="003441EB">
        <w:t>й</w:t>
      </w:r>
      <w:r w:rsidRPr="003441EB">
        <w:t>ской Федерации подписал Федеральный закон от 29.12.2014 № 458-ФЗ с соответствующим назв</w:t>
      </w:r>
      <w:r w:rsidRPr="003441EB">
        <w:t>а</w:t>
      </w:r>
      <w:r w:rsidRPr="003441EB">
        <w:t>нием (далее — Федеральный закон № 458-ФЗ). Этот закон вносит существенные изменения в з</w:t>
      </w:r>
      <w:r w:rsidRPr="003441EB">
        <w:t>а</w:t>
      </w:r>
      <w:r w:rsidRPr="003441EB">
        <w:t>конодательство, регулирующее сферу обращения с отходами. Вступление в силу многих полож</w:t>
      </w:r>
      <w:r w:rsidRPr="003441EB">
        <w:t>е</w:t>
      </w:r>
      <w:r w:rsidRPr="003441EB">
        <w:t>ний отложено до 1 января 2016 г., отдельных положений — до 2017 и даже до 2019 г.</w:t>
      </w:r>
    </w:p>
    <w:p w:rsidR="002566BC" w:rsidRPr="003441EB" w:rsidRDefault="002566BC" w:rsidP="002566BC">
      <w:pPr>
        <w:pStyle w:val="S"/>
        <w:spacing w:line="276" w:lineRule="auto"/>
        <w:ind w:firstLine="567"/>
      </w:pPr>
      <w:r w:rsidRPr="003441EB">
        <w:t>Первоначально целью законопроекта ставилось создание экономических стимулов по вовл</w:t>
      </w:r>
      <w:r w:rsidRPr="003441EB">
        <w:t>е</w:t>
      </w:r>
      <w:r w:rsidRPr="003441EB">
        <w:t>чению отходов в хозяйственный оборот в качестве вторичных материальных ресурсов, но в пр</w:t>
      </w:r>
      <w:r w:rsidRPr="003441EB">
        <w:t>о</w:t>
      </w:r>
      <w:r w:rsidRPr="003441EB">
        <w:t>цессе работы над законопроектом цели были расширены. Так, принятый Федеральный закон № 458-ФЗ призван:</w:t>
      </w:r>
    </w:p>
    <w:p w:rsidR="002566BC" w:rsidRPr="003441EB" w:rsidRDefault="002566BC" w:rsidP="002566BC">
      <w:pPr>
        <w:numPr>
          <w:ilvl w:val="0"/>
          <w:numId w:val="13"/>
        </w:numPr>
        <w:spacing w:line="276" w:lineRule="auto"/>
      </w:pPr>
      <w:r w:rsidRPr="003441EB">
        <w:t>повысить эффективность регулирования в области обращения с отходами;</w:t>
      </w:r>
    </w:p>
    <w:p w:rsidR="002566BC" w:rsidRPr="003441EB" w:rsidRDefault="002566BC" w:rsidP="002566BC">
      <w:pPr>
        <w:numPr>
          <w:ilvl w:val="0"/>
          <w:numId w:val="13"/>
        </w:numPr>
        <w:spacing w:before="100" w:beforeAutospacing="1" w:after="100" w:afterAutospacing="1" w:line="276" w:lineRule="auto"/>
      </w:pPr>
      <w:r w:rsidRPr="003441EB">
        <w:t>сформировать новые экономические инструменты для вовлечения отходов в хозяйственный оборот;</w:t>
      </w:r>
    </w:p>
    <w:p w:rsidR="002566BC" w:rsidRPr="003441EB" w:rsidRDefault="002566BC" w:rsidP="002566BC">
      <w:pPr>
        <w:numPr>
          <w:ilvl w:val="0"/>
          <w:numId w:val="13"/>
        </w:numPr>
        <w:spacing w:line="276" w:lineRule="auto"/>
      </w:pPr>
      <w:r w:rsidRPr="003441EB">
        <w:t>создать условия для привлечения инвестиций в сферу обращения с коммунальными отх</w:t>
      </w:r>
      <w:r w:rsidRPr="003441EB">
        <w:t>о</w:t>
      </w:r>
      <w:r w:rsidRPr="003441EB">
        <w:t>дами.</w:t>
      </w:r>
    </w:p>
    <w:p w:rsidR="002566BC" w:rsidRPr="0074526D" w:rsidRDefault="002566BC" w:rsidP="002566BC">
      <w:pPr>
        <w:pStyle w:val="S"/>
        <w:spacing w:line="276" w:lineRule="auto"/>
        <w:ind w:firstLine="567"/>
      </w:pPr>
      <w:r w:rsidRPr="0074526D">
        <w:t xml:space="preserve">Таким образом, </w:t>
      </w:r>
      <w:r w:rsidRPr="0077587C">
        <w:t>Генеральная схема санитарной очистки территорий населенных пунктов Б</w:t>
      </w:r>
      <w:r w:rsidRPr="0077587C">
        <w:t>е</w:t>
      </w:r>
      <w:r w:rsidRPr="0077587C">
        <w:t>лоярского района, утвержденная постановлением №719 от  14.05.2012 г. администрацией Белоя</w:t>
      </w:r>
      <w:r w:rsidRPr="0077587C">
        <w:t>р</w:t>
      </w:r>
      <w:r w:rsidRPr="0077587C">
        <w:t>ского района ХМАО-Югры со вступлением в силу всех статей Федерального закона № 458-ФЗ у</w:t>
      </w:r>
      <w:r w:rsidRPr="0074526D">
        <w:t xml:space="preserve">трачивает свою актуальность. </w:t>
      </w:r>
    </w:p>
    <w:p w:rsidR="002566BC" w:rsidRPr="00065666" w:rsidRDefault="002566BC" w:rsidP="002566BC">
      <w:pPr>
        <w:pStyle w:val="S"/>
        <w:spacing w:line="276" w:lineRule="auto"/>
        <w:ind w:firstLine="567"/>
      </w:pPr>
      <w:r w:rsidRPr="00065666">
        <w:t xml:space="preserve">Органам исполнительной власти Белоярского района и </w:t>
      </w:r>
      <w:r>
        <w:t>с.</w:t>
      </w:r>
      <w:r w:rsidRPr="00065666">
        <w:t xml:space="preserve"> </w:t>
      </w:r>
      <w:r>
        <w:t>Полноват</w:t>
      </w:r>
      <w:r w:rsidRPr="00065666">
        <w:t xml:space="preserve"> предлагается выполнить мероприятия и инвестиционные проекты предусмотренные  Генеральной схемой санитарной очистки </w:t>
      </w:r>
      <w:r w:rsidRPr="0074526D">
        <w:t>территорий населенных пунктов Белоярского района</w:t>
      </w:r>
      <w:r>
        <w:t xml:space="preserve"> </w:t>
      </w:r>
      <w:r w:rsidRPr="00065666">
        <w:t>до 201</w:t>
      </w:r>
      <w:r>
        <w:t xml:space="preserve">8 </w:t>
      </w:r>
      <w:r w:rsidRPr="00065666">
        <w:t xml:space="preserve">года включительно. Затем в период  2018-2020 года в соответствии с Федеральным законом № 458-ФЗ </w:t>
      </w:r>
      <w:r>
        <w:t xml:space="preserve"> и Территориальной схемой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ХМАО №559-рп от 21.10.2016 г.  </w:t>
      </w:r>
      <w:r w:rsidRPr="00065666">
        <w:t xml:space="preserve">необходимо: </w:t>
      </w:r>
    </w:p>
    <w:p w:rsidR="002566BC" w:rsidRPr="00065666" w:rsidRDefault="002566BC" w:rsidP="002566BC">
      <w:pPr>
        <w:numPr>
          <w:ilvl w:val="0"/>
          <w:numId w:val="14"/>
        </w:numPr>
        <w:spacing w:line="276" w:lineRule="auto"/>
      </w:pPr>
      <w:r>
        <w:t>актуализировать</w:t>
      </w:r>
      <w:r w:rsidRPr="00065666">
        <w:t xml:space="preserve"> территориальную схему обращения с отходами;</w:t>
      </w:r>
    </w:p>
    <w:p w:rsidR="002566BC" w:rsidRPr="00065666" w:rsidRDefault="002566BC" w:rsidP="002566BC">
      <w:pPr>
        <w:numPr>
          <w:ilvl w:val="0"/>
          <w:numId w:val="14"/>
        </w:numPr>
        <w:spacing w:line="276" w:lineRule="auto"/>
      </w:pPr>
      <w:r w:rsidRPr="00065666">
        <w:t>определить региональных операторов;</w:t>
      </w:r>
    </w:p>
    <w:p w:rsidR="002566BC" w:rsidRPr="00065666" w:rsidRDefault="002566BC" w:rsidP="002566BC">
      <w:pPr>
        <w:numPr>
          <w:ilvl w:val="0"/>
          <w:numId w:val="14"/>
        </w:numPr>
        <w:spacing w:line="276" w:lineRule="auto"/>
      </w:pPr>
      <w:r w:rsidRPr="00065666">
        <w:t>установить предельные тарифы (тарифы на обработку, обезвреживание и захоронение ТКО и единый тариф на услугу регионального оператора по обращению с ТКО);</w:t>
      </w:r>
    </w:p>
    <w:p w:rsidR="002566BC" w:rsidRPr="00065666" w:rsidRDefault="002566BC" w:rsidP="002566BC">
      <w:pPr>
        <w:numPr>
          <w:ilvl w:val="0"/>
          <w:numId w:val="14"/>
        </w:numPr>
        <w:spacing w:line="276" w:lineRule="auto"/>
      </w:pPr>
      <w:r w:rsidRPr="00065666">
        <w:t>утвердить региональную программу в области обращения с отходами;</w:t>
      </w:r>
    </w:p>
    <w:p w:rsidR="002566BC" w:rsidRPr="00065666" w:rsidRDefault="002566BC" w:rsidP="002566BC">
      <w:pPr>
        <w:numPr>
          <w:ilvl w:val="0"/>
          <w:numId w:val="14"/>
        </w:numPr>
        <w:spacing w:line="276" w:lineRule="auto"/>
      </w:pPr>
      <w:r w:rsidRPr="00065666">
        <w:t>восполнить недостаток объектов переработки отходов.</w:t>
      </w:r>
    </w:p>
    <w:p w:rsidR="002566BC" w:rsidRPr="00065666" w:rsidRDefault="002566BC" w:rsidP="002566BC">
      <w:pPr>
        <w:pStyle w:val="aff8"/>
        <w:spacing w:before="0" w:beforeAutospacing="0" w:after="0" w:afterAutospacing="0" w:line="276" w:lineRule="auto"/>
        <w:ind w:firstLine="567"/>
      </w:pPr>
      <w:r w:rsidRPr="00065666">
        <w:t>Реализация мероприятий и инвестиционных проектов позволит сформировать произво</w:t>
      </w:r>
      <w:r w:rsidRPr="00065666">
        <w:t>д</w:t>
      </w:r>
      <w:r w:rsidRPr="00065666">
        <w:t>ственно-техническую базу по обращению с отходами, и тем самым, снизить негативное возде</w:t>
      </w:r>
      <w:r w:rsidRPr="00065666">
        <w:t>й</w:t>
      </w:r>
      <w:r w:rsidRPr="00065666">
        <w:t>ствие на окружающую среду отходов производства и потребления.</w:t>
      </w:r>
    </w:p>
    <w:p w:rsidR="002566BC" w:rsidRPr="00065666" w:rsidRDefault="002566BC" w:rsidP="002566BC">
      <w:pPr>
        <w:spacing w:line="276" w:lineRule="auto"/>
        <w:ind w:firstLine="567"/>
        <w:jc w:val="both"/>
      </w:pPr>
      <w:r w:rsidRPr="009C0C2A">
        <w:t>В соответствии с данными, представленными в "</w:t>
      </w:r>
      <w:r w:rsidRPr="0074526D">
        <w:t>Генеральн</w:t>
      </w:r>
      <w:r>
        <w:t>ой схеме</w:t>
      </w:r>
      <w:r w:rsidRPr="0074526D">
        <w:t xml:space="preserve"> санитарной очистки те</w:t>
      </w:r>
      <w:r w:rsidRPr="0074526D">
        <w:t>р</w:t>
      </w:r>
      <w:r w:rsidRPr="0074526D">
        <w:t>риторий населенных пунктов Белоярского района, утвержденн</w:t>
      </w:r>
      <w:r>
        <w:t>ой</w:t>
      </w:r>
      <w:r w:rsidRPr="0074526D">
        <w:t xml:space="preserve"> постановлением №719 от  14.05.2012 г. администрацией Белоярского района ХМАО-Югры </w:t>
      </w:r>
      <w:r w:rsidRPr="00065666">
        <w:t>", сформирован перечень мер</w:t>
      </w:r>
      <w:r w:rsidRPr="00065666">
        <w:t>о</w:t>
      </w:r>
      <w:r w:rsidRPr="00065666">
        <w:t>приятий, необходимых для развития системы обращения с ТКО</w:t>
      </w:r>
      <w:r>
        <w:t xml:space="preserve"> с Полноват. Белоярского района.</w:t>
      </w:r>
      <w:r w:rsidRPr="00065666">
        <w:t xml:space="preserve">. </w:t>
      </w:r>
    </w:p>
    <w:p w:rsidR="002566BC" w:rsidRPr="009C0C2A" w:rsidRDefault="002566BC" w:rsidP="002566BC">
      <w:pPr>
        <w:pStyle w:val="S"/>
        <w:spacing w:line="276" w:lineRule="auto"/>
        <w:ind w:firstLine="567"/>
      </w:pPr>
      <w:r w:rsidRPr="009C0C2A">
        <w:t>Перечень мероприятий и инвестиционных проектов по строительству и техническому пер</w:t>
      </w:r>
      <w:r w:rsidRPr="009C0C2A">
        <w:t>е</w:t>
      </w:r>
      <w:r w:rsidRPr="009C0C2A">
        <w:t xml:space="preserve">вооружению объектов сбора и захоронения (утилизации) ТКО муниципального образования </w:t>
      </w:r>
      <w:r>
        <w:t xml:space="preserve">с Полноват Белоярского района </w:t>
      </w:r>
      <w:r w:rsidRPr="009C0C2A">
        <w:t>представлен в таблице 10.1.1.</w:t>
      </w:r>
    </w:p>
    <w:p w:rsidR="009C4F43" w:rsidRPr="004F273E" w:rsidRDefault="009C4F43" w:rsidP="003561D9">
      <w:pPr>
        <w:spacing w:before="60"/>
        <w:ind w:firstLine="567"/>
        <w:jc w:val="both"/>
        <w:rPr>
          <w:highlight w:val="yellow"/>
        </w:rPr>
      </w:pPr>
    </w:p>
    <w:p w:rsidR="009C4F43" w:rsidRPr="004F273E" w:rsidRDefault="009C4F43" w:rsidP="003561D9">
      <w:pPr>
        <w:spacing w:before="60"/>
        <w:ind w:firstLine="567"/>
        <w:jc w:val="both"/>
        <w:rPr>
          <w:highlight w:val="yellow"/>
        </w:rPr>
        <w:sectPr w:rsidR="009C4F43" w:rsidRPr="004F273E" w:rsidSect="004A6234">
          <w:headerReference w:type="default" r:id="rId182"/>
          <w:footerReference w:type="default" r:id="rId183"/>
          <w:pgSz w:w="11907" w:h="16840" w:code="9"/>
          <w:pgMar w:top="851" w:right="567" w:bottom="851" w:left="1134" w:header="340" w:footer="454" w:gutter="0"/>
          <w:cols w:space="720"/>
        </w:sectPr>
      </w:pPr>
    </w:p>
    <w:p w:rsidR="009C4F43" w:rsidRPr="002566BC" w:rsidRDefault="009C4F43" w:rsidP="009C4F43">
      <w:pPr>
        <w:pStyle w:val="af8"/>
        <w:spacing w:before="120"/>
        <w:ind w:left="360"/>
        <w:jc w:val="right"/>
      </w:pPr>
      <w:r w:rsidRPr="002566BC">
        <w:lastRenderedPageBreak/>
        <w:t>Таблица 10.1.1</w:t>
      </w:r>
    </w:p>
    <w:p w:rsidR="002566BC" w:rsidRPr="00CE7166" w:rsidRDefault="002566BC" w:rsidP="002566BC">
      <w:pPr>
        <w:pStyle w:val="af8"/>
        <w:spacing w:before="120"/>
        <w:ind w:left="360"/>
        <w:jc w:val="center"/>
        <w:rPr>
          <w:b/>
          <w:bCs/>
          <w:color w:val="000000"/>
          <w:sz w:val="22"/>
        </w:rPr>
      </w:pPr>
      <w:r w:rsidRPr="00CE7166">
        <w:rPr>
          <w:b/>
          <w:bCs/>
          <w:color w:val="000000"/>
          <w:sz w:val="22"/>
        </w:rPr>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w:t>
      </w:r>
      <w:r>
        <w:rPr>
          <w:b/>
          <w:bCs/>
          <w:color w:val="000000"/>
          <w:sz w:val="22"/>
        </w:rPr>
        <w:t>с</w:t>
      </w:r>
      <w:r w:rsidRPr="00CE7166">
        <w:rPr>
          <w:b/>
          <w:bCs/>
          <w:color w:val="000000"/>
          <w:sz w:val="22"/>
        </w:rPr>
        <w:t xml:space="preserve">. </w:t>
      </w:r>
      <w:r>
        <w:rPr>
          <w:b/>
          <w:bCs/>
          <w:color w:val="000000"/>
          <w:sz w:val="22"/>
        </w:rPr>
        <w:t>Полноват Белоярского района.</w:t>
      </w:r>
    </w:p>
    <w:p w:rsidR="002566BC" w:rsidRPr="00AA74F6" w:rsidRDefault="002566BC" w:rsidP="002566BC">
      <w:pPr>
        <w:pStyle w:val="af8"/>
        <w:spacing w:before="120"/>
        <w:ind w:left="360"/>
        <w:jc w:val="center"/>
        <w:rPr>
          <w:b/>
          <w:bCs/>
          <w:color w:val="000000"/>
          <w:sz w:val="22"/>
          <w:highlight w:val="yellow"/>
        </w:rPr>
      </w:pPr>
    </w:p>
    <w:tbl>
      <w:tblPr>
        <w:tblW w:w="15938" w:type="dxa"/>
        <w:tblInd w:w="87" w:type="dxa"/>
        <w:tblLook w:val="04A0" w:firstRow="1" w:lastRow="0" w:firstColumn="1" w:lastColumn="0" w:noHBand="0" w:noVBand="1"/>
      </w:tblPr>
      <w:tblGrid>
        <w:gridCol w:w="639"/>
        <w:gridCol w:w="7758"/>
        <w:gridCol w:w="1458"/>
        <w:gridCol w:w="958"/>
        <w:gridCol w:w="959"/>
        <w:gridCol w:w="958"/>
        <w:gridCol w:w="958"/>
        <w:gridCol w:w="958"/>
        <w:gridCol w:w="1292"/>
      </w:tblGrid>
      <w:tr w:rsidR="002566BC" w:rsidRPr="00AA74F6" w:rsidTr="009B74F5">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2566BC" w:rsidRPr="00CE7166" w:rsidRDefault="002566BC" w:rsidP="009B74F5">
            <w:pPr>
              <w:jc w:val="center"/>
              <w:rPr>
                <w:b/>
                <w:bCs/>
                <w:color w:val="000000"/>
                <w:sz w:val="20"/>
                <w:szCs w:val="20"/>
              </w:rPr>
            </w:pPr>
            <w:r w:rsidRPr="00CE7166">
              <w:rPr>
                <w:b/>
                <w:bCs/>
                <w:color w:val="000000"/>
                <w:sz w:val="20"/>
                <w:szCs w:val="20"/>
              </w:rPr>
              <w:t>Объемы инвестиций и сроки реализации</w:t>
            </w:r>
          </w:p>
        </w:tc>
      </w:tr>
      <w:tr w:rsidR="002566BC" w:rsidRPr="00AA74F6" w:rsidTr="009B74F5">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66BC" w:rsidRPr="00AA74F6" w:rsidRDefault="002566BC" w:rsidP="009B74F5">
            <w:pPr>
              <w:rPr>
                <w:b/>
                <w:bCs/>
                <w:color w:val="000000"/>
                <w:sz w:val="20"/>
                <w:szCs w:val="20"/>
                <w:highlight w:val="yellow"/>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66BC" w:rsidRPr="00AA74F6" w:rsidRDefault="002566BC" w:rsidP="009B74F5">
            <w:pPr>
              <w:rPr>
                <w:b/>
                <w:bCs/>
                <w:color w:val="000000"/>
                <w:sz w:val="20"/>
                <w:szCs w:val="20"/>
                <w:highlight w:val="yellow"/>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66BC" w:rsidRPr="00AA74F6" w:rsidRDefault="002566BC" w:rsidP="009B74F5">
            <w:pPr>
              <w:rPr>
                <w:b/>
                <w:bCs/>
                <w:color w:val="000000"/>
                <w:sz w:val="20"/>
                <w:szCs w:val="2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sidRPr="00CE7166">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b/>
                <w:bCs/>
                <w:color w:val="000000"/>
                <w:sz w:val="20"/>
                <w:szCs w:val="20"/>
              </w:rPr>
            </w:pPr>
            <w:r>
              <w:rPr>
                <w:b/>
                <w:bCs/>
                <w:color w:val="000000"/>
                <w:sz w:val="20"/>
                <w:szCs w:val="20"/>
              </w:rPr>
              <w:t>2022</w:t>
            </w:r>
            <w:r w:rsidRPr="00CE7166">
              <w:rPr>
                <w:b/>
                <w:bCs/>
                <w:color w:val="000000"/>
                <w:sz w:val="20"/>
                <w:szCs w:val="20"/>
              </w:rPr>
              <w:t xml:space="preserve"> - 2027 г.г.</w:t>
            </w:r>
          </w:p>
        </w:tc>
      </w:tr>
      <w:tr w:rsidR="002566BC" w:rsidRPr="00AA74F6" w:rsidTr="009B74F5">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2566BC" w:rsidRPr="00CE7166" w:rsidRDefault="002566BC" w:rsidP="009B74F5">
            <w:pPr>
              <w:jc w:val="center"/>
              <w:rPr>
                <w:color w:val="000000"/>
                <w:sz w:val="20"/>
                <w:szCs w:val="20"/>
              </w:rPr>
            </w:pPr>
            <w:r w:rsidRPr="00CE7166">
              <w:rPr>
                <w:color w:val="000000"/>
                <w:sz w:val="20"/>
                <w:szCs w:val="20"/>
              </w:rPr>
              <w:t>9</w:t>
            </w:r>
          </w:p>
        </w:tc>
      </w:tr>
      <w:tr w:rsidR="002566BC" w:rsidRPr="008F58FD" w:rsidTr="009B74F5">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2566BC" w:rsidRPr="008F58FD" w:rsidRDefault="002566BC" w:rsidP="009B74F5">
            <w:pPr>
              <w:jc w:val="center"/>
              <w:rPr>
                <w:color w:val="000000"/>
                <w:sz w:val="20"/>
                <w:szCs w:val="20"/>
              </w:rPr>
            </w:pPr>
            <w:r w:rsidRPr="008F58FD">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2566BC" w:rsidRPr="008F58FD" w:rsidRDefault="002566BC" w:rsidP="009B74F5">
            <w:pPr>
              <w:rPr>
                <w:color w:val="000000"/>
                <w:sz w:val="20"/>
                <w:szCs w:val="20"/>
              </w:rPr>
            </w:pPr>
            <w:r w:rsidRPr="008F58FD">
              <w:rPr>
                <w:color w:val="000000"/>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6,0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3,0</w:t>
            </w:r>
          </w:p>
        </w:tc>
        <w:tc>
          <w:tcPr>
            <w:tcW w:w="959"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r>
      <w:tr w:rsidR="002566BC" w:rsidRPr="008F58FD" w:rsidTr="009B74F5">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2566BC" w:rsidRPr="008F58FD" w:rsidRDefault="002566BC" w:rsidP="009B74F5">
            <w:pPr>
              <w:jc w:val="center"/>
              <w:rPr>
                <w:color w:val="000000"/>
                <w:sz w:val="20"/>
                <w:szCs w:val="20"/>
              </w:rPr>
            </w:pPr>
            <w:r w:rsidRPr="008F58FD">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2566BC" w:rsidRPr="008F58FD" w:rsidRDefault="002566BC" w:rsidP="009B74F5">
            <w:pPr>
              <w:rPr>
                <w:color w:val="000000"/>
                <w:sz w:val="20"/>
                <w:szCs w:val="20"/>
              </w:rPr>
            </w:pPr>
            <w:r w:rsidRPr="008F58FD">
              <w:rPr>
                <w:color w:val="000000"/>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21,0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10,5</w:t>
            </w:r>
          </w:p>
        </w:tc>
        <w:tc>
          <w:tcPr>
            <w:tcW w:w="959"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r>
      <w:tr w:rsidR="002566BC" w:rsidRPr="008F58FD" w:rsidTr="009B74F5">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2566BC" w:rsidRPr="008F58FD" w:rsidRDefault="002566BC" w:rsidP="009B74F5">
            <w:pPr>
              <w:jc w:val="center"/>
              <w:rPr>
                <w:color w:val="000000"/>
                <w:sz w:val="20"/>
                <w:szCs w:val="20"/>
              </w:rPr>
            </w:pPr>
            <w:r>
              <w:rPr>
                <w:color w:val="000000"/>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2566BC" w:rsidRPr="008F58FD" w:rsidRDefault="002566BC" w:rsidP="009B74F5">
            <w:pPr>
              <w:rPr>
                <w:color w:val="000000"/>
                <w:sz w:val="20"/>
                <w:szCs w:val="20"/>
              </w:rPr>
            </w:pPr>
            <w:r w:rsidRPr="008F58FD">
              <w:rPr>
                <w:color w:val="000000"/>
                <w:sz w:val="20"/>
                <w:szCs w:val="20"/>
              </w:rPr>
              <w:t>Создание стационарных пунктов приема вторичного сырья</w:t>
            </w:r>
            <w:r>
              <w:rPr>
                <w:color w:val="000000"/>
                <w:sz w:val="20"/>
                <w:szCs w:val="20"/>
              </w:rPr>
              <w:t xml:space="preserve"> (1 шт.)</w:t>
            </w:r>
          </w:p>
        </w:tc>
        <w:tc>
          <w:tcPr>
            <w:tcW w:w="14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r>
      <w:tr w:rsidR="002566BC" w:rsidRPr="008F58FD" w:rsidTr="009B74F5">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2566BC" w:rsidRPr="008F58FD" w:rsidRDefault="002566BC" w:rsidP="009B74F5">
            <w:pPr>
              <w:jc w:val="center"/>
              <w:rPr>
                <w:color w:val="000000"/>
                <w:sz w:val="20"/>
                <w:szCs w:val="20"/>
              </w:rPr>
            </w:pPr>
            <w:r w:rsidRPr="008F58FD">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2566BC" w:rsidRPr="008F58FD" w:rsidRDefault="002566BC" w:rsidP="009B74F5">
            <w:pPr>
              <w:rPr>
                <w:color w:val="000000"/>
                <w:sz w:val="20"/>
                <w:szCs w:val="20"/>
              </w:rPr>
            </w:pPr>
            <w:r w:rsidRPr="008F58FD">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527,0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13,5</w:t>
            </w:r>
          </w:p>
        </w:tc>
        <w:tc>
          <w:tcPr>
            <w:tcW w:w="959"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2566BC" w:rsidRPr="009A52AD" w:rsidRDefault="002566BC" w:rsidP="009B74F5">
            <w:pPr>
              <w:jc w:val="center"/>
              <w:rPr>
                <w:color w:val="000000"/>
                <w:sz w:val="20"/>
                <w:szCs w:val="20"/>
              </w:rPr>
            </w:pPr>
            <w:r>
              <w:rPr>
                <w:color w:val="000000"/>
                <w:sz w:val="20"/>
                <w:szCs w:val="20"/>
              </w:rPr>
              <w:t>-</w:t>
            </w:r>
          </w:p>
        </w:tc>
      </w:tr>
    </w:tbl>
    <w:p w:rsidR="002566BC" w:rsidRPr="00AA74F6" w:rsidRDefault="002566BC" w:rsidP="002566BC">
      <w:pPr>
        <w:rPr>
          <w:highlight w:val="yellow"/>
        </w:rPr>
      </w:pPr>
    </w:p>
    <w:p w:rsidR="002566BC" w:rsidRPr="00AA74F6" w:rsidRDefault="002566BC" w:rsidP="002566BC">
      <w:pPr>
        <w:rPr>
          <w:highlight w:val="yellow"/>
        </w:rPr>
      </w:pPr>
    </w:p>
    <w:p w:rsidR="009C4F43" w:rsidRPr="004F273E" w:rsidRDefault="009C4F43">
      <w:pPr>
        <w:rPr>
          <w:highlight w:val="yellow"/>
        </w:rPr>
      </w:pPr>
    </w:p>
    <w:p w:rsidR="009C4F43" w:rsidRPr="004F273E" w:rsidRDefault="009C4F43">
      <w:pPr>
        <w:rPr>
          <w:highlight w:val="yellow"/>
        </w:rPr>
      </w:pPr>
    </w:p>
    <w:p w:rsidR="009C4F43" w:rsidRPr="004F273E" w:rsidRDefault="009C4F43">
      <w:pPr>
        <w:rPr>
          <w:highlight w:val="yellow"/>
        </w:rPr>
      </w:pPr>
    </w:p>
    <w:p w:rsidR="009C4F43" w:rsidRPr="004F273E" w:rsidRDefault="009C4F43">
      <w:pPr>
        <w:rPr>
          <w:highlight w:val="yellow"/>
        </w:rPr>
        <w:sectPr w:rsidR="009C4F43" w:rsidRPr="004F273E" w:rsidSect="004A6234">
          <w:headerReference w:type="default" r:id="rId184"/>
          <w:footerReference w:type="default" r:id="rId185"/>
          <w:pgSz w:w="16840" w:h="11907" w:orient="landscape" w:code="9"/>
          <w:pgMar w:top="1531" w:right="567" w:bottom="567" w:left="567" w:header="1077" w:footer="454" w:gutter="0"/>
          <w:cols w:space="720"/>
          <w:docGrid w:linePitch="326"/>
        </w:sectPr>
      </w:pPr>
    </w:p>
    <w:p w:rsidR="00895F4B" w:rsidRPr="002C66B4" w:rsidRDefault="00895F4B" w:rsidP="003D5BF7">
      <w:pPr>
        <w:pStyle w:val="37"/>
        <w:pageBreakBefore/>
        <w:numPr>
          <w:ilvl w:val="0"/>
          <w:numId w:val="2"/>
        </w:numPr>
        <w:rPr>
          <w:caps/>
          <w:sz w:val="28"/>
          <w:szCs w:val="28"/>
        </w:rPr>
      </w:pPr>
      <w:bookmarkStart w:id="134" w:name="_Toc489277473"/>
      <w:r w:rsidRPr="002C66B4">
        <w:rPr>
          <w:caps/>
          <w:sz w:val="28"/>
          <w:szCs w:val="28"/>
        </w:rPr>
        <w:lastRenderedPageBreak/>
        <w:t>общая программа проектов</w:t>
      </w:r>
      <w:bookmarkEnd w:id="134"/>
    </w:p>
    <w:p w:rsidR="001C3EC9" w:rsidRPr="00732DB9" w:rsidRDefault="00C34F4E" w:rsidP="00B13EFC">
      <w:pPr>
        <w:spacing w:before="120" w:line="276" w:lineRule="auto"/>
        <w:ind w:firstLine="567"/>
        <w:jc w:val="both"/>
      </w:pPr>
      <w:r w:rsidRPr="00732DB9">
        <w:t>Подробное</w:t>
      </w:r>
      <w:r w:rsidR="001C3EC9" w:rsidRPr="00732DB9">
        <w:t xml:space="preserve"> </w:t>
      </w:r>
      <w:r w:rsidRPr="00732DB9">
        <w:t>описание</w:t>
      </w:r>
      <w:r w:rsidR="001C3EC9" w:rsidRPr="00732DB9">
        <w:t xml:space="preserve"> инвестиционных проектов перспективных схем ресурсоснабжения </w:t>
      </w:r>
      <w:r w:rsidR="00732DB9" w:rsidRPr="00732DB9">
        <w:t xml:space="preserve">сельского поселения </w:t>
      </w:r>
      <w:r w:rsidR="00732DB9">
        <w:t>Полноват</w:t>
      </w:r>
      <w:r w:rsidR="001C3EC9" w:rsidRPr="00732DB9">
        <w:t xml:space="preserve"> </w:t>
      </w:r>
      <w:r w:rsidR="001C3EC9" w:rsidRPr="00732DB9">
        <w:rPr>
          <w:rFonts w:eastAsia="Calibri"/>
        </w:rPr>
        <w:t>в расчетные периоды (этапы) разработки программы комплексного разви</w:t>
      </w:r>
      <w:r w:rsidR="00E50D3A" w:rsidRPr="00732DB9">
        <w:rPr>
          <w:rFonts w:eastAsia="Calibri"/>
        </w:rPr>
        <w:t>тия до 2027</w:t>
      </w:r>
      <w:r w:rsidR="001C3EC9" w:rsidRPr="00732DB9">
        <w:rPr>
          <w:rFonts w:eastAsia="Calibri"/>
        </w:rPr>
        <w:t xml:space="preserve"> года</w:t>
      </w:r>
      <w:r w:rsidR="001C3EC9" w:rsidRPr="00732DB9">
        <w:t xml:space="preserve"> представлен</w:t>
      </w:r>
      <w:r w:rsidRPr="00732DB9">
        <w:t>ы</w:t>
      </w:r>
      <w:r w:rsidR="001C3EC9" w:rsidRPr="00732DB9">
        <w:t xml:space="preserve"> в разделах 6-10.</w:t>
      </w:r>
    </w:p>
    <w:p w:rsidR="001C3EC9" w:rsidRPr="00732DB9" w:rsidRDefault="001C3EC9" w:rsidP="00B13EFC">
      <w:pPr>
        <w:spacing w:before="120" w:line="276" w:lineRule="auto"/>
        <w:ind w:firstLine="567"/>
        <w:jc w:val="both"/>
      </w:pPr>
      <w:r w:rsidRPr="00732DB9">
        <w:t xml:space="preserve">Общая программа инвестиционных проектов </w:t>
      </w:r>
      <w:r w:rsidR="00020621" w:rsidRPr="00732DB9">
        <w:t>перспективных схем</w:t>
      </w:r>
      <w:r w:rsidR="00C34F4E" w:rsidRPr="00732DB9">
        <w:t xml:space="preserve"> ресурсоснабжения</w:t>
      </w:r>
      <w:r w:rsidR="00020621" w:rsidRPr="00732DB9">
        <w:t xml:space="preserve"> </w:t>
      </w:r>
      <w:r w:rsidR="00732DB9" w:rsidRPr="00732DB9">
        <w:t>сел</w:t>
      </w:r>
      <w:r w:rsidR="00732DB9" w:rsidRPr="00732DB9">
        <w:t>ь</w:t>
      </w:r>
      <w:r w:rsidR="00732DB9" w:rsidRPr="00732DB9">
        <w:t xml:space="preserve">ского поселения Полноват </w:t>
      </w:r>
      <w:r w:rsidR="00C34F4E" w:rsidRPr="00732DB9">
        <w:t>представлена в таблице 11.1.1.</w:t>
      </w:r>
    </w:p>
    <w:p w:rsidR="00F43367" w:rsidRPr="004F273E" w:rsidRDefault="00F43367" w:rsidP="00895F4B">
      <w:pPr>
        <w:spacing w:before="120"/>
        <w:ind w:firstLine="567"/>
        <w:jc w:val="both"/>
        <w:rPr>
          <w:highlight w:val="yellow"/>
        </w:rPr>
        <w:sectPr w:rsidR="00F43367" w:rsidRPr="004F273E" w:rsidSect="004A6234">
          <w:headerReference w:type="default" r:id="rId186"/>
          <w:footerReference w:type="default" r:id="rId187"/>
          <w:pgSz w:w="11907" w:h="16840" w:code="9"/>
          <w:pgMar w:top="851" w:right="567" w:bottom="851" w:left="1134" w:header="340" w:footer="454" w:gutter="0"/>
          <w:cols w:space="720"/>
        </w:sectPr>
      </w:pPr>
    </w:p>
    <w:p w:rsidR="006C7099" w:rsidRPr="002E250C" w:rsidRDefault="006C7099" w:rsidP="006C7099">
      <w:pPr>
        <w:pStyle w:val="af8"/>
        <w:spacing w:before="120"/>
        <w:ind w:left="360"/>
        <w:jc w:val="right"/>
      </w:pPr>
      <w:r w:rsidRPr="002E250C">
        <w:lastRenderedPageBreak/>
        <w:t>Таблица 11.1.1</w:t>
      </w:r>
    </w:p>
    <w:p w:rsidR="006C7099" w:rsidRPr="002E250C" w:rsidRDefault="006C7099" w:rsidP="006C7099">
      <w:pPr>
        <w:pStyle w:val="af8"/>
        <w:spacing w:before="120"/>
        <w:ind w:left="360"/>
        <w:jc w:val="center"/>
        <w:rPr>
          <w:b/>
          <w:bCs/>
          <w:color w:val="000000"/>
        </w:rPr>
      </w:pPr>
      <w:r w:rsidRPr="002E250C">
        <w:rPr>
          <w:b/>
          <w:bCs/>
          <w:color w:val="000000"/>
        </w:rPr>
        <w:t xml:space="preserve">Общая программа инвестиционных проектов перспективных схем ресурсоснабжения </w:t>
      </w:r>
      <w:r w:rsidR="005976FE" w:rsidRPr="002E250C">
        <w:rPr>
          <w:b/>
          <w:bCs/>
          <w:color w:val="000000"/>
        </w:rPr>
        <w:t>с</w:t>
      </w:r>
      <w:r w:rsidR="00F0528B" w:rsidRPr="002E250C">
        <w:rPr>
          <w:b/>
          <w:bCs/>
          <w:color w:val="000000"/>
        </w:rPr>
        <w:t xml:space="preserve">.п. </w:t>
      </w:r>
      <w:r w:rsidR="005976FE" w:rsidRPr="002E250C">
        <w:rPr>
          <w:b/>
          <w:bCs/>
          <w:color w:val="000000"/>
        </w:rPr>
        <w:t>Полноват</w:t>
      </w:r>
      <w:r w:rsidRPr="002E250C">
        <w:rPr>
          <w:b/>
          <w:bCs/>
          <w:color w:val="000000"/>
        </w:rPr>
        <w:t xml:space="preserve"> </w:t>
      </w:r>
    </w:p>
    <w:tbl>
      <w:tblPr>
        <w:tblW w:w="22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405"/>
        <w:gridCol w:w="3179"/>
        <w:gridCol w:w="2524"/>
        <w:gridCol w:w="1458"/>
        <w:gridCol w:w="1142"/>
        <w:gridCol w:w="1041"/>
        <w:gridCol w:w="966"/>
        <w:gridCol w:w="966"/>
        <w:gridCol w:w="966"/>
        <w:gridCol w:w="966"/>
        <w:gridCol w:w="1605"/>
        <w:gridCol w:w="3164"/>
      </w:tblGrid>
      <w:tr w:rsidR="00E0316C" w:rsidRPr="002E250C" w:rsidTr="008F2F2F">
        <w:trPr>
          <w:trHeight w:val="315"/>
          <w:tblHeader/>
          <w:jc w:val="center"/>
        </w:trPr>
        <w:tc>
          <w:tcPr>
            <w:tcW w:w="2789" w:type="dxa"/>
            <w:vMerge w:val="restart"/>
            <w:shd w:val="clear" w:color="auto" w:fill="auto"/>
            <w:vAlign w:val="center"/>
            <w:hideMark/>
          </w:tcPr>
          <w:p w:rsidR="00E0316C" w:rsidRPr="002E250C" w:rsidRDefault="00E0316C">
            <w:pPr>
              <w:jc w:val="center"/>
              <w:rPr>
                <w:b/>
                <w:bCs/>
                <w:sz w:val="20"/>
                <w:szCs w:val="20"/>
              </w:rPr>
            </w:pPr>
            <w:r w:rsidRPr="002E250C">
              <w:rPr>
                <w:b/>
                <w:bCs/>
                <w:sz w:val="20"/>
                <w:szCs w:val="20"/>
              </w:rPr>
              <w:t>Наименование группы пр</w:t>
            </w:r>
            <w:r w:rsidRPr="002E250C">
              <w:rPr>
                <w:b/>
                <w:bCs/>
                <w:sz w:val="20"/>
                <w:szCs w:val="20"/>
              </w:rPr>
              <w:t>о</w:t>
            </w:r>
            <w:r w:rsidRPr="002E250C">
              <w:rPr>
                <w:b/>
                <w:bCs/>
                <w:sz w:val="20"/>
                <w:szCs w:val="20"/>
              </w:rPr>
              <w:t>ектов</w:t>
            </w:r>
          </w:p>
        </w:tc>
        <w:tc>
          <w:tcPr>
            <w:tcW w:w="1405" w:type="dxa"/>
            <w:vMerge w:val="restart"/>
            <w:shd w:val="clear" w:color="000000" w:fill="FFFFFF"/>
            <w:vAlign w:val="center"/>
            <w:hideMark/>
          </w:tcPr>
          <w:p w:rsidR="00E0316C" w:rsidRPr="002E250C" w:rsidRDefault="00E0316C" w:rsidP="002E6B43">
            <w:pPr>
              <w:jc w:val="center"/>
              <w:rPr>
                <w:b/>
                <w:bCs/>
                <w:sz w:val="20"/>
                <w:szCs w:val="20"/>
              </w:rPr>
            </w:pPr>
            <w:r w:rsidRPr="002E250C">
              <w:rPr>
                <w:b/>
                <w:bCs/>
                <w:sz w:val="20"/>
                <w:szCs w:val="20"/>
              </w:rPr>
              <w:t>№проекта</w:t>
            </w:r>
          </w:p>
        </w:tc>
        <w:tc>
          <w:tcPr>
            <w:tcW w:w="3179" w:type="dxa"/>
            <w:vMerge w:val="restart"/>
            <w:shd w:val="clear" w:color="000000" w:fill="FFFFFF"/>
            <w:vAlign w:val="center"/>
            <w:hideMark/>
          </w:tcPr>
          <w:p w:rsidR="00E0316C" w:rsidRPr="002E250C" w:rsidRDefault="00E0316C">
            <w:pPr>
              <w:jc w:val="center"/>
              <w:rPr>
                <w:b/>
                <w:bCs/>
                <w:sz w:val="20"/>
                <w:szCs w:val="20"/>
              </w:rPr>
            </w:pPr>
            <w:r w:rsidRPr="002E250C">
              <w:rPr>
                <w:b/>
                <w:bCs/>
                <w:sz w:val="20"/>
                <w:szCs w:val="20"/>
              </w:rPr>
              <w:t>Краткое описание, технические параметры проекта</w:t>
            </w:r>
          </w:p>
        </w:tc>
        <w:tc>
          <w:tcPr>
            <w:tcW w:w="2524" w:type="dxa"/>
            <w:vMerge w:val="restart"/>
            <w:shd w:val="clear" w:color="000000" w:fill="FFFFFF"/>
            <w:vAlign w:val="center"/>
            <w:hideMark/>
          </w:tcPr>
          <w:p w:rsidR="00E0316C" w:rsidRPr="002E250C" w:rsidRDefault="00E0316C">
            <w:pPr>
              <w:jc w:val="center"/>
              <w:rPr>
                <w:b/>
                <w:bCs/>
                <w:sz w:val="20"/>
                <w:szCs w:val="20"/>
              </w:rPr>
            </w:pPr>
            <w:r w:rsidRPr="002E250C">
              <w:rPr>
                <w:b/>
                <w:bCs/>
                <w:sz w:val="20"/>
                <w:szCs w:val="20"/>
              </w:rPr>
              <w:t>Цель проекта</w:t>
            </w:r>
          </w:p>
        </w:tc>
        <w:tc>
          <w:tcPr>
            <w:tcW w:w="1458" w:type="dxa"/>
            <w:vMerge w:val="restart"/>
            <w:shd w:val="clear" w:color="000000" w:fill="FFFFFF"/>
            <w:vAlign w:val="center"/>
            <w:hideMark/>
          </w:tcPr>
          <w:p w:rsidR="00E0316C" w:rsidRPr="002E250C" w:rsidRDefault="00E0316C">
            <w:pPr>
              <w:jc w:val="center"/>
              <w:rPr>
                <w:b/>
                <w:bCs/>
                <w:sz w:val="20"/>
                <w:szCs w:val="20"/>
              </w:rPr>
            </w:pPr>
            <w:r w:rsidRPr="002E250C">
              <w:rPr>
                <w:b/>
                <w:bCs/>
                <w:sz w:val="20"/>
                <w:szCs w:val="20"/>
              </w:rPr>
              <w:t>Необходимые капитальные затраты,</w:t>
            </w:r>
            <w:r w:rsidRPr="002E250C">
              <w:rPr>
                <w:b/>
                <w:bCs/>
                <w:sz w:val="20"/>
                <w:szCs w:val="20"/>
              </w:rPr>
              <w:br/>
              <w:t>млн. руб.</w:t>
            </w:r>
          </w:p>
        </w:tc>
        <w:tc>
          <w:tcPr>
            <w:tcW w:w="7652" w:type="dxa"/>
            <w:gridSpan w:val="7"/>
            <w:vAlign w:val="center"/>
          </w:tcPr>
          <w:p w:rsidR="00E0316C" w:rsidRPr="002E250C" w:rsidRDefault="00E0316C" w:rsidP="00E0316C">
            <w:pPr>
              <w:jc w:val="center"/>
              <w:rPr>
                <w:b/>
                <w:bCs/>
                <w:sz w:val="20"/>
                <w:szCs w:val="20"/>
              </w:rPr>
            </w:pPr>
            <w:r w:rsidRPr="002E250C">
              <w:rPr>
                <w:b/>
                <w:bCs/>
                <w:sz w:val="20"/>
                <w:szCs w:val="20"/>
              </w:rPr>
              <w:t>Объемы инвестиций и сроки реализации</w:t>
            </w:r>
          </w:p>
        </w:tc>
        <w:tc>
          <w:tcPr>
            <w:tcW w:w="3164" w:type="dxa"/>
            <w:vMerge w:val="restart"/>
            <w:shd w:val="clear" w:color="000000" w:fill="FFFFFF"/>
            <w:vAlign w:val="center"/>
            <w:hideMark/>
          </w:tcPr>
          <w:p w:rsidR="00E0316C" w:rsidRPr="002E250C" w:rsidRDefault="00E0316C">
            <w:pPr>
              <w:jc w:val="center"/>
              <w:rPr>
                <w:b/>
                <w:bCs/>
                <w:sz w:val="20"/>
                <w:szCs w:val="20"/>
              </w:rPr>
            </w:pPr>
            <w:r w:rsidRPr="002E250C">
              <w:rPr>
                <w:b/>
                <w:bCs/>
                <w:sz w:val="20"/>
                <w:szCs w:val="20"/>
              </w:rPr>
              <w:t>Ожидаемые эффекты</w:t>
            </w:r>
          </w:p>
        </w:tc>
      </w:tr>
      <w:tr w:rsidR="00E50D3A" w:rsidRPr="002E250C" w:rsidTr="005D1EEA">
        <w:trPr>
          <w:trHeight w:val="688"/>
          <w:tblHeader/>
          <w:jc w:val="center"/>
        </w:trPr>
        <w:tc>
          <w:tcPr>
            <w:tcW w:w="2789" w:type="dxa"/>
            <w:vMerge/>
            <w:vAlign w:val="center"/>
            <w:hideMark/>
          </w:tcPr>
          <w:p w:rsidR="00E50D3A" w:rsidRPr="002E250C" w:rsidRDefault="00E50D3A">
            <w:pPr>
              <w:rPr>
                <w:b/>
                <w:bCs/>
                <w:sz w:val="20"/>
                <w:szCs w:val="20"/>
              </w:rPr>
            </w:pPr>
          </w:p>
        </w:tc>
        <w:tc>
          <w:tcPr>
            <w:tcW w:w="1405" w:type="dxa"/>
            <w:vMerge/>
            <w:vAlign w:val="center"/>
            <w:hideMark/>
          </w:tcPr>
          <w:p w:rsidR="00E50D3A" w:rsidRPr="002E250C" w:rsidRDefault="00E50D3A">
            <w:pPr>
              <w:rPr>
                <w:b/>
                <w:bCs/>
                <w:sz w:val="20"/>
                <w:szCs w:val="20"/>
              </w:rPr>
            </w:pPr>
          </w:p>
        </w:tc>
        <w:tc>
          <w:tcPr>
            <w:tcW w:w="3179" w:type="dxa"/>
            <w:vMerge/>
            <w:vAlign w:val="center"/>
            <w:hideMark/>
          </w:tcPr>
          <w:p w:rsidR="00E50D3A" w:rsidRPr="002E250C" w:rsidRDefault="00E50D3A">
            <w:pPr>
              <w:rPr>
                <w:b/>
                <w:bCs/>
                <w:sz w:val="20"/>
                <w:szCs w:val="20"/>
              </w:rPr>
            </w:pPr>
          </w:p>
        </w:tc>
        <w:tc>
          <w:tcPr>
            <w:tcW w:w="2524" w:type="dxa"/>
            <w:vMerge/>
            <w:vAlign w:val="center"/>
            <w:hideMark/>
          </w:tcPr>
          <w:p w:rsidR="00E50D3A" w:rsidRPr="002E250C" w:rsidRDefault="00E50D3A">
            <w:pPr>
              <w:rPr>
                <w:b/>
                <w:bCs/>
                <w:sz w:val="20"/>
                <w:szCs w:val="20"/>
              </w:rPr>
            </w:pPr>
          </w:p>
        </w:tc>
        <w:tc>
          <w:tcPr>
            <w:tcW w:w="1458" w:type="dxa"/>
            <w:vMerge/>
            <w:vAlign w:val="center"/>
            <w:hideMark/>
          </w:tcPr>
          <w:p w:rsidR="00E50D3A" w:rsidRPr="002E250C" w:rsidRDefault="00E50D3A">
            <w:pPr>
              <w:rPr>
                <w:b/>
                <w:bCs/>
                <w:sz w:val="20"/>
                <w:szCs w:val="20"/>
              </w:rPr>
            </w:pPr>
          </w:p>
        </w:tc>
        <w:tc>
          <w:tcPr>
            <w:tcW w:w="1142" w:type="dxa"/>
            <w:shd w:val="clear" w:color="auto" w:fill="auto"/>
            <w:vAlign w:val="center"/>
            <w:hideMark/>
          </w:tcPr>
          <w:p w:rsidR="00E50D3A" w:rsidRPr="002E250C" w:rsidRDefault="00E50D3A">
            <w:pPr>
              <w:jc w:val="center"/>
              <w:rPr>
                <w:b/>
                <w:bCs/>
                <w:sz w:val="20"/>
                <w:szCs w:val="20"/>
              </w:rPr>
            </w:pPr>
            <w:r w:rsidRPr="002E250C">
              <w:rPr>
                <w:b/>
                <w:bCs/>
                <w:sz w:val="20"/>
                <w:szCs w:val="20"/>
              </w:rPr>
              <w:t>2016 г.</w:t>
            </w:r>
          </w:p>
        </w:tc>
        <w:tc>
          <w:tcPr>
            <w:tcW w:w="1041" w:type="dxa"/>
            <w:shd w:val="clear" w:color="auto" w:fill="auto"/>
            <w:vAlign w:val="center"/>
            <w:hideMark/>
          </w:tcPr>
          <w:p w:rsidR="00E50D3A" w:rsidRPr="002E250C" w:rsidRDefault="00E50D3A">
            <w:pPr>
              <w:jc w:val="center"/>
              <w:rPr>
                <w:b/>
                <w:bCs/>
                <w:sz w:val="20"/>
                <w:szCs w:val="20"/>
              </w:rPr>
            </w:pPr>
            <w:r w:rsidRPr="002E250C">
              <w:rPr>
                <w:b/>
                <w:bCs/>
                <w:sz w:val="20"/>
                <w:szCs w:val="20"/>
              </w:rPr>
              <w:t>2017 г.</w:t>
            </w:r>
          </w:p>
        </w:tc>
        <w:tc>
          <w:tcPr>
            <w:tcW w:w="966" w:type="dxa"/>
            <w:shd w:val="clear" w:color="auto" w:fill="auto"/>
            <w:vAlign w:val="center"/>
            <w:hideMark/>
          </w:tcPr>
          <w:p w:rsidR="00E50D3A" w:rsidRPr="002E250C" w:rsidRDefault="00E50D3A">
            <w:pPr>
              <w:jc w:val="center"/>
              <w:rPr>
                <w:b/>
                <w:bCs/>
                <w:sz w:val="20"/>
                <w:szCs w:val="20"/>
              </w:rPr>
            </w:pPr>
            <w:r w:rsidRPr="002E250C">
              <w:rPr>
                <w:b/>
                <w:bCs/>
                <w:sz w:val="20"/>
                <w:szCs w:val="20"/>
              </w:rPr>
              <w:t>2018 г.</w:t>
            </w:r>
          </w:p>
        </w:tc>
        <w:tc>
          <w:tcPr>
            <w:tcW w:w="966" w:type="dxa"/>
            <w:shd w:val="clear" w:color="auto" w:fill="auto"/>
            <w:vAlign w:val="center"/>
            <w:hideMark/>
          </w:tcPr>
          <w:p w:rsidR="00E50D3A" w:rsidRPr="002E250C" w:rsidRDefault="00E50D3A">
            <w:pPr>
              <w:jc w:val="center"/>
              <w:rPr>
                <w:b/>
                <w:bCs/>
                <w:sz w:val="20"/>
                <w:szCs w:val="20"/>
              </w:rPr>
            </w:pPr>
            <w:r w:rsidRPr="002E250C">
              <w:rPr>
                <w:b/>
                <w:bCs/>
                <w:sz w:val="20"/>
                <w:szCs w:val="20"/>
              </w:rPr>
              <w:t>2019 г.</w:t>
            </w:r>
          </w:p>
        </w:tc>
        <w:tc>
          <w:tcPr>
            <w:tcW w:w="966" w:type="dxa"/>
            <w:shd w:val="clear" w:color="auto" w:fill="auto"/>
            <w:vAlign w:val="center"/>
            <w:hideMark/>
          </w:tcPr>
          <w:p w:rsidR="00E50D3A" w:rsidRPr="002E250C" w:rsidRDefault="00E50D3A">
            <w:pPr>
              <w:jc w:val="center"/>
              <w:rPr>
                <w:b/>
                <w:bCs/>
                <w:sz w:val="20"/>
                <w:szCs w:val="20"/>
              </w:rPr>
            </w:pPr>
            <w:r w:rsidRPr="002E250C">
              <w:rPr>
                <w:b/>
                <w:bCs/>
                <w:sz w:val="20"/>
                <w:szCs w:val="20"/>
              </w:rPr>
              <w:t>2020 г.</w:t>
            </w:r>
          </w:p>
        </w:tc>
        <w:tc>
          <w:tcPr>
            <w:tcW w:w="966" w:type="dxa"/>
            <w:vAlign w:val="center"/>
          </w:tcPr>
          <w:p w:rsidR="00E50D3A" w:rsidRPr="002E250C" w:rsidRDefault="002C283C" w:rsidP="002C283C">
            <w:pPr>
              <w:jc w:val="center"/>
              <w:rPr>
                <w:b/>
                <w:bCs/>
                <w:sz w:val="20"/>
                <w:szCs w:val="20"/>
              </w:rPr>
            </w:pPr>
            <w:r w:rsidRPr="002E250C">
              <w:rPr>
                <w:b/>
                <w:bCs/>
                <w:sz w:val="20"/>
                <w:szCs w:val="20"/>
              </w:rPr>
              <w:t>2021 г</w:t>
            </w:r>
          </w:p>
        </w:tc>
        <w:tc>
          <w:tcPr>
            <w:tcW w:w="1605" w:type="dxa"/>
            <w:shd w:val="clear" w:color="auto" w:fill="auto"/>
            <w:vAlign w:val="center"/>
            <w:hideMark/>
          </w:tcPr>
          <w:p w:rsidR="00E50D3A" w:rsidRPr="002E250C" w:rsidRDefault="00E50D3A" w:rsidP="00E0316C">
            <w:pPr>
              <w:jc w:val="center"/>
              <w:rPr>
                <w:b/>
                <w:bCs/>
                <w:sz w:val="20"/>
                <w:szCs w:val="20"/>
              </w:rPr>
            </w:pPr>
            <w:r w:rsidRPr="002E250C">
              <w:rPr>
                <w:b/>
                <w:bCs/>
                <w:sz w:val="20"/>
                <w:szCs w:val="20"/>
              </w:rPr>
              <w:t>202</w:t>
            </w:r>
            <w:r w:rsidR="00E0316C" w:rsidRPr="002E250C">
              <w:rPr>
                <w:b/>
                <w:bCs/>
                <w:sz w:val="20"/>
                <w:szCs w:val="20"/>
              </w:rPr>
              <w:t>2</w:t>
            </w:r>
            <w:r w:rsidRPr="002E250C">
              <w:rPr>
                <w:b/>
                <w:bCs/>
                <w:sz w:val="20"/>
                <w:szCs w:val="20"/>
              </w:rPr>
              <w:t xml:space="preserve"> - 202</w:t>
            </w:r>
            <w:r w:rsidR="00E0316C" w:rsidRPr="002E250C">
              <w:rPr>
                <w:b/>
                <w:bCs/>
                <w:sz w:val="20"/>
                <w:szCs w:val="20"/>
              </w:rPr>
              <w:t>7</w:t>
            </w:r>
            <w:r w:rsidRPr="002E250C">
              <w:rPr>
                <w:b/>
                <w:bCs/>
                <w:sz w:val="20"/>
                <w:szCs w:val="20"/>
              </w:rPr>
              <w:t xml:space="preserve"> г.г.</w:t>
            </w:r>
          </w:p>
        </w:tc>
        <w:tc>
          <w:tcPr>
            <w:tcW w:w="3164" w:type="dxa"/>
            <w:vMerge/>
            <w:vAlign w:val="center"/>
            <w:hideMark/>
          </w:tcPr>
          <w:p w:rsidR="00E50D3A" w:rsidRPr="002E250C" w:rsidRDefault="00E50D3A">
            <w:pPr>
              <w:rPr>
                <w:b/>
                <w:bCs/>
                <w:sz w:val="20"/>
                <w:szCs w:val="20"/>
              </w:rPr>
            </w:pPr>
          </w:p>
        </w:tc>
      </w:tr>
      <w:tr w:rsidR="00B14EB4" w:rsidRPr="002E250C" w:rsidTr="005D1EEA">
        <w:trPr>
          <w:trHeight w:val="273"/>
          <w:tblHeader/>
          <w:jc w:val="center"/>
        </w:trPr>
        <w:tc>
          <w:tcPr>
            <w:tcW w:w="2789" w:type="dxa"/>
            <w:shd w:val="clear" w:color="auto" w:fill="auto"/>
            <w:vAlign w:val="center"/>
            <w:hideMark/>
          </w:tcPr>
          <w:p w:rsidR="00B14EB4" w:rsidRPr="002E250C" w:rsidRDefault="00B14EB4">
            <w:pPr>
              <w:jc w:val="center"/>
              <w:rPr>
                <w:sz w:val="20"/>
                <w:szCs w:val="20"/>
              </w:rPr>
            </w:pPr>
            <w:r w:rsidRPr="002E250C">
              <w:rPr>
                <w:sz w:val="20"/>
                <w:szCs w:val="20"/>
              </w:rPr>
              <w:t>1</w:t>
            </w:r>
          </w:p>
        </w:tc>
        <w:tc>
          <w:tcPr>
            <w:tcW w:w="1405" w:type="dxa"/>
            <w:shd w:val="clear" w:color="000000" w:fill="FFFFFF"/>
            <w:vAlign w:val="center"/>
            <w:hideMark/>
          </w:tcPr>
          <w:p w:rsidR="00B14EB4" w:rsidRPr="002E250C" w:rsidRDefault="00B14EB4">
            <w:pPr>
              <w:jc w:val="center"/>
              <w:rPr>
                <w:sz w:val="20"/>
                <w:szCs w:val="20"/>
              </w:rPr>
            </w:pPr>
            <w:r w:rsidRPr="002E250C">
              <w:rPr>
                <w:sz w:val="20"/>
                <w:szCs w:val="20"/>
              </w:rPr>
              <w:t>2</w:t>
            </w:r>
          </w:p>
        </w:tc>
        <w:tc>
          <w:tcPr>
            <w:tcW w:w="3179" w:type="dxa"/>
            <w:shd w:val="clear" w:color="000000" w:fill="FFFFFF"/>
            <w:vAlign w:val="center"/>
            <w:hideMark/>
          </w:tcPr>
          <w:p w:rsidR="00B14EB4" w:rsidRPr="002E250C" w:rsidRDefault="00B14EB4">
            <w:pPr>
              <w:jc w:val="center"/>
              <w:rPr>
                <w:sz w:val="20"/>
                <w:szCs w:val="20"/>
              </w:rPr>
            </w:pPr>
            <w:r w:rsidRPr="002E250C">
              <w:rPr>
                <w:sz w:val="20"/>
                <w:szCs w:val="20"/>
              </w:rPr>
              <w:t>3</w:t>
            </w:r>
          </w:p>
        </w:tc>
        <w:tc>
          <w:tcPr>
            <w:tcW w:w="2524" w:type="dxa"/>
            <w:shd w:val="clear" w:color="000000" w:fill="FFFFFF"/>
            <w:vAlign w:val="center"/>
            <w:hideMark/>
          </w:tcPr>
          <w:p w:rsidR="00B14EB4" w:rsidRPr="002E250C" w:rsidRDefault="00B14EB4">
            <w:pPr>
              <w:jc w:val="center"/>
              <w:rPr>
                <w:sz w:val="20"/>
                <w:szCs w:val="20"/>
              </w:rPr>
            </w:pPr>
            <w:r w:rsidRPr="002E250C">
              <w:rPr>
                <w:sz w:val="20"/>
                <w:szCs w:val="20"/>
              </w:rPr>
              <w:t>4</w:t>
            </w:r>
          </w:p>
        </w:tc>
        <w:tc>
          <w:tcPr>
            <w:tcW w:w="1458" w:type="dxa"/>
            <w:shd w:val="clear" w:color="000000" w:fill="FFFFFF"/>
            <w:vAlign w:val="center"/>
            <w:hideMark/>
          </w:tcPr>
          <w:p w:rsidR="00B14EB4" w:rsidRPr="002E250C" w:rsidRDefault="00B14EB4">
            <w:pPr>
              <w:jc w:val="center"/>
              <w:rPr>
                <w:sz w:val="20"/>
                <w:szCs w:val="20"/>
              </w:rPr>
            </w:pPr>
            <w:r w:rsidRPr="002E250C">
              <w:rPr>
                <w:sz w:val="20"/>
                <w:szCs w:val="20"/>
              </w:rPr>
              <w:t>5</w:t>
            </w:r>
          </w:p>
        </w:tc>
        <w:tc>
          <w:tcPr>
            <w:tcW w:w="1142" w:type="dxa"/>
            <w:shd w:val="clear" w:color="auto" w:fill="auto"/>
            <w:vAlign w:val="center"/>
            <w:hideMark/>
          </w:tcPr>
          <w:p w:rsidR="00B14EB4" w:rsidRPr="002E250C" w:rsidRDefault="00B14EB4">
            <w:pPr>
              <w:jc w:val="center"/>
              <w:rPr>
                <w:sz w:val="20"/>
                <w:szCs w:val="20"/>
              </w:rPr>
            </w:pPr>
            <w:r w:rsidRPr="002E250C">
              <w:rPr>
                <w:sz w:val="20"/>
                <w:szCs w:val="20"/>
              </w:rPr>
              <w:t>6</w:t>
            </w:r>
          </w:p>
        </w:tc>
        <w:tc>
          <w:tcPr>
            <w:tcW w:w="1041" w:type="dxa"/>
            <w:shd w:val="clear" w:color="auto" w:fill="auto"/>
            <w:vAlign w:val="center"/>
            <w:hideMark/>
          </w:tcPr>
          <w:p w:rsidR="00B14EB4" w:rsidRPr="002E250C" w:rsidRDefault="00B14EB4">
            <w:pPr>
              <w:jc w:val="center"/>
              <w:rPr>
                <w:sz w:val="20"/>
                <w:szCs w:val="20"/>
              </w:rPr>
            </w:pPr>
            <w:r w:rsidRPr="002E250C">
              <w:rPr>
                <w:sz w:val="20"/>
                <w:szCs w:val="20"/>
              </w:rPr>
              <w:t>7</w:t>
            </w:r>
          </w:p>
        </w:tc>
        <w:tc>
          <w:tcPr>
            <w:tcW w:w="966" w:type="dxa"/>
            <w:shd w:val="clear" w:color="auto" w:fill="auto"/>
            <w:vAlign w:val="center"/>
            <w:hideMark/>
          </w:tcPr>
          <w:p w:rsidR="00B14EB4" w:rsidRPr="002E250C" w:rsidRDefault="00B14EB4">
            <w:pPr>
              <w:jc w:val="center"/>
              <w:rPr>
                <w:sz w:val="20"/>
                <w:szCs w:val="20"/>
              </w:rPr>
            </w:pPr>
            <w:r w:rsidRPr="002E250C">
              <w:rPr>
                <w:sz w:val="20"/>
                <w:szCs w:val="20"/>
              </w:rPr>
              <w:t>8</w:t>
            </w:r>
          </w:p>
        </w:tc>
        <w:tc>
          <w:tcPr>
            <w:tcW w:w="966" w:type="dxa"/>
            <w:shd w:val="clear" w:color="auto" w:fill="auto"/>
            <w:vAlign w:val="center"/>
            <w:hideMark/>
          </w:tcPr>
          <w:p w:rsidR="00B14EB4" w:rsidRPr="002E250C" w:rsidRDefault="00B14EB4">
            <w:pPr>
              <w:jc w:val="center"/>
              <w:rPr>
                <w:sz w:val="20"/>
                <w:szCs w:val="20"/>
              </w:rPr>
            </w:pPr>
            <w:r w:rsidRPr="002E250C">
              <w:rPr>
                <w:sz w:val="20"/>
                <w:szCs w:val="20"/>
              </w:rPr>
              <w:t>9</w:t>
            </w:r>
          </w:p>
        </w:tc>
        <w:tc>
          <w:tcPr>
            <w:tcW w:w="966" w:type="dxa"/>
            <w:shd w:val="clear" w:color="auto" w:fill="auto"/>
            <w:vAlign w:val="center"/>
            <w:hideMark/>
          </w:tcPr>
          <w:p w:rsidR="00B14EB4" w:rsidRPr="002E250C" w:rsidRDefault="00B14EB4">
            <w:pPr>
              <w:jc w:val="center"/>
              <w:rPr>
                <w:sz w:val="20"/>
                <w:szCs w:val="20"/>
              </w:rPr>
            </w:pPr>
            <w:r w:rsidRPr="002E250C">
              <w:rPr>
                <w:sz w:val="20"/>
                <w:szCs w:val="20"/>
              </w:rPr>
              <w:t>10</w:t>
            </w:r>
          </w:p>
        </w:tc>
        <w:tc>
          <w:tcPr>
            <w:tcW w:w="966" w:type="dxa"/>
            <w:vAlign w:val="center"/>
          </w:tcPr>
          <w:p w:rsidR="00B14EB4" w:rsidRPr="002E250C" w:rsidRDefault="00B14EB4" w:rsidP="00A23DCB">
            <w:pPr>
              <w:jc w:val="center"/>
              <w:rPr>
                <w:sz w:val="20"/>
                <w:szCs w:val="20"/>
              </w:rPr>
            </w:pPr>
            <w:r w:rsidRPr="002E250C">
              <w:rPr>
                <w:sz w:val="20"/>
                <w:szCs w:val="20"/>
              </w:rPr>
              <w:t>11</w:t>
            </w:r>
          </w:p>
        </w:tc>
        <w:tc>
          <w:tcPr>
            <w:tcW w:w="1605" w:type="dxa"/>
            <w:shd w:val="clear" w:color="auto" w:fill="auto"/>
            <w:vAlign w:val="center"/>
            <w:hideMark/>
          </w:tcPr>
          <w:p w:rsidR="00B14EB4" w:rsidRPr="002E250C" w:rsidRDefault="00B14EB4" w:rsidP="00A23DCB">
            <w:pPr>
              <w:jc w:val="center"/>
              <w:rPr>
                <w:sz w:val="20"/>
                <w:szCs w:val="20"/>
              </w:rPr>
            </w:pPr>
            <w:r w:rsidRPr="002E250C">
              <w:rPr>
                <w:sz w:val="20"/>
                <w:szCs w:val="20"/>
              </w:rPr>
              <w:t>12</w:t>
            </w:r>
          </w:p>
        </w:tc>
        <w:tc>
          <w:tcPr>
            <w:tcW w:w="3164" w:type="dxa"/>
            <w:shd w:val="clear" w:color="000000" w:fill="FFFFFF"/>
            <w:vAlign w:val="center"/>
            <w:hideMark/>
          </w:tcPr>
          <w:p w:rsidR="00B14EB4" w:rsidRPr="002E250C" w:rsidRDefault="00B14EB4">
            <w:pPr>
              <w:jc w:val="center"/>
              <w:rPr>
                <w:sz w:val="20"/>
                <w:szCs w:val="20"/>
              </w:rPr>
            </w:pPr>
            <w:r w:rsidRPr="002E250C">
              <w:rPr>
                <w:sz w:val="20"/>
                <w:szCs w:val="20"/>
              </w:rPr>
              <w:t>13</w:t>
            </w:r>
          </w:p>
        </w:tc>
      </w:tr>
      <w:tr w:rsidR="00E064EE" w:rsidRPr="002E250C" w:rsidTr="00E064EE">
        <w:trPr>
          <w:trHeight w:val="450"/>
          <w:jc w:val="center"/>
        </w:trPr>
        <w:tc>
          <w:tcPr>
            <w:tcW w:w="9897" w:type="dxa"/>
            <w:gridSpan w:val="4"/>
            <w:shd w:val="clear" w:color="auto" w:fill="auto"/>
            <w:vAlign w:val="center"/>
            <w:hideMark/>
          </w:tcPr>
          <w:p w:rsidR="00E064EE" w:rsidRPr="002E250C" w:rsidRDefault="00E064EE" w:rsidP="005976FE">
            <w:pPr>
              <w:outlineLvl w:val="0"/>
              <w:rPr>
                <w:b/>
                <w:bCs/>
              </w:rPr>
            </w:pPr>
            <w:r w:rsidRPr="002E250C">
              <w:rPr>
                <w:b/>
                <w:bCs/>
              </w:rPr>
              <w:t>Всего по сельскому поселению Полноват, в том числе:</w:t>
            </w:r>
          </w:p>
        </w:tc>
        <w:tc>
          <w:tcPr>
            <w:tcW w:w="1458"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1235,607</w:t>
            </w:r>
          </w:p>
        </w:tc>
        <w:tc>
          <w:tcPr>
            <w:tcW w:w="1142" w:type="dxa"/>
            <w:shd w:val="clear" w:color="auto" w:fill="auto"/>
            <w:vAlign w:val="center"/>
            <w:hideMark/>
          </w:tcPr>
          <w:p w:rsidR="00E064EE" w:rsidRPr="002E250C" w:rsidRDefault="00E064EE" w:rsidP="00E064EE">
            <w:pPr>
              <w:jc w:val="right"/>
              <w:rPr>
                <w:b/>
                <w:bCs/>
                <w:color w:val="000000"/>
                <w:sz w:val="20"/>
                <w:szCs w:val="20"/>
              </w:rPr>
            </w:pPr>
          </w:p>
        </w:tc>
        <w:tc>
          <w:tcPr>
            <w:tcW w:w="1041"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18,888</w:t>
            </w:r>
          </w:p>
        </w:tc>
        <w:tc>
          <w:tcPr>
            <w:tcW w:w="966"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111,541</w:t>
            </w:r>
          </w:p>
        </w:tc>
        <w:tc>
          <w:tcPr>
            <w:tcW w:w="966"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146,924</w:t>
            </w:r>
          </w:p>
        </w:tc>
        <w:tc>
          <w:tcPr>
            <w:tcW w:w="966"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235,478</w:t>
            </w:r>
          </w:p>
        </w:tc>
        <w:tc>
          <w:tcPr>
            <w:tcW w:w="966" w:type="dxa"/>
            <w:vAlign w:val="center"/>
          </w:tcPr>
          <w:p w:rsidR="00E064EE" w:rsidRPr="002E250C" w:rsidRDefault="00E064EE" w:rsidP="00E064EE">
            <w:pPr>
              <w:jc w:val="right"/>
              <w:rPr>
                <w:b/>
                <w:bCs/>
                <w:color w:val="000000"/>
                <w:sz w:val="20"/>
                <w:szCs w:val="20"/>
              </w:rPr>
            </w:pPr>
            <w:r w:rsidRPr="002E250C">
              <w:rPr>
                <w:b/>
                <w:bCs/>
                <w:color w:val="000000"/>
                <w:sz w:val="20"/>
                <w:szCs w:val="20"/>
              </w:rPr>
              <w:t>237,302</w:t>
            </w:r>
          </w:p>
        </w:tc>
        <w:tc>
          <w:tcPr>
            <w:tcW w:w="1605" w:type="dxa"/>
            <w:shd w:val="clear" w:color="auto" w:fill="auto"/>
            <w:vAlign w:val="center"/>
            <w:hideMark/>
          </w:tcPr>
          <w:p w:rsidR="00E064EE" w:rsidRPr="002E250C" w:rsidRDefault="00E064EE" w:rsidP="00E064EE">
            <w:pPr>
              <w:jc w:val="right"/>
              <w:rPr>
                <w:b/>
                <w:bCs/>
                <w:color w:val="000000"/>
                <w:sz w:val="20"/>
                <w:szCs w:val="20"/>
              </w:rPr>
            </w:pPr>
            <w:r w:rsidRPr="002E250C">
              <w:rPr>
                <w:b/>
                <w:bCs/>
                <w:color w:val="000000"/>
                <w:sz w:val="20"/>
                <w:szCs w:val="20"/>
              </w:rPr>
              <w:t>485,475</w:t>
            </w:r>
          </w:p>
        </w:tc>
        <w:tc>
          <w:tcPr>
            <w:tcW w:w="3164" w:type="dxa"/>
            <w:shd w:val="clear" w:color="auto" w:fill="auto"/>
            <w:vAlign w:val="center"/>
            <w:hideMark/>
          </w:tcPr>
          <w:p w:rsidR="00E064EE" w:rsidRPr="002E250C" w:rsidRDefault="00E064EE">
            <w:pPr>
              <w:jc w:val="center"/>
              <w:outlineLvl w:val="0"/>
              <w:rPr>
                <w:sz w:val="20"/>
                <w:szCs w:val="20"/>
              </w:rPr>
            </w:pPr>
            <w:r w:rsidRPr="002E250C">
              <w:rPr>
                <w:sz w:val="20"/>
                <w:szCs w:val="20"/>
              </w:rPr>
              <w:t> </w:t>
            </w:r>
          </w:p>
        </w:tc>
      </w:tr>
      <w:tr w:rsidR="00B14EB4" w:rsidRPr="002E250C" w:rsidTr="005D1EEA">
        <w:trPr>
          <w:trHeight w:val="427"/>
          <w:jc w:val="center"/>
        </w:trPr>
        <w:tc>
          <w:tcPr>
            <w:tcW w:w="22171" w:type="dxa"/>
            <w:gridSpan w:val="13"/>
            <w:vAlign w:val="center"/>
          </w:tcPr>
          <w:p w:rsidR="00B14EB4" w:rsidRPr="002E250C" w:rsidRDefault="00B14EB4" w:rsidP="002C283C">
            <w:pPr>
              <w:jc w:val="center"/>
              <w:rPr>
                <w:b/>
                <w:bCs/>
              </w:rPr>
            </w:pPr>
            <w:r w:rsidRPr="002E250C">
              <w:rPr>
                <w:b/>
                <w:bCs/>
              </w:rPr>
              <w:t>Система электроснабжения</w:t>
            </w:r>
          </w:p>
        </w:tc>
      </w:tr>
      <w:tr w:rsidR="00626F0C" w:rsidRPr="002E250C" w:rsidTr="005D1EEA">
        <w:trPr>
          <w:trHeight w:val="551"/>
          <w:jc w:val="center"/>
        </w:trPr>
        <w:tc>
          <w:tcPr>
            <w:tcW w:w="9897" w:type="dxa"/>
            <w:gridSpan w:val="4"/>
            <w:shd w:val="clear" w:color="auto" w:fill="auto"/>
            <w:vAlign w:val="center"/>
            <w:hideMark/>
          </w:tcPr>
          <w:p w:rsidR="00626F0C" w:rsidRPr="002E250C" w:rsidRDefault="00626F0C">
            <w:r w:rsidRPr="002E250C">
              <w:rPr>
                <w:b/>
                <w:bCs/>
              </w:rPr>
              <w:t>Всего по проектам схемы электроснабжения,</w:t>
            </w:r>
            <w:r w:rsidRPr="002E250C">
              <w:br/>
              <w:t>в том числе:</w:t>
            </w:r>
          </w:p>
        </w:tc>
        <w:tc>
          <w:tcPr>
            <w:tcW w:w="1458" w:type="dxa"/>
            <w:shd w:val="clear" w:color="auto" w:fill="auto"/>
            <w:vAlign w:val="center"/>
            <w:hideMark/>
          </w:tcPr>
          <w:p w:rsidR="00626F0C" w:rsidRPr="002E250C" w:rsidRDefault="005976FE" w:rsidP="00626F0C">
            <w:pPr>
              <w:jc w:val="right"/>
              <w:rPr>
                <w:b/>
                <w:bCs/>
                <w:color w:val="000000"/>
                <w:sz w:val="20"/>
                <w:szCs w:val="20"/>
              </w:rPr>
            </w:pPr>
            <w:r w:rsidRPr="002E250C">
              <w:rPr>
                <w:b/>
                <w:bCs/>
                <w:color w:val="000000"/>
                <w:sz w:val="20"/>
                <w:szCs w:val="20"/>
              </w:rPr>
              <w:t>7,244</w:t>
            </w:r>
          </w:p>
        </w:tc>
        <w:tc>
          <w:tcPr>
            <w:tcW w:w="1142" w:type="dxa"/>
            <w:shd w:val="clear" w:color="auto" w:fill="auto"/>
            <w:vAlign w:val="center"/>
            <w:hideMark/>
          </w:tcPr>
          <w:p w:rsidR="00626F0C" w:rsidRPr="002E250C" w:rsidRDefault="00626F0C" w:rsidP="00626F0C">
            <w:pPr>
              <w:jc w:val="right"/>
              <w:rPr>
                <w:b/>
                <w:bCs/>
                <w:color w:val="000000"/>
                <w:sz w:val="20"/>
                <w:szCs w:val="20"/>
              </w:rPr>
            </w:pPr>
          </w:p>
        </w:tc>
        <w:tc>
          <w:tcPr>
            <w:tcW w:w="1041" w:type="dxa"/>
            <w:shd w:val="clear" w:color="auto" w:fill="auto"/>
            <w:vAlign w:val="center"/>
            <w:hideMark/>
          </w:tcPr>
          <w:p w:rsidR="00626F0C" w:rsidRPr="002E250C" w:rsidRDefault="00626F0C" w:rsidP="00626F0C">
            <w:pPr>
              <w:jc w:val="right"/>
              <w:rPr>
                <w:b/>
                <w:bCs/>
                <w:color w:val="000000"/>
                <w:sz w:val="20"/>
                <w:szCs w:val="20"/>
              </w:rPr>
            </w:pPr>
          </w:p>
        </w:tc>
        <w:tc>
          <w:tcPr>
            <w:tcW w:w="966" w:type="dxa"/>
            <w:shd w:val="clear" w:color="auto" w:fill="auto"/>
            <w:vAlign w:val="center"/>
            <w:hideMark/>
          </w:tcPr>
          <w:p w:rsidR="00626F0C" w:rsidRPr="002E250C" w:rsidRDefault="00626F0C" w:rsidP="00626F0C">
            <w:pPr>
              <w:jc w:val="right"/>
              <w:rPr>
                <w:b/>
                <w:bCs/>
                <w:color w:val="000000"/>
                <w:sz w:val="20"/>
                <w:szCs w:val="20"/>
              </w:rPr>
            </w:pPr>
          </w:p>
        </w:tc>
        <w:tc>
          <w:tcPr>
            <w:tcW w:w="966" w:type="dxa"/>
            <w:shd w:val="clear" w:color="auto" w:fill="auto"/>
            <w:vAlign w:val="center"/>
            <w:hideMark/>
          </w:tcPr>
          <w:p w:rsidR="00626F0C" w:rsidRPr="002E250C" w:rsidRDefault="00626F0C" w:rsidP="00626F0C">
            <w:pPr>
              <w:jc w:val="right"/>
              <w:rPr>
                <w:b/>
                <w:bCs/>
                <w:color w:val="000000"/>
                <w:sz w:val="20"/>
                <w:szCs w:val="20"/>
              </w:rPr>
            </w:pPr>
          </w:p>
        </w:tc>
        <w:tc>
          <w:tcPr>
            <w:tcW w:w="966" w:type="dxa"/>
            <w:shd w:val="clear" w:color="auto" w:fill="auto"/>
            <w:vAlign w:val="center"/>
            <w:hideMark/>
          </w:tcPr>
          <w:p w:rsidR="00626F0C" w:rsidRPr="002E250C" w:rsidRDefault="005976FE" w:rsidP="00626F0C">
            <w:pPr>
              <w:jc w:val="right"/>
              <w:rPr>
                <w:b/>
                <w:bCs/>
                <w:color w:val="000000"/>
                <w:sz w:val="20"/>
                <w:szCs w:val="20"/>
              </w:rPr>
            </w:pPr>
            <w:r w:rsidRPr="002E250C">
              <w:rPr>
                <w:b/>
                <w:bCs/>
                <w:color w:val="000000"/>
                <w:sz w:val="20"/>
                <w:szCs w:val="20"/>
              </w:rPr>
              <w:t>7,244</w:t>
            </w:r>
          </w:p>
        </w:tc>
        <w:tc>
          <w:tcPr>
            <w:tcW w:w="966" w:type="dxa"/>
            <w:vAlign w:val="center"/>
          </w:tcPr>
          <w:p w:rsidR="00626F0C" w:rsidRPr="002E250C" w:rsidRDefault="00626F0C" w:rsidP="00626F0C">
            <w:pPr>
              <w:jc w:val="right"/>
              <w:rPr>
                <w:b/>
                <w:bCs/>
                <w:color w:val="000000"/>
                <w:sz w:val="20"/>
                <w:szCs w:val="20"/>
              </w:rPr>
            </w:pPr>
          </w:p>
        </w:tc>
        <w:tc>
          <w:tcPr>
            <w:tcW w:w="1605" w:type="dxa"/>
            <w:shd w:val="clear" w:color="auto" w:fill="auto"/>
            <w:vAlign w:val="center"/>
            <w:hideMark/>
          </w:tcPr>
          <w:p w:rsidR="00626F0C" w:rsidRPr="002E250C" w:rsidRDefault="00626F0C" w:rsidP="00626F0C">
            <w:pPr>
              <w:jc w:val="right"/>
              <w:rPr>
                <w:b/>
                <w:bCs/>
                <w:color w:val="000000"/>
                <w:sz w:val="20"/>
                <w:szCs w:val="20"/>
              </w:rPr>
            </w:pPr>
          </w:p>
        </w:tc>
        <w:tc>
          <w:tcPr>
            <w:tcW w:w="3164" w:type="dxa"/>
            <w:shd w:val="clear" w:color="auto" w:fill="auto"/>
            <w:vAlign w:val="center"/>
            <w:hideMark/>
          </w:tcPr>
          <w:p w:rsidR="00626F0C" w:rsidRPr="002E250C" w:rsidRDefault="00626F0C">
            <w:pPr>
              <w:jc w:val="right"/>
              <w:rPr>
                <w:color w:val="000000"/>
                <w:sz w:val="20"/>
                <w:szCs w:val="20"/>
              </w:rPr>
            </w:pPr>
            <w:r w:rsidRPr="002E250C">
              <w:rPr>
                <w:color w:val="000000"/>
                <w:sz w:val="20"/>
                <w:szCs w:val="20"/>
              </w:rPr>
              <w:t> </w:t>
            </w:r>
          </w:p>
        </w:tc>
      </w:tr>
      <w:tr w:rsidR="00B14EB4" w:rsidRPr="002E250C" w:rsidTr="00F002D6">
        <w:trPr>
          <w:trHeight w:val="267"/>
          <w:jc w:val="center"/>
        </w:trPr>
        <w:tc>
          <w:tcPr>
            <w:tcW w:w="22171" w:type="dxa"/>
            <w:gridSpan w:val="13"/>
            <w:vAlign w:val="center"/>
          </w:tcPr>
          <w:p w:rsidR="00B14EB4" w:rsidRPr="002E250C" w:rsidRDefault="00B14EB4" w:rsidP="00B14EB4">
            <w:pPr>
              <w:jc w:val="center"/>
              <w:rPr>
                <w:b/>
                <w:bCs/>
              </w:rPr>
            </w:pPr>
            <w:r w:rsidRPr="002E250C">
              <w:rPr>
                <w:b/>
                <w:bCs/>
              </w:rPr>
              <w:t>2. Проекты по новому строительству, реконструкции и модернизация линейных объектов систем электроснабжения</w:t>
            </w:r>
          </w:p>
        </w:tc>
      </w:tr>
      <w:tr w:rsidR="00823234" w:rsidRPr="002E250C" w:rsidTr="005D1EEA">
        <w:trPr>
          <w:trHeight w:val="515"/>
          <w:jc w:val="center"/>
        </w:trPr>
        <w:tc>
          <w:tcPr>
            <w:tcW w:w="9897" w:type="dxa"/>
            <w:gridSpan w:val="4"/>
            <w:shd w:val="clear" w:color="auto" w:fill="auto"/>
            <w:hideMark/>
          </w:tcPr>
          <w:p w:rsidR="00823234" w:rsidRPr="002E250C" w:rsidRDefault="00823234">
            <w:pPr>
              <w:rPr>
                <w:b/>
                <w:bCs/>
                <w:color w:val="000000"/>
                <w:sz w:val="20"/>
                <w:szCs w:val="20"/>
              </w:rPr>
            </w:pPr>
            <w:r w:rsidRPr="002E250C">
              <w:rPr>
                <w:b/>
                <w:bCs/>
                <w:color w:val="000000"/>
                <w:sz w:val="20"/>
                <w:szCs w:val="20"/>
              </w:rPr>
              <w:t xml:space="preserve">Всего по проектам нового строительства, реконструкции и модернизации линейных объектов систем электроснабжения,  </w:t>
            </w:r>
            <w:r w:rsidRPr="002E250C">
              <w:rPr>
                <w:color w:val="000000"/>
                <w:sz w:val="20"/>
                <w:szCs w:val="20"/>
              </w:rPr>
              <w:t>в том числе:</w:t>
            </w:r>
          </w:p>
        </w:tc>
        <w:tc>
          <w:tcPr>
            <w:tcW w:w="1458" w:type="dxa"/>
            <w:shd w:val="clear" w:color="auto" w:fill="auto"/>
            <w:vAlign w:val="center"/>
            <w:hideMark/>
          </w:tcPr>
          <w:p w:rsidR="00823234" w:rsidRPr="002E250C" w:rsidRDefault="005976FE" w:rsidP="00823234">
            <w:pPr>
              <w:jc w:val="right"/>
              <w:rPr>
                <w:b/>
                <w:bCs/>
                <w:color w:val="000000"/>
                <w:sz w:val="20"/>
                <w:szCs w:val="20"/>
              </w:rPr>
            </w:pPr>
            <w:r w:rsidRPr="002E250C">
              <w:rPr>
                <w:b/>
                <w:bCs/>
                <w:color w:val="000000"/>
                <w:sz w:val="20"/>
                <w:szCs w:val="20"/>
              </w:rPr>
              <w:t>7,244</w:t>
            </w:r>
          </w:p>
        </w:tc>
        <w:tc>
          <w:tcPr>
            <w:tcW w:w="1142" w:type="dxa"/>
            <w:shd w:val="clear" w:color="auto" w:fill="auto"/>
            <w:vAlign w:val="center"/>
            <w:hideMark/>
          </w:tcPr>
          <w:p w:rsidR="00823234" w:rsidRPr="002E250C" w:rsidRDefault="00823234" w:rsidP="00823234">
            <w:pPr>
              <w:jc w:val="right"/>
              <w:rPr>
                <w:b/>
                <w:bCs/>
                <w:color w:val="000000"/>
                <w:sz w:val="20"/>
                <w:szCs w:val="20"/>
              </w:rPr>
            </w:pPr>
          </w:p>
        </w:tc>
        <w:tc>
          <w:tcPr>
            <w:tcW w:w="1041" w:type="dxa"/>
            <w:shd w:val="clear" w:color="auto" w:fill="auto"/>
            <w:vAlign w:val="center"/>
            <w:hideMark/>
          </w:tcPr>
          <w:p w:rsidR="00823234" w:rsidRPr="002E250C" w:rsidRDefault="00823234" w:rsidP="00823234">
            <w:pPr>
              <w:jc w:val="right"/>
              <w:rPr>
                <w:b/>
                <w:bCs/>
                <w:color w:val="000000"/>
                <w:sz w:val="20"/>
                <w:szCs w:val="20"/>
              </w:rPr>
            </w:pPr>
          </w:p>
        </w:tc>
        <w:tc>
          <w:tcPr>
            <w:tcW w:w="966" w:type="dxa"/>
            <w:shd w:val="clear" w:color="auto" w:fill="auto"/>
            <w:vAlign w:val="center"/>
            <w:hideMark/>
          </w:tcPr>
          <w:p w:rsidR="00823234" w:rsidRPr="002E250C" w:rsidRDefault="00823234" w:rsidP="00823234">
            <w:pPr>
              <w:jc w:val="right"/>
              <w:rPr>
                <w:b/>
                <w:bCs/>
                <w:color w:val="000000"/>
                <w:sz w:val="20"/>
                <w:szCs w:val="20"/>
              </w:rPr>
            </w:pPr>
          </w:p>
        </w:tc>
        <w:tc>
          <w:tcPr>
            <w:tcW w:w="966" w:type="dxa"/>
            <w:shd w:val="clear" w:color="auto" w:fill="auto"/>
            <w:vAlign w:val="center"/>
            <w:hideMark/>
          </w:tcPr>
          <w:p w:rsidR="00823234" w:rsidRPr="002E250C" w:rsidRDefault="00823234" w:rsidP="00823234">
            <w:pPr>
              <w:jc w:val="right"/>
              <w:rPr>
                <w:b/>
                <w:bCs/>
                <w:color w:val="000000"/>
                <w:sz w:val="20"/>
                <w:szCs w:val="20"/>
              </w:rPr>
            </w:pPr>
          </w:p>
        </w:tc>
        <w:tc>
          <w:tcPr>
            <w:tcW w:w="966" w:type="dxa"/>
            <w:shd w:val="clear" w:color="auto" w:fill="auto"/>
            <w:vAlign w:val="center"/>
            <w:hideMark/>
          </w:tcPr>
          <w:p w:rsidR="00823234" w:rsidRPr="002E250C" w:rsidRDefault="005976FE" w:rsidP="00823234">
            <w:pPr>
              <w:jc w:val="right"/>
              <w:rPr>
                <w:b/>
                <w:bCs/>
                <w:color w:val="000000"/>
                <w:sz w:val="20"/>
                <w:szCs w:val="20"/>
              </w:rPr>
            </w:pPr>
            <w:r w:rsidRPr="002E250C">
              <w:rPr>
                <w:b/>
                <w:bCs/>
                <w:color w:val="000000"/>
                <w:sz w:val="20"/>
                <w:szCs w:val="20"/>
              </w:rPr>
              <w:t>7,244</w:t>
            </w:r>
          </w:p>
        </w:tc>
        <w:tc>
          <w:tcPr>
            <w:tcW w:w="966" w:type="dxa"/>
            <w:vAlign w:val="center"/>
          </w:tcPr>
          <w:p w:rsidR="00823234" w:rsidRPr="002E250C" w:rsidRDefault="00823234" w:rsidP="00823234">
            <w:pPr>
              <w:jc w:val="right"/>
              <w:rPr>
                <w:b/>
                <w:bCs/>
                <w:color w:val="000000"/>
                <w:sz w:val="20"/>
                <w:szCs w:val="20"/>
              </w:rPr>
            </w:pPr>
          </w:p>
        </w:tc>
        <w:tc>
          <w:tcPr>
            <w:tcW w:w="1605" w:type="dxa"/>
            <w:shd w:val="clear" w:color="auto" w:fill="auto"/>
            <w:vAlign w:val="center"/>
            <w:hideMark/>
          </w:tcPr>
          <w:p w:rsidR="00823234" w:rsidRPr="002E250C" w:rsidRDefault="00823234" w:rsidP="00823234">
            <w:pPr>
              <w:jc w:val="right"/>
              <w:rPr>
                <w:b/>
                <w:bCs/>
                <w:color w:val="000000"/>
                <w:sz w:val="20"/>
                <w:szCs w:val="20"/>
              </w:rPr>
            </w:pPr>
          </w:p>
        </w:tc>
        <w:tc>
          <w:tcPr>
            <w:tcW w:w="3164" w:type="dxa"/>
            <w:shd w:val="clear" w:color="auto" w:fill="auto"/>
            <w:vAlign w:val="center"/>
            <w:hideMark/>
          </w:tcPr>
          <w:p w:rsidR="00823234" w:rsidRPr="002E250C" w:rsidRDefault="00823234">
            <w:pPr>
              <w:jc w:val="center"/>
              <w:rPr>
                <w:sz w:val="20"/>
                <w:szCs w:val="20"/>
              </w:rPr>
            </w:pPr>
            <w:r w:rsidRPr="002E250C">
              <w:rPr>
                <w:sz w:val="20"/>
                <w:szCs w:val="20"/>
              </w:rPr>
              <w:t> </w:t>
            </w:r>
          </w:p>
        </w:tc>
      </w:tr>
      <w:tr w:rsidR="00823234" w:rsidRPr="002E250C" w:rsidTr="005D1EEA">
        <w:trPr>
          <w:trHeight w:val="762"/>
          <w:jc w:val="center"/>
        </w:trPr>
        <w:tc>
          <w:tcPr>
            <w:tcW w:w="2789" w:type="dxa"/>
            <w:shd w:val="clear" w:color="auto" w:fill="auto"/>
            <w:hideMark/>
          </w:tcPr>
          <w:p w:rsidR="00823234" w:rsidRPr="002E250C" w:rsidRDefault="00823234">
            <w:pPr>
              <w:rPr>
                <w:b/>
                <w:bCs/>
                <w:color w:val="000000"/>
                <w:sz w:val="20"/>
                <w:szCs w:val="20"/>
              </w:rPr>
            </w:pPr>
            <w:r w:rsidRPr="002E250C">
              <w:rPr>
                <w:b/>
                <w:bCs/>
                <w:color w:val="000000"/>
                <w:sz w:val="20"/>
                <w:szCs w:val="20"/>
              </w:rPr>
              <w:t>Проекты по новому стро</w:t>
            </w:r>
            <w:r w:rsidRPr="002E250C">
              <w:rPr>
                <w:b/>
                <w:bCs/>
                <w:color w:val="000000"/>
                <w:sz w:val="20"/>
                <w:szCs w:val="20"/>
              </w:rPr>
              <w:t>и</w:t>
            </w:r>
            <w:r w:rsidRPr="002E250C">
              <w:rPr>
                <w:b/>
                <w:bCs/>
                <w:color w:val="000000"/>
                <w:sz w:val="20"/>
                <w:szCs w:val="20"/>
              </w:rPr>
              <w:t>тельству линейных объе</w:t>
            </w:r>
            <w:r w:rsidRPr="002E250C">
              <w:rPr>
                <w:b/>
                <w:bCs/>
                <w:color w:val="000000"/>
                <w:sz w:val="20"/>
                <w:szCs w:val="20"/>
              </w:rPr>
              <w:t>к</w:t>
            </w:r>
            <w:r w:rsidRPr="002E250C">
              <w:rPr>
                <w:b/>
                <w:bCs/>
                <w:color w:val="000000"/>
                <w:sz w:val="20"/>
                <w:szCs w:val="20"/>
              </w:rPr>
              <w:t>тов систем электроснабж</w:t>
            </w:r>
            <w:r w:rsidRPr="002E250C">
              <w:rPr>
                <w:b/>
                <w:bCs/>
                <w:color w:val="000000"/>
                <w:sz w:val="20"/>
                <w:szCs w:val="20"/>
              </w:rPr>
              <w:t>е</w:t>
            </w:r>
            <w:r w:rsidRPr="002E250C">
              <w:rPr>
                <w:b/>
                <w:bCs/>
                <w:color w:val="000000"/>
                <w:sz w:val="20"/>
                <w:szCs w:val="20"/>
              </w:rPr>
              <w:t>ния</w:t>
            </w:r>
          </w:p>
        </w:tc>
        <w:tc>
          <w:tcPr>
            <w:tcW w:w="1405" w:type="dxa"/>
            <w:shd w:val="clear" w:color="auto" w:fill="auto"/>
            <w:hideMark/>
          </w:tcPr>
          <w:p w:rsidR="00823234" w:rsidRPr="002E250C" w:rsidRDefault="00823234">
            <w:pPr>
              <w:rPr>
                <w:b/>
                <w:bCs/>
                <w:sz w:val="20"/>
                <w:szCs w:val="20"/>
              </w:rPr>
            </w:pPr>
            <w:r w:rsidRPr="002E250C">
              <w:rPr>
                <w:b/>
                <w:bCs/>
                <w:sz w:val="20"/>
                <w:szCs w:val="20"/>
              </w:rPr>
              <w:t>2.1.</w:t>
            </w:r>
          </w:p>
        </w:tc>
        <w:tc>
          <w:tcPr>
            <w:tcW w:w="3179" w:type="dxa"/>
            <w:shd w:val="clear" w:color="auto" w:fill="auto"/>
            <w:hideMark/>
          </w:tcPr>
          <w:p w:rsidR="00823234" w:rsidRPr="002E250C" w:rsidRDefault="00823234">
            <w:pPr>
              <w:rPr>
                <w:color w:val="000000"/>
                <w:sz w:val="20"/>
                <w:szCs w:val="20"/>
              </w:rPr>
            </w:pPr>
            <w:r w:rsidRPr="002E250C">
              <w:rPr>
                <w:color w:val="000000"/>
                <w:sz w:val="20"/>
                <w:szCs w:val="20"/>
              </w:rPr>
              <w:t xml:space="preserve">  Строительство новых распред</w:t>
            </w:r>
            <w:r w:rsidRPr="002E250C">
              <w:rPr>
                <w:color w:val="000000"/>
                <w:sz w:val="20"/>
                <w:szCs w:val="20"/>
              </w:rPr>
              <w:t>е</w:t>
            </w:r>
            <w:r w:rsidRPr="002E250C">
              <w:rPr>
                <w:color w:val="000000"/>
                <w:sz w:val="20"/>
                <w:szCs w:val="20"/>
              </w:rPr>
              <w:t xml:space="preserve">лительных электрических сетей </w:t>
            </w:r>
          </w:p>
        </w:tc>
        <w:tc>
          <w:tcPr>
            <w:tcW w:w="2524" w:type="dxa"/>
            <w:shd w:val="clear" w:color="auto" w:fill="auto"/>
            <w:hideMark/>
          </w:tcPr>
          <w:p w:rsidR="00823234" w:rsidRPr="002E250C" w:rsidRDefault="00823234">
            <w:pPr>
              <w:rPr>
                <w:color w:val="000000"/>
                <w:sz w:val="20"/>
                <w:szCs w:val="20"/>
              </w:rPr>
            </w:pPr>
            <w:r w:rsidRPr="002E250C">
              <w:rPr>
                <w:color w:val="000000"/>
                <w:sz w:val="20"/>
                <w:szCs w:val="20"/>
              </w:rPr>
              <w:t xml:space="preserve">  Обеспечение качестве</w:t>
            </w:r>
            <w:r w:rsidRPr="002E250C">
              <w:rPr>
                <w:color w:val="000000"/>
                <w:sz w:val="20"/>
                <w:szCs w:val="20"/>
              </w:rPr>
              <w:t>н</w:t>
            </w:r>
            <w:r w:rsidRPr="002E250C">
              <w:rPr>
                <w:color w:val="000000"/>
                <w:sz w:val="20"/>
                <w:szCs w:val="20"/>
              </w:rPr>
              <w:t>ного и надежного электр</w:t>
            </w:r>
            <w:r w:rsidRPr="002E250C">
              <w:rPr>
                <w:color w:val="000000"/>
                <w:sz w:val="20"/>
                <w:szCs w:val="20"/>
              </w:rPr>
              <w:t>о</w:t>
            </w:r>
            <w:r w:rsidRPr="002E250C">
              <w:rPr>
                <w:color w:val="000000"/>
                <w:sz w:val="20"/>
                <w:szCs w:val="20"/>
              </w:rPr>
              <w:t>снабжения перспективных нагрузок.</w:t>
            </w:r>
          </w:p>
        </w:tc>
        <w:tc>
          <w:tcPr>
            <w:tcW w:w="1458" w:type="dxa"/>
            <w:shd w:val="clear" w:color="auto" w:fill="auto"/>
            <w:vAlign w:val="center"/>
            <w:hideMark/>
          </w:tcPr>
          <w:p w:rsidR="00823234" w:rsidRPr="002E250C" w:rsidRDefault="005976FE" w:rsidP="00823234">
            <w:pPr>
              <w:jc w:val="right"/>
              <w:rPr>
                <w:bCs/>
                <w:color w:val="000000"/>
                <w:sz w:val="20"/>
                <w:szCs w:val="20"/>
              </w:rPr>
            </w:pPr>
            <w:r w:rsidRPr="002E250C">
              <w:rPr>
                <w:color w:val="000000"/>
                <w:sz w:val="20"/>
                <w:szCs w:val="20"/>
              </w:rPr>
              <w:t>7,244</w:t>
            </w:r>
          </w:p>
        </w:tc>
        <w:tc>
          <w:tcPr>
            <w:tcW w:w="1142" w:type="dxa"/>
            <w:shd w:val="clear" w:color="auto" w:fill="auto"/>
            <w:vAlign w:val="center"/>
            <w:hideMark/>
          </w:tcPr>
          <w:p w:rsidR="00823234" w:rsidRPr="002E250C" w:rsidRDefault="00823234" w:rsidP="00823234">
            <w:pPr>
              <w:jc w:val="right"/>
              <w:rPr>
                <w:rFonts w:ascii="Calibri" w:hAnsi="Calibri"/>
                <w:color w:val="000000"/>
                <w:sz w:val="22"/>
                <w:szCs w:val="22"/>
              </w:rPr>
            </w:pPr>
          </w:p>
        </w:tc>
        <w:tc>
          <w:tcPr>
            <w:tcW w:w="1041" w:type="dxa"/>
            <w:shd w:val="clear" w:color="auto" w:fill="auto"/>
            <w:vAlign w:val="center"/>
            <w:hideMark/>
          </w:tcPr>
          <w:p w:rsidR="00823234" w:rsidRPr="002E250C" w:rsidRDefault="00823234" w:rsidP="00823234">
            <w:pPr>
              <w:jc w:val="right"/>
              <w:rPr>
                <w:bCs/>
                <w:color w:val="000000"/>
                <w:sz w:val="20"/>
                <w:szCs w:val="20"/>
              </w:rPr>
            </w:pPr>
          </w:p>
        </w:tc>
        <w:tc>
          <w:tcPr>
            <w:tcW w:w="966" w:type="dxa"/>
            <w:shd w:val="clear" w:color="auto" w:fill="auto"/>
            <w:vAlign w:val="center"/>
            <w:hideMark/>
          </w:tcPr>
          <w:p w:rsidR="00823234" w:rsidRPr="002E250C" w:rsidRDefault="00823234" w:rsidP="00823234">
            <w:pPr>
              <w:jc w:val="right"/>
              <w:rPr>
                <w:bCs/>
                <w:color w:val="000000"/>
                <w:sz w:val="20"/>
                <w:szCs w:val="20"/>
              </w:rPr>
            </w:pPr>
          </w:p>
        </w:tc>
        <w:tc>
          <w:tcPr>
            <w:tcW w:w="966" w:type="dxa"/>
            <w:shd w:val="clear" w:color="auto" w:fill="auto"/>
            <w:vAlign w:val="center"/>
            <w:hideMark/>
          </w:tcPr>
          <w:p w:rsidR="00823234" w:rsidRPr="002E250C" w:rsidRDefault="00823234" w:rsidP="00823234">
            <w:pPr>
              <w:jc w:val="right"/>
              <w:rPr>
                <w:bCs/>
                <w:color w:val="000000"/>
                <w:sz w:val="20"/>
                <w:szCs w:val="20"/>
              </w:rPr>
            </w:pPr>
          </w:p>
        </w:tc>
        <w:tc>
          <w:tcPr>
            <w:tcW w:w="966" w:type="dxa"/>
            <w:shd w:val="clear" w:color="auto" w:fill="auto"/>
            <w:vAlign w:val="center"/>
            <w:hideMark/>
          </w:tcPr>
          <w:p w:rsidR="00823234" w:rsidRPr="002E250C" w:rsidRDefault="005976FE" w:rsidP="00823234">
            <w:pPr>
              <w:jc w:val="right"/>
              <w:rPr>
                <w:bCs/>
                <w:color w:val="000000"/>
                <w:sz w:val="20"/>
                <w:szCs w:val="20"/>
              </w:rPr>
            </w:pPr>
            <w:r w:rsidRPr="002E250C">
              <w:rPr>
                <w:bCs/>
                <w:color w:val="000000"/>
                <w:sz w:val="20"/>
                <w:szCs w:val="20"/>
              </w:rPr>
              <w:t>7,244</w:t>
            </w:r>
          </w:p>
        </w:tc>
        <w:tc>
          <w:tcPr>
            <w:tcW w:w="966" w:type="dxa"/>
            <w:vAlign w:val="center"/>
          </w:tcPr>
          <w:p w:rsidR="00823234" w:rsidRPr="002E250C" w:rsidRDefault="00823234" w:rsidP="00823234">
            <w:pPr>
              <w:jc w:val="right"/>
              <w:rPr>
                <w:b/>
                <w:bCs/>
                <w:color w:val="000000"/>
                <w:sz w:val="20"/>
                <w:szCs w:val="20"/>
              </w:rPr>
            </w:pPr>
          </w:p>
        </w:tc>
        <w:tc>
          <w:tcPr>
            <w:tcW w:w="1605" w:type="dxa"/>
            <w:shd w:val="clear" w:color="auto" w:fill="auto"/>
            <w:vAlign w:val="center"/>
            <w:hideMark/>
          </w:tcPr>
          <w:p w:rsidR="00823234" w:rsidRPr="002E250C" w:rsidRDefault="00823234" w:rsidP="00823234">
            <w:pPr>
              <w:jc w:val="right"/>
              <w:rPr>
                <w:b/>
                <w:bCs/>
                <w:color w:val="000000"/>
                <w:sz w:val="20"/>
                <w:szCs w:val="20"/>
              </w:rPr>
            </w:pPr>
          </w:p>
        </w:tc>
        <w:tc>
          <w:tcPr>
            <w:tcW w:w="3164" w:type="dxa"/>
            <w:shd w:val="clear" w:color="auto" w:fill="auto"/>
            <w:hideMark/>
          </w:tcPr>
          <w:p w:rsidR="00823234" w:rsidRPr="002E250C" w:rsidRDefault="005976FE">
            <w:pPr>
              <w:rPr>
                <w:color w:val="000000"/>
                <w:sz w:val="20"/>
                <w:szCs w:val="20"/>
              </w:rPr>
            </w:pPr>
            <w:r w:rsidRPr="002E250C">
              <w:rPr>
                <w:sz w:val="20"/>
                <w:szCs w:val="20"/>
              </w:rPr>
              <w:t>Повышение качества и надежн</w:t>
            </w:r>
            <w:r w:rsidRPr="002E250C">
              <w:rPr>
                <w:sz w:val="20"/>
                <w:szCs w:val="20"/>
              </w:rPr>
              <w:t>о</w:t>
            </w:r>
            <w:r w:rsidRPr="002E250C">
              <w:rPr>
                <w:sz w:val="20"/>
                <w:szCs w:val="20"/>
              </w:rPr>
              <w:t>сти электроснабжения существ</w:t>
            </w:r>
            <w:r w:rsidRPr="002E250C">
              <w:rPr>
                <w:sz w:val="20"/>
                <w:szCs w:val="20"/>
              </w:rPr>
              <w:t>у</w:t>
            </w:r>
            <w:r w:rsidRPr="002E250C">
              <w:rPr>
                <w:sz w:val="20"/>
                <w:szCs w:val="20"/>
              </w:rPr>
              <w:t>ющих и перспективных потреб</w:t>
            </w:r>
            <w:r w:rsidRPr="002E250C">
              <w:rPr>
                <w:sz w:val="20"/>
                <w:szCs w:val="20"/>
              </w:rPr>
              <w:t>и</w:t>
            </w:r>
            <w:r w:rsidRPr="002E250C">
              <w:rPr>
                <w:sz w:val="20"/>
                <w:szCs w:val="20"/>
              </w:rPr>
              <w:t>телей</w:t>
            </w:r>
          </w:p>
        </w:tc>
      </w:tr>
      <w:tr w:rsidR="00B14EB4" w:rsidRPr="002E250C" w:rsidTr="005D1EEA">
        <w:trPr>
          <w:trHeight w:val="485"/>
          <w:jc w:val="center"/>
        </w:trPr>
        <w:tc>
          <w:tcPr>
            <w:tcW w:w="22171" w:type="dxa"/>
            <w:gridSpan w:val="13"/>
            <w:vAlign w:val="center"/>
          </w:tcPr>
          <w:p w:rsidR="00B14EB4" w:rsidRPr="002E250C" w:rsidRDefault="00B14EB4" w:rsidP="00B14EB4">
            <w:pPr>
              <w:jc w:val="center"/>
              <w:rPr>
                <w:b/>
                <w:bCs/>
              </w:rPr>
            </w:pPr>
            <w:r w:rsidRPr="002E250C">
              <w:rPr>
                <w:b/>
                <w:bCs/>
              </w:rPr>
              <w:t>Система теплоснабжения</w:t>
            </w:r>
          </w:p>
        </w:tc>
      </w:tr>
      <w:tr w:rsidR="00510D32" w:rsidRPr="002E250C" w:rsidTr="00510D32">
        <w:trPr>
          <w:trHeight w:val="474"/>
          <w:jc w:val="center"/>
        </w:trPr>
        <w:tc>
          <w:tcPr>
            <w:tcW w:w="9897" w:type="dxa"/>
            <w:gridSpan w:val="4"/>
            <w:shd w:val="clear" w:color="auto" w:fill="auto"/>
            <w:vAlign w:val="center"/>
            <w:hideMark/>
          </w:tcPr>
          <w:p w:rsidR="00510D32" w:rsidRPr="002E250C" w:rsidRDefault="00510D32">
            <w:r w:rsidRPr="002E250C">
              <w:rPr>
                <w:b/>
                <w:bCs/>
              </w:rPr>
              <w:t>Всего по проектам схемы теплоснабжения,</w:t>
            </w:r>
            <w:r w:rsidRPr="002E250C">
              <w:br/>
              <w:t>в том числе:</w:t>
            </w:r>
          </w:p>
        </w:tc>
        <w:tc>
          <w:tcPr>
            <w:tcW w:w="1458" w:type="dxa"/>
            <w:shd w:val="clear" w:color="auto" w:fill="auto"/>
            <w:vAlign w:val="center"/>
            <w:hideMark/>
          </w:tcPr>
          <w:p w:rsidR="00510D32" w:rsidRPr="002E250C" w:rsidRDefault="005D1EEA" w:rsidP="00510D32">
            <w:pPr>
              <w:jc w:val="right"/>
              <w:rPr>
                <w:b/>
                <w:bCs/>
                <w:color w:val="000000"/>
                <w:sz w:val="20"/>
                <w:szCs w:val="20"/>
              </w:rPr>
            </w:pPr>
            <w:r w:rsidRPr="002E250C">
              <w:rPr>
                <w:b/>
                <w:bCs/>
                <w:color w:val="000000"/>
                <w:sz w:val="20"/>
                <w:szCs w:val="20"/>
              </w:rPr>
              <w:t>171,924</w:t>
            </w:r>
          </w:p>
        </w:tc>
        <w:tc>
          <w:tcPr>
            <w:tcW w:w="1142" w:type="dxa"/>
            <w:shd w:val="clear" w:color="auto" w:fill="auto"/>
            <w:vAlign w:val="center"/>
            <w:hideMark/>
          </w:tcPr>
          <w:p w:rsidR="00510D32" w:rsidRPr="002E250C" w:rsidRDefault="00510D32" w:rsidP="00510D32">
            <w:pPr>
              <w:jc w:val="right"/>
              <w:rPr>
                <w:b/>
                <w:bCs/>
                <w:color w:val="000000"/>
                <w:sz w:val="20"/>
                <w:szCs w:val="20"/>
              </w:rPr>
            </w:pPr>
            <w:r w:rsidRPr="002E250C">
              <w:rPr>
                <w:b/>
                <w:bCs/>
                <w:color w:val="000000"/>
                <w:sz w:val="20"/>
                <w:szCs w:val="20"/>
              </w:rPr>
              <w:t> </w:t>
            </w:r>
          </w:p>
        </w:tc>
        <w:tc>
          <w:tcPr>
            <w:tcW w:w="1041" w:type="dxa"/>
            <w:shd w:val="clear" w:color="auto" w:fill="auto"/>
            <w:vAlign w:val="center"/>
            <w:hideMark/>
          </w:tcPr>
          <w:p w:rsidR="00510D32" w:rsidRPr="002E250C" w:rsidRDefault="005D1EEA" w:rsidP="00510D32">
            <w:pPr>
              <w:jc w:val="right"/>
              <w:rPr>
                <w:b/>
                <w:bCs/>
                <w:color w:val="000000"/>
                <w:sz w:val="20"/>
                <w:szCs w:val="20"/>
              </w:rPr>
            </w:pPr>
            <w:r w:rsidRPr="002E250C">
              <w:rPr>
                <w:b/>
                <w:bCs/>
                <w:color w:val="000000"/>
                <w:sz w:val="20"/>
                <w:szCs w:val="20"/>
              </w:rPr>
              <w:t>1,381</w:t>
            </w:r>
          </w:p>
        </w:tc>
        <w:tc>
          <w:tcPr>
            <w:tcW w:w="966" w:type="dxa"/>
            <w:shd w:val="clear" w:color="auto" w:fill="auto"/>
            <w:vAlign w:val="center"/>
            <w:hideMark/>
          </w:tcPr>
          <w:p w:rsidR="00510D32" w:rsidRPr="002E250C" w:rsidRDefault="00510D32" w:rsidP="00510D32">
            <w:pPr>
              <w:jc w:val="right"/>
              <w:rPr>
                <w:b/>
                <w:bCs/>
                <w:color w:val="000000"/>
                <w:sz w:val="20"/>
                <w:szCs w:val="20"/>
              </w:rPr>
            </w:pPr>
          </w:p>
        </w:tc>
        <w:tc>
          <w:tcPr>
            <w:tcW w:w="966" w:type="dxa"/>
            <w:shd w:val="clear" w:color="auto" w:fill="auto"/>
            <w:vAlign w:val="center"/>
            <w:hideMark/>
          </w:tcPr>
          <w:p w:rsidR="00510D32" w:rsidRPr="002E250C" w:rsidRDefault="00510D32" w:rsidP="00510D32">
            <w:pPr>
              <w:jc w:val="right"/>
              <w:rPr>
                <w:b/>
                <w:bCs/>
                <w:color w:val="000000"/>
                <w:sz w:val="20"/>
                <w:szCs w:val="20"/>
              </w:rPr>
            </w:pPr>
          </w:p>
        </w:tc>
        <w:tc>
          <w:tcPr>
            <w:tcW w:w="966" w:type="dxa"/>
            <w:shd w:val="clear" w:color="auto" w:fill="auto"/>
            <w:vAlign w:val="center"/>
            <w:hideMark/>
          </w:tcPr>
          <w:p w:rsidR="00510D32" w:rsidRPr="002E250C" w:rsidRDefault="005D1EEA" w:rsidP="00510D32">
            <w:pPr>
              <w:jc w:val="right"/>
              <w:rPr>
                <w:b/>
                <w:bCs/>
                <w:color w:val="000000"/>
                <w:sz w:val="20"/>
                <w:szCs w:val="20"/>
              </w:rPr>
            </w:pPr>
            <w:r w:rsidRPr="002E250C">
              <w:rPr>
                <w:b/>
                <w:bCs/>
                <w:color w:val="000000"/>
                <w:sz w:val="20"/>
                <w:szCs w:val="20"/>
              </w:rPr>
              <w:t>78,87</w:t>
            </w:r>
            <w:r w:rsidR="00325A32" w:rsidRPr="002E250C">
              <w:rPr>
                <w:b/>
                <w:bCs/>
                <w:color w:val="000000"/>
                <w:sz w:val="20"/>
                <w:szCs w:val="20"/>
              </w:rPr>
              <w:t>9</w:t>
            </w:r>
          </w:p>
        </w:tc>
        <w:tc>
          <w:tcPr>
            <w:tcW w:w="966" w:type="dxa"/>
            <w:vAlign w:val="center"/>
          </w:tcPr>
          <w:p w:rsidR="00510D32" w:rsidRPr="002E250C" w:rsidRDefault="005D1EEA" w:rsidP="00510D32">
            <w:pPr>
              <w:jc w:val="right"/>
              <w:rPr>
                <w:b/>
                <w:bCs/>
                <w:color w:val="000000"/>
                <w:sz w:val="20"/>
                <w:szCs w:val="20"/>
              </w:rPr>
            </w:pPr>
            <w:r w:rsidRPr="002E250C">
              <w:rPr>
                <w:b/>
                <w:bCs/>
                <w:color w:val="000000"/>
                <w:sz w:val="20"/>
                <w:szCs w:val="20"/>
              </w:rPr>
              <w:t>81,937</w:t>
            </w:r>
          </w:p>
        </w:tc>
        <w:tc>
          <w:tcPr>
            <w:tcW w:w="1605" w:type="dxa"/>
            <w:shd w:val="clear" w:color="auto" w:fill="auto"/>
            <w:vAlign w:val="center"/>
            <w:hideMark/>
          </w:tcPr>
          <w:p w:rsidR="00510D32" w:rsidRPr="002E250C" w:rsidRDefault="005D1EEA" w:rsidP="00510D32">
            <w:pPr>
              <w:jc w:val="right"/>
              <w:rPr>
                <w:b/>
                <w:bCs/>
                <w:color w:val="000000"/>
                <w:sz w:val="20"/>
                <w:szCs w:val="20"/>
              </w:rPr>
            </w:pPr>
            <w:r w:rsidRPr="002E250C">
              <w:rPr>
                <w:b/>
                <w:bCs/>
                <w:color w:val="000000"/>
                <w:sz w:val="20"/>
                <w:szCs w:val="20"/>
              </w:rPr>
              <w:t>9,727</w:t>
            </w:r>
          </w:p>
        </w:tc>
        <w:tc>
          <w:tcPr>
            <w:tcW w:w="3164" w:type="dxa"/>
            <w:shd w:val="clear" w:color="auto" w:fill="auto"/>
            <w:vAlign w:val="center"/>
            <w:hideMark/>
          </w:tcPr>
          <w:p w:rsidR="00510D32" w:rsidRPr="002E250C" w:rsidRDefault="00510D32">
            <w:pPr>
              <w:jc w:val="right"/>
              <w:rPr>
                <w:color w:val="000000"/>
                <w:sz w:val="20"/>
                <w:szCs w:val="20"/>
              </w:rPr>
            </w:pPr>
            <w:r w:rsidRPr="002E250C">
              <w:rPr>
                <w:color w:val="000000"/>
                <w:sz w:val="20"/>
                <w:szCs w:val="20"/>
              </w:rPr>
              <w:t> </w:t>
            </w:r>
          </w:p>
        </w:tc>
      </w:tr>
      <w:tr w:rsidR="00B649F7" w:rsidRPr="002E250C" w:rsidTr="00B649F7">
        <w:trPr>
          <w:trHeight w:val="315"/>
          <w:jc w:val="center"/>
        </w:trPr>
        <w:tc>
          <w:tcPr>
            <w:tcW w:w="22171" w:type="dxa"/>
            <w:gridSpan w:val="13"/>
            <w:vAlign w:val="center"/>
          </w:tcPr>
          <w:p w:rsidR="00B649F7" w:rsidRPr="002E250C" w:rsidRDefault="00B649F7" w:rsidP="00B649F7">
            <w:pPr>
              <w:jc w:val="center"/>
              <w:rPr>
                <w:b/>
                <w:bCs/>
              </w:rPr>
            </w:pPr>
            <w:r w:rsidRPr="002E250C">
              <w:rPr>
                <w:b/>
                <w:bCs/>
              </w:rPr>
              <w:t>1. Проекты по новому строительству, реконструкции и техническому перевооружению источников тепловой энергии</w:t>
            </w:r>
          </w:p>
        </w:tc>
      </w:tr>
      <w:tr w:rsidR="00885124" w:rsidRPr="002E250C" w:rsidTr="00885124">
        <w:trPr>
          <w:trHeight w:val="570"/>
          <w:jc w:val="center"/>
        </w:trPr>
        <w:tc>
          <w:tcPr>
            <w:tcW w:w="9897" w:type="dxa"/>
            <w:gridSpan w:val="4"/>
            <w:shd w:val="clear" w:color="auto" w:fill="auto"/>
            <w:hideMark/>
          </w:tcPr>
          <w:p w:rsidR="00885124" w:rsidRPr="002E250C" w:rsidRDefault="00885124">
            <w:pPr>
              <w:rPr>
                <w:b/>
                <w:bCs/>
                <w:color w:val="000000"/>
                <w:sz w:val="20"/>
                <w:szCs w:val="20"/>
              </w:rPr>
            </w:pPr>
            <w:r w:rsidRPr="002E250C">
              <w:rPr>
                <w:b/>
                <w:bCs/>
                <w:color w:val="000000"/>
                <w:sz w:val="20"/>
                <w:szCs w:val="20"/>
              </w:rPr>
              <w:t xml:space="preserve">Всего по проектам нового строительства, реконструкции и технического перевооружения источников тепловой энергии, </w:t>
            </w:r>
          </w:p>
          <w:p w:rsidR="00885124" w:rsidRPr="002E250C" w:rsidRDefault="00885124">
            <w:pPr>
              <w:rPr>
                <w:b/>
                <w:bCs/>
                <w:color w:val="000000"/>
                <w:sz w:val="20"/>
                <w:szCs w:val="20"/>
              </w:rPr>
            </w:pPr>
            <w:r w:rsidRPr="002E250C">
              <w:rPr>
                <w:color w:val="000000"/>
                <w:sz w:val="20"/>
                <w:szCs w:val="20"/>
              </w:rPr>
              <w:t>в том числе:</w:t>
            </w:r>
          </w:p>
        </w:tc>
        <w:tc>
          <w:tcPr>
            <w:tcW w:w="1458" w:type="dxa"/>
            <w:shd w:val="clear" w:color="auto" w:fill="auto"/>
            <w:vAlign w:val="center"/>
            <w:hideMark/>
          </w:tcPr>
          <w:p w:rsidR="00885124" w:rsidRPr="002E250C" w:rsidRDefault="005D1EEA" w:rsidP="00412643">
            <w:pPr>
              <w:jc w:val="right"/>
              <w:rPr>
                <w:b/>
                <w:bCs/>
                <w:color w:val="000000"/>
                <w:sz w:val="20"/>
                <w:szCs w:val="20"/>
              </w:rPr>
            </w:pPr>
            <w:r w:rsidRPr="002E250C">
              <w:rPr>
                <w:b/>
                <w:bCs/>
                <w:color w:val="000000"/>
                <w:sz w:val="20"/>
                <w:szCs w:val="20"/>
              </w:rPr>
              <w:t>104,865</w:t>
            </w:r>
          </w:p>
        </w:tc>
        <w:tc>
          <w:tcPr>
            <w:tcW w:w="1142" w:type="dxa"/>
            <w:shd w:val="clear" w:color="auto" w:fill="auto"/>
            <w:vAlign w:val="center"/>
            <w:hideMark/>
          </w:tcPr>
          <w:p w:rsidR="00885124" w:rsidRPr="002E250C" w:rsidRDefault="00885124" w:rsidP="00412643">
            <w:pPr>
              <w:jc w:val="right"/>
              <w:rPr>
                <w:b/>
                <w:bCs/>
                <w:color w:val="000000"/>
                <w:sz w:val="20"/>
                <w:szCs w:val="20"/>
              </w:rPr>
            </w:pPr>
          </w:p>
        </w:tc>
        <w:tc>
          <w:tcPr>
            <w:tcW w:w="1041" w:type="dxa"/>
            <w:shd w:val="clear" w:color="auto" w:fill="auto"/>
            <w:vAlign w:val="center"/>
            <w:hideMark/>
          </w:tcPr>
          <w:p w:rsidR="00885124" w:rsidRPr="002E250C" w:rsidRDefault="00885124" w:rsidP="00412643">
            <w:pPr>
              <w:jc w:val="right"/>
              <w:rPr>
                <w:b/>
                <w:bCs/>
                <w:color w:val="000000"/>
                <w:sz w:val="20"/>
                <w:szCs w:val="20"/>
              </w:rPr>
            </w:pPr>
          </w:p>
        </w:tc>
        <w:tc>
          <w:tcPr>
            <w:tcW w:w="966" w:type="dxa"/>
            <w:shd w:val="clear" w:color="auto" w:fill="auto"/>
            <w:vAlign w:val="center"/>
            <w:hideMark/>
          </w:tcPr>
          <w:p w:rsidR="00885124" w:rsidRPr="002E250C" w:rsidRDefault="00885124">
            <w:pPr>
              <w:jc w:val="right"/>
              <w:rPr>
                <w:b/>
                <w:bCs/>
                <w:color w:val="000000"/>
                <w:sz w:val="20"/>
                <w:szCs w:val="20"/>
              </w:rPr>
            </w:pPr>
          </w:p>
        </w:tc>
        <w:tc>
          <w:tcPr>
            <w:tcW w:w="966" w:type="dxa"/>
            <w:shd w:val="clear" w:color="auto" w:fill="auto"/>
            <w:vAlign w:val="center"/>
            <w:hideMark/>
          </w:tcPr>
          <w:p w:rsidR="00885124" w:rsidRPr="002E250C" w:rsidRDefault="00885124">
            <w:pPr>
              <w:jc w:val="right"/>
              <w:rPr>
                <w:b/>
                <w:bCs/>
                <w:color w:val="000000"/>
                <w:sz w:val="20"/>
                <w:szCs w:val="20"/>
              </w:rPr>
            </w:pPr>
          </w:p>
        </w:tc>
        <w:tc>
          <w:tcPr>
            <w:tcW w:w="966" w:type="dxa"/>
            <w:shd w:val="clear" w:color="auto" w:fill="auto"/>
            <w:vAlign w:val="center"/>
            <w:hideMark/>
          </w:tcPr>
          <w:p w:rsidR="00885124" w:rsidRPr="002E250C" w:rsidRDefault="005D1EEA">
            <w:pPr>
              <w:jc w:val="right"/>
              <w:rPr>
                <w:b/>
                <w:bCs/>
                <w:color w:val="000000"/>
                <w:sz w:val="20"/>
                <w:szCs w:val="20"/>
              </w:rPr>
            </w:pPr>
            <w:r w:rsidRPr="002E250C">
              <w:rPr>
                <w:b/>
                <w:bCs/>
                <w:color w:val="000000"/>
                <w:sz w:val="20"/>
                <w:szCs w:val="20"/>
              </w:rPr>
              <w:t>54,576</w:t>
            </w:r>
          </w:p>
        </w:tc>
        <w:tc>
          <w:tcPr>
            <w:tcW w:w="966" w:type="dxa"/>
            <w:vAlign w:val="center"/>
          </w:tcPr>
          <w:p w:rsidR="00885124" w:rsidRPr="002E250C" w:rsidRDefault="005D1EEA" w:rsidP="00B649F7">
            <w:pPr>
              <w:jc w:val="center"/>
              <w:rPr>
                <w:b/>
                <w:bCs/>
                <w:color w:val="000000"/>
                <w:sz w:val="20"/>
                <w:szCs w:val="20"/>
              </w:rPr>
            </w:pPr>
            <w:r w:rsidRPr="002E250C">
              <w:rPr>
                <w:b/>
                <w:bCs/>
                <w:color w:val="000000"/>
                <w:sz w:val="20"/>
                <w:szCs w:val="20"/>
              </w:rPr>
              <w:t>40,562</w:t>
            </w:r>
          </w:p>
        </w:tc>
        <w:tc>
          <w:tcPr>
            <w:tcW w:w="1605" w:type="dxa"/>
            <w:shd w:val="clear" w:color="auto" w:fill="auto"/>
            <w:vAlign w:val="center"/>
            <w:hideMark/>
          </w:tcPr>
          <w:p w:rsidR="00885124" w:rsidRPr="002E250C" w:rsidRDefault="005D1EEA" w:rsidP="005D1EEA">
            <w:pPr>
              <w:jc w:val="right"/>
              <w:rPr>
                <w:b/>
                <w:bCs/>
                <w:color w:val="000000"/>
                <w:sz w:val="20"/>
                <w:szCs w:val="20"/>
              </w:rPr>
            </w:pPr>
            <w:r w:rsidRPr="002E250C">
              <w:rPr>
                <w:b/>
                <w:bCs/>
                <w:color w:val="000000"/>
                <w:sz w:val="20"/>
                <w:szCs w:val="20"/>
              </w:rPr>
              <w:t>9,727</w:t>
            </w:r>
          </w:p>
        </w:tc>
        <w:tc>
          <w:tcPr>
            <w:tcW w:w="3164" w:type="dxa"/>
            <w:shd w:val="clear" w:color="auto" w:fill="auto"/>
            <w:vAlign w:val="center"/>
            <w:hideMark/>
          </w:tcPr>
          <w:p w:rsidR="00885124" w:rsidRPr="002E250C" w:rsidRDefault="00885124">
            <w:pPr>
              <w:jc w:val="right"/>
              <w:rPr>
                <w:color w:val="000000"/>
                <w:sz w:val="20"/>
                <w:szCs w:val="20"/>
              </w:rPr>
            </w:pPr>
            <w:r w:rsidRPr="002E250C">
              <w:rPr>
                <w:color w:val="000000"/>
                <w:sz w:val="20"/>
                <w:szCs w:val="20"/>
              </w:rPr>
              <w:t> </w:t>
            </w:r>
          </w:p>
        </w:tc>
      </w:tr>
      <w:tr w:rsidR="005D1EEA" w:rsidRPr="002E250C" w:rsidTr="00885124">
        <w:trPr>
          <w:trHeight w:val="1730"/>
          <w:jc w:val="center"/>
        </w:trPr>
        <w:tc>
          <w:tcPr>
            <w:tcW w:w="2789" w:type="dxa"/>
            <w:shd w:val="clear" w:color="auto" w:fill="auto"/>
            <w:hideMark/>
          </w:tcPr>
          <w:p w:rsidR="005D1EEA" w:rsidRPr="002E250C" w:rsidRDefault="005D1EEA">
            <w:pPr>
              <w:rPr>
                <w:b/>
                <w:bCs/>
                <w:color w:val="000000"/>
                <w:sz w:val="20"/>
                <w:szCs w:val="20"/>
              </w:rPr>
            </w:pPr>
            <w:r w:rsidRPr="002E250C">
              <w:rPr>
                <w:b/>
                <w:bCs/>
                <w:color w:val="000000"/>
                <w:sz w:val="20"/>
                <w:szCs w:val="20"/>
              </w:rPr>
              <w:t>Проекты по новому стро</w:t>
            </w:r>
            <w:r w:rsidRPr="002E250C">
              <w:rPr>
                <w:b/>
                <w:bCs/>
                <w:color w:val="000000"/>
                <w:sz w:val="20"/>
                <w:szCs w:val="20"/>
              </w:rPr>
              <w:t>и</w:t>
            </w:r>
            <w:r w:rsidRPr="002E250C">
              <w:rPr>
                <w:b/>
                <w:bCs/>
                <w:color w:val="000000"/>
                <w:sz w:val="20"/>
                <w:szCs w:val="20"/>
              </w:rPr>
              <w:t>тельству источников те</w:t>
            </w:r>
            <w:r w:rsidRPr="002E250C">
              <w:rPr>
                <w:b/>
                <w:bCs/>
                <w:color w:val="000000"/>
                <w:sz w:val="20"/>
                <w:szCs w:val="20"/>
              </w:rPr>
              <w:t>п</w:t>
            </w:r>
            <w:r w:rsidRPr="002E250C">
              <w:rPr>
                <w:b/>
                <w:bCs/>
                <w:color w:val="000000"/>
                <w:sz w:val="20"/>
                <w:szCs w:val="20"/>
              </w:rPr>
              <w:t>ловой энергии, обеспеч</w:t>
            </w:r>
            <w:r w:rsidRPr="002E250C">
              <w:rPr>
                <w:b/>
                <w:bCs/>
                <w:color w:val="000000"/>
                <w:sz w:val="20"/>
                <w:szCs w:val="20"/>
              </w:rPr>
              <w:t>и</w:t>
            </w:r>
            <w:r w:rsidRPr="002E250C">
              <w:rPr>
                <w:b/>
                <w:bCs/>
                <w:color w:val="000000"/>
                <w:sz w:val="20"/>
                <w:szCs w:val="20"/>
              </w:rPr>
              <w:t>вающих прирост перспе</w:t>
            </w:r>
            <w:r w:rsidRPr="002E250C">
              <w:rPr>
                <w:b/>
                <w:bCs/>
                <w:color w:val="000000"/>
                <w:sz w:val="20"/>
                <w:szCs w:val="20"/>
              </w:rPr>
              <w:t>к</w:t>
            </w:r>
            <w:r w:rsidRPr="002E250C">
              <w:rPr>
                <w:b/>
                <w:bCs/>
                <w:color w:val="000000"/>
                <w:sz w:val="20"/>
                <w:szCs w:val="20"/>
              </w:rPr>
              <w:t>тивной тепловой нагрузки</w:t>
            </w:r>
          </w:p>
        </w:tc>
        <w:tc>
          <w:tcPr>
            <w:tcW w:w="1405" w:type="dxa"/>
            <w:shd w:val="clear" w:color="auto" w:fill="auto"/>
            <w:hideMark/>
          </w:tcPr>
          <w:p w:rsidR="005D1EEA" w:rsidRPr="002E250C" w:rsidRDefault="005D1EEA">
            <w:pPr>
              <w:rPr>
                <w:b/>
                <w:bCs/>
                <w:sz w:val="20"/>
                <w:szCs w:val="20"/>
              </w:rPr>
            </w:pPr>
            <w:r w:rsidRPr="002E250C">
              <w:rPr>
                <w:b/>
                <w:bCs/>
                <w:sz w:val="20"/>
                <w:szCs w:val="20"/>
              </w:rPr>
              <w:t>1.1.</w:t>
            </w:r>
          </w:p>
        </w:tc>
        <w:tc>
          <w:tcPr>
            <w:tcW w:w="3179" w:type="dxa"/>
            <w:shd w:val="clear" w:color="auto" w:fill="auto"/>
            <w:hideMark/>
          </w:tcPr>
          <w:p w:rsidR="005D1EEA" w:rsidRPr="002E250C" w:rsidRDefault="005D1EEA" w:rsidP="005D1EEA">
            <w:pPr>
              <w:rPr>
                <w:color w:val="000000"/>
                <w:sz w:val="20"/>
                <w:szCs w:val="20"/>
              </w:rPr>
            </w:pPr>
            <w:r w:rsidRPr="002E250C">
              <w:rPr>
                <w:color w:val="000000"/>
                <w:sz w:val="20"/>
                <w:szCs w:val="20"/>
              </w:rPr>
              <w:t>Строительство и ввод в эксплу</w:t>
            </w:r>
            <w:r w:rsidRPr="002E250C">
              <w:rPr>
                <w:color w:val="000000"/>
                <w:sz w:val="20"/>
                <w:szCs w:val="20"/>
              </w:rPr>
              <w:t>а</w:t>
            </w:r>
            <w:r w:rsidRPr="002E250C">
              <w:rPr>
                <w:color w:val="000000"/>
                <w:sz w:val="20"/>
                <w:szCs w:val="20"/>
              </w:rPr>
              <w:t>тацию новой водогрейной блочно-модульной газовой отопительной котельной в районе планируемых к строительству ВОС (вместо с</w:t>
            </w:r>
            <w:r w:rsidRPr="002E250C">
              <w:rPr>
                <w:color w:val="000000"/>
                <w:sz w:val="20"/>
                <w:szCs w:val="20"/>
              </w:rPr>
              <w:t>у</w:t>
            </w:r>
            <w:r w:rsidRPr="002E250C">
              <w:rPr>
                <w:color w:val="000000"/>
                <w:sz w:val="20"/>
                <w:szCs w:val="20"/>
              </w:rPr>
              <w:t>ществующей котельной № 2) для обеспечения  надежности и эне</w:t>
            </w:r>
            <w:r w:rsidRPr="002E250C">
              <w:rPr>
                <w:color w:val="000000"/>
                <w:sz w:val="20"/>
                <w:szCs w:val="20"/>
              </w:rPr>
              <w:t>р</w:t>
            </w:r>
            <w:r w:rsidRPr="002E250C">
              <w:rPr>
                <w:color w:val="000000"/>
                <w:sz w:val="20"/>
                <w:szCs w:val="20"/>
              </w:rPr>
              <w:t>гетической эффективности раб</w:t>
            </w:r>
            <w:r w:rsidRPr="002E250C">
              <w:rPr>
                <w:color w:val="000000"/>
                <w:sz w:val="20"/>
                <w:szCs w:val="20"/>
              </w:rPr>
              <w:t>о</w:t>
            </w:r>
            <w:r w:rsidRPr="002E250C">
              <w:rPr>
                <w:color w:val="000000"/>
                <w:sz w:val="20"/>
                <w:szCs w:val="20"/>
              </w:rPr>
              <w:t>ты источников тепловой энергии и оптимизации существующей системы теплоснабжения.</w:t>
            </w:r>
          </w:p>
          <w:p w:rsidR="005D1EEA" w:rsidRPr="002E250C" w:rsidRDefault="005D1EEA" w:rsidP="005D1EEA">
            <w:pPr>
              <w:rPr>
                <w:color w:val="000000"/>
                <w:sz w:val="20"/>
                <w:szCs w:val="20"/>
              </w:rPr>
            </w:pPr>
            <w:r w:rsidRPr="002E250C">
              <w:rPr>
                <w:color w:val="000000"/>
                <w:sz w:val="20"/>
                <w:szCs w:val="20"/>
              </w:rPr>
              <w:t>Строительство  блочно-модульной водогрейной отоп</w:t>
            </w:r>
            <w:r w:rsidRPr="002E250C">
              <w:rPr>
                <w:color w:val="000000"/>
                <w:sz w:val="20"/>
                <w:szCs w:val="20"/>
              </w:rPr>
              <w:t>и</w:t>
            </w:r>
            <w:r w:rsidRPr="002E250C">
              <w:rPr>
                <w:color w:val="000000"/>
                <w:sz w:val="20"/>
                <w:szCs w:val="20"/>
              </w:rPr>
              <w:t>тельной газовой "Котельной КОС" для обеспечения теплом планируемых к строительству объектов КОС</w:t>
            </w:r>
          </w:p>
        </w:tc>
        <w:tc>
          <w:tcPr>
            <w:tcW w:w="2524" w:type="dxa"/>
            <w:shd w:val="clear" w:color="auto" w:fill="auto"/>
            <w:hideMark/>
          </w:tcPr>
          <w:p w:rsidR="005D1EEA" w:rsidRPr="002E250C" w:rsidRDefault="005D1EEA" w:rsidP="00A23DCB">
            <w:pPr>
              <w:rPr>
                <w:color w:val="000000"/>
                <w:sz w:val="20"/>
                <w:szCs w:val="20"/>
              </w:rPr>
            </w:pPr>
            <w:r w:rsidRPr="002E250C">
              <w:rPr>
                <w:color w:val="000000"/>
                <w:sz w:val="20"/>
                <w:szCs w:val="20"/>
              </w:rPr>
              <w:t xml:space="preserve">   Обеспечение надежн</w:t>
            </w:r>
            <w:r w:rsidRPr="002E250C">
              <w:rPr>
                <w:color w:val="000000"/>
                <w:sz w:val="20"/>
                <w:szCs w:val="20"/>
              </w:rPr>
              <w:t>о</w:t>
            </w:r>
            <w:r w:rsidRPr="002E250C">
              <w:rPr>
                <w:color w:val="000000"/>
                <w:sz w:val="20"/>
                <w:szCs w:val="20"/>
              </w:rPr>
              <w:t>сти и энергетической э</w:t>
            </w:r>
            <w:r w:rsidRPr="002E250C">
              <w:rPr>
                <w:color w:val="000000"/>
                <w:sz w:val="20"/>
                <w:szCs w:val="20"/>
              </w:rPr>
              <w:t>ф</w:t>
            </w:r>
            <w:r w:rsidRPr="002E250C">
              <w:rPr>
                <w:color w:val="000000"/>
                <w:sz w:val="20"/>
                <w:szCs w:val="20"/>
              </w:rPr>
              <w:t>фективности работы и</w:t>
            </w:r>
            <w:r w:rsidRPr="002E250C">
              <w:rPr>
                <w:color w:val="000000"/>
                <w:sz w:val="20"/>
                <w:szCs w:val="20"/>
              </w:rPr>
              <w:t>с</w:t>
            </w:r>
            <w:r w:rsidRPr="002E250C">
              <w:rPr>
                <w:color w:val="000000"/>
                <w:sz w:val="20"/>
                <w:szCs w:val="20"/>
              </w:rPr>
              <w:t>точников тепловой эне</w:t>
            </w:r>
            <w:r w:rsidRPr="002E250C">
              <w:rPr>
                <w:color w:val="000000"/>
                <w:sz w:val="20"/>
                <w:szCs w:val="20"/>
              </w:rPr>
              <w:t>р</w:t>
            </w:r>
            <w:r w:rsidRPr="002E250C">
              <w:rPr>
                <w:color w:val="000000"/>
                <w:sz w:val="20"/>
                <w:szCs w:val="20"/>
              </w:rPr>
              <w:t>гии.</w:t>
            </w:r>
            <w:r w:rsidRPr="002E250C">
              <w:rPr>
                <w:color w:val="000000"/>
                <w:sz w:val="20"/>
                <w:szCs w:val="20"/>
              </w:rPr>
              <w:br/>
              <w:t xml:space="preserve">  Обеспечение существ</w:t>
            </w:r>
            <w:r w:rsidRPr="002E250C">
              <w:rPr>
                <w:color w:val="000000"/>
                <w:sz w:val="20"/>
                <w:szCs w:val="20"/>
              </w:rPr>
              <w:t>у</w:t>
            </w:r>
            <w:r w:rsidRPr="002E250C">
              <w:rPr>
                <w:color w:val="000000"/>
                <w:sz w:val="20"/>
                <w:szCs w:val="20"/>
              </w:rPr>
              <w:t>ющих и перспективных тепловых нагрузок</w:t>
            </w:r>
          </w:p>
        </w:tc>
        <w:tc>
          <w:tcPr>
            <w:tcW w:w="1458" w:type="dxa"/>
            <w:shd w:val="clear" w:color="auto" w:fill="auto"/>
            <w:noWrap/>
            <w:vAlign w:val="center"/>
            <w:hideMark/>
          </w:tcPr>
          <w:p w:rsidR="005D1EEA" w:rsidRPr="002E250C" w:rsidRDefault="005D1EEA" w:rsidP="002C178E">
            <w:pPr>
              <w:jc w:val="right"/>
              <w:rPr>
                <w:bCs/>
                <w:color w:val="000000"/>
                <w:sz w:val="20"/>
                <w:szCs w:val="20"/>
              </w:rPr>
            </w:pPr>
            <w:r w:rsidRPr="002E250C">
              <w:rPr>
                <w:bCs/>
                <w:color w:val="000000"/>
                <w:sz w:val="20"/>
                <w:szCs w:val="20"/>
              </w:rPr>
              <w:t>104,865</w:t>
            </w:r>
          </w:p>
        </w:tc>
        <w:tc>
          <w:tcPr>
            <w:tcW w:w="1142" w:type="dxa"/>
            <w:shd w:val="clear" w:color="auto" w:fill="auto"/>
            <w:noWrap/>
            <w:vAlign w:val="center"/>
            <w:hideMark/>
          </w:tcPr>
          <w:p w:rsidR="005D1EEA" w:rsidRPr="002E250C" w:rsidRDefault="005D1EEA" w:rsidP="002C178E">
            <w:pPr>
              <w:jc w:val="right"/>
              <w:rPr>
                <w:bCs/>
                <w:color w:val="000000"/>
                <w:sz w:val="20"/>
                <w:szCs w:val="20"/>
              </w:rPr>
            </w:pPr>
          </w:p>
        </w:tc>
        <w:tc>
          <w:tcPr>
            <w:tcW w:w="1041" w:type="dxa"/>
            <w:shd w:val="clear" w:color="auto" w:fill="auto"/>
            <w:noWrap/>
            <w:vAlign w:val="center"/>
            <w:hideMark/>
          </w:tcPr>
          <w:p w:rsidR="005D1EEA" w:rsidRPr="002E250C" w:rsidRDefault="005D1EEA" w:rsidP="002C178E">
            <w:pPr>
              <w:jc w:val="right"/>
              <w:rPr>
                <w:bCs/>
                <w:color w:val="000000"/>
                <w:sz w:val="20"/>
                <w:szCs w:val="20"/>
              </w:rPr>
            </w:pPr>
          </w:p>
        </w:tc>
        <w:tc>
          <w:tcPr>
            <w:tcW w:w="966" w:type="dxa"/>
            <w:shd w:val="clear" w:color="auto" w:fill="auto"/>
            <w:noWrap/>
            <w:vAlign w:val="center"/>
            <w:hideMark/>
          </w:tcPr>
          <w:p w:rsidR="005D1EEA" w:rsidRPr="002E250C" w:rsidRDefault="005D1EEA" w:rsidP="002C178E">
            <w:pPr>
              <w:jc w:val="right"/>
              <w:rPr>
                <w:bCs/>
                <w:color w:val="000000"/>
                <w:sz w:val="20"/>
                <w:szCs w:val="20"/>
              </w:rPr>
            </w:pPr>
          </w:p>
        </w:tc>
        <w:tc>
          <w:tcPr>
            <w:tcW w:w="966" w:type="dxa"/>
            <w:shd w:val="clear" w:color="auto" w:fill="auto"/>
            <w:noWrap/>
            <w:vAlign w:val="center"/>
            <w:hideMark/>
          </w:tcPr>
          <w:p w:rsidR="005D1EEA" w:rsidRPr="002E250C" w:rsidRDefault="005D1EEA" w:rsidP="002C178E">
            <w:pPr>
              <w:jc w:val="right"/>
              <w:rPr>
                <w:bCs/>
                <w:color w:val="000000"/>
                <w:sz w:val="20"/>
                <w:szCs w:val="20"/>
              </w:rPr>
            </w:pPr>
          </w:p>
        </w:tc>
        <w:tc>
          <w:tcPr>
            <w:tcW w:w="966" w:type="dxa"/>
            <w:shd w:val="clear" w:color="auto" w:fill="auto"/>
            <w:noWrap/>
            <w:vAlign w:val="center"/>
            <w:hideMark/>
          </w:tcPr>
          <w:p w:rsidR="005D1EEA" w:rsidRPr="002E250C" w:rsidRDefault="005D1EEA" w:rsidP="002C178E">
            <w:pPr>
              <w:jc w:val="right"/>
              <w:rPr>
                <w:bCs/>
                <w:color w:val="000000"/>
                <w:sz w:val="20"/>
                <w:szCs w:val="20"/>
              </w:rPr>
            </w:pPr>
            <w:r w:rsidRPr="002E250C">
              <w:rPr>
                <w:bCs/>
                <w:color w:val="000000"/>
                <w:sz w:val="20"/>
                <w:szCs w:val="20"/>
              </w:rPr>
              <w:t>54,576</w:t>
            </w:r>
          </w:p>
        </w:tc>
        <w:tc>
          <w:tcPr>
            <w:tcW w:w="966" w:type="dxa"/>
            <w:vAlign w:val="center"/>
          </w:tcPr>
          <w:p w:rsidR="005D1EEA" w:rsidRPr="002E250C" w:rsidRDefault="005D1EEA" w:rsidP="002C178E">
            <w:pPr>
              <w:jc w:val="center"/>
              <w:rPr>
                <w:bCs/>
                <w:color w:val="000000"/>
                <w:sz w:val="20"/>
                <w:szCs w:val="20"/>
              </w:rPr>
            </w:pPr>
            <w:r w:rsidRPr="002E250C">
              <w:rPr>
                <w:bCs/>
                <w:color w:val="000000"/>
                <w:sz w:val="20"/>
                <w:szCs w:val="20"/>
              </w:rPr>
              <w:t>40,562</w:t>
            </w:r>
          </w:p>
        </w:tc>
        <w:tc>
          <w:tcPr>
            <w:tcW w:w="1605" w:type="dxa"/>
            <w:shd w:val="clear" w:color="auto" w:fill="auto"/>
            <w:noWrap/>
            <w:vAlign w:val="center"/>
            <w:hideMark/>
          </w:tcPr>
          <w:p w:rsidR="005D1EEA" w:rsidRPr="002E250C" w:rsidRDefault="005D1EEA" w:rsidP="002C178E">
            <w:pPr>
              <w:jc w:val="right"/>
              <w:rPr>
                <w:bCs/>
                <w:color w:val="000000"/>
                <w:sz w:val="20"/>
                <w:szCs w:val="20"/>
              </w:rPr>
            </w:pPr>
            <w:r w:rsidRPr="002E250C">
              <w:rPr>
                <w:bCs/>
                <w:color w:val="000000"/>
                <w:sz w:val="20"/>
                <w:szCs w:val="20"/>
              </w:rPr>
              <w:t>9,727</w:t>
            </w:r>
          </w:p>
        </w:tc>
        <w:tc>
          <w:tcPr>
            <w:tcW w:w="3164" w:type="dxa"/>
            <w:shd w:val="clear" w:color="auto" w:fill="auto"/>
            <w:hideMark/>
          </w:tcPr>
          <w:p w:rsidR="005D1EEA" w:rsidRPr="002E250C" w:rsidRDefault="005D1EEA" w:rsidP="005D1EEA">
            <w:pPr>
              <w:rPr>
                <w:color w:val="000000"/>
                <w:sz w:val="20"/>
                <w:szCs w:val="20"/>
              </w:rPr>
            </w:pPr>
            <w:r w:rsidRPr="002E250C">
              <w:rPr>
                <w:color w:val="000000"/>
                <w:sz w:val="20"/>
                <w:szCs w:val="20"/>
              </w:rPr>
              <w:t>Обеспечение перспективных те</w:t>
            </w:r>
            <w:r w:rsidRPr="002E250C">
              <w:rPr>
                <w:color w:val="000000"/>
                <w:sz w:val="20"/>
                <w:szCs w:val="20"/>
              </w:rPr>
              <w:t>п</w:t>
            </w:r>
            <w:r w:rsidRPr="002E250C">
              <w:rPr>
                <w:color w:val="000000"/>
                <w:sz w:val="20"/>
                <w:szCs w:val="20"/>
              </w:rPr>
              <w:t>ловых нагрузок.</w:t>
            </w:r>
          </w:p>
          <w:p w:rsidR="005D1EEA" w:rsidRPr="002E250C" w:rsidRDefault="005D1EEA" w:rsidP="005D1EEA">
            <w:pPr>
              <w:rPr>
                <w:color w:val="000000"/>
                <w:sz w:val="20"/>
                <w:szCs w:val="20"/>
              </w:rPr>
            </w:pPr>
            <w:r w:rsidRPr="002E250C">
              <w:rPr>
                <w:color w:val="000000"/>
                <w:sz w:val="20"/>
                <w:szCs w:val="20"/>
              </w:rPr>
              <w:t xml:space="preserve"> Повышение надежности и эне</w:t>
            </w:r>
            <w:r w:rsidRPr="002E250C">
              <w:rPr>
                <w:color w:val="000000"/>
                <w:sz w:val="20"/>
                <w:szCs w:val="20"/>
              </w:rPr>
              <w:t>р</w:t>
            </w:r>
            <w:r w:rsidRPr="002E250C">
              <w:rPr>
                <w:color w:val="000000"/>
                <w:sz w:val="20"/>
                <w:szCs w:val="20"/>
              </w:rPr>
              <w:t>гетической эффективности раб</w:t>
            </w:r>
            <w:r w:rsidRPr="002E250C">
              <w:rPr>
                <w:color w:val="000000"/>
                <w:sz w:val="20"/>
                <w:szCs w:val="20"/>
              </w:rPr>
              <w:t>о</w:t>
            </w:r>
            <w:r w:rsidRPr="002E250C">
              <w:rPr>
                <w:color w:val="000000"/>
                <w:sz w:val="20"/>
                <w:szCs w:val="20"/>
              </w:rPr>
              <w:t>ты источников тепловой энергии.</w:t>
            </w:r>
          </w:p>
          <w:p w:rsidR="005D1EEA" w:rsidRPr="002E250C" w:rsidRDefault="005D1EEA" w:rsidP="005D1EEA">
            <w:pPr>
              <w:rPr>
                <w:color w:val="000000"/>
                <w:sz w:val="20"/>
                <w:szCs w:val="20"/>
              </w:rPr>
            </w:pPr>
            <w:r w:rsidRPr="002E250C">
              <w:rPr>
                <w:color w:val="000000"/>
                <w:sz w:val="20"/>
                <w:szCs w:val="20"/>
              </w:rPr>
              <w:t xml:space="preserve"> Оптимизация существующей с</w:t>
            </w:r>
            <w:r w:rsidRPr="002E250C">
              <w:rPr>
                <w:color w:val="000000"/>
                <w:sz w:val="20"/>
                <w:szCs w:val="20"/>
              </w:rPr>
              <w:t>и</w:t>
            </w:r>
            <w:r w:rsidRPr="002E250C">
              <w:rPr>
                <w:color w:val="000000"/>
                <w:sz w:val="20"/>
                <w:szCs w:val="20"/>
              </w:rPr>
              <w:t>стемы теплоснабжения.</w:t>
            </w:r>
          </w:p>
        </w:tc>
      </w:tr>
      <w:tr w:rsidR="008D1A9A" w:rsidRPr="002E250C" w:rsidTr="005D1EEA">
        <w:trPr>
          <w:trHeight w:val="312"/>
          <w:jc w:val="center"/>
        </w:trPr>
        <w:tc>
          <w:tcPr>
            <w:tcW w:w="22171" w:type="dxa"/>
            <w:gridSpan w:val="13"/>
            <w:shd w:val="clear" w:color="auto" w:fill="auto"/>
            <w:vAlign w:val="center"/>
          </w:tcPr>
          <w:p w:rsidR="008D1A9A" w:rsidRPr="002E250C" w:rsidRDefault="008D1A9A" w:rsidP="00B649F7">
            <w:pPr>
              <w:jc w:val="center"/>
              <w:rPr>
                <w:b/>
                <w:bCs/>
              </w:rPr>
            </w:pPr>
            <w:r w:rsidRPr="002E250C">
              <w:rPr>
                <w:b/>
                <w:bCs/>
              </w:rPr>
              <w:t>2. Проекты по новому строительству и реконструкции тепловых сетей</w:t>
            </w:r>
          </w:p>
        </w:tc>
      </w:tr>
      <w:tr w:rsidR="00C56784" w:rsidRPr="002E250C" w:rsidTr="00C56784">
        <w:trPr>
          <w:trHeight w:val="510"/>
          <w:jc w:val="center"/>
        </w:trPr>
        <w:tc>
          <w:tcPr>
            <w:tcW w:w="9897" w:type="dxa"/>
            <w:gridSpan w:val="4"/>
            <w:shd w:val="clear" w:color="auto" w:fill="auto"/>
            <w:hideMark/>
          </w:tcPr>
          <w:p w:rsidR="00C56784" w:rsidRPr="002E250C" w:rsidRDefault="00C56784">
            <w:pPr>
              <w:rPr>
                <w:b/>
                <w:bCs/>
                <w:color w:val="000000"/>
                <w:sz w:val="20"/>
                <w:szCs w:val="20"/>
              </w:rPr>
            </w:pPr>
            <w:r w:rsidRPr="002E250C">
              <w:rPr>
                <w:b/>
                <w:bCs/>
                <w:color w:val="000000"/>
                <w:sz w:val="20"/>
                <w:szCs w:val="20"/>
              </w:rPr>
              <w:t>Всего по проектам нового строительства и реконструкции тепловых сетей,</w:t>
            </w:r>
            <w:r w:rsidRPr="002E250C">
              <w:rPr>
                <w:b/>
                <w:bCs/>
                <w:color w:val="000000"/>
                <w:sz w:val="20"/>
                <w:szCs w:val="20"/>
              </w:rPr>
              <w:br/>
            </w:r>
            <w:r w:rsidRPr="002E250C">
              <w:rPr>
                <w:color w:val="000000"/>
                <w:sz w:val="20"/>
                <w:szCs w:val="20"/>
              </w:rPr>
              <w:t>в том числе:</w:t>
            </w:r>
          </w:p>
        </w:tc>
        <w:tc>
          <w:tcPr>
            <w:tcW w:w="1458" w:type="dxa"/>
            <w:shd w:val="clear" w:color="auto" w:fill="auto"/>
            <w:vAlign w:val="center"/>
            <w:hideMark/>
          </w:tcPr>
          <w:p w:rsidR="00C56784" w:rsidRPr="002E250C" w:rsidRDefault="005D1EEA" w:rsidP="00C56784">
            <w:pPr>
              <w:jc w:val="right"/>
              <w:rPr>
                <w:b/>
                <w:bCs/>
                <w:color w:val="000000"/>
                <w:sz w:val="20"/>
                <w:szCs w:val="20"/>
              </w:rPr>
            </w:pPr>
            <w:r w:rsidRPr="002E250C">
              <w:rPr>
                <w:b/>
                <w:bCs/>
                <w:color w:val="000000"/>
                <w:sz w:val="20"/>
                <w:szCs w:val="20"/>
              </w:rPr>
              <w:t>67,059</w:t>
            </w:r>
          </w:p>
        </w:tc>
        <w:tc>
          <w:tcPr>
            <w:tcW w:w="1142" w:type="dxa"/>
            <w:shd w:val="clear" w:color="auto" w:fill="auto"/>
            <w:vAlign w:val="center"/>
            <w:hideMark/>
          </w:tcPr>
          <w:p w:rsidR="00C56784" w:rsidRPr="002E250C" w:rsidRDefault="00C56784" w:rsidP="00C56784">
            <w:pPr>
              <w:jc w:val="right"/>
              <w:rPr>
                <w:b/>
                <w:bCs/>
                <w:color w:val="000000"/>
                <w:sz w:val="20"/>
                <w:szCs w:val="20"/>
              </w:rPr>
            </w:pPr>
          </w:p>
        </w:tc>
        <w:tc>
          <w:tcPr>
            <w:tcW w:w="1041" w:type="dxa"/>
            <w:shd w:val="clear" w:color="auto" w:fill="auto"/>
            <w:vAlign w:val="center"/>
            <w:hideMark/>
          </w:tcPr>
          <w:p w:rsidR="00C56784" w:rsidRPr="002E250C" w:rsidRDefault="009E1628" w:rsidP="00C56784">
            <w:pPr>
              <w:jc w:val="right"/>
              <w:rPr>
                <w:b/>
                <w:bCs/>
                <w:color w:val="000000"/>
                <w:sz w:val="20"/>
                <w:szCs w:val="20"/>
              </w:rPr>
            </w:pPr>
            <w:r w:rsidRPr="002E250C">
              <w:rPr>
                <w:b/>
                <w:bCs/>
                <w:color w:val="000000"/>
                <w:sz w:val="20"/>
                <w:szCs w:val="20"/>
              </w:rPr>
              <w:t>1,381</w:t>
            </w:r>
          </w:p>
        </w:tc>
        <w:tc>
          <w:tcPr>
            <w:tcW w:w="966" w:type="dxa"/>
            <w:shd w:val="clear" w:color="auto" w:fill="auto"/>
            <w:vAlign w:val="center"/>
            <w:hideMark/>
          </w:tcPr>
          <w:p w:rsidR="00C56784" w:rsidRPr="002E250C" w:rsidRDefault="00C56784" w:rsidP="00C56784">
            <w:pPr>
              <w:jc w:val="right"/>
              <w:rPr>
                <w:b/>
                <w:bCs/>
                <w:color w:val="000000"/>
                <w:sz w:val="20"/>
                <w:szCs w:val="20"/>
              </w:rPr>
            </w:pPr>
          </w:p>
        </w:tc>
        <w:tc>
          <w:tcPr>
            <w:tcW w:w="966" w:type="dxa"/>
            <w:shd w:val="clear" w:color="auto" w:fill="auto"/>
            <w:vAlign w:val="center"/>
            <w:hideMark/>
          </w:tcPr>
          <w:p w:rsidR="00C56784" w:rsidRPr="002E250C" w:rsidRDefault="00C56784" w:rsidP="00C56784">
            <w:pPr>
              <w:jc w:val="right"/>
              <w:rPr>
                <w:b/>
                <w:bCs/>
                <w:color w:val="000000"/>
                <w:sz w:val="20"/>
                <w:szCs w:val="20"/>
              </w:rPr>
            </w:pPr>
          </w:p>
        </w:tc>
        <w:tc>
          <w:tcPr>
            <w:tcW w:w="966" w:type="dxa"/>
            <w:shd w:val="clear" w:color="auto" w:fill="auto"/>
            <w:vAlign w:val="center"/>
            <w:hideMark/>
          </w:tcPr>
          <w:p w:rsidR="00C56784" w:rsidRPr="002E250C" w:rsidRDefault="005D1EEA" w:rsidP="00C56784">
            <w:pPr>
              <w:jc w:val="right"/>
              <w:rPr>
                <w:b/>
                <w:bCs/>
                <w:color w:val="000000"/>
                <w:sz w:val="20"/>
                <w:szCs w:val="20"/>
              </w:rPr>
            </w:pPr>
            <w:r w:rsidRPr="002E250C">
              <w:rPr>
                <w:b/>
                <w:bCs/>
                <w:color w:val="000000"/>
                <w:sz w:val="20"/>
                <w:szCs w:val="20"/>
              </w:rPr>
              <w:t>24,30</w:t>
            </w:r>
            <w:r w:rsidR="009E1628" w:rsidRPr="002E250C">
              <w:rPr>
                <w:b/>
                <w:bCs/>
                <w:color w:val="000000"/>
                <w:sz w:val="20"/>
                <w:szCs w:val="20"/>
              </w:rPr>
              <w:t>3</w:t>
            </w:r>
          </w:p>
        </w:tc>
        <w:tc>
          <w:tcPr>
            <w:tcW w:w="966" w:type="dxa"/>
            <w:vAlign w:val="center"/>
          </w:tcPr>
          <w:p w:rsidR="00C56784" w:rsidRPr="002E250C" w:rsidRDefault="005D1EEA" w:rsidP="00C56784">
            <w:pPr>
              <w:jc w:val="right"/>
              <w:rPr>
                <w:b/>
                <w:bCs/>
                <w:color w:val="000000"/>
                <w:sz w:val="20"/>
                <w:szCs w:val="20"/>
              </w:rPr>
            </w:pPr>
            <w:r w:rsidRPr="002E250C">
              <w:rPr>
                <w:b/>
                <w:bCs/>
                <w:color w:val="000000"/>
                <w:sz w:val="20"/>
                <w:szCs w:val="20"/>
              </w:rPr>
              <w:t>41,375</w:t>
            </w:r>
          </w:p>
        </w:tc>
        <w:tc>
          <w:tcPr>
            <w:tcW w:w="1605" w:type="dxa"/>
            <w:shd w:val="clear" w:color="auto" w:fill="auto"/>
            <w:vAlign w:val="center"/>
            <w:hideMark/>
          </w:tcPr>
          <w:p w:rsidR="00C56784" w:rsidRPr="002E250C" w:rsidRDefault="00C56784" w:rsidP="00C56784">
            <w:pPr>
              <w:jc w:val="right"/>
              <w:rPr>
                <w:b/>
                <w:bCs/>
                <w:color w:val="000000"/>
                <w:sz w:val="20"/>
                <w:szCs w:val="20"/>
              </w:rPr>
            </w:pPr>
          </w:p>
        </w:tc>
        <w:tc>
          <w:tcPr>
            <w:tcW w:w="3164" w:type="dxa"/>
            <w:shd w:val="clear" w:color="auto" w:fill="auto"/>
            <w:vAlign w:val="center"/>
            <w:hideMark/>
          </w:tcPr>
          <w:p w:rsidR="00C56784" w:rsidRPr="002E250C" w:rsidRDefault="00C56784">
            <w:pPr>
              <w:jc w:val="right"/>
              <w:rPr>
                <w:color w:val="000000"/>
                <w:sz w:val="20"/>
                <w:szCs w:val="20"/>
              </w:rPr>
            </w:pPr>
            <w:r w:rsidRPr="002E250C">
              <w:rPr>
                <w:color w:val="000000"/>
                <w:sz w:val="20"/>
                <w:szCs w:val="20"/>
              </w:rPr>
              <w:t> </w:t>
            </w:r>
          </w:p>
        </w:tc>
      </w:tr>
      <w:tr w:rsidR="005D1EEA" w:rsidRPr="002E250C" w:rsidTr="00C56784">
        <w:trPr>
          <w:trHeight w:val="1363"/>
          <w:jc w:val="center"/>
        </w:trPr>
        <w:tc>
          <w:tcPr>
            <w:tcW w:w="2789" w:type="dxa"/>
            <w:shd w:val="clear" w:color="auto" w:fill="auto"/>
            <w:hideMark/>
          </w:tcPr>
          <w:p w:rsidR="005D1EEA" w:rsidRPr="002E250C" w:rsidRDefault="005D1EEA" w:rsidP="002C178E">
            <w:pPr>
              <w:rPr>
                <w:b/>
                <w:bCs/>
                <w:color w:val="000000"/>
                <w:sz w:val="20"/>
                <w:szCs w:val="20"/>
              </w:rPr>
            </w:pPr>
            <w:r w:rsidRPr="002E250C">
              <w:rPr>
                <w:b/>
                <w:bCs/>
                <w:color w:val="000000"/>
                <w:sz w:val="20"/>
                <w:szCs w:val="20"/>
              </w:rPr>
              <w:t>Проекты нового строител</w:t>
            </w:r>
            <w:r w:rsidRPr="002E250C">
              <w:rPr>
                <w:b/>
                <w:bCs/>
                <w:color w:val="000000"/>
                <w:sz w:val="20"/>
                <w:szCs w:val="20"/>
              </w:rPr>
              <w:t>ь</w:t>
            </w:r>
            <w:r w:rsidRPr="002E250C">
              <w:rPr>
                <w:b/>
                <w:bCs/>
                <w:color w:val="000000"/>
                <w:sz w:val="20"/>
                <w:szCs w:val="20"/>
              </w:rPr>
              <w:t>ства и реконструкции те</w:t>
            </w:r>
            <w:r w:rsidRPr="002E250C">
              <w:rPr>
                <w:b/>
                <w:bCs/>
                <w:color w:val="000000"/>
                <w:sz w:val="20"/>
                <w:szCs w:val="20"/>
              </w:rPr>
              <w:t>п</w:t>
            </w:r>
            <w:r w:rsidRPr="002E250C">
              <w:rPr>
                <w:b/>
                <w:bCs/>
                <w:color w:val="000000"/>
                <w:sz w:val="20"/>
                <w:szCs w:val="20"/>
              </w:rPr>
              <w:t>ловых сетей для обеспеч</w:t>
            </w:r>
            <w:r w:rsidRPr="002E250C">
              <w:rPr>
                <w:b/>
                <w:bCs/>
                <w:color w:val="000000"/>
                <w:sz w:val="20"/>
                <w:szCs w:val="20"/>
              </w:rPr>
              <w:t>е</w:t>
            </w:r>
            <w:r w:rsidRPr="002E250C">
              <w:rPr>
                <w:b/>
                <w:bCs/>
                <w:color w:val="000000"/>
                <w:sz w:val="20"/>
                <w:szCs w:val="20"/>
              </w:rPr>
              <w:t>ния перспективных прир</w:t>
            </w:r>
            <w:r w:rsidRPr="002E250C">
              <w:rPr>
                <w:b/>
                <w:bCs/>
                <w:color w:val="000000"/>
                <w:sz w:val="20"/>
                <w:szCs w:val="20"/>
              </w:rPr>
              <w:t>о</w:t>
            </w:r>
            <w:r w:rsidRPr="002E250C">
              <w:rPr>
                <w:b/>
                <w:bCs/>
                <w:color w:val="000000"/>
                <w:sz w:val="20"/>
                <w:szCs w:val="20"/>
              </w:rPr>
              <w:t>стов тепловой нагрузки</w:t>
            </w:r>
          </w:p>
        </w:tc>
        <w:tc>
          <w:tcPr>
            <w:tcW w:w="1405" w:type="dxa"/>
            <w:shd w:val="clear" w:color="auto" w:fill="auto"/>
            <w:hideMark/>
          </w:tcPr>
          <w:p w:rsidR="005D1EEA" w:rsidRPr="002E250C" w:rsidRDefault="005D1EEA">
            <w:pPr>
              <w:rPr>
                <w:b/>
                <w:bCs/>
                <w:sz w:val="20"/>
                <w:szCs w:val="20"/>
              </w:rPr>
            </w:pPr>
            <w:r w:rsidRPr="002E250C">
              <w:rPr>
                <w:b/>
                <w:bCs/>
                <w:sz w:val="20"/>
                <w:szCs w:val="20"/>
              </w:rPr>
              <w:t>2.1.</w:t>
            </w:r>
          </w:p>
        </w:tc>
        <w:tc>
          <w:tcPr>
            <w:tcW w:w="3179" w:type="dxa"/>
            <w:shd w:val="clear" w:color="auto" w:fill="auto"/>
            <w:hideMark/>
          </w:tcPr>
          <w:p w:rsidR="005D1EEA" w:rsidRPr="002E250C" w:rsidRDefault="005D1EEA" w:rsidP="005D1EEA">
            <w:pPr>
              <w:rPr>
                <w:color w:val="000000"/>
                <w:sz w:val="20"/>
                <w:szCs w:val="20"/>
              </w:rPr>
            </w:pPr>
            <w:r w:rsidRPr="002E250C">
              <w:rPr>
                <w:color w:val="000000"/>
                <w:sz w:val="20"/>
                <w:szCs w:val="20"/>
              </w:rPr>
              <w:t xml:space="preserve">  Строительство новых распред</w:t>
            </w:r>
            <w:r w:rsidRPr="002E250C">
              <w:rPr>
                <w:color w:val="000000"/>
                <w:sz w:val="20"/>
                <w:szCs w:val="20"/>
              </w:rPr>
              <w:t>е</w:t>
            </w:r>
            <w:r w:rsidRPr="002E250C">
              <w:rPr>
                <w:color w:val="000000"/>
                <w:sz w:val="20"/>
                <w:szCs w:val="20"/>
              </w:rPr>
              <w:t>лительных сетей теплоснабжения в соответствии с очередностью ввода объектов новой застройки в зоне действия  источников тепл</w:t>
            </w:r>
            <w:r w:rsidRPr="002E250C">
              <w:rPr>
                <w:color w:val="000000"/>
                <w:sz w:val="20"/>
                <w:szCs w:val="20"/>
              </w:rPr>
              <w:t>о</w:t>
            </w:r>
            <w:r w:rsidRPr="002E250C">
              <w:rPr>
                <w:color w:val="000000"/>
                <w:sz w:val="20"/>
                <w:szCs w:val="20"/>
              </w:rPr>
              <w:t>вой энергии.</w:t>
            </w:r>
          </w:p>
          <w:p w:rsidR="005D1EEA" w:rsidRPr="002E250C" w:rsidRDefault="005D1EEA" w:rsidP="005D1EEA">
            <w:pPr>
              <w:rPr>
                <w:color w:val="000000"/>
                <w:sz w:val="20"/>
                <w:szCs w:val="20"/>
              </w:rPr>
            </w:pPr>
            <w:r w:rsidRPr="002E250C">
              <w:rPr>
                <w:color w:val="000000"/>
                <w:sz w:val="20"/>
                <w:szCs w:val="20"/>
              </w:rPr>
              <w:t xml:space="preserve">  Строительство и реконструкция тепломагистралей для обеспеч</w:t>
            </w:r>
            <w:r w:rsidRPr="002E250C">
              <w:rPr>
                <w:color w:val="000000"/>
                <w:sz w:val="20"/>
                <w:szCs w:val="20"/>
              </w:rPr>
              <w:t>е</w:t>
            </w:r>
            <w:r w:rsidRPr="002E250C">
              <w:rPr>
                <w:color w:val="000000"/>
                <w:sz w:val="20"/>
                <w:szCs w:val="20"/>
              </w:rPr>
              <w:t>ния передачи теплоносителя от планируемой к строительству к</w:t>
            </w:r>
            <w:r w:rsidRPr="002E250C">
              <w:rPr>
                <w:color w:val="000000"/>
                <w:sz w:val="20"/>
                <w:szCs w:val="20"/>
              </w:rPr>
              <w:t>о</w:t>
            </w:r>
            <w:r w:rsidRPr="002E250C">
              <w:rPr>
                <w:color w:val="000000"/>
                <w:sz w:val="20"/>
                <w:szCs w:val="20"/>
              </w:rPr>
              <w:t>тельной ко всем существующим и перспективным потребителям.</w:t>
            </w:r>
          </w:p>
        </w:tc>
        <w:tc>
          <w:tcPr>
            <w:tcW w:w="2524" w:type="dxa"/>
            <w:shd w:val="clear" w:color="auto" w:fill="auto"/>
            <w:hideMark/>
          </w:tcPr>
          <w:p w:rsidR="005D1EEA" w:rsidRPr="002E250C" w:rsidRDefault="005D1EEA" w:rsidP="00A23DCB">
            <w:pPr>
              <w:rPr>
                <w:color w:val="000000"/>
                <w:sz w:val="20"/>
                <w:szCs w:val="20"/>
              </w:rPr>
            </w:pPr>
            <w:r w:rsidRPr="002E250C">
              <w:rPr>
                <w:color w:val="000000"/>
                <w:sz w:val="20"/>
                <w:szCs w:val="20"/>
              </w:rPr>
              <w:t xml:space="preserve">  Обеспечение качестве</w:t>
            </w:r>
            <w:r w:rsidRPr="002E250C">
              <w:rPr>
                <w:color w:val="000000"/>
                <w:sz w:val="20"/>
                <w:szCs w:val="20"/>
              </w:rPr>
              <w:t>н</w:t>
            </w:r>
            <w:r w:rsidRPr="002E250C">
              <w:rPr>
                <w:color w:val="000000"/>
                <w:sz w:val="20"/>
                <w:szCs w:val="20"/>
              </w:rPr>
              <w:t>ного и надежного тепл</w:t>
            </w:r>
            <w:r w:rsidRPr="002E250C">
              <w:rPr>
                <w:color w:val="000000"/>
                <w:sz w:val="20"/>
                <w:szCs w:val="20"/>
              </w:rPr>
              <w:t>о</w:t>
            </w:r>
            <w:r w:rsidRPr="002E250C">
              <w:rPr>
                <w:color w:val="000000"/>
                <w:sz w:val="20"/>
                <w:szCs w:val="20"/>
              </w:rPr>
              <w:t>снабжения существующих и перспективных тепл</w:t>
            </w:r>
            <w:r w:rsidRPr="002E250C">
              <w:rPr>
                <w:color w:val="000000"/>
                <w:sz w:val="20"/>
                <w:szCs w:val="20"/>
              </w:rPr>
              <w:t>о</w:t>
            </w:r>
            <w:r w:rsidRPr="002E250C">
              <w:rPr>
                <w:color w:val="000000"/>
                <w:sz w:val="20"/>
                <w:szCs w:val="20"/>
              </w:rPr>
              <w:t>вых нагрузок (объектов).</w:t>
            </w:r>
            <w:r w:rsidRPr="002E250C">
              <w:rPr>
                <w:color w:val="000000"/>
                <w:sz w:val="20"/>
                <w:szCs w:val="20"/>
              </w:rPr>
              <w:br/>
              <w:t xml:space="preserve">  Оптимизация существ</w:t>
            </w:r>
            <w:r w:rsidRPr="002E250C">
              <w:rPr>
                <w:color w:val="000000"/>
                <w:sz w:val="20"/>
                <w:szCs w:val="20"/>
              </w:rPr>
              <w:t>у</w:t>
            </w:r>
            <w:r w:rsidRPr="002E250C">
              <w:rPr>
                <w:color w:val="000000"/>
                <w:sz w:val="20"/>
                <w:szCs w:val="20"/>
              </w:rPr>
              <w:t>ющей системы тепл</w:t>
            </w:r>
            <w:r w:rsidRPr="002E250C">
              <w:rPr>
                <w:color w:val="000000"/>
                <w:sz w:val="20"/>
                <w:szCs w:val="20"/>
              </w:rPr>
              <w:t>о</w:t>
            </w:r>
            <w:r w:rsidRPr="002E250C">
              <w:rPr>
                <w:color w:val="000000"/>
                <w:sz w:val="20"/>
                <w:szCs w:val="20"/>
              </w:rPr>
              <w:t>снабжения.</w:t>
            </w:r>
          </w:p>
        </w:tc>
        <w:tc>
          <w:tcPr>
            <w:tcW w:w="1458" w:type="dxa"/>
            <w:shd w:val="clear" w:color="auto" w:fill="auto"/>
            <w:vAlign w:val="center"/>
            <w:hideMark/>
          </w:tcPr>
          <w:p w:rsidR="005D1EEA" w:rsidRPr="002E250C" w:rsidRDefault="005D1EEA" w:rsidP="00C56784">
            <w:pPr>
              <w:jc w:val="right"/>
              <w:rPr>
                <w:bCs/>
                <w:color w:val="000000"/>
                <w:sz w:val="20"/>
                <w:szCs w:val="20"/>
              </w:rPr>
            </w:pPr>
            <w:r w:rsidRPr="002E250C">
              <w:rPr>
                <w:bCs/>
                <w:color w:val="000000"/>
                <w:sz w:val="20"/>
                <w:szCs w:val="20"/>
              </w:rPr>
              <w:t>67,059</w:t>
            </w:r>
          </w:p>
        </w:tc>
        <w:tc>
          <w:tcPr>
            <w:tcW w:w="1142" w:type="dxa"/>
            <w:shd w:val="clear" w:color="auto" w:fill="auto"/>
            <w:vAlign w:val="center"/>
            <w:hideMark/>
          </w:tcPr>
          <w:p w:rsidR="005D1EEA" w:rsidRPr="002E250C" w:rsidRDefault="005D1EEA" w:rsidP="00C56784">
            <w:pPr>
              <w:jc w:val="right"/>
              <w:rPr>
                <w:b/>
                <w:bCs/>
                <w:color w:val="000000"/>
                <w:sz w:val="20"/>
                <w:szCs w:val="20"/>
              </w:rPr>
            </w:pPr>
            <w:r w:rsidRPr="002E250C">
              <w:rPr>
                <w:b/>
                <w:bCs/>
                <w:color w:val="000000"/>
                <w:sz w:val="20"/>
                <w:szCs w:val="20"/>
              </w:rPr>
              <w:t> </w:t>
            </w:r>
          </w:p>
        </w:tc>
        <w:tc>
          <w:tcPr>
            <w:tcW w:w="1041" w:type="dxa"/>
            <w:shd w:val="clear" w:color="auto" w:fill="auto"/>
            <w:vAlign w:val="center"/>
            <w:hideMark/>
          </w:tcPr>
          <w:p w:rsidR="005D1EEA" w:rsidRPr="002E250C" w:rsidRDefault="009E1628" w:rsidP="00C56784">
            <w:pPr>
              <w:jc w:val="right"/>
              <w:rPr>
                <w:bCs/>
                <w:color w:val="000000"/>
                <w:sz w:val="20"/>
                <w:szCs w:val="20"/>
              </w:rPr>
            </w:pPr>
            <w:r w:rsidRPr="002E250C">
              <w:rPr>
                <w:bCs/>
                <w:color w:val="000000"/>
                <w:sz w:val="20"/>
                <w:szCs w:val="20"/>
              </w:rPr>
              <w:t>1,381</w:t>
            </w:r>
          </w:p>
        </w:tc>
        <w:tc>
          <w:tcPr>
            <w:tcW w:w="966" w:type="dxa"/>
            <w:shd w:val="clear" w:color="auto" w:fill="auto"/>
            <w:vAlign w:val="center"/>
            <w:hideMark/>
          </w:tcPr>
          <w:p w:rsidR="005D1EEA" w:rsidRPr="002E250C" w:rsidRDefault="005D1EEA" w:rsidP="00C56784">
            <w:pPr>
              <w:jc w:val="right"/>
              <w:rPr>
                <w:b/>
                <w:bCs/>
                <w:color w:val="000000"/>
                <w:sz w:val="20"/>
                <w:szCs w:val="20"/>
              </w:rPr>
            </w:pPr>
          </w:p>
        </w:tc>
        <w:tc>
          <w:tcPr>
            <w:tcW w:w="966" w:type="dxa"/>
            <w:shd w:val="clear" w:color="auto" w:fill="auto"/>
            <w:vAlign w:val="center"/>
            <w:hideMark/>
          </w:tcPr>
          <w:p w:rsidR="005D1EEA" w:rsidRPr="002E250C" w:rsidRDefault="005D1EEA" w:rsidP="00C56784">
            <w:pPr>
              <w:jc w:val="right"/>
              <w:rPr>
                <w:b/>
                <w:bCs/>
                <w:color w:val="000000"/>
                <w:sz w:val="20"/>
                <w:szCs w:val="20"/>
              </w:rPr>
            </w:pPr>
          </w:p>
        </w:tc>
        <w:tc>
          <w:tcPr>
            <w:tcW w:w="966" w:type="dxa"/>
            <w:shd w:val="clear" w:color="auto" w:fill="auto"/>
            <w:vAlign w:val="center"/>
            <w:hideMark/>
          </w:tcPr>
          <w:p w:rsidR="005D1EEA" w:rsidRPr="002E250C" w:rsidRDefault="005D1EEA" w:rsidP="002C178E">
            <w:pPr>
              <w:jc w:val="right"/>
              <w:rPr>
                <w:bCs/>
                <w:color w:val="000000"/>
                <w:sz w:val="20"/>
                <w:szCs w:val="20"/>
              </w:rPr>
            </w:pPr>
            <w:r w:rsidRPr="002E250C">
              <w:rPr>
                <w:bCs/>
                <w:color w:val="000000"/>
                <w:sz w:val="20"/>
                <w:szCs w:val="20"/>
              </w:rPr>
              <w:t>24,30</w:t>
            </w:r>
            <w:r w:rsidR="009E1628" w:rsidRPr="002E250C">
              <w:rPr>
                <w:bCs/>
                <w:color w:val="000000"/>
                <w:sz w:val="20"/>
                <w:szCs w:val="20"/>
              </w:rPr>
              <w:t>3</w:t>
            </w:r>
          </w:p>
        </w:tc>
        <w:tc>
          <w:tcPr>
            <w:tcW w:w="966" w:type="dxa"/>
            <w:vAlign w:val="center"/>
          </w:tcPr>
          <w:p w:rsidR="005D1EEA" w:rsidRPr="002E250C" w:rsidRDefault="005D1EEA" w:rsidP="002C178E">
            <w:pPr>
              <w:jc w:val="right"/>
              <w:rPr>
                <w:bCs/>
                <w:color w:val="000000"/>
                <w:sz w:val="20"/>
                <w:szCs w:val="20"/>
              </w:rPr>
            </w:pPr>
            <w:r w:rsidRPr="002E250C">
              <w:rPr>
                <w:bCs/>
                <w:color w:val="000000"/>
                <w:sz w:val="20"/>
                <w:szCs w:val="20"/>
              </w:rPr>
              <w:t>41,375</w:t>
            </w:r>
          </w:p>
        </w:tc>
        <w:tc>
          <w:tcPr>
            <w:tcW w:w="1605" w:type="dxa"/>
            <w:shd w:val="clear" w:color="auto" w:fill="auto"/>
            <w:vAlign w:val="center"/>
            <w:hideMark/>
          </w:tcPr>
          <w:p w:rsidR="005D1EEA" w:rsidRPr="002E250C" w:rsidRDefault="005D1EEA" w:rsidP="00C56784">
            <w:pPr>
              <w:jc w:val="right"/>
              <w:rPr>
                <w:b/>
                <w:bCs/>
                <w:color w:val="000000"/>
                <w:sz w:val="20"/>
                <w:szCs w:val="20"/>
              </w:rPr>
            </w:pPr>
          </w:p>
        </w:tc>
        <w:tc>
          <w:tcPr>
            <w:tcW w:w="3164" w:type="dxa"/>
            <w:shd w:val="clear" w:color="auto" w:fill="auto"/>
            <w:hideMark/>
          </w:tcPr>
          <w:p w:rsidR="005D1EEA" w:rsidRPr="002E250C" w:rsidRDefault="005D1EEA" w:rsidP="005D1EEA">
            <w:pPr>
              <w:rPr>
                <w:color w:val="000000"/>
                <w:sz w:val="20"/>
                <w:szCs w:val="20"/>
              </w:rPr>
            </w:pPr>
            <w:r w:rsidRPr="002E250C">
              <w:rPr>
                <w:color w:val="000000"/>
                <w:sz w:val="20"/>
                <w:szCs w:val="20"/>
              </w:rPr>
              <w:t xml:space="preserve">  Качественное и надежное тепл</w:t>
            </w:r>
            <w:r w:rsidRPr="002E250C">
              <w:rPr>
                <w:color w:val="000000"/>
                <w:sz w:val="20"/>
                <w:szCs w:val="20"/>
              </w:rPr>
              <w:t>о</w:t>
            </w:r>
            <w:r w:rsidRPr="002E250C">
              <w:rPr>
                <w:color w:val="000000"/>
                <w:sz w:val="20"/>
                <w:szCs w:val="20"/>
              </w:rPr>
              <w:t>снабжение существующих и пе</w:t>
            </w:r>
            <w:r w:rsidRPr="002E250C">
              <w:rPr>
                <w:color w:val="000000"/>
                <w:sz w:val="20"/>
                <w:szCs w:val="20"/>
              </w:rPr>
              <w:t>р</w:t>
            </w:r>
            <w:r w:rsidRPr="002E250C">
              <w:rPr>
                <w:color w:val="000000"/>
                <w:sz w:val="20"/>
                <w:szCs w:val="20"/>
              </w:rPr>
              <w:t>спективных потребителей.</w:t>
            </w:r>
          </w:p>
          <w:p w:rsidR="005D1EEA" w:rsidRPr="002E250C" w:rsidRDefault="005D1EEA" w:rsidP="005D1EEA">
            <w:pPr>
              <w:rPr>
                <w:color w:val="000000"/>
                <w:sz w:val="20"/>
                <w:szCs w:val="20"/>
              </w:rPr>
            </w:pPr>
            <w:r w:rsidRPr="002E250C">
              <w:rPr>
                <w:color w:val="000000"/>
                <w:sz w:val="20"/>
                <w:szCs w:val="20"/>
              </w:rPr>
              <w:t xml:space="preserve">  Оптимизация существующей с</w:t>
            </w:r>
            <w:r w:rsidRPr="002E250C">
              <w:rPr>
                <w:color w:val="000000"/>
                <w:sz w:val="20"/>
                <w:szCs w:val="20"/>
              </w:rPr>
              <w:t>и</w:t>
            </w:r>
            <w:r w:rsidRPr="002E250C">
              <w:rPr>
                <w:color w:val="000000"/>
                <w:sz w:val="20"/>
                <w:szCs w:val="20"/>
              </w:rPr>
              <w:t>стемы теплоснабжения</w:t>
            </w:r>
          </w:p>
        </w:tc>
      </w:tr>
      <w:tr w:rsidR="005D1EEA" w:rsidRPr="002E250C" w:rsidTr="00E65689">
        <w:trPr>
          <w:trHeight w:val="948"/>
          <w:jc w:val="center"/>
        </w:trPr>
        <w:tc>
          <w:tcPr>
            <w:tcW w:w="22171" w:type="dxa"/>
            <w:gridSpan w:val="13"/>
            <w:vAlign w:val="center"/>
          </w:tcPr>
          <w:p w:rsidR="005D1EEA" w:rsidRPr="002E250C" w:rsidRDefault="005D1EEA" w:rsidP="00B649F7">
            <w:pPr>
              <w:jc w:val="center"/>
              <w:rPr>
                <w:b/>
                <w:bCs/>
              </w:rPr>
            </w:pPr>
            <w:r w:rsidRPr="002E250C">
              <w:rPr>
                <w:b/>
                <w:bCs/>
              </w:rPr>
              <w:lastRenderedPageBreak/>
              <w:t>Система водоснабжения</w:t>
            </w:r>
          </w:p>
        </w:tc>
      </w:tr>
      <w:tr w:rsidR="00643F98" w:rsidRPr="002E250C" w:rsidTr="00643F98">
        <w:trPr>
          <w:trHeight w:val="451"/>
          <w:jc w:val="center"/>
        </w:trPr>
        <w:tc>
          <w:tcPr>
            <w:tcW w:w="9897" w:type="dxa"/>
            <w:gridSpan w:val="4"/>
            <w:shd w:val="clear" w:color="auto" w:fill="auto"/>
            <w:vAlign w:val="center"/>
            <w:hideMark/>
          </w:tcPr>
          <w:p w:rsidR="00643F98" w:rsidRPr="002E250C" w:rsidRDefault="00643F98">
            <w:r w:rsidRPr="002E250C">
              <w:rPr>
                <w:b/>
                <w:bCs/>
              </w:rPr>
              <w:t>Всего по проектам схемы водоснабжения,</w:t>
            </w:r>
            <w:r w:rsidRPr="002E250C">
              <w:br/>
              <w:t>в том числе:</w:t>
            </w:r>
          </w:p>
        </w:tc>
        <w:tc>
          <w:tcPr>
            <w:tcW w:w="1458"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392,528</w:t>
            </w:r>
          </w:p>
        </w:tc>
        <w:tc>
          <w:tcPr>
            <w:tcW w:w="1142" w:type="dxa"/>
            <w:shd w:val="clear" w:color="auto" w:fill="auto"/>
            <w:vAlign w:val="center"/>
            <w:hideMark/>
          </w:tcPr>
          <w:p w:rsidR="00643F98" w:rsidRPr="002E250C" w:rsidRDefault="00643F98" w:rsidP="00643F98">
            <w:pPr>
              <w:jc w:val="right"/>
              <w:rPr>
                <w:b/>
                <w:color w:val="000000"/>
                <w:sz w:val="20"/>
                <w:szCs w:val="20"/>
              </w:rPr>
            </w:pPr>
          </w:p>
        </w:tc>
        <w:tc>
          <w:tcPr>
            <w:tcW w:w="1041"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17,494</w:t>
            </w:r>
          </w:p>
        </w:tc>
        <w:tc>
          <w:tcPr>
            <w:tcW w:w="966"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51,598</w:t>
            </w:r>
          </w:p>
        </w:tc>
        <w:tc>
          <w:tcPr>
            <w:tcW w:w="966"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53,677</w:t>
            </w:r>
          </w:p>
        </w:tc>
        <w:tc>
          <w:tcPr>
            <w:tcW w:w="966"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55,4</w:t>
            </w:r>
          </w:p>
        </w:tc>
        <w:tc>
          <w:tcPr>
            <w:tcW w:w="966" w:type="dxa"/>
            <w:vAlign w:val="center"/>
          </w:tcPr>
          <w:p w:rsidR="00643F98" w:rsidRPr="002E250C" w:rsidRDefault="00643F98" w:rsidP="00643F98">
            <w:pPr>
              <w:jc w:val="right"/>
              <w:rPr>
                <w:b/>
                <w:color w:val="000000"/>
                <w:sz w:val="20"/>
                <w:szCs w:val="20"/>
              </w:rPr>
            </w:pPr>
            <w:r w:rsidRPr="002E250C">
              <w:rPr>
                <w:b/>
                <w:color w:val="000000"/>
                <w:sz w:val="20"/>
                <w:szCs w:val="20"/>
              </w:rPr>
              <w:t>56,962</w:t>
            </w:r>
          </w:p>
        </w:tc>
        <w:tc>
          <w:tcPr>
            <w:tcW w:w="1605" w:type="dxa"/>
            <w:shd w:val="clear" w:color="auto" w:fill="auto"/>
            <w:vAlign w:val="center"/>
            <w:hideMark/>
          </w:tcPr>
          <w:p w:rsidR="00643F98" w:rsidRPr="002E250C" w:rsidRDefault="00643F98" w:rsidP="00643F98">
            <w:pPr>
              <w:jc w:val="right"/>
              <w:rPr>
                <w:b/>
                <w:color w:val="000000"/>
                <w:sz w:val="20"/>
                <w:szCs w:val="20"/>
              </w:rPr>
            </w:pPr>
            <w:r w:rsidRPr="002E250C">
              <w:rPr>
                <w:b/>
                <w:color w:val="000000"/>
                <w:sz w:val="20"/>
                <w:szCs w:val="20"/>
              </w:rPr>
              <w:t>157,397</w:t>
            </w:r>
          </w:p>
        </w:tc>
        <w:tc>
          <w:tcPr>
            <w:tcW w:w="3164" w:type="dxa"/>
            <w:shd w:val="clear" w:color="auto" w:fill="auto"/>
            <w:vAlign w:val="center"/>
            <w:hideMark/>
          </w:tcPr>
          <w:p w:rsidR="00643F98" w:rsidRPr="002E250C" w:rsidRDefault="00643F98">
            <w:pPr>
              <w:jc w:val="right"/>
              <w:rPr>
                <w:color w:val="000000"/>
                <w:sz w:val="20"/>
                <w:szCs w:val="20"/>
              </w:rPr>
            </w:pPr>
            <w:r w:rsidRPr="002E250C">
              <w:rPr>
                <w:color w:val="000000"/>
                <w:sz w:val="20"/>
                <w:szCs w:val="20"/>
              </w:rPr>
              <w:t> </w:t>
            </w:r>
          </w:p>
        </w:tc>
      </w:tr>
      <w:tr w:rsidR="005D1EEA" w:rsidRPr="002E250C" w:rsidTr="00E65689">
        <w:trPr>
          <w:trHeight w:val="828"/>
          <w:jc w:val="center"/>
        </w:trPr>
        <w:tc>
          <w:tcPr>
            <w:tcW w:w="22171" w:type="dxa"/>
            <w:gridSpan w:val="13"/>
            <w:vAlign w:val="center"/>
          </w:tcPr>
          <w:p w:rsidR="005D1EEA" w:rsidRPr="002E250C" w:rsidRDefault="005D1EEA" w:rsidP="00B649F7">
            <w:pPr>
              <w:jc w:val="center"/>
              <w:rPr>
                <w:b/>
                <w:bCs/>
              </w:rPr>
            </w:pPr>
            <w:r w:rsidRPr="002E250C">
              <w:rPr>
                <w:b/>
                <w:bCs/>
              </w:rPr>
              <w:t>1. Проекты по развитию головных объектов систем водоснабжения</w:t>
            </w:r>
          </w:p>
        </w:tc>
      </w:tr>
      <w:tr w:rsidR="00B870ED" w:rsidRPr="002E250C" w:rsidTr="00E65689">
        <w:trPr>
          <w:trHeight w:val="713"/>
          <w:jc w:val="center"/>
        </w:trPr>
        <w:tc>
          <w:tcPr>
            <w:tcW w:w="9897" w:type="dxa"/>
            <w:gridSpan w:val="4"/>
            <w:shd w:val="clear" w:color="auto" w:fill="auto"/>
            <w:hideMark/>
          </w:tcPr>
          <w:p w:rsidR="00B870ED" w:rsidRPr="002E250C" w:rsidRDefault="00B870ED">
            <w:pPr>
              <w:rPr>
                <w:b/>
                <w:bCs/>
                <w:color w:val="000000"/>
                <w:sz w:val="20"/>
                <w:szCs w:val="20"/>
              </w:rPr>
            </w:pPr>
            <w:r w:rsidRPr="002E250C">
              <w:rPr>
                <w:b/>
                <w:bCs/>
                <w:color w:val="000000"/>
                <w:sz w:val="20"/>
                <w:szCs w:val="20"/>
              </w:rPr>
              <w:t>Всего по проектам развития головных объектов систем водоснабжения,</w:t>
            </w:r>
            <w:r w:rsidRPr="002E250C">
              <w:rPr>
                <w:b/>
                <w:bCs/>
                <w:color w:val="000000"/>
                <w:sz w:val="20"/>
                <w:szCs w:val="20"/>
              </w:rPr>
              <w:br/>
            </w:r>
            <w:r w:rsidRPr="002E250C">
              <w:rPr>
                <w:color w:val="000000"/>
                <w:sz w:val="20"/>
                <w:szCs w:val="20"/>
              </w:rPr>
              <w:t>в том числе:</w:t>
            </w:r>
          </w:p>
        </w:tc>
        <w:tc>
          <w:tcPr>
            <w:tcW w:w="1458" w:type="dxa"/>
            <w:shd w:val="clear" w:color="auto" w:fill="auto"/>
            <w:vAlign w:val="center"/>
            <w:hideMark/>
          </w:tcPr>
          <w:p w:rsidR="00B870ED" w:rsidRPr="002E250C" w:rsidRDefault="00B870ED" w:rsidP="002C178E">
            <w:pPr>
              <w:jc w:val="right"/>
              <w:rPr>
                <w:b/>
                <w:bCs/>
                <w:color w:val="000000"/>
                <w:sz w:val="20"/>
                <w:szCs w:val="20"/>
              </w:rPr>
            </w:pPr>
            <w:r w:rsidRPr="002E250C">
              <w:rPr>
                <w:b/>
                <w:bCs/>
                <w:color w:val="000000"/>
                <w:sz w:val="20"/>
                <w:szCs w:val="20"/>
              </w:rPr>
              <w:t>94,247</w:t>
            </w:r>
          </w:p>
        </w:tc>
        <w:tc>
          <w:tcPr>
            <w:tcW w:w="1142" w:type="dxa"/>
            <w:shd w:val="clear" w:color="auto" w:fill="auto"/>
            <w:vAlign w:val="center"/>
            <w:hideMark/>
          </w:tcPr>
          <w:p w:rsidR="00B870ED" w:rsidRPr="002E250C" w:rsidRDefault="00B870ED" w:rsidP="002C178E">
            <w:pPr>
              <w:jc w:val="right"/>
              <w:rPr>
                <w:b/>
                <w:bCs/>
                <w:color w:val="000000"/>
                <w:sz w:val="20"/>
                <w:szCs w:val="20"/>
              </w:rPr>
            </w:pPr>
          </w:p>
        </w:tc>
        <w:tc>
          <w:tcPr>
            <w:tcW w:w="1041" w:type="dxa"/>
            <w:shd w:val="clear" w:color="auto" w:fill="auto"/>
            <w:vAlign w:val="center"/>
            <w:hideMark/>
          </w:tcPr>
          <w:p w:rsidR="00B870ED" w:rsidRPr="002E250C" w:rsidRDefault="00B870ED" w:rsidP="002C178E">
            <w:pPr>
              <w:jc w:val="right"/>
              <w:rPr>
                <w:b/>
                <w:bCs/>
                <w:color w:val="000000"/>
                <w:sz w:val="20"/>
                <w:szCs w:val="20"/>
              </w:rPr>
            </w:pPr>
            <w:r w:rsidRPr="002E250C">
              <w:rPr>
                <w:b/>
                <w:bCs/>
                <w:color w:val="000000"/>
                <w:sz w:val="20"/>
                <w:szCs w:val="20"/>
              </w:rPr>
              <w:t>17,494</w:t>
            </w:r>
          </w:p>
        </w:tc>
        <w:tc>
          <w:tcPr>
            <w:tcW w:w="966" w:type="dxa"/>
            <w:shd w:val="clear" w:color="auto" w:fill="auto"/>
            <w:vAlign w:val="center"/>
            <w:hideMark/>
          </w:tcPr>
          <w:p w:rsidR="00B870ED" w:rsidRPr="002E250C" w:rsidRDefault="00B870ED" w:rsidP="002C178E">
            <w:pPr>
              <w:jc w:val="right"/>
              <w:rPr>
                <w:b/>
                <w:bCs/>
                <w:color w:val="000000"/>
                <w:sz w:val="20"/>
                <w:szCs w:val="20"/>
              </w:rPr>
            </w:pPr>
            <w:r w:rsidRPr="002E250C">
              <w:rPr>
                <w:b/>
                <w:bCs/>
                <w:color w:val="000000"/>
                <w:sz w:val="20"/>
                <w:szCs w:val="20"/>
              </w:rPr>
              <w:t>18,197</w:t>
            </w:r>
          </w:p>
        </w:tc>
        <w:tc>
          <w:tcPr>
            <w:tcW w:w="966" w:type="dxa"/>
            <w:shd w:val="clear" w:color="auto" w:fill="auto"/>
            <w:vAlign w:val="center"/>
            <w:hideMark/>
          </w:tcPr>
          <w:p w:rsidR="00B870ED" w:rsidRPr="002E250C" w:rsidRDefault="00B870ED" w:rsidP="002C178E">
            <w:pPr>
              <w:jc w:val="right"/>
              <w:rPr>
                <w:b/>
                <w:bCs/>
                <w:color w:val="000000"/>
                <w:sz w:val="20"/>
                <w:szCs w:val="20"/>
              </w:rPr>
            </w:pPr>
            <w:r w:rsidRPr="002E250C">
              <w:rPr>
                <w:b/>
                <w:bCs/>
                <w:color w:val="000000"/>
                <w:sz w:val="20"/>
                <w:szCs w:val="20"/>
              </w:rPr>
              <w:t>18,930</w:t>
            </w:r>
          </w:p>
        </w:tc>
        <w:tc>
          <w:tcPr>
            <w:tcW w:w="966" w:type="dxa"/>
            <w:shd w:val="clear" w:color="auto" w:fill="auto"/>
            <w:vAlign w:val="center"/>
            <w:hideMark/>
          </w:tcPr>
          <w:p w:rsidR="00B870ED" w:rsidRPr="002E250C" w:rsidRDefault="00B870ED" w:rsidP="002C178E">
            <w:pPr>
              <w:jc w:val="right"/>
              <w:rPr>
                <w:b/>
                <w:color w:val="000000"/>
                <w:sz w:val="20"/>
                <w:szCs w:val="20"/>
              </w:rPr>
            </w:pPr>
            <w:r w:rsidRPr="002E250C">
              <w:rPr>
                <w:b/>
                <w:color w:val="000000"/>
                <w:sz w:val="20"/>
                <w:szCs w:val="20"/>
              </w:rPr>
              <w:t>19,538</w:t>
            </w:r>
          </w:p>
        </w:tc>
        <w:tc>
          <w:tcPr>
            <w:tcW w:w="966" w:type="dxa"/>
            <w:vAlign w:val="center"/>
          </w:tcPr>
          <w:p w:rsidR="00B870ED" w:rsidRPr="002E250C" w:rsidRDefault="00B870ED" w:rsidP="002C178E">
            <w:pPr>
              <w:jc w:val="right"/>
              <w:rPr>
                <w:b/>
                <w:color w:val="000000"/>
                <w:sz w:val="20"/>
                <w:szCs w:val="20"/>
              </w:rPr>
            </w:pPr>
            <w:r w:rsidRPr="002E250C">
              <w:rPr>
                <w:b/>
                <w:color w:val="000000"/>
                <w:sz w:val="20"/>
                <w:szCs w:val="20"/>
              </w:rPr>
              <w:t>20,088</w:t>
            </w:r>
          </w:p>
        </w:tc>
        <w:tc>
          <w:tcPr>
            <w:tcW w:w="1605" w:type="dxa"/>
            <w:shd w:val="clear" w:color="auto" w:fill="auto"/>
            <w:vAlign w:val="center"/>
            <w:hideMark/>
          </w:tcPr>
          <w:p w:rsidR="00B870ED" w:rsidRPr="002E250C" w:rsidRDefault="00B870ED" w:rsidP="006728DB">
            <w:pPr>
              <w:jc w:val="right"/>
              <w:rPr>
                <w:b/>
                <w:color w:val="000000"/>
                <w:sz w:val="20"/>
                <w:szCs w:val="20"/>
              </w:rPr>
            </w:pPr>
          </w:p>
        </w:tc>
        <w:tc>
          <w:tcPr>
            <w:tcW w:w="3164" w:type="dxa"/>
            <w:shd w:val="clear" w:color="auto" w:fill="auto"/>
            <w:noWrap/>
            <w:vAlign w:val="center"/>
            <w:hideMark/>
          </w:tcPr>
          <w:p w:rsidR="00B870ED" w:rsidRPr="002E250C" w:rsidRDefault="00B870ED">
            <w:pPr>
              <w:rPr>
                <w:color w:val="000000"/>
                <w:sz w:val="20"/>
                <w:szCs w:val="20"/>
              </w:rPr>
            </w:pPr>
            <w:r w:rsidRPr="002E250C">
              <w:rPr>
                <w:color w:val="000000"/>
                <w:sz w:val="20"/>
                <w:szCs w:val="20"/>
              </w:rPr>
              <w:t> </w:t>
            </w:r>
          </w:p>
        </w:tc>
      </w:tr>
      <w:tr w:rsidR="00B870ED" w:rsidRPr="002E250C" w:rsidTr="008F2F2F">
        <w:trPr>
          <w:trHeight w:val="629"/>
          <w:jc w:val="center"/>
        </w:trPr>
        <w:tc>
          <w:tcPr>
            <w:tcW w:w="2789" w:type="dxa"/>
            <w:shd w:val="clear" w:color="auto" w:fill="auto"/>
            <w:hideMark/>
          </w:tcPr>
          <w:p w:rsidR="00B870ED" w:rsidRPr="002E250C" w:rsidRDefault="00B870ED">
            <w:pPr>
              <w:rPr>
                <w:b/>
                <w:bCs/>
                <w:color w:val="000000"/>
                <w:sz w:val="20"/>
                <w:szCs w:val="20"/>
              </w:rPr>
            </w:pPr>
            <w:r w:rsidRPr="002E250C">
              <w:rPr>
                <w:b/>
                <w:bCs/>
                <w:color w:val="000000"/>
                <w:sz w:val="20"/>
                <w:szCs w:val="20"/>
              </w:rPr>
              <w:t>Строительство водозабо</w:t>
            </w:r>
            <w:r w:rsidRPr="002E250C">
              <w:rPr>
                <w:b/>
                <w:bCs/>
                <w:color w:val="000000"/>
                <w:sz w:val="20"/>
                <w:szCs w:val="20"/>
              </w:rPr>
              <w:t>р</w:t>
            </w:r>
            <w:r w:rsidRPr="002E250C">
              <w:rPr>
                <w:b/>
                <w:bCs/>
                <w:color w:val="000000"/>
                <w:sz w:val="20"/>
                <w:szCs w:val="20"/>
              </w:rPr>
              <w:t>ного узла</w:t>
            </w:r>
          </w:p>
        </w:tc>
        <w:tc>
          <w:tcPr>
            <w:tcW w:w="1405" w:type="dxa"/>
            <w:shd w:val="clear" w:color="auto" w:fill="auto"/>
            <w:hideMark/>
          </w:tcPr>
          <w:p w:rsidR="00B870ED" w:rsidRPr="002E250C" w:rsidRDefault="00B870ED">
            <w:pPr>
              <w:rPr>
                <w:b/>
                <w:bCs/>
                <w:sz w:val="20"/>
                <w:szCs w:val="20"/>
              </w:rPr>
            </w:pPr>
            <w:r w:rsidRPr="002E250C">
              <w:rPr>
                <w:b/>
                <w:bCs/>
                <w:sz w:val="20"/>
                <w:szCs w:val="20"/>
              </w:rPr>
              <w:t>1.1</w:t>
            </w:r>
          </w:p>
        </w:tc>
        <w:tc>
          <w:tcPr>
            <w:tcW w:w="3179" w:type="dxa"/>
            <w:shd w:val="clear" w:color="auto" w:fill="auto"/>
            <w:hideMark/>
          </w:tcPr>
          <w:p w:rsidR="00B870ED" w:rsidRPr="002E250C" w:rsidRDefault="00B870ED" w:rsidP="00AB352D">
            <w:pPr>
              <w:rPr>
                <w:sz w:val="20"/>
                <w:szCs w:val="20"/>
              </w:rPr>
            </w:pPr>
            <w:r w:rsidRPr="002E250C">
              <w:rPr>
                <w:sz w:val="20"/>
                <w:szCs w:val="20"/>
              </w:rPr>
              <w:t>а) Устройство четырех водоз</w:t>
            </w:r>
            <w:r w:rsidRPr="002E250C">
              <w:rPr>
                <w:sz w:val="20"/>
                <w:szCs w:val="20"/>
              </w:rPr>
              <w:t>а</w:t>
            </w:r>
            <w:r w:rsidRPr="002E250C">
              <w:rPr>
                <w:sz w:val="20"/>
                <w:szCs w:val="20"/>
              </w:rPr>
              <w:t>борных скважин, глубиной 110 м, суммарный дебит 40-44 м3/ч;</w:t>
            </w:r>
            <w:r w:rsidRPr="002E250C">
              <w:rPr>
                <w:sz w:val="20"/>
                <w:szCs w:val="20"/>
              </w:rPr>
              <w:br/>
              <w:t>б) Строительство водопроводных очистных сооружений (ВОС) производительность 300 м3/сут;</w:t>
            </w:r>
            <w:r w:rsidRPr="002E250C">
              <w:rPr>
                <w:sz w:val="20"/>
                <w:szCs w:val="20"/>
              </w:rPr>
              <w:br/>
              <w:t>в) Установка 2-х РВЧ 200 м3;</w:t>
            </w:r>
            <w:r w:rsidRPr="002E250C">
              <w:rPr>
                <w:sz w:val="20"/>
                <w:szCs w:val="20"/>
              </w:rPr>
              <w:br/>
              <w:t>г) Строительство сборного вод</w:t>
            </w:r>
            <w:r w:rsidRPr="002E250C">
              <w:rPr>
                <w:sz w:val="20"/>
                <w:szCs w:val="20"/>
              </w:rPr>
              <w:t>о</w:t>
            </w:r>
            <w:r w:rsidRPr="002E250C">
              <w:rPr>
                <w:sz w:val="20"/>
                <w:szCs w:val="20"/>
              </w:rPr>
              <w:t>вода первого подъема от скважин 2Ду=160мм – 740 м (в одну ни</w:t>
            </w:r>
            <w:r w:rsidRPr="002E250C">
              <w:rPr>
                <w:sz w:val="20"/>
                <w:szCs w:val="20"/>
              </w:rPr>
              <w:t>т</w:t>
            </w:r>
            <w:r w:rsidRPr="002E250C">
              <w:rPr>
                <w:sz w:val="20"/>
                <w:szCs w:val="20"/>
              </w:rPr>
              <w:t>ку);</w:t>
            </w:r>
            <w:r w:rsidRPr="002E250C">
              <w:rPr>
                <w:sz w:val="20"/>
                <w:szCs w:val="20"/>
              </w:rPr>
              <w:br/>
              <w:t>д) Строительство водовода втор</w:t>
            </w:r>
            <w:r w:rsidRPr="002E250C">
              <w:rPr>
                <w:sz w:val="20"/>
                <w:szCs w:val="20"/>
              </w:rPr>
              <w:t>о</w:t>
            </w:r>
            <w:r w:rsidRPr="002E250C">
              <w:rPr>
                <w:sz w:val="20"/>
                <w:szCs w:val="20"/>
              </w:rPr>
              <w:t>го подъема от ВОС до водонапо</w:t>
            </w:r>
            <w:r w:rsidRPr="002E250C">
              <w:rPr>
                <w:sz w:val="20"/>
                <w:szCs w:val="20"/>
              </w:rPr>
              <w:t>р</w:t>
            </w:r>
            <w:r w:rsidRPr="002E250C">
              <w:rPr>
                <w:sz w:val="20"/>
                <w:szCs w:val="20"/>
              </w:rPr>
              <w:t>ных сетей 2 Ду=160 мм – 350 м (в одну нитку);</w:t>
            </w:r>
            <w:r w:rsidRPr="002E250C">
              <w:rPr>
                <w:sz w:val="20"/>
                <w:szCs w:val="20"/>
              </w:rPr>
              <w:br/>
              <w:t>е) Автоматизация. Технологич</w:t>
            </w:r>
            <w:r w:rsidRPr="002E250C">
              <w:rPr>
                <w:sz w:val="20"/>
                <w:szCs w:val="20"/>
              </w:rPr>
              <w:t>е</w:t>
            </w:r>
            <w:r w:rsidRPr="002E250C">
              <w:rPr>
                <w:sz w:val="20"/>
                <w:szCs w:val="20"/>
              </w:rPr>
              <w:t>ский контроль. Диспетчеризация</w:t>
            </w:r>
          </w:p>
        </w:tc>
        <w:tc>
          <w:tcPr>
            <w:tcW w:w="2524" w:type="dxa"/>
            <w:shd w:val="clear" w:color="auto" w:fill="auto"/>
            <w:hideMark/>
          </w:tcPr>
          <w:p w:rsidR="00B870ED" w:rsidRPr="002E250C" w:rsidRDefault="00B870ED" w:rsidP="00AB352D">
            <w:pPr>
              <w:rPr>
                <w:sz w:val="20"/>
                <w:szCs w:val="20"/>
              </w:rPr>
            </w:pPr>
            <w:r w:rsidRPr="002E250C">
              <w:rPr>
                <w:sz w:val="20"/>
                <w:szCs w:val="20"/>
              </w:rPr>
              <w:t xml:space="preserve">  Обеспечение качестве</w:t>
            </w:r>
            <w:r w:rsidRPr="002E250C">
              <w:rPr>
                <w:sz w:val="20"/>
                <w:szCs w:val="20"/>
              </w:rPr>
              <w:t>н</w:t>
            </w:r>
            <w:r w:rsidRPr="002E250C">
              <w:rPr>
                <w:sz w:val="20"/>
                <w:szCs w:val="20"/>
              </w:rPr>
              <w:t>ного и надежного вод</w:t>
            </w:r>
            <w:r w:rsidRPr="002E250C">
              <w:rPr>
                <w:sz w:val="20"/>
                <w:szCs w:val="20"/>
              </w:rPr>
              <w:t>о</w:t>
            </w:r>
            <w:r w:rsidRPr="002E250C">
              <w:rPr>
                <w:sz w:val="20"/>
                <w:szCs w:val="20"/>
              </w:rPr>
              <w:t>снабжения существующих и перспективных потреб</w:t>
            </w:r>
            <w:r w:rsidRPr="002E250C">
              <w:rPr>
                <w:sz w:val="20"/>
                <w:szCs w:val="20"/>
              </w:rPr>
              <w:t>и</w:t>
            </w:r>
            <w:r w:rsidRPr="002E250C">
              <w:rPr>
                <w:sz w:val="20"/>
                <w:szCs w:val="20"/>
              </w:rPr>
              <w:t>телей.</w:t>
            </w:r>
          </w:p>
        </w:tc>
        <w:tc>
          <w:tcPr>
            <w:tcW w:w="1458" w:type="dxa"/>
            <w:shd w:val="clear" w:color="auto" w:fill="auto"/>
            <w:noWrap/>
            <w:vAlign w:val="center"/>
            <w:hideMark/>
          </w:tcPr>
          <w:p w:rsidR="00B870ED" w:rsidRPr="002E250C" w:rsidRDefault="00B870ED" w:rsidP="00490ED3">
            <w:pPr>
              <w:jc w:val="right"/>
              <w:rPr>
                <w:bCs/>
                <w:color w:val="000000"/>
                <w:sz w:val="20"/>
                <w:szCs w:val="20"/>
              </w:rPr>
            </w:pPr>
            <w:r w:rsidRPr="002E250C">
              <w:rPr>
                <w:bCs/>
                <w:color w:val="000000"/>
                <w:sz w:val="20"/>
                <w:szCs w:val="20"/>
              </w:rPr>
              <w:t>94,247</w:t>
            </w:r>
          </w:p>
        </w:tc>
        <w:tc>
          <w:tcPr>
            <w:tcW w:w="1142" w:type="dxa"/>
            <w:shd w:val="clear" w:color="auto" w:fill="auto"/>
            <w:noWrap/>
            <w:vAlign w:val="center"/>
            <w:hideMark/>
          </w:tcPr>
          <w:p w:rsidR="00B870ED" w:rsidRPr="002E250C" w:rsidRDefault="00B870ED" w:rsidP="00490ED3">
            <w:pPr>
              <w:jc w:val="right"/>
              <w:rPr>
                <w:bCs/>
                <w:color w:val="000000"/>
                <w:sz w:val="20"/>
                <w:szCs w:val="20"/>
              </w:rPr>
            </w:pPr>
          </w:p>
        </w:tc>
        <w:tc>
          <w:tcPr>
            <w:tcW w:w="1041" w:type="dxa"/>
            <w:shd w:val="clear" w:color="auto" w:fill="auto"/>
            <w:noWrap/>
            <w:vAlign w:val="center"/>
            <w:hideMark/>
          </w:tcPr>
          <w:p w:rsidR="00B870ED" w:rsidRPr="002E250C" w:rsidRDefault="00B870ED" w:rsidP="00490ED3">
            <w:pPr>
              <w:jc w:val="right"/>
              <w:rPr>
                <w:bCs/>
                <w:color w:val="000000"/>
                <w:sz w:val="20"/>
                <w:szCs w:val="20"/>
              </w:rPr>
            </w:pPr>
            <w:r w:rsidRPr="002E250C">
              <w:rPr>
                <w:bCs/>
                <w:color w:val="000000"/>
                <w:sz w:val="20"/>
                <w:szCs w:val="20"/>
              </w:rPr>
              <w:t>17,494</w:t>
            </w:r>
          </w:p>
        </w:tc>
        <w:tc>
          <w:tcPr>
            <w:tcW w:w="966" w:type="dxa"/>
            <w:shd w:val="clear" w:color="auto" w:fill="auto"/>
            <w:noWrap/>
            <w:vAlign w:val="center"/>
            <w:hideMark/>
          </w:tcPr>
          <w:p w:rsidR="00B870ED" w:rsidRPr="002E250C" w:rsidRDefault="00B870ED" w:rsidP="00490ED3">
            <w:pPr>
              <w:jc w:val="right"/>
              <w:rPr>
                <w:bCs/>
                <w:color w:val="000000"/>
                <w:sz w:val="20"/>
                <w:szCs w:val="20"/>
              </w:rPr>
            </w:pPr>
            <w:r w:rsidRPr="002E250C">
              <w:rPr>
                <w:bCs/>
                <w:color w:val="000000"/>
                <w:sz w:val="20"/>
                <w:szCs w:val="20"/>
              </w:rPr>
              <w:t>18,197</w:t>
            </w:r>
          </w:p>
        </w:tc>
        <w:tc>
          <w:tcPr>
            <w:tcW w:w="966" w:type="dxa"/>
            <w:shd w:val="clear" w:color="auto" w:fill="auto"/>
            <w:noWrap/>
            <w:vAlign w:val="center"/>
            <w:hideMark/>
          </w:tcPr>
          <w:p w:rsidR="00B870ED" w:rsidRPr="002E250C" w:rsidRDefault="00B870ED" w:rsidP="00490ED3">
            <w:pPr>
              <w:jc w:val="right"/>
              <w:rPr>
                <w:bCs/>
                <w:color w:val="000000"/>
                <w:sz w:val="20"/>
                <w:szCs w:val="20"/>
              </w:rPr>
            </w:pPr>
            <w:r w:rsidRPr="002E250C">
              <w:rPr>
                <w:bCs/>
                <w:color w:val="000000"/>
                <w:sz w:val="20"/>
                <w:szCs w:val="20"/>
              </w:rPr>
              <w:t>18,930</w:t>
            </w:r>
          </w:p>
        </w:tc>
        <w:tc>
          <w:tcPr>
            <w:tcW w:w="966" w:type="dxa"/>
            <w:shd w:val="clear" w:color="auto" w:fill="auto"/>
            <w:noWrap/>
            <w:vAlign w:val="center"/>
            <w:hideMark/>
          </w:tcPr>
          <w:p w:rsidR="00B870ED" w:rsidRPr="002E250C" w:rsidRDefault="00B870ED" w:rsidP="00AB352D">
            <w:pPr>
              <w:jc w:val="right"/>
              <w:rPr>
                <w:color w:val="000000"/>
                <w:sz w:val="20"/>
                <w:szCs w:val="20"/>
              </w:rPr>
            </w:pPr>
            <w:r w:rsidRPr="002E250C">
              <w:rPr>
                <w:color w:val="000000"/>
                <w:sz w:val="20"/>
                <w:szCs w:val="20"/>
              </w:rPr>
              <w:t>19,538</w:t>
            </w:r>
          </w:p>
        </w:tc>
        <w:tc>
          <w:tcPr>
            <w:tcW w:w="966" w:type="dxa"/>
            <w:vAlign w:val="center"/>
          </w:tcPr>
          <w:p w:rsidR="00B870ED" w:rsidRPr="002E250C" w:rsidRDefault="00B870ED" w:rsidP="00AB352D">
            <w:pPr>
              <w:jc w:val="right"/>
              <w:rPr>
                <w:color w:val="000000"/>
                <w:sz w:val="20"/>
                <w:szCs w:val="20"/>
              </w:rPr>
            </w:pPr>
            <w:r w:rsidRPr="002E250C">
              <w:rPr>
                <w:color w:val="000000"/>
                <w:sz w:val="20"/>
                <w:szCs w:val="20"/>
              </w:rPr>
              <w:t>20,088</w:t>
            </w:r>
          </w:p>
        </w:tc>
        <w:tc>
          <w:tcPr>
            <w:tcW w:w="1605" w:type="dxa"/>
            <w:shd w:val="clear" w:color="auto" w:fill="auto"/>
            <w:noWrap/>
            <w:vAlign w:val="center"/>
            <w:hideMark/>
          </w:tcPr>
          <w:p w:rsidR="00B870ED" w:rsidRPr="002E250C" w:rsidRDefault="00B870ED" w:rsidP="00AB352D">
            <w:pPr>
              <w:jc w:val="right"/>
              <w:rPr>
                <w:color w:val="000000"/>
                <w:sz w:val="20"/>
                <w:szCs w:val="20"/>
              </w:rPr>
            </w:pPr>
          </w:p>
        </w:tc>
        <w:tc>
          <w:tcPr>
            <w:tcW w:w="3164" w:type="dxa"/>
            <w:shd w:val="clear" w:color="auto" w:fill="auto"/>
            <w:vAlign w:val="center"/>
            <w:hideMark/>
          </w:tcPr>
          <w:p w:rsidR="00B870ED" w:rsidRPr="002E250C" w:rsidRDefault="00B870ED" w:rsidP="00AB352D">
            <w:pPr>
              <w:rPr>
                <w:color w:val="000000"/>
                <w:sz w:val="20"/>
                <w:szCs w:val="20"/>
              </w:rPr>
            </w:pPr>
            <w:r w:rsidRPr="002E250C">
              <w:rPr>
                <w:color w:val="000000"/>
                <w:sz w:val="20"/>
                <w:szCs w:val="20"/>
              </w:rPr>
              <w:t>Качественное и надежное вод</w:t>
            </w:r>
            <w:r w:rsidRPr="002E250C">
              <w:rPr>
                <w:color w:val="000000"/>
                <w:sz w:val="20"/>
                <w:szCs w:val="20"/>
              </w:rPr>
              <w:t>о</w:t>
            </w:r>
            <w:r w:rsidRPr="002E250C">
              <w:rPr>
                <w:color w:val="000000"/>
                <w:sz w:val="20"/>
                <w:szCs w:val="20"/>
              </w:rPr>
              <w:t>снабжение существующих и пе</w:t>
            </w:r>
            <w:r w:rsidRPr="002E250C">
              <w:rPr>
                <w:color w:val="000000"/>
                <w:sz w:val="20"/>
                <w:szCs w:val="20"/>
              </w:rPr>
              <w:t>р</w:t>
            </w:r>
            <w:r w:rsidRPr="002E250C">
              <w:rPr>
                <w:color w:val="000000"/>
                <w:sz w:val="20"/>
                <w:szCs w:val="20"/>
              </w:rPr>
              <w:t>спективных потребителей. </w:t>
            </w:r>
          </w:p>
        </w:tc>
      </w:tr>
      <w:tr w:rsidR="00B870ED" w:rsidRPr="002E250C" w:rsidTr="00E65689">
        <w:trPr>
          <w:trHeight w:val="718"/>
          <w:jc w:val="center"/>
        </w:trPr>
        <w:tc>
          <w:tcPr>
            <w:tcW w:w="22171" w:type="dxa"/>
            <w:gridSpan w:val="13"/>
            <w:vAlign w:val="center"/>
          </w:tcPr>
          <w:p w:rsidR="00B870ED" w:rsidRPr="002E250C" w:rsidRDefault="00B870ED" w:rsidP="00B649F7">
            <w:pPr>
              <w:jc w:val="center"/>
              <w:rPr>
                <w:b/>
                <w:bCs/>
              </w:rPr>
            </w:pPr>
            <w:r w:rsidRPr="002E250C">
              <w:rPr>
                <w:b/>
                <w:bCs/>
              </w:rPr>
              <w:t xml:space="preserve">2. Проекты по развитию водопроводных сетей </w:t>
            </w:r>
            <w:r w:rsidR="00C37D3C" w:rsidRPr="002E250C">
              <w:rPr>
                <w:b/>
                <w:bCs/>
              </w:rPr>
              <w:t>с изменением схем подачи и распределения воды</w:t>
            </w:r>
          </w:p>
        </w:tc>
      </w:tr>
      <w:tr w:rsidR="00521A97" w:rsidRPr="002E250C" w:rsidTr="00E65689">
        <w:trPr>
          <w:trHeight w:val="700"/>
          <w:jc w:val="center"/>
        </w:trPr>
        <w:tc>
          <w:tcPr>
            <w:tcW w:w="9897" w:type="dxa"/>
            <w:gridSpan w:val="4"/>
            <w:shd w:val="clear" w:color="auto" w:fill="auto"/>
            <w:hideMark/>
          </w:tcPr>
          <w:p w:rsidR="00521A97" w:rsidRPr="002E250C" w:rsidRDefault="00521A97">
            <w:pPr>
              <w:rPr>
                <w:b/>
                <w:bCs/>
                <w:color w:val="000000"/>
                <w:sz w:val="20"/>
                <w:szCs w:val="20"/>
              </w:rPr>
            </w:pPr>
            <w:r w:rsidRPr="002E250C">
              <w:rPr>
                <w:b/>
                <w:bCs/>
                <w:color w:val="000000"/>
                <w:sz w:val="20"/>
                <w:szCs w:val="20"/>
              </w:rPr>
              <w:t>Всего по проектам развития водопроводных сетей для подключения перспективных потребителей.,</w:t>
            </w:r>
            <w:r w:rsidRPr="002E250C">
              <w:rPr>
                <w:b/>
                <w:bCs/>
                <w:color w:val="000000"/>
                <w:sz w:val="20"/>
                <w:szCs w:val="20"/>
              </w:rPr>
              <w:br/>
            </w:r>
            <w:r w:rsidRPr="002E250C">
              <w:rPr>
                <w:color w:val="000000"/>
                <w:sz w:val="20"/>
                <w:szCs w:val="20"/>
              </w:rPr>
              <w:t>в том числе:</w:t>
            </w:r>
          </w:p>
        </w:tc>
        <w:tc>
          <w:tcPr>
            <w:tcW w:w="1458" w:type="dxa"/>
            <w:shd w:val="clear" w:color="auto" w:fill="auto"/>
            <w:noWrap/>
            <w:vAlign w:val="center"/>
            <w:hideMark/>
          </w:tcPr>
          <w:p w:rsidR="00521A97" w:rsidRPr="002E250C" w:rsidRDefault="00521A97" w:rsidP="002C178E">
            <w:pPr>
              <w:jc w:val="right"/>
              <w:rPr>
                <w:b/>
                <w:bCs/>
                <w:color w:val="000000"/>
                <w:sz w:val="20"/>
                <w:szCs w:val="20"/>
              </w:rPr>
            </w:pPr>
            <w:r w:rsidRPr="002E250C">
              <w:rPr>
                <w:b/>
                <w:color w:val="000000"/>
                <w:sz w:val="20"/>
                <w:szCs w:val="20"/>
              </w:rPr>
              <w:t>282,873</w:t>
            </w:r>
          </w:p>
        </w:tc>
        <w:tc>
          <w:tcPr>
            <w:tcW w:w="1142" w:type="dxa"/>
            <w:shd w:val="clear" w:color="auto" w:fill="auto"/>
            <w:noWrap/>
            <w:vAlign w:val="center"/>
            <w:hideMark/>
          </w:tcPr>
          <w:p w:rsidR="00521A97" w:rsidRPr="002E250C" w:rsidRDefault="00521A97" w:rsidP="002C178E">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521A97" w:rsidRPr="002E250C" w:rsidRDefault="00521A97" w:rsidP="002C178E">
            <w:pPr>
              <w:jc w:val="right"/>
              <w:rPr>
                <w:b/>
                <w:color w:val="000000"/>
                <w:sz w:val="20"/>
                <w:szCs w:val="20"/>
              </w:rPr>
            </w:pPr>
          </w:p>
        </w:tc>
        <w:tc>
          <w:tcPr>
            <w:tcW w:w="966" w:type="dxa"/>
            <w:shd w:val="clear" w:color="auto" w:fill="auto"/>
            <w:noWrap/>
            <w:vAlign w:val="center"/>
            <w:hideMark/>
          </w:tcPr>
          <w:p w:rsidR="00521A97" w:rsidRPr="002E250C" w:rsidRDefault="00521A97" w:rsidP="002C178E">
            <w:pPr>
              <w:jc w:val="right"/>
              <w:rPr>
                <w:b/>
                <w:color w:val="000000"/>
                <w:sz w:val="20"/>
                <w:szCs w:val="20"/>
              </w:rPr>
            </w:pPr>
            <w:r w:rsidRPr="002E250C">
              <w:rPr>
                <w:b/>
                <w:color w:val="000000"/>
                <w:sz w:val="20"/>
                <w:szCs w:val="20"/>
              </w:rPr>
              <w:t>31,676</w:t>
            </w:r>
          </w:p>
        </w:tc>
        <w:tc>
          <w:tcPr>
            <w:tcW w:w="966" w:type="dxa"/>
            <w:shd w:val="clear" w:color="auto" w:fill="auto"/>
            <w:noWrap/>
            <w:vAlign w:val="center"/>
            <w:hideMark/>
          </w:tcPr>
          <w:p w:rsidR="00521A97" w:rsidRPr="002E250C" w:rsidRDefault="00521A97" w:rsidP="002C178E">
            <w:pPr>
              <w:jc w:val="right"/>
              <w:rPr>
                <w:b/>
                <w:color w:val="000000"/>
                <w:sz w:val="20"/>
                <w:szCs w:val="20"/>
              </w:rPr>
            </w:pPr>
            <w:r w:rsidRPr="002E250C">
              <w:rPr>
                <w:b/>
                <w:color w:val="000000"/>
                <w:sz w:val="20"/>
                <w:szCs w:val="20"/>
              </w:rPr>
              <w:t>32,952</w:t>
            </w:r>
          </w:p>
        </w:tc>
        <w:tc>
          <w:tcPr>
            <w:tcW w:w="966" w:type="dxa"/>
            <w:shd w:val="clear" w:color="auto" w:fill="auto"/>
            <w:noWrap/>
            <w:vAlign w:val="center"/>
            <w:hideMark/>
          </w:tcPr>
          <w:p w:rsidR="00521A97" w:rsidRPr="002E250C" w:rsidRDefault="00521A97" w:rsidP="002C178E">
            <w:pPr>
              <w:jc w:val="right"/>
              <w:rPr>
                <w:b/>
                <w:color w:val="000000"/>
                <w:sz w:val="20"/>
                <w:szCs w:val="20"/>
              </w:rPr>
            </w:pPr>
            <w:r w:rsidRPr="002E250C">
              <w:rPr>
                <w:b/>
                <w:color w:val="000000"/>
                <w:sz w:val="20"/>
                <w:szCs w:val="20"/>
              </w:rPr>
              <w:t>34,010</w:t>
            </w:r>
          </w:p>
        </w:tc>
        <w:tc>
          <w:tcPr>
            <w:tcW w:w="966" w:type="dxa"/>
            <w:vAlign w:val="center"/>
          </w:tcPr>
          <w:p w:rsidR="00521A97" w:rsidRPr="002E250C" w:rsidRDefault="00521A97" w:rsidP="002C178E">
            <w:pPr>
              <w:jc w:val="right"/>
              <w:rPr>
                <w:b/>
                <w:color w:val="000000"/>
                <w:sz w:val="20"/>
                <w:szCs w:val="20"/>
              </w:rPr>
            </w:pPr>
            <w:r w:rsidRPr="002E250C">
              <w:rPr>
                <w:b/>
                <w:color w:val="000000"/>
                <w:sz w:val="20"/>
                <w:szCs w:val="20"/>
              </w:rPr>
              <w:t>34,969</w:t>
            </w:r>
          </w:p>
        </w:tc>
        <w:tc>
          <w:tcPr>
            <w:tcW w:w="1605" w:type="dxa"/>
            <w:shd w:val="clear" w:color="auto" w:fill="auto"/>
            <w:noWrap/>
            <w:vAlign w:val="center"/>
            <w:hideMark/>
          </w:tcPr>
          <w:p w:rsidR="00521A97" w:rsidRPr="002E250C" w:rsidRDefault="00521A97" w:rsidP="002C178E">
            <w:pPr>
              <w:jc w:val="right"/>
              <w:rPr>
                <w:b/>
                <w:color w:val="000000"/>
                <w:sz w:val="20"/>
                <w:szCs w:val="20"/>
              </w:rPr>
            </w:pPr>
            <w:r w:rsidRPr="002E250C">
              <w:rPr>
                <w:b/>
                <w:color w:val="000000"/>
                <w:sz w:val="20"/>
                <w:szCs w:val="20"/>
              </w:rPr>
              <w:t>149,266</w:t>
            </w:r>
          </w:p>
        </w:tc>
        <w:tc>
          <w:tcPr>
            <w:tcW w:w="3164" w:type="dxa"/>
            <w:shd w:val="clear" w:color="auto" w:fill="auto"/>
            <w:noWrap/>
            <w:vAlign w:val="center"/>
            <w:hideMark/>
          </w:tcPr>
          <w:p w:rsidR="00521A97" w:rsidRPr="002E250C" w:rsidRDefault="00521A97">
            <w:pPr>
              <w:rPr>
                <w:color w:val="000000"/>
                <w:sz w:val="20"/>
                <w:szCs w:val="20"/>
              </w:rPr>
            </w:pPr>
            <w:r w:rsidRPr="002E250C">
              <w:rPr>
                <w:color w:val="000000"/>
                <w:sz w:val="20"/>
                <w:szCs w:val="20"/>
              </w:rPr>
              <w:t> </w:t>
            </w:r>
          </w:p>
        </w:tc>
      </w:tr>
      <w:tr w:rsidR="00A74204" w:rsidRPr="002E250C" w:rsidTr="00E65689">
        <w:trPr>
          <w:trHeight w:val="1666"/>
          <w:jc w:val="center"/>
        </w:trPr>
        <w:tc>
          <w:tcPr>
            <w:tcW w:w="2789" w:type="dxa"/>
            <w:shd w:val="clear" w:color="auto" w:fill="auto"/>
            <w:hideMark/>
          </w:tcPr>
          <w:p w:rsidR="00A74204" w:rsidRPr="002E250C" w:rsidRDefault="00A74204">
            <w:pPr>
              <w:rPr>
                <w:b/>
                <w:bCs/>
                <w:color w:val="000000"/>
                <w:sz w:val="20"/>
                <w:szCs w:val="20"/>
              </w:rPr>
            </w:pPr>
            <w:r w:rsidRPr="002E250C">
              <w:rPr>
                <w:b/>
                <w:bCs/>
                <w:sz w:val="20"/>
                <w:szCs w:val="20"/>
              </w:rPr>
              <w:t>Строительство кольцевых напорно-разводящих сетей  - 11400 м</w:t>
            </w:r>
          </w:p>
        </w:tc>
        <w:tc>
          <w:tcPr>
            <w:tcW w:w="1405" w:type="dxa"/>
            <w:shd w:val="clear" w:color="auto" w:fill="auto"/>
            <w:hideMark/>
          </w:tcPr>
          <w:p w:rsidR="00A74204" w:rsidRPr="002E250C" w:rsidRDefault="00A74204">
            <w:pPr>
              <w:rPr>
                <w:b/>
                <w:bCs/>
                <w:sz w:val="20"/>
                <w:szCs w:val="20"/>
              </w:rPr>
            </w:pPr>
            <w:r w:rsidRPr="002E250C">
              <w:rPr>
                <w:b/>
                <w:bCs/>
                <w:sz w:val="20"/>
                <w:szCs w:val="20"/>
              </w:rPr>
              <w:t>2.1</w:t>
            </w:r>
          </w:p>
        </w:tc>
        <w:tc>
          <w:tcPr>
            <w:tcW w:w="3179" w:type="dxa"/>
            <w:shd w:val="clear" w:color="auto" w:fill="auto"/>
            <w:hideMark/>
          </w:tcPr>
          <w:p w:rsidR="00A74204" w:rsidRPr="002E250C" w:rsidRDefault="00A74204" w:rsidP="00AB352D">
            <w:pPr>
              <w:rPr>
                <w:sz w:val="20"/>
                <w:szCs w:val="20"/>
              </w:rPr>
            </w:pPr>
            <w:r w:rsidRPr="002E250C">
              <w:rPr>
                <w:sz w:val="20"/>
                <w:szCs w:val="20"/>
              </w:rPr>
              <w:t>Строительство кольцевых напо</w:t>
            </w:r>
            <w:r w:rsidRPr="002E250C">
              <w:rPr>
                <w:sz w:val="20"/>
                <w:szCs w:val="20"/>
              </w:rPr>
              <w:t>р</w:t>
            </w:r>
            <w:r w:rsidRPr="002E250C">
              <w:rPr>
                <w:sz w:val="20"/>
                <w:szCs w:val="20"/>
              </w:rPr>
              <w:t xml:space="preserve">но-разводящих сетей </w:t>
            </w:r>
            <w:r w:rsidRPr="002E250C">
              <w:rPr>
                <w:sz w:val="20"/>
                <w:szCs w:val="20"/>
              </w:rPr>
              <w:br/>
              <w:t xml:space="preserve">  - Ø110-160мм – 11400 м</w:t>
            </w:r>
          </w:p>
        </w:tc>
        <w:tc>
          <w:tcPr>
            <w:tcW w:w="2524" w:type="dxa"/>
            <w:shd w:val="clear" w:color="auto" w:fill="auto"/>
            <w:hideMark/>
          </w:tcPr>
          <w:p w:rsidR="00A74204" w:rsidRPr="002E250C" w:rsidRDefault="00A74204" w:rsidP="002C178E">
            <w:pPr>
              <w:rPr>
                <w:color w:val="000000"/>
                <w:sz w:val="20"/>
                <w:szCs w:val="20"/>
              </w:rPr>
            </w:pPr>
            <w:r w:rsidRPr="002E250C">
              <w:rPr>
                <w:color w:val="000000"/>
                <w:sz w:val="20"/>
                <w:szCs w:val="20"/>
              </w:rPr>
              <w:t>Обеспечение</w:t>
            </w:r>
            <w:r w:rsidRPr="002E250C">
              <w:rPr>
                <w:color w:val="000000"/>
                <w:sz w:val="20"/>
                <w:szCs w:val="20"/>
              </w:rPr>
              <w:br/>
              <w:t>качественного и надежн</w:t>
            </w:r>
            <w:r w:rsidRPr="002E250C">
              <w:rPr>
                <w:color w:val="000000"/>
                <w:sz w:val="20"/>
                <w:szCs w:val="20"/>
              </w:rPr>
              <w:t>о</w:t>
            </w:r>
            <w:r w:rsidRPr="002E250C">
              <w:rPr>
                <w:color w:val="000000"/>
                <w:sz w:val="20"/>
                <w:szCs w:val="20"/>
              </w:rPr>
              <w:t>го водоснабжения сущ</w:t>
            </w:r>
            <w:r w:rsidRPr="002E250C">
              <w:rPr>
                <w:color w:val="000000"/>
                <w:sz w:val="20"/>
                <w:szCs w:val="20"/>
              </w:rPr>
              <w:t>е</w:t>
            </w:r>
            <w:r w:rsidRPr="002E250C">
              <w:rPr>
                <w:color w:val="000000"/>
                <w:sz w:val="20"/>
                <w:szCs w:val="20"/>
              </w:rPr>
              <w:t>ствующих и перспекти</w:t>
            </w:r>
            <w:r w:rsidRPr="002E250C">
              <w:rPr>
                <w:color w:val="000000"/>
                <w:sz w:val="20"/>
                <w:szCs w:val="20"/>
              </w:rPr>
              <w:t>в</w:t>
            </w:r>
            <w:r w:rsidRPr="002E250C">
              <w:rPr>
                <w:color w:val="000000"/>
                <w:sz w:val="20"/>
                <w:szCs w:val="20"/>
              </w:rPr>
              <w:t>ных  потребителей</w:t>
            </w:r>
          </w:p>
        </w:tc>
        <w:tc>
          <w:tcPr>
            <w:tcW w:w="1458" w:type="dxa"/>
            <w:shd w:val="clear" w:color="auto" w:fill="auto"/>
            <w:noWrap/>
            <w:vAlign w:val="center"/>
            <w:hideMark/>
          </w:tcPr>
          <w:p w:rsidR="00A74204" w:rsidRPr="002E250C" w:rsidRDefault="00521A97" w:rsidP="00A91790">
            <w:pPr>
              <w:jc w:val="right"/>
              <w:rPr>
                <w:bCs/>
                <w:color w:val="000000"/>
                <w:sz w:val="20"/>
                <w:szCs w:val="20"/>
              </w:rPr>
            </w:pPr>
            <w:r w:rsidRPr="002E250C">
              <w:rPr>
                <w:color w:val="000000"/>
                <w:sz w:val="20"/>
                <w:szCs w:val="20"/>
              </w:rPr>
              <w:t>282,873</w:t>
            </w:r>
          </w:p>
        </w:tc>
        <w:tc>
          <w:tcPr>
            <w:tcW w:w="1142" w:type="dxa"/>
            <w:shd w:val="clear" w:color="auto" w:fill="auto"/>
            <w:noWrap/>
            <w:vAlign w:val="center"/>
            <w:hideMark/>
          </w:tcPr>
          <w:p w:rsidR="00A74204" w:rsidRPr="002E250C" w:rsidRDefault="00A74204" w:rsidP="00A91790">
            <w:pPr>
              <w:jc w:val="right"/>
              <w:rPr>
                <w:bCs/>
                <w:color w:val="000000"/>
                <w:sz w:val="20"/>
                <w:szCs w:val="20"/>
              </w:rPr>
            </w:pPr>
            <w:r w:rsidRPr="002E250C">
              <w:rPr>
                <w:bCs/>
                <w:color w:val="000000"/>
                <w:sz w:val="20"/>
                <w:szCs w:val="20"/>
              </w:rPr>
              <w:t> </w:t>
            </w:r>
          </w:p>
        </w:tc>
        <w:tc>
          <w:tcPr>
            <w:tcW w:w="1041" w:type="dxa"/>
            <w:shd w:val="clear" w:color="auto" w:fill="auto"/>
            <w:noWrap/>
            <w:vAlign w:val="center"/>
            <w:hideMark/>
          </w:tcPr>
          <w:p w:rsidR="00A74204" w:rsidRPr="002E250C" w:rsidRDefault="00A74204" w:rsidP="00A91790">
            <w:pPr>
              <w:jc w:val="right"/>
              <w:rPr>
                <w:color w:val="000000"/>
                <w:sz w:val="20"/>
                <w:szCs w:val="20"/>
              </w:rPr>
            </w:pPr>
          </w:p>
        </w:tc>
        <w:tc>
          <w:tcPr>
            <w:tcW w:w="966" w:type="dxa"/>
            <w:shd w:val="clear" w:color="auto" w:fill="auto"/>
            <w:noWrap/>
            <w:vAlign w:val="center"/>
            <w:hideMark/>
          </w:tcPr>
          <w:p w:rsidR="00A74204" w:rsidRPr="002E250C" w:rsidRDefault="00521A97" w:rsidP="00A91790">
            <w:pPr>
              <w:jc w:val="right"/>
              <w:rPr>
                <w:color w:val="000000"/>
                <w:sz w:val="20"/>
                <w:szCs w:val="20"/>
              </w:rPr>
            </w:pPr>
            <w:r w:rsidRPr="002E250C">
              <w:rPr>
                <w:color w:val="000000"/>
                <w:sz w:val="20"/>
                <w:szCs w:val="20"/>
              </w:rPr>
              <w:t>31,676</w:t>
            </w:r>
          </w:p>
        </w:tc>
        <w:tc>
          <w:tcPr>
            <w:tcW w:w="966" w:type="dxa"/>
            <w:shd w:val="clear" w:color="auto" w:fill="auto"/>
            <w:noWrap/>
            <w:vAlign w:val="center"/>
            <w:hideMark/>
          </w:tcPr>
          <w:p w:rsidR="00A74204" w:rsidRPr="002E250C" w:rsidRDefault="00521A97" w:rsidP="00A91790">
            <w:pPr>
              <w:jc w:val="right"/>
              <w:rPr>
                <w:color w:val="000000"/>
                <w:sz w:val="20"/>
                <w:szCs w:val="20"/>
              </w:rPr>
            </w:pPr>
            <w:r w:rsidRPr="002E250C">
              <w:rPr>
                <w:color w:val="000000"/>
                <w:sz w:val="20"/>
                <w:szCs w:val="20"/>
              </w:rPr>
              <w:t>32,952</w:t>
            </w:r>
          </w:p>
        </w:tc>
        <w:tc>
          <w:tcPr>
            <w:tcW w:w="966" w:type="dxa"/>
            <w:shd w:val="clear" w:color="auto" w:fill="auto"/>
            <w:noWrap/>
            <w:vAlign w:val="center"/>
            <w:hideMark/>
          </w:tcPr>
          <w:p w:rsidR="00A74204" w:rsidRPr="002E250C" w:rsidRDefault="00521A97" w:rsidP="00A91790">
            <w:pPr>
              <w:jc w:val="right"/>
              <w:rPr>
                <w:color w:val="000000"/>
                <w:sz w:val="20"/>
                <w:szCs w:val="20"/>
              </w:rPr>
            </w:pPr>
            <w:r w:rsidRPr="002E250C">
              <w:rPr>
                <w:color w:val="000000"/>
                <w:sz w:val="20"/>
                <w:szCs w:val="20"/>
              </w:rPr>
              <w:t>34,010</w:t>
            </w:r>
          </w:p>
        </w:tc>
        <w:tc>
          <w:tcPr>
            <w:tcW w:w="966" w:type="dxa"/>
            <w:vAlign w:val="center"/>
          </w:tcPr>
          <w:p w:rsidR="00A74204" w:rsidRPr="002E250C" w:rsidRDefault="00521A97" w:rsidP="00A91790">
            <w:pPr>
              <w:jc w:val="right"/>
              <w:rPr>
                <w:color w:val="000000"/>
                <w:sz w:val="20"/>
                <w:szCs w:val="20"/>
              </w:rPr>
            </w:pPr>
            <w:r w:rsidRPr="002E250C">
              <w:rPr>
                <w:color w:val="000000"/>
                <w:sz w:val="20"/>
                <w:szCs w:val="20"/>
              </w:rPr>
              <w:t>34,969</w:t>
            </w:r>
          </w:p>
        </w:tc>
        <w:tc>
          <w:tcPr>
            <w:tcW w:w="1605" w:type="dxa"/>
            <w:shd w:val="clear" w:color="auto" w:fill="auto"/>
            <w:noWrap/>
            <w:vAlign w:val="center"/>
            <w:hideMark/>
          </w:tcPr>
          <w:p w:rsidR="00A74204" w:rsidRPr="002E250C" w:rsidRDefault="00521A97" w:rsidP="00A91790">
            <w:pPr>
              <w:jc w:val="right"/>
              <w:rPr>
                <w:color w:val="000000"/>
                <w:sz w:val="20"/>
                <w:szCs w:val="20"/>
              </w:rPr>
            </w:pPr>
            <w:r w:rsidRPr="002E250C">
              <w:rPr>
                <w:color w:val="000000"/>
                <w:sz w:val="20"/>
                <w:szCs w:val="20"/>
              </w:rPr>
              <w:t>149,266</w:t>
            </w:r>
          </w:p>
        </w:tc>
        <w:tc>
          <w:tcPr>
            <w:tcW w:w="3164" w:type="dxa"/>
            <w:shd w:val="clear" w:color="auto" w:fill="auto"/>
            <w:vAlign w:val="center"/>
            <w:hideMark/>
          </w:tcPr>
          <w:p w:rsidR="00A74204" w:rsidRPr="002E250C" w:rsidRDefault="00A74204" w:rsidP="002C178E">
            <w:pPr>
              <w:rPr>
                <w:color w:val="000000"/>
                <w:sz w:val="20"/>
                <w:szCs w:val="20"/>
              </w:rPr>
            </w:pPr>
            <w:r w:rsidRPr="002E250C">
              <w:rPr>
                <w:color w:val="000000"/>
                <w:sz w:val="20"/>
                <w:szCs w:val="20"/>
              </w:rPr>
              <w:t>Качественное и надежное вод</w:t>
            </w:r>
            <w:r w:rsidRPr="002E250C">
              <w:rPr>
                <w:color w:val="000000"/>
                <w:sz w:val="20"/>
                <w:szCs w:val="20"/>
              </w:rPr>
              <w:t>о</w:t>
            </w:r>
            <w:r w:rsidRPr="002E250C">
              <w:rPr>
                <w:color w:val="000000"/>
                <w:sz w:val="20"/>
                <w:szCs w:val="20"/>
              </w:rPr>
              <w:t>снабжение существующих пе</w:t>
            </w:r>
            <w:r w:rsidRPr="002E250C">
              <w:rPr>
                <w:color w:val="000000"/>
                <w:sz w:val="20"/>
                <w:szCs w:val="20"/>
              </w:rPr>
              <w:t>р</w:t>
            </w:r>
            <w:r w:rsidRPr="002E250C">
              <w:rPr>
                <w:color w:val="000000"/>
                <w:sz w:val="20"/>
                <w:szCs w:val="20"/>
              </w:rPr>
              <w:t>спективных потребителей</w:t>
            </w:r>
          </w:p>
        </w:tc>
      </w:tr>
      <w:tr w:rsidR="00A74204" w:rsidRPr="002E250C" w:rsidTr="00E65689">
        <w:trPr>
          <w:trHeight w:val="828"/>
          <w:jc w:val="center"/>
        </w:trPr>
        <w:tc>
          <w:tcPr>
            <w:tcW w:w="22171" w:type="dxa"/>
            <w:gridSpan w:val="13"/>
            <w:shd w:val="clear" w:color="auto" w:fill="auto"/>
            <w:vAlign w:val="center"/>
            <w:hideMark/>
          </w:tcPr>
          <w:p w:rsidR="00A74204" w:rsidRPr="002E250C" w:rsidRDefault="00A74204" w:rsidP="00E65689">
            <w:pPr>
              <w:jc w:val="center"/>
              <w:rPr>
                <w:b/>
                <w:bCs/>
              </w:rPr>
            </w:pPr>
            <w:r w:rsidRPr="002E250C">
              <w:rPr>
                <w:b/>
                <w:bCs/>
              </w:rPr>
              <w:t>3. Проекты по развитию водопроводных сетей для обеспечения нормативной надежности водоснабжения потребителей</w:t>
            </w:r>
          </w:p>
        </w:tc>
      </w:tr>
      <w:tr w:rsidR="00A74204" w:rsidRPr="002E250C" w:rsidTr="00E65689">
        <w:trPr>
          <w:trHeight w:val="558"/>
          <w:jc w:val="center"/>
        </w:trPr>
        <w:tc>
          <w:tcPr>
            <w:tcW w:w="9897" w:type="dxa"/>
            <w:gridSpan w:val="4"/>
            <w:shd w:val="clear" w:color="auto" w:fill="auto"/>
            <w:hideMark/>
          </w:tcPr>
          <w:p w:rsidR="00A74204" w:rsidRPr="002E250C" w:rsidRDefault="00A74204">
            <w:pPr>
              <w:rPr>
                <w:color w:val="000000"/>
                <w:sz w:val="20"/>
                <w:szCs w:val="20"/>
              </w:rPr>
            </w:pPr>
            <w:r w:rsidRPr="002E250C">
              <w:rPr>
                <w:b/>
                <w:bCs/>
                <w:color w:val="000000"/>
                <w:sz w:val="20"/>
                <w:szCs w:val="20"/>
              </w:rPr>
              <w:t>Всего по проектам развития водопроводных сетей для обеспечения нормативной надежности водосна</w:t>
            </w:r>
            <w:r w:rsidRPr="002E250C">
              <w:rPr>
                <w:b/>
                <w:bCs/>
                <w:color w:val="000000"/>
                <w:sz w:val="20"/>
                <w:szCs w:val="20"/>
              </w:rPr>
              <w:t>б</w:t>
            </w:r>
            <w:r w:rsidRPr="002E250C">
              <w:rPr>
                <w:b/>
                <w:bCs/>
                <w:color w:val="000000"/>
                <w:sz w:val="20"/>
                <w:szCs w:val="20"/>
              </w:rPr>
              <w:t>жения потребителей. в том числе:</w:t>
            </w:r>
          </w:p>
        </w:tc>
        <w:tc>
          <w:tcPr>
            <w:tcW w:w="1458" w:type="dxa"/>
            <w:shd w:val="clear" w:color="auto" w:fill="auto"/>
            <w:noWrap/>
            <w:vAlign w:val="center"/>
            <w:hideMark/>
          </w:tcPr>
          <w:p w:rsidR="00A74204" w:rsidRPr="002E250C" w:rsidRDefault="00A74204" w:rsidP="002C178E">
            <w:pPr>
              <w:jc w:val="right"/>
              <w:rPr>
                <w:b/>
                <w:bCs/>
                <w:color w:val="000000"/>
                <w:sz w:val="20"/>
                <w:szCs w:val="20"/>
              </w:rPr>
            </w:pPr>
            <w:r w:rsidRPr="002E250C">
              <w:rPr>
                <w:b/>
                <w:color w:val="000000"/>
                <w:sz w:val="20"/>
                <w:szCs w:val="20"/>
              </w:rPr>
              <w:t>15,408</w:t>
            </w:r>
          </w:p>
        </w:tc>
        <w:tc>
          <w:tcPr>
            <w:tcW w:w="1142" w:type="dxa"/>
            <w:shd w:val="clear" w:color="auto" w:fill="auto"/>
            <w:noWrap/>
            <w:vAlign w:val="center"/>
            <w:hideMark/>
          </w:tcPr>
          <w:p w:rsidR="00A74204" w:rsidRPr="002E250C" w:rsidRDefault="00A74204" w:rsidP="002C178E">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A74204" w:rsidRPr="002E250C" w:rsidRDefault="00A74204" w:rsidP="002C178E">
            <w:pPr>
              <w:jc w:val="right"/>
              <w:rPr>
                <w:color w:val="000000"/>
                <w:sz w:val="20"/>
                <w:szCs w:val="20"/>
              </w:rPr>
            </w:pPr>
          </w:p>
        </w:tc>
        <w:tc>
          <w:tcPr>
            <w:tcW w:w="966" w:type="dxa"/>
            <w:shd w:val="clear" w:color="auto" w:fill="auto"/>
            <w:noWrap/>
            <w:vAlign w:val="center"/>
            <w:hideMark/>
          </w:tcPr>
          <w:p w:rsidR="00A74204" w:rsidRPr="002E250C" w:rsidRDefault="00A74204" w:rsidP="002C178E">
            <w:pPr>
              <w:jc w:val="right"/>
              <w:rPr>
                <w:b/>
                <w:color w:val="000000"/>
                <w:sz w:val="20"/>
                <w:szCs w:val="20"/>
              </w:rPr>
            </w:pPr>
            <w:r w:rsidRPr="002E250C">
              <w:rPr>
                <w:b/>
                <w:color w:val="000000"/>
                <w:sz w:val="20"/>
                <w:szCs w:val="20"/>
              </w:rPr>
              <w:t>1,725</w:t>
            </w:r>
          </w:p>
        </w:tc>
        <w:tc>
          <w:tcPr>
            <w:tcW w:w="966" w:type="dxa"/>
            <w:shd w:val="clear" w:color="auto" w:fill="auto"/>
            <w:noWrap/>
            <w:vAlign w:val="center"/>
            <w:hideMark/>
          </w:tcPr>
          <w:p w:rsidR="00A74204" w:rsidRPr="002E250C" w:rsidRDefault="00A74204" w:rsidP="002C178E">
            <w:pPr>
              <w:jc w:val="right"/>
              <w:rPr>
                <w:b/>
                <w:color w:val="000000"/>
                <w:sz w:val="20"/>
                <w:szCs w:val="20"/>
              </w:rPr>
            </w:pPr>
            <w:r w:rsidRPr="002E250C">
              <w:rPr>
                <w:b/>
                <w:color w:val="000000"/>
                <w:sz w:val="20"/>
                <w:szCs w:val="20"/>
              </w:rPr>
              <w:t>1,795</w:t>
            </w:r>
          </w:p>
        </w:tc>
        <w:tc>
          <w:tcPr>
            <w:tcW w:w="966" w:type="dxa"/>
            <w:shd w:val="clear" w:color="auto" w:fill="auto"/>
            <w:noWrap/>
            <w:vAlign w:val="center"/>
            <w:hideMark/>
          </w:tcPr>
          <w:p w:rsidR="00A74204" w:rsidRPr="002E250C" w:rsidRDefault="00A74204" w:rsidP="002C178E">
            <w:pPr>
              <w:jc w:val="right"/>
              <w:rPr>
                <w:b/>
                <w:color w:val="000000"/>
                <w:sz w:val="20"/>
                <w:szCs w:val="20"/>
              </w:rPr>
            </w:pPr>
            <w:r w:rsidRPr="002E250C">
              <w:rPr>
                <w:b/>
                <w:color w:val="000000"/>
                <w:sz w:val="20"/>
                <w:szCs w:val="20"/>
              </w:rPr>
              <w:t>1,852</w:t>
            </w:r>
          </w:p>
        </w:tc>
        <w:tc>
          <w:tcPr>
            <w:tcW w:w="966" w:type="dxa"/>
            <w:vAlign w:val="center"/>
          </w:tcPr>
          <w:p w:rsidR="00A74204" w:rsidRPr="002E250C" w:rsidRDefault="00A74204" w:rsidP="002C178E">
            <w:pPr>
              <w:jc w:val="right"/>
              <w:rPr>
                <w:b/>
                <w:color w:val="000000"/>
                <w:sz w:val="20"/>
                <w:szCs w:val="20"/>
              </w:rPr>
            </w:pPr>
            <w:r w:rsidRPr="002E250C">
              <w:rPr>
                <w:b/>
                <w:color w:val="000000"/>
                <w:sz w:val="20"/>
                <w:szCs w:val="20"/>
              </w:rPr>
              <w:t>1,905</w:t>
            </w:r>
          </w:p>
        </w:tc>
        <w:tc>
          <w:tcPr>
            <w:tcW w:w="1605" w:type="dxa"/>
            <w:shd w:val="clear" w:color="auto" w:fill="auto"/>
            <w:noWrap/>
            <w:vAlign w:val="center"/>
            <w:hideMark/>
          </w:tcPr>
          <w:p w:rsidR="00A74204" w:rsidRPr="002E250C" w:rsidRDefault="00A74204" w:rsidP="00EF5C64">
            <w:pPr>
              <w:jc w:val="right"/>
              <w:rPr>
                <w:b/>
                <w:color w:val="000000"/>
                <w:sz w:val="20"/>
                <w:szCs w:val="20"/>
              </w:rPr>
            </w:pPr>
            <w:r w:rsidRPr="002E250C">
              <w:rPr>
                <w:b/>
                <w:color w:val="000000"/>
                <w:sz w:val="20"/>
                <w:szCs w:val="20"/>
              </w:rPr>
              <w:t>8,13</w:t>
            </w:r>
            <w:r w:rsidR="00EF5C64" w:rsidRPr="002E250C">
              <w:rPr>
                <w:b/>
                <w:color w:val="000000"/>
                <w:sz w:val="20"/>
                <w:szCs w:val="20"/>
              </w:rPr>
              <w:t>1</w:t>
            </w:r>
          </w:p>
        </w:tc>
        <w:tc>
          <w:tcPr>
            <w:tcW w:w="3164" w:type="dxa"/>
            <w:shd w:val="clear" w:color="auto" w:fill="auto"/>
            <w:hideMark/>
          </w:tcPr>
          <w:p w:rsidR="00A74204" w:rsidRPr="002E250C" w:rsidRDefault="00A74204">
            <w:pPr>
              <w:rPr>
                <w:color w:val="000000"/>
                <w:sz w:val="20"/>
                <w:szCs w:val="20"/>
              </w:rPr>
            </w:pPr>
          </w:p>
        </w:tc>
      </w:tr>
      <w:tr w:rsidR="00A74204" w:rsidRPr="002E250C" w:rsidTr="00E65689">
        <w:trPr>
          <w:trHeight w:val="1359"/>
          <w:jc w:val="center"/>
        </w:trPr>
        <w:tc>
          <w:tcPr>
            <w:tcW w:w="2789" w:type="dxa"/>
            <w:shd w:val="clear" w:color="auto" w:fill="auto"/>
            <w:hideMark/>
          </w:tcPr>
          <w:p w:rsidR="00A74204" w:rsidRPr="002E250C" w:rsidRDefault="00A74204">
            <w:pPr>
              <w:rPr>
                <w:b/>
                <w:bCs/>
                <w:color w:val="000000"/>
                <w:sz w:val="20"/>
                <w:szCs w:val="20"/>
              </w:rPr>
            </w:pPr>
            <w:r w:rsidRPr="002E250C">
              <w:rPr>
                <w:b/>
                <w:bCs/>
                <w:color w:val="000000"/>
                <w:sz w:val="20"/>
                <w:szCs w:val="20"/>
              </w:rPr>
              <w:t>Реконструкция сетей вод</w:t>
            </w:r>
            <w:r w:rsidRPr="002E250C">
              <w:rPr>
                <w:b/>
                <w:bCs/>
                <w:color w:val="000000"/>
                <w:sz w:val="20"/>
                <w:szCs w:val="20"/>
              </w:rPr>
              <w:t>о</w:t>
            </w:r>
            <w:r w:rsidRPr="002E250C">
              <w:rPr>
                <w:b/>
                <w:bCs/>
                <w:color w:val="000000"/>
                <w:sz w:val="20"/>
                <w:szCs w:val="20"/>
              </w:rPr>
              <w:t>снабжения по условиям обеспечения нормативной  надежности</w:t>
            </w:r>
          </w:p>
        </w:tc>
        <w:tc>
          <w:tcPr>
            <w:tcW w:w="1405" w:type="dxa"/>
            <w:shd w:val="clear" w:color="auto" w:fill="auto"/>
            <w:hideMark/>
          </w:tcPr>
          <w:p w:rsidR="00A74204" w:rsidRPr="002E250C" w:rsidRDefault="00A74204">
            <w:pPr>
              <w:rPr>
                <w:b/>
                <w:bCs/>
                <w:sz w:val="20"/>
                <w:szCs w:val="20"/>
              </w:rPr>
            </w:pPr>
            <w:r w:rsidRPr="002E250C">
              <w:rPr>
                <w:b/>
                <w:bCs/>
                <w:sz w:val="20"/>
                <w:szCs w:val="20"/>
              </w:rPr>
              <w:t>3.1</w:t>
            </w:r>
          </w:p>
        </w:tc>
        <w:tc>
          <w:tcPr>
            <w:tcW w:w="3179" w:type="dxa"/>
            <w:shd w:val="clear" w:color="auto" w:fill="auto"/>
            <w:hideMark/>
          </w:tcPr>
          <w:p w:rsidR="00A74204" w:rsidRPr="002E250C" w:rsidRDefault="00A74204" w:rsidP="00EF5C64">
            <w:pPr>
              <w:rPr>
                <w:color w:val="000000"/>
                <w:sz w:val="20"/>
                <w:szCs w:val="20"/>
              </w:rPr>
            </w:pPr>
            <w:r w:rsidRPr="002E250C">
              <w:rPr>
                <w:sz w:val="20"/>
                <w:szCs w:val="20"/>
              </w:rPr>
              <w:t>Реконструкция изношенных в</w:t>
            </w:r>
            <w:r w:rsidRPr="002E250C">
              <w:rPr>
                <w:sz w:val="20"/>
                <w:szCs w:val="20"/>
              </w:rPr>
              <w:t>о</w:t>
            </w:r>
            <w:r w:rsidRPr="002E250C">
              <w:rPr>
                <w:sz w:val="20"/>
                <w:szCs w:val="20"/>
              </w:rPr>
              <w:t xml:space="preserve">допроводных сетей  </w:t>
            </w:r>
            <w:r w:rsidRPr="002E250C">
              <w:rPr>
                <w:sz w:val="20"/>
                <w:szCs w:val="20"/>
              </w:rPr>
              <w:br/>
              <w:t xml:space="preserve">  - Ø 110мм – 1400 м.</w:t>
            </w:r>
          </w:p>
        </w:tc>
        <w:tc>
          <w:tcPr>
            <w:tcW w:w="2524" w:type="dxa"/>
            <w:shd w:val="clear" w:color="auto" w:fill="auto"/>
            <w:hideMark/>
          </w:tcPr>
          <w:p w:rsidR="00A74204" w:rsidRPr="002E250C" w:rsidRDefault="00A74204">
            <w:pPr>
              <w:rPr>
                <w:color w:val="000000"/>
                <w:sz w:val="20"/>
                <w:szCs w:val="20"/>
              </w:rPr>
            </w:pPr>
            <w:r w:rsidRPr="002E250C">
              <w:rPr>
                <w:color w:val="000000"/>
                <w:sz w:val="20"/>
                <w:szCs w:val="20"/>
              </w:rPr>
              <w:t>Обеспечение</w:t>
            </w:r>
            <w:r w:rsidRPr="002E250C">
              <w:rPr>
                <w:color w:val="000000"/>
                <w:sz w:val="20"/>
                <w:szCs w:val="20"/>
              </w:rPr>
              <w:br/>
              <w:t>качественного и надежн</w:t>
            </w:r>
            <w:r w:rsidRPr="002E250C">
              <w:rPr>
                <w:color w:val="000000"/>
                <w:sz w:val="20"/>
                <w:szCs w:val="20"/>
              </w:rPr>
              <w:t>о</w:t>
            </w:r>
            <w:r w:rsidRPr="002E250C">
              <w:rPr>
                <w:color w:val="000000"/>
                <w:sz w:val="20"/>
                <w:szCs w:val="20"/>
              </w:rPr>
              <w:t>го водоснабжения сущ</w:t>
            </w:r>
            <w:r w:rsidRPr="002E250C">
              <w:rPr>
                <w:color w:val="000000"/>
                <w:sz w:val="20"/>
                <w:szCs w:val="20"/>
              </w:rPr>
              <w:t>е</w:t>
            </w:r>
            <w:r w:rsidRPr="002E250C">
              <w:rPr>
                <w:color w:val="000000"/>
                <w:sz w:val="20"/>
                <w:szCs w:val="20"/>
              </w:rPr>
              <w:t>ствующих и перспекти</w:t>
            </w:r>
            <w:r w:rsidRPr="002E250C">
              <w:rPr>
                <w:color w:val="000000"/>
                <w:sz w:val="20"/>
                <w:szCs w:val="20"/>
              </w:rPr>
              <w:t>в</w:t>
            </w:r>
            <w:r w:rsidRPr="002E250C">
              <w:rPr>
                <w:color w:val="000000"/>
                <w:sz w:val="20"/>
                <w:szCs w:val="20"/>
              </w:rPr>
              <w:t>ных  потребителей</w:t>
            </w:r>
          </w:p>
        </w:tc>
        <w:tc>
          <w:tcPr>
            <w:tcW w:w="1458" w:type="dxa"/>
            <w:shd w:val="clear" w:color="auto" w:fill="auto"/>
            <w:noWrap/>
            <w:vAlign w:val="center"/>
            <w:hideMark/>
          </w:tcPr>
          <w:p w:rsidR="00A74204" w:rsidRPr="002E250C" w:rsidRDefault="00A74204" w:rsidP="00A91790">
            <w:pPr>
              <w:jc w:val="right"/>
              <w:rPr>
                <w:bCs/>
                <w:color w:val="000000"/>
                <w:sz w:val="20"/>
                <w:szCs w:val="20"/>
              </w:rPr>
            </w:pPr>
            <w:r w:rsidRPr="002E250C">
              <w:rPr>
                <w:color w:val="000000"/>
                <w:sz w:val="20"/>
                <w:szCs w:val="20"/>
              </w:rPr>
              <w:t>15,408</w:t>
            </w:r>
          </w:p>
        </w:tc>
        <w:tc>
          <w:tcPr>
            <w:tcW w:w="1142" w:type="dxa"/>
            <w:shd w:val="clear" w:color="auto" w:fill="auto"/>
            <w:noWrap/>
            <w:vAlign w:val="center"/>
            <w:hideMark/>
          </w:tcPr>
          <w:p w:rsidR="00A74204" w:rsidRPr="002E250C" w:rsidRDefault="00A74204" w:rsidP="00A91790">
            <w:pPr>
              <w:jc w:val="right"/>
              <w:rPr>
                <w:bCs/>
                <w:color w:val="000000"/>
                <w:sz w:val="20"/>
                <w:szCs w:val="20"/>
              </w:rPr>
            </w:pPr>
            <w:r w:rsidRPr="002E250C">
              <w:rPr>
                <w:bCs/>
                <w:color w:val="000000"/>
                <w:sz w:val="20"/>
                <w:szCs w:val="20"/>
              </w:rPr>
              <w:t> </w:t>
            </w:r>
          </w:p>
        </w:tc>
        <w:tc>
          <w:tcPr>
            <w:tcW w:w="1041" w:type="dxa"/>
            <w:shd w:val="clear" w:color="auto" w:fill="auto"/>
            <w:noWrap/>
            <w:vAlign w:val="center"/>
            <w:hideMark/>
          </w:tcPr>
          <w:p w:rsidR="00A74204" w:rsidRPr="002E250C" w:rsidRDefault="00A74204" w:rsidP="00A91790">
            <w:pPr>
              <w:jc w:val="right"/>
              <w:rPr>
                <w:color w:val="000000"/>
                <w:sz w:val="20"/>
                <w:szCs w:val="20"/>
              </w:rPr>
            </w:pPr>
          </w:p>
        </w:tc>
        <w:tc>
          <w:tcPr>
            <w:tcW w:w="966" w:type="dxa"/>
            <w:shd w:val="clear" w:color="auto" w:fill="auto"/>
            <w:noWrap/>
            <w:vAlign w:val="center"/>
            <w:hideMark/>
          </w:tcPr>
          <w:p w:rsidR="00A74204" w:rsidRPr="002E250C" w:rsidRDefault="00A74204" w:rsidP="00A91790">
            <w:pPr>
              <w:jc w:val="right"/>
              <w:rPr>
                <w:color w:val="000000"/>
                <w:sz w:val="20"/>
                <w:szCs w:val="20"/>
              </w:rPr>
            </w:pPr>
            <w:r w:rsidRPr="002E250C">
              <w:rPr>
                <w:color w:val="000000"/>
                <w:sz w:val="20"/>
                <w:szCs w:val="20"/>
              </w:rPr>
              <w:t>1,725</w:t>
            </w:r>
          </w:p>
        </w:tc>
        <w:tc>
          <w:tcPr>
            <w:tcW w:w="966" w:type="dxa"/>
            <w:shd w:val="clear" w:color="auto" w:fill="auto"/>
            <w:noWrap/>
            <w:vAlign w:val="center"/>
            <w:hideMark/>
          </w:tcPr>
          <w:p w:rsidR="00A74204" w:rsidRPr="002E250C" w:rsidRDefault="00A74204" w:rsidP="00A91790">
            <w:pPr>
              <w:jc w:val="right"/>
              <w:rPr>
                <w:color w:val="000000"/>
                <w:sz w:val="20"/>
                <w:szCs w:val="20"/>
              </w:rPr>
            </w:pPr>
            <w:r w:rsidRPr="002E250C">
              <w:rPr>
                <w:color w:val="000000"/>
                <w:sz w:val="20"/>
                <w:szCs w:val="20"/>
              </w:rPr>
              <w:t>1,795</w:t>
            </w:r>
          </w:p>
        </w:tc>
        <w:tc>
          <w:tcPr>
            <w:tcW w:w="966" w:type="dxa"/>
            <w:shd w:val="clear" w:color="auto" w:fill="auto"/>
            <w:noWrap/>
            <w:vAlign w:val="center"/>
            <w:hideMark/>
          </w:tcPr>
          <w:p w:rsidR="00A74204" w:rsidRPr="002E250C" w:rsidRDefault="00A74204" w:rsidP="00A91790">
            <w:pPr>
              <w:jc w:val="right"/>
              <w:rPr>
                <w:color w:val="000000"/>
                <w:sz w:val="20"/>
                <w:szCs w:val="20"/>
              </w:rPr>
            </w:pPr>
            <w:r w:rsidRPr="002E250C">
              <w:rPr>
                <w:color w:val="000000"/>
                <w:sz w:val="20"/>
                <w:szCs w:val="20"/>
              </w:rPr>
              <w:t>1,852</w:t>
            </w:r>
          </w:p>
        </w:tc>
        <w:tc>
          <w:tcPr>
            <w:tcW w:w="966" w:type="dxa"/>
            <w:vAlign w:val="center"/>
          </w:tcPr>
          <w:p w:rsidR="00A74204" w:rsidRPr="002E250C" w:rsidRDefault="00A74204" w:rsidP="00A91790">
            <w:pPr>
              <w:jc w:val="right"/>
              <w:rPr>
                <w:color w:val="000000"/>
                <w:sz w:val="20"/>
                <w:szCs w:val="20"/>
              </w:rPr>
            </w:pPr>
            <w:r w:rsidRPr="002E250C">
              <w:rPr>
                <w:color w:val="000000"/>
                <w:sz w:val="20"/>
                <w:szCs w:val="20"/>
              </w:rPr>
              <w:t>1,905</w:t>
            </w:r>
          </w:p>
        </w:tc>
        <w:tc>
          <w:tcPr>
            <w:tcW w:w="1605" w:type="dxa"/>
            <w:shd w:val="clear" w:color="auto" w:fill="auto"/>
            <w:noWrap/>
            <w:vAlign w:val="center"/>
            <w:hideMark/>
          </w:tcPr>
          <w:p w:rsidR="00A74204" w:rsidRPr="002E250C" w:rsidRDefault="00A74204" w:rsidP="00EF5C64">
            <w:pPr>
              <w:jc w:val="right"/>
              <w:rPr>
                <w:color w:val="000000"/>
                <w:sz w:val="20"/>
                <w:szCs w:val="20"/>
              </w:rPr>
            </w:pPr>
            <w:r w:rsidRPr="002E250C">
              <w:rPr>
                <w:color w:val="000000"/>
                <w:sz w:val="20"/>
                <w:szCs w:val="20"/>
              </w:rPr>
              <w:t>8,13</w:t>
            </w:r>
            <w:r w:rsidR="00EF5C64" w:rsidRPr="002E250C">
              <w:rPr>
                <w:color w:val="000000"/>
                <w:sz w:val="20"/>
                <w:szCs w:val="20"/>
              </w:rPr>
              <w:t>1</w:t>
            </w:r>
          </w:p>
        </w:tc>
        <w:tc>
          <w:tcPr>
            <w:tcW w:w="3164" w:type="dxa"/>
            <w:shd w:val="clear" w:color="auto" w:fill="auto"/>
            <w:vAlign w:val="center"/>
            <w:hideMark/>
          </w:tcPr>
          <w:p w:rsidR="00A74204" w:rsidRPr="002E250C" w:rsidRDefault="00A74204" w:rsidP="002C178E">
            <w:pPr>
              <w:rPr>
                <w:color w:val="000000"/>
                <w:sz w:val="20"/>
                <w:szCs w:val="20"/>
              </w:rPr>
            </w:pPr>
            <w:r w:rsidRPr="002E250C">
              <w:rPr>
                <w:color w:val="000000"/>
                <w:sz w:val="20"/>
                <w:szCs w:val="20"/>
              </w:rPr>
              <w:t>Качественное и надежное вод</w:t>
            </w:r>
            <w:r w:rsidRPr="002E250C">
              <w:rPr>
                <w:color w:val="000000"/>
                <w:sz w:val="20"/>
                <w:szCs w:val="20"/>
              </w:rPr>
              <w:t>о</w:t>
            </w:r>
            <w:r w:rsidRPr="002E250C">
              <w:rPr>
                <w:color w:val="000000"/>
                <w:sz w:val="20"/>
                <w:szCs w:val="20"/>
              </w:rPr>
              <w:t>снабжение существующих пе</w:t>
            </w:r>
            <w:r w:rsidRPr="002E250C">
              <w:rPr>
                <w:color w:val="000000"/>
                <w:sz w:val="20"/>
                <w:szCs w:val="20"/>
              </w:rPr>
              <w:t>р</w:t>
            </w:r>
            <w:r w:rsidRPr="002E250C">
              <w:rPr>
                <w:color w:val="000000"/>
                <w:sz w:val="20"/>
                <w:szCs w:val="20"/>
              </w:rPr>
              <w:t>спективных потребителей</w:t>
            </w:r>
          </w:p>
        </w:tc>
      </w:tr>
      <w:tr w:rsidR="00A74204" w:rsidRPr="002E250C" w:rsidTr="00B649F7">
        <w:trPr>
          <w:trHeight w:val="855"/>
          <w:jc w:val="center"/>
        </w:trPr>
        <w:tc>
          <w:tcPr>
            <w:tcW w:w="22171" w:type="dxa"/>
            <w:gridSpan w:val="13"/>
            <w:vAlign w:val="center"/>
          </w:tcPr>
          <w:p w:rsidR="00A74204" w:rsidRPr="002E250C" w:rsidRDefault="00A74204" w:rsidP="00B649F7">
            <w:pPr>
              <w:jc w:val="center"/>
              <w:rPr>
                <w:b/>
                <w:bCs/>
              </w:rPr>
            </w:pPr>
            <w:r w:rsidRPr="002E250C">
              <w:rPr>
                <w:b/>
                <w:bCs/>
              </w:rPr>
              <w:lastRenderedPageBreak/>
              <w:t>Система водоотведения</w:t>
            </w:r>
          </w:p>
        </w:tc>
      </w:tr>
      <w:tr w:rsidR="00BA0CF9" w:rsidRPr="002E250C" w:rsidTr="00D74397">
        <w:trPr>
          <w:trHeight w:val="539"/>
          <w:jc w:val="center"/>
        </w:trPr>
        <w:tc>
          <w:tcPr>
            <w:tcW w:w="9897" w:type="dxa"/>
            <w:gridSpan w:val="4"/>
            <w:shd w:val="clear" w:color="auto" w:fill="auto"/>
            <w:vAlign w:val="center"/>
            <w:hideMark/>
          </w:tcPr>
          <w:p w:rsidR="00BA0CF9" w:rsidRPr="002E250C" w:rsidRDefault="00BA0CF9">
            <w:r w:rsidRPr="002E250C">
              <w:rPr>
                <w:b/>
                <w:bCs/>
              </w:rPr>
              <w:t>Всего по проектам схемы водоотведения,</w:t>
            </w:r>
            <w:r w:rsidRPr="002E250C">
              <w:br/>
              <w:t>в том числе:</w:t>
            </w:r>
          </w:p>
        </w:tc>
        <w:tc>
          <w:tcPr>
            <w:tcW w:w="1458" w:type="dxa"/>
            <w:shd w:val="clear" w:color="auto" w:fill="auto"/>
            <w:vAlign w:val="center"/>
            <w:hideMark/>
          </w:tcPr>
          <w:p w:rsidR="00BA0CF9" w:rsidRPr="002E250C" w:rsidRDefault="00BA0CF9" w:rsidP="00BA0CF9">
            <w:pPr>
              <w:jc w:val="right"/>
              <w:rPr>
                <w:b/>
                <w:color w:val="000000"/>
                <w:sz w:val="20"/>
                <w:szCs w:val="20"/>
              </w:rPr>
            </w:pPr>
            <w:r w:rsidRPr="002E250C">
              <w:rPr>
                <w:b/>
                <w:color w:val="000000"/>
                <w:sz w:val="20"/>
                <w:szCs w:val="20"/>
              </w:rPr>
              <w:t>663,384</w:t>
            </w:r>
          </w:p>
        </w:tc>
        <w:tc>
          <w:tcPr>
            <w:tcW w:w="1142" w:type="dxa"/>
            <w:shd w:val="clear" w:color="auto" w:fill="auto"/>
            <w:vAlign w:val="center"/>
            <w:hideMark/>
          </w:tcPr>
          <w:p w:rsidR="00BA0CF9" w:rsidRPr="002E250C" w:rsidRDefault="00BA0CF9" w:rsidP="00BA0CF9">
            <w:pPr>
              <w:jc w:val="right"/>
              <w:rPr>
                <w:b/>
                <w:color w:val="000000"/>
                <w:sz w:val="20"/>
                <w:szCs w:val="20"/>
              </w:rPr>
            </w:pPr>
          </w:p>
        </w:tc>
        <w:tc>
          <w:tcPr>
            <w:tcW w:w="1041" w:type="dxa"/>
            <w:shd w:val="clear" w:color="auto" w:fill="auto"/>
            <w:vAlign w:val="center"/>
            <w:hideMark/>
          </w:tcPr>
          <w:p w:rsidR="00BA0CF9" w:rsidRPr="002E250C" w:rsidRDefault="00BA0CF9" w:rsidP="00BA0CF9">
            <w:pPr>
              <w:jc w:val="right"/>
              <w:rPr>
                <w:b/>
                <w:color w:val="000000"/>
                <w:sz w:val="20"/>
                <w:szCs w:val="20"/>
              </w:rPr>
            </w:pPr>
          </w:p>
        </w:tc>
        <w:tc>
          <w:tcPr>
            <w:tcW w:w="966" w:type="dxa"/>
            <w:shd w:val="clear" w:color="auto" w:fill="auto"/>
            <w:vAlign w:val="center"/>
            <w:hideMark/>
          </w:tcPr>
          <w:p w:rsidR="00BA0CF9" w:rsidRPr="002E250C" w:rsidRDefault="00BA0CF9" w:rsidP="00BA0CF9">
            <w:pPr>
              <w:jc w:val="right"/>
              <w:rPr>
                <w:b/>
                <w:color w:val="000000"/>
                <w:sz w:val="20"/>
                <w:szCs w:val="20"/>
              </w:rPr>
            </w:pPr>
            <w:r w:rsidRPr="002E250C">
              <w:rPr>
                <w:b/>
                <w:color w:val="000000"/>
                <w:sz w:val="20"/>
                <w:szCs w:val="20"/>
              </w:rPr>
              <w:t>59,443</w:t>
            </w:r>
          </w:p>
        </w:tc>
        <w:tc>
          <w:tcPr>
            <w:tcW w:w="966" w:type="dxa"/>
            <w:shd w:val="clear" w:color="auto" w:fill="auto"/>
            <w:vAlign w:val="center"/>
            <w:hideMark/>
          </w:tcPr>
          <w:p w:rsidR="00BA0CF9" w:rsidRPr="002E250C" w:rsidRDefault="00BA0CF9" w:rsidP="00BA0CF9">
            <w:pPr>
              <w:jc w:val="right"/>
              <w:rPr>
                <w:b/>
                <w:color w:val="000000"/>
                <w:sz w:val="20"/>
                <w:szCs w:val="20"/>
              </w:rPr>
            </w:pPr>
            <w:r w:rsidRPr="002E250C">
              <w:rPr>
                <w:b/>
                <w:color w:val="000000"/>
                <w:sz w:val="20"/>
                <w:szCs w:val="20"/>
              </w:rPr>
              <w:t>93,233</w:t>
            </w:r>
          </w:p>
        </w:tc>
        <w:tc>
          <w:tcPr>
            <w:tcW w:w="966" w:type="dxa"/>
            <w:shd w:val="clear" w:color="auto" w:fill="auto"/>
            <w:vAlign w:val="center"/>
            <w:hideMark/>
          </w:tcPr>
          <w:p w:rsidR="00BA0CF9" w:rsidRPr="002E250C" w:rsidRDefault="00BA0CF9" w:rsidP="00BA0CF9">
            <w:pPr>
              <w:jc w:val="right"/>
              <w:rPr>
                <w:b/>
                <w:color w:val="000000"/>
                <w:sz w:val="20"/>
                <w:szCs w:val="20"/>
              </w:rPr>
            </w:pPr>
            <w:r w:rsidRPr="002E250C">
              <w:rPr>
                <w:b/>
                <w:color w:val="000000"/>
                <w:sz w:val="20"/>
                <w:szCs w:val="20"/>
              </w:rPr>
              <w:t>93,955</w:t>
            </w:r>
          </w:p>
        </w:tc>
        <w:tc>
          <w:tcPr>
            <w:tcW w:w="966" w:type="dxa"/>
            <w:vAlign w:val="center"/>
          </w:tcPr>
          <w:p w:rsidR="00BA0CF9" w:rsidRPr="002E250C" w:rsidRDefault="00BA0CF9" w:rsidP="00BA0CF9">
            <w:pPr>
              <w:jc w:val="right"/>
              <w:rPr>
                <w:b/>
                <w:color w:val="000000"/>
                <w:sz w:val="20"/>
                <w:szCs w:val="20"/>
              </w:rPr>
            </w:pPr>
            <w:r w:rsidRPr="002E250C">
              <w:rPr>
                <w:b/>
                <w:color w:val="000000"/>
                <w:sz w:val="20"/>
                <w:szCs w:val="20"/>
              </w:rPr>
              <w:t>98,403</w:t>
            </w:r>
          </w:p>
        </w:tc>
        <w:tc>
          <w:tcPr>
            <w:tcW w:w="1605" w:type="dxa"/>
            <w:shd w:val="clear" w:color="auto" w:fill="auto"/>
            <w:vAlign w:val="center"/>
            <w:hideMark/>
          </w:tcPr>
          <w:p w:rsidR="00BA0CF9" w:rsidRPr="002E250C" w:rsidRDefault="00BA0CF9" w:rsidP="00BA0CF9">
            <w:pPr>
              <w:jc w:val="right"/>
              <w:rPr>
                <w:b/>
                <w:color w:val="000000"/>
                <w:sz w:val="20"/>
                <w:szCs w:val="20"/>
              </w:rPr>
            </w:pPr>
            <w:r w:rsidRPr="002E250C">
              <w:rPr>
                <w:b/>
                <w:color w:val="000000"/>
                <w:sz w:val="20"/>
                <w:szCs w:val="20"/>
              </w:rPr>
              <w:t>318,351</w:t>
            </w:r>
          </w:p>
        </w:tc>
        <w:tc>
          <w:tcPr>
            <w:tcW w:w="3164" w:type="dxa"/>
            <w:shd w:val="clear" w:color="auto" w:fill="auto"/>
            <w:vAlign w:val="center"/>
            <w:hideMark/>
          </w:tcPr>
          <w:p w:rsidR="00BA0CF9" w:rsidRPr="002E250C" w:rsidRDefault="00BA0CF9">
            <w:pPr>
              <w:jc w:val="right"/>
              <w:rPr>
                <w:color w:val="000000"/>
                <w:sz w:val="20"/>
                <w:szCs w:val="20"/>
              </w:rPr>
            </w:pPr>
            <w:r w:rsidRPr="002E250C">
              <w:rPr>
                <w:color w:val="000000"/>
                <w:sz w:val="20"/>
                <w:szCs w:val="20"/>
              </w:rPr>
              <w:t> </w:t>
            </w:r>
          </w:p>
        </w:tc>
      </w:tr>
      <w:tr w:rsidR="00A74204" w:rsidRPr="002E250C" w:rsidTr="00B649F7">
        <w:trPr>
          <w:trHeight w:val="315"/>
          <w:jc w:val="center"/>
        </w:trPr>
        <w:tc>
          <w:tcPr>
            <w:tcW w:w="22171" w:type="dxa"/>
            <w:gridSpan w:val="13"/>
            <w:vAlign w:val="center"/>
          </w:tcPr>
          <w:p w:rsidR="00A74204" w:rsidRPr="002E250C" w:rsidRDefault="00A74204" w:rsidP="00B649F7">
            <w:pPr>
              <w:jc w:val="center"/>
              <w:rPr>
                <w:b/>
                <w:bCs/>
              </w:rPr>
            </w:pPr>
            <w:r w:rsidRPr="002E250C">
              <w:rPr>
                <w:b/>
                <w:bCs/>
              </w:rPr>
              <w:t>1. Проекты по новому строительству, реконструкции сооружений и головных насосных станций систем водоотведения</w:t>
            </w:r>
          </w:p>
        </w:tc>
      </w:tr>
      <w:tr w:rsidR="00E65689" w:rsidRPr="002E250C" w:rsidTr="000A2835">
        <w:trPr>
          <w:trHeight w:val="367"/>
          <w:jc w:val="center"/>
        </w:trPr>
        <w:tc>
          <w:tcPr>
            <w:tcW w:w="9897" w:type="dxa"/>
            <w:gridSpan w:val="4"/>
            <w:shd w:val="clear" w:color="auto" w:fill="auto"/>
            <w:hideMark/>
          </w:tcPr>
          <w:p w:rsidR="00E65689" w:rsidRPr="002E250C" w:rsidRDefault="00E65689">
            <w:pPr>
              <w:rPr>
                <w:b/>
                <w:bCs/>
                <w:color w:val="000000"/>
                <w:sz w:val="20"/>
                <w:szCs w:val="20"/>
              </w:rPr>
            </w:pPr>
            <w:r w:rsidRPr="002E250C">
              <w:rPr>
                <w:b/>
                <w:bCs/>
                <w:color w:val="000000"/>
                <w:sz w:val="20"/>
                <w:szCs w:val="20"/>
              </w:rPr>
              <w:t>Всего по проектам нового строительства, реконструкции сооружений и головных насосных станций с</w:t>
            </w:r>
            <w:r w:rsidRPr="002E250C">
              <w:rPr>
                <w:b/>
                <w:bCs/>
                <w:color w:val="000000"/>
                <w:sz w:val="20"/>
                <w:szCs w:val="20"/>
              </w:rPr>
              <w:t>и</w:t>
            </w:r>
            <w:r w:rsidRPr="002E250C">
              <w:rPr>
                <w:b/>
                <w:bCs/>
                <w:color w:val="000000"/>
                <w:sz w:val="20"/>
                <w:szCs w:val="20"/>
              </w:rPr>
              <w:t xml:space="preserve">стем водоотведения., </w:t>
            </w:r>
            <w:r w:rsidRPr="002E250C">
              <w:rPr>
                <w:color w:val="000000"/>
                <w:sz w:val="20"/>
                <w:szCs w:val="20"/>
              </w:rPr>
              <w:t>в том числе:</w:t>
            </w:r>
          </w:p>
        </w:tc>
        <w:tc>
          <w:tcPr>
            <w:tcW w:w="1458" w:type="dxa"/>
            <w:shd w:val="clear" w:color="auto" w:fill="auto"/>
            <w:noWrap/>
            <w:vAlign w:val="center"/>
            <w:hideMark/>
          </w:tcPr>
          <w:p w:rsidR="00E65689" w:rsidRPr="002E250C" w:rsidRDefault="00E65689" w:rsidP="00490ED3">
            <w:pPr>
              <w:jc w:val="right"/>
              <w:rPr>
                <w:b/>
                <w:bCs/>
                <w:color w:val="000000"/>
                <w:sz w:val="20"/>
                <w:szCs w:val="20"/>
              </w:rPr>
            </w:pPr>
            <w:r w:rsidRPr="002E250C">
              <w:rPr>
                <w:b/>
                <w:bCs/>
                <w:color w:val="000000"/>
                <w:sz w:val="20"/>
                <w:szCs w:val="20"/>
              </w:rPr>
              <w:t>93,887</w:t>
            </w:r>
          </w:p>
        </w:tc>
        <w:tc>
          <w:tcPr>
            <w:tcW w:w="1142" w:type="dxa"/>
            <w:shd w:val="clear" w:color="auto" w:fill="auto"/>
            <w:noWrap/>
            <w:vAlign w:val="center"/>
            <w:hideMark/>
          </w:tcPr>
          <w:p w:rsidR="00E65689" w:rsidRPr="002E250C" w:rsidRDefault="00E65689" w:rsidP="00490ED3">
            <w:pPr>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E65689" w:rsidRPr="002E250C" w:rsidRDefault="00E65689" w:rsidP="000A2835">
            <w:pPr>
              <w:jc w:val="right"/>
              <w:rPr>
                <w:b/>
                <w:color w:val="000000"/>
                <w:sz w:val="20"/>
                <w:szCs w:val="20"/>
              </w:rPr>
            </w:pPr>
          </w:p>
        </w:tc>
        <w:tc>
          <w:tcPr>
            <w:tcW w:w="966" w:type="dxa"/>
            <w:shd w:val="clear" w:color="auto" w:fill="auto"/>
            <w:noWrap/>
            <w:vAlign w:val="center"/>
            <w:hideMark/>
          </w:tcPr>
          <w:p w:rsidR="00E65689" w:rsidRPr="002E250C" w:rsidRDefault="00E65689" w:rsidP="002C178E">
            <w:pPr>
              <w:jc w:val="right"/>
              <w:rPr>
                <w:b/>
                <w:color w:val="000000"/>
                <w:sz w:val="20"/>
                <w:szCs w:val="20"/>
              </w:rPr>
            </w:pPr>
            <w:r w:rsidRPr="002E250C">
              <w:rPr>
                <w:b/>
                <w:color w:val="000000"/>
                <w:sz w:val="20"/>
                <w:szCs w:val="20"/>
              </w:rPr>
              <w:t>14,800</w:t>
            </w:r>
          </w:p>
        </w:tc>
        <w:tc>
          <w:tcPr>
            <w:tcW w:w="966" w:type="dxa"/>
            <w:shd w:val="clear" w:color="auto" w:fill="auto"/>
            <w:noWrap/>
            <w:vAlign w:val="center"/>
            <w:hideMark/>
          </w:tcPr>
          <w:p w:rsidR="00E65689" w:rsidRPr="002E250C" w:rsidRDefault="00E65689" w:rsidP="002C178E">
            <w:pPr>
              <w:jc w:val="right"/>
              <w:rPr>
                <w:b/>
                <w:color w:val="000000"/>
                <w:sz w:val="20"/>
                <w:szCs w:val="20"/>
              </w:rPr>
            </w:pPr>
            <w:r w:rsidRPr="002E250C">
              <w:rPr>
                <w:b/>
                <w:color w:val="000000"/>
                <w:sz w:val="20"/>
                <w:szCs w:val="20"/>
              </w:rPr>
              <w:t>19,266</w:t>
            </w:r>
          </w:p>
        </w:tc>
        <w:tc>
          <w:tcPr>
            <w:tcW w:w="966" w:type="dxa"/>
            <w:shd w:val="clear" w:color="auto" w:fill="auto"/>
            <w:noWrap/>
            <w:vAlign w:val="center"/>
            <w:hideMark/>
          </w:tcPr>
          <w:p w:rsidR="00E65689" w:rsidRPr="002E250C" w:rsidRDefault="00E65689" w:rsidP="002C178E">
            <w:pPr>
              <w:jc w:val="right"/>
              <w:rPr>
                <w:b/>
                <w:color w:val="000000"/>
                <w:sz w:val="20"/>
                <w:szCs w:val="20"/>
              </w:rPr>
            </w:pPr>
            <w:r w:rsidRPr="002E250C">
              <w:rPr>
                <w:b/>
                <w:color w:val="000000"/>
                <w:sz w:val="20"/>
                <w:szCs w:val="20"/>
              </w:rPr>
              <w:t>17,613</w:t>
            </w:r>
          </w:p>
        </w:tc>
        <w:tc>
          <w:tcPr>
            <w:tcW w:w="966" w:type="dxa"/>
            <w:vAlign w:val="center"/>
          </w:tcPr>
          <w:p w:rsidR="00E65689" w:rsidRPr="002E250C" w:rsidRDefault="00E65689" w:rsidP="002C178E">
            <w:pPr>
              <w:jc w:val="right"/>
              <w:rPr>
                <w:b/>
                <w:color w:val="000000"/>
                <w:sz w:val="20"/>
                <w:szCs w:val="20"/>
              </w:rPr>
            </w:pPr>
            <w:r w:rsidRPr="002E250C">
              <w:rPr>
                <w:b/>
                <w:color w:val="000000"/>
                <w:sz w:val="20"/>
                <w:szCs w:val="20"/>
              </w:rPr>
              <w:t>19,910</w:t>
            </w:r>
          </w:p>
        </w:tc>
        <w:tc>
          <w:tcPr>
            <w:tcW w:w="1605" w:type="dxa"/>
            <w:shd w:val="clear" w:color="auto" w:fill="auto"/>
            <w:noWrap/>
            <w:vAlign w:val="center"/>
            <w:hideMark/>
          </w:tcPr>
          <w:p w:rsidR="00E65689" w:rsidRPr="002E250C" w:rsidRDefault="00E65689" w:rsidP="002C178E">
            <w:pPr>
              <w:jc w:val="right"/>
              <w:rPr>
                <w:b/>
                <w:color w:val="000000"/>
                <w:sz w:val="20"/>
                <w:szCs w:val="20"/>
              </w:rPr>
            </w:pPr>
            <w:r w:rsidRPr="002E250C">
              <w:rPr>
                <w:b/>
                <w:color w:val="000000"/>
                <w:sz w:val="20"/>
                <w:szCs w:val="20"/>
              </w:rPr>
              <w:t>22,298</w:t>
            </w:r>
          </w:p>
        </w:tc>
        <w:tc>
          <w:tcPr>
            <w:tcW w:w="3164" w:type="dxa"/>
            <w:shd w:val="clear" w:color="auto" w:fill="auto"/>
            <w:noWrap/>
            <w:vAlign w:val="center"/>
            <w:hideMark/>
          </w:tcPr>
          <w:p w:rsidR="00E65689" w:rsidRPr="002E250C" w:rsidRDefault="00E65689">
            <w:pPr>
              <w:rPr>
                <w:color w:val="000000"/>
                <w:sz w:val="20"/>
                <w:szCs w:val="20"/>
              </w:rPr>
            </w:pPr>
            <w:r w:rsidRPr="002E250C">
              <w:rPr>
                <w:color w:val="000000"/>
                <w:sz w:val="20"/>
                <w:szCs w:val="20"/>
              </w:rPr>
              <w:t> </w:t>
            </w:r>
          </w:p>
        </w:tc>
      </w:tr>
      <w:tr w:rsidR="00E65689" w:rsidRPr="002E250C" w:rsidTr="00E65689">
        <w:trPr>
          <w:trHeight w:val="523"/>
          <w:jc w:val="center"/>
        </w:trPr>
        <w:tc>
          <w:tcPr>
            <w:tcW w:w="2789"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Строительство КОС 300 м3/сут</w:t>
            </w:r>
          </w:p>
        </w:tc>
        <w:tc>
          <w:tcPr>
            <w:tcW w:w="1405"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1.1.</w:t>
            </w:r>
          </w:p>
        </w:tc>
        <w:tc>
          <w:tcPr>
            <w:tcW w:w="3179" w:type="dxa"/>
            <w:shd w:val="clear" w:color="auto" w:fill="auto"/>
            <w:hideMark/>
          </w:tcPr>
          <w:p w:rsidR="00E65689" w:rsidRPr="002E250C" w:rsidRDefault="00E65689" w:rsidP="002C178E">
            <w:pPr>
              <w:rPr>
                <w:color w:val="000000"/>
                <w:sz w:val="20"/>
                <w:szCs w:val="20"/>
              </w:rPr>
            </w:pPr>
            <w:r w:rsidRPr="002E250C">
              <w:rPr>
                <w:color w:val="000000"/>
                <w:sz w:val="20"/>
                <w:szCs w:val="20"/>
              </w:rPr>
              <w:t>Строительство КОС 300 м3/сут</w:t>
            </w:r>
          </w:p>
        </w:tc>
        <w:tc>
          <w:tcPr>
            <w:tcW w:w="2524" w:type="dxa"/>
            <w:vMerge w:val="restart"/>
            <w:shd w:val="clear" w:color="auto" w:fill="auto"/>
            <w:hideMark/>
          </w:tcPr>
          <w:p w:rsidR="00E65689" w:rsidRPr="002E250C" w:rsidRDefault="00E65689" w:rsidP="0057383A">
            <w:pPr>
              <w:rPr>
                <w:color w:val="000000"/>
                <w:sz w:val="20"/>
                <w:szCs w:val="20"/>
              </w:rPr>
            </w:pPr>
            <w:r w:rsidRPr="002E250C">
              <w:rPr>
                <w:color w:val="000000"/>
                <w:sz w:val="20"/>
                <w:szCs w:val="20"/>
              </w:rPr>
              <w:t>Создание централизова</w:t>
            </w:r>
            <w:r w:rsidRPr="002E250C">
              <w:rPr>
                <w:color w:val="000000"/>
                <w:sz w:val="20"/>
                <w:szCs w:val="20"/>
              </w:rPr>
              <w:t>н</w:t>
            </w:r>
            <w:r w:rsidRPr="002E250C">
              <w:rPr>
                <w:color w:val="000000"/>
                <w:sz w:val="20"/>
                <w:szCs w:val="20"/>
              </w:rPr>
              <w:t>ной системы водоотвед</w:t>
            </w:r>
            <w:r w:rsidRPr="002E250C">
              <w:rPr>
                <w:color w:val="000000"/>
                <w:sz w:val="20"/>
                <w:szCs w:val="20"/>
              </w:rPr>
              <w:t>е</w:t>
            </w:r>
            <w:r w:rsidRPr="002E250C">
              <w:rPr>
                <w:color w:val="000000"/>
                <w:sz w:val="20"/>
                <w:szCs w:val="20"/>
              </w:rPr>
              <w:t>ния</w:t>
            </w:r>
          </w:p>
        </w:tc>
        <w:tc>
          <w:tcPr>
            <w:tcW w:w="1458" w:type="dxa"/>
            <w:shd w:val="clear" w:color="auto" w:fill="auto"/>
            <w:noWrap/>
            <w:vAlign w:val="center"/>
            <w:hideMark/>
          </w:tcPr>
          <w:p w:rsidR="00E65689" w:rsidRPr="002E250C" w:rsidRDefault="00E65689" w:rsidP="002B516F">
            <w:pPr>
              <w:jc w:val="right"/>
              <w:rPr>
                <w:bCs/>
                <w:color w:val="000000"/>
                <w:sz w:val="20"/>
                <w:szCs w:val="20"/>
              </w:rPr>
            </w:pPr>
            <w:r w:rsidRPr="002E250C">
              <w:rPr>
                <w:bCs/>
                <w:color w:val="000000"/>
                <w:sz w:val="20"/>
                <w:szCs w:val="20"/>
              </w:rPr>
              <w:t>79,206</w:t>
            </w:r>
          </w:p>
        </w:tc>
        <w:tc>
          <w:tcPr>
            <w:tcW w:w="1142" w:type="dxa"/>
            <w:shd w:val="clear" w:color="auto" w:fill="auto"/>
            <w:noWrap/>
            <w:vAlign w:val="center"/>
            <w:hideMark/>
          </w:tcPr>
          <w:p w:rsidR="00E65689" w:rsidRPr="002E250C" w:rsidRDefault="00E65689" w:rsidP="002B516F">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r w:rsidRPr="002E250C">
              <w:rPr>
                <w:color w:val="000000"/>
                <w:sz w:val="20"/>
                <w:szCs w:val="20"/>
              </w:rPr>
              <w:t>14,800</w:t>
            </w:r>
          </w:p>
        </w:tc>
        <w:tc>
          <w:tcPr>
            <w:tcW w:w="966" w:type="dxa"/>
            <w:shd w:val="clear" w:color="auto" w:fill="auto"/>
            <w:noWrap/>
            <w:vAlign w:val="center"/>
            <w:hideMark/>
          </w:tcPr>
          <w:p w:rsidR="00E65689" w:rsidRPr="002E250C" w:rsidRDefault="00E65689" w:rsidP="002B516F">
            <w:pPr>
              <w:jc w:val="right"/>
              <w:rPr>
                <w:color w:val="000000"/>
                <w:sz w:val="20"/>
                <w:szCs w:val="20"/>
              </w:rPr>
            </w:pPr>
            <w:r w:rsidRPr="002E250C">
              <w:rPr>
                <w:bCs/>
                <w:color w:val="000000"/>
                <w:sz w:val="20"/>
                <w:szCs w:val="20"/>
              </w:rPr>
              <w:t>15,396</w:t>
            </w:r>
          </w:p>
        </w:tc>
        <w:tc>
          <w:tcPr>
            <w:tcW w:w="966" w:type="dxa"/>
            <w:shd w:val="clear" w:color="auto" w:fill="auto"/>
            <w:noWrap/>
            <w:vAlign w:val="center"/>
            <w:hideMark/>
          </w:tcPr>
          <w:p w:rsidR="00E65689" w:rsidRPr="002E250C" w:rsidRDefault="00E65689" w:rsidP="002B516F">
            <w:pPr>
              <w:jc w:val="right"/>
              <w:rPr>
                <w:color w:val="000000"/>
                <w:sz w:val="20"/>
                <w:szCs w:val="20"/>
              </w:rPr>
            </w:pPr>
            <w:r w:rsidRPr="002E250C">
              <w:rPr>
                <w:bCs/>
                <w:color w:val="000000"/>
                <w:sz w:val="20"/>
                <w:szCs w:val="20"/>
              </w:rPr>
              <w:t>15,891</w:t>
            </w:r>
          </w:p>
        </w:tc>
        <w:tc>
          <w:tcPr>
            <w:tcW w:w="966" w:type="dxa"/>
            <w:vAlign w:val="center"/>
          </w:tcPr>
          <w:p w:rsidR="00E65689" w:rsidRPr="002E250C" w:rsidRDefault="00E65689" w:rsidP="002B516F">
            <w:pPr>
              <w:jc w:val="right"/>
              <w:rPr>
                <w:color w:val="000000"/>
                <w:sz w:val="20"/>
                <w:szCs w:val="20"/>
              </w:rPr>
            </w:pPr>
            <w:r w:rsidRPr="002E250C">
              <w:rPr>
                <w:bCs/>
                <w:color w:val="000000"/>
                <w:sz w:val="20"/>
                <w:szCs w:val="20"/>
              </w:rPr>
              <w:t>16,339</w:t>
            </w:r>
          </w:p>
        </w:tc>
        <w:tc>
          <w:tcPr>
            <w:tcW w:w="1605" w:type="dxa"/>
            <w:shd w:val="clear" w:color="auto" w:fill="auto"/>
            <w:noWrap/>
            <w:vAlign w:val="center"/>
            <w:hideMark/>
          </w:tcPr>
          <w:p w:rsidR="00E65689" w:rsidRPr="002E250C" w:rsidRDefault="00E65689" w:rsidP="002B516F">
            <w:pPr>
              <w:jc w:val="right"/>
              <w:rPr>
                <w:color w:val="000000"/>
                <w:sz w:val="20"/>
                <w:szCs w:val="20"/>
              </w:rPr>
            </w:pPr>
            <w:r w:rsidRPr="002E250C">
              <w:rPr>
                <w:bCs/>
                <w:color w:val="000000"/>
                <w:sz w:val="20"/>
                <w:szCs w:val="20"/>
              </w:rPr>
              <w:t>16,781</w:t>
            </w:r>
          </w:p>
        </w:tc>
        <w:tc>
          <w:tcPr>
            <w:tcW w:w="3164" w:type="dxa"/>
            <w:vMerge w:val="restart"/>
            <w:shd w:val="clear" w:color="auto" w:fill="auto"/>
            <w:hideMark/>
          </w:tcPr>
          <w:p w:rsidR="00E65689" w:rsidRPr="002E250C" w:rsidRDefault="00E65689" w:rsidP="002C178E">
            <w:pPr>
              <w:rPr>
                <w:color w:val="000000"/>
                <w:sz w:val="20"/>
                <w:szCs w:val="20"/>
              </w:rPr>
            </w:pPr>
            <w:r w:rsidRPr="002E250C">
              <w:rPr>
                <w:color w:val="000000"/>
                <w:sz w:val="20"/>
                <w:szCs w:val="20"/>
              </w:rPr>
              <w:t xml:space="preserve">  Качественное и надежное уд</w:t>
            </w:r>
            <w:r w:rsidRPr="002E250C">
              <w:rPr>
                <w:color w:val="000000"/>
                <w:sz w:val="20"/>
                <w:szCs w:val="20"/>
              </w:rPr>
              <w:t>о</w:t>
            </w:r>
            <w:r w:rsidRPr="002E250C">
              <w:rPr>
                <w:color w:val="000000"/>
                <w:sz w:val="20"/>
                <w:szCs w:val="20"/>
              </w:rPr>
              <w:t>влетворение потребности в обе</w:t>
            </w:r>
            <w:r w:rsidRPr="002E250C">
              <w:rPr>
                <w:color w:val="000000"/>
                <w:sz w:val="20"/>
                <w:szCs w:val="20"/>
              </w:rPr>
              <w:t>с</w:t>
            </w:r>
            <w:r w:rsidRPr="002E250C">
              <w:rPr>
                <w:color w:val="000000"/>
                <w:sz w:val="20"/>
                <w:szCs w:val="20"/>
              </w:rPr>
              <w:t>печении услуг водоотведения с</w:t>
            </w:r>
            <w:r w:rsidRPr="002E250C">
              <w:rPr>
                <w:color w:val="000000"/>
                <w:sz w:val="20"/>
                <w:szCs w:val="20"/>
              </w:rPr>
              <w:t>у</w:t>
            </w:r>
            <w:r w:rsidRPr="002E250C">
              <w:rPr>
                <w:color w:val="000000"/>
                <w:sz w:val="20"/>
                <w:szCs w:val="20"/>
              </w:rPr>
              <w:t>ществующих и перспективных потребителей.</w:t>
            </w:r>
            <w:r w:rsidRPr="002E250C">
              <w:rPr>
                <w:color w:val="000000"/>
                <w:sz w:val="20"/>
                <w:szCs w:val="20"/>
              </w:rPr>
              <w:br/>
              <w:t xml:space="preserve">  Снижение негативного возде</w:t>
            </w:r>
            <w:r w:rsidRPr="002E250C">
              <w:rPr>
                <w:color w:val="000000"/>
                <w:sz w:val="20"/>
                <w:szCs w:val="20"/>
              </w:rPr>
              <w:t>й</w:t>
            </w:r>
            <w:r w:rsidRPr="002E250C">
              <w:rPr>
                <w:color w:val="000000"/>
                <w:sz w:val="20"/>
                <w:szCs w:val="20"/>
              </w:rPr>
              <w:t>ствия на окружающую среду от объектов системы водоотведения.</w:t>
            </w:r>
          </w:p>
        </w:tc>
      </w:tr>
      <w:tr w:rsidR="00E65689" w:rsidRPr="002E250C" w:rsidTr="00E65689">
        <w:trPr>
          <w:trHeight w:val="639"/>
          <w:jc w:val="center"/>
        </w:trPr>
        <w:tc>
          <w:tcPr>
            <w:tcW w:w="2789"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 xml:space="preserve">Строительство КНС-1, </w:t>
            </w:r>
            <w:r w:rsidRPr="002E250C">
              <w:rPr>
                <w:b/>
                <w:bCs/>
                <w:color w:val="000000"/>
                <w:sz w:val="20"/>
                <w:szCs w:val="20"/>
              </w:rPr>
              <w:br/>
              <w:t>производительностью 7 м3/ч</w:t>
            </w:r>
          </w:p>
        </w:tc>
        <w:tc>
          <w:tcPr>
            <w:tcW w:w="1405"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1.2.</w:t>
            </w:r>
          </w:p>
        </w:tc>
        <w:tc>
          <w:tcPr>
            <w:tcW w:w="3179" w:type="dxa"/>
            <w:shd w:val="clear" w:color="auto" w:fill="auto"/>
            <w:hideMark/>
          </w:tcPr>
          <w:p w:rsidR="00E65689" w:rsidRPr="002E250C" w:rsidRDefault="00E65689" w:rsidP="002C178E">
            <w:pPr>
              <w:rPr>
                <w:color w:val="000000"/>
                <w:sz w:val="20"/>
                <w:szCs w:val="20"/>
              </w:rPr>
            </w:pPr>
            <w:r w:rsidRPr="002E250C">
              <w:rPr>
                <w:color w:val="000000"/>
                <w:sz w:val="20"/>
                <w:szCs w:val="20"/>
              </w:rPr>
              <w:t>Строительство КНС-1, произв</w:t>
            </w:r>
            <w:r w:rsidRPr="002E250C">
              <w:rPr>
                <w:color w:val="000000"/>
                <w:sz w:val="20"/>
                <w:szCs w:val="20"/>
              </w:rPr>
              <w:t>о</w:t>
            </w:r>
            <w:r w:rsidRPr="002E250C">
              <w:rPr>
                <w:color w:val="000000"/>
                <w:sz w:val="20"/>
                <w:szCs w:val="20"/>
              </w:rPr>
              <w:t>дительностью 7 м3/ч</w:t>
            </w:r>
          </w:p>
        </w:tc>
        <w:tc>
          <w:tcPr>
            <w:tcW w:w="2524" w:type="dxa"/>
            <w:vMerge/>
            <w:shd w:val="clear" w:color="auto" w:fill="auto"/>
            <w:hideMark/>
          </w:tcPr>
          <w:p w:rsidR="00E65689" w:rsidRPr="002E250C" w:rsidRDefault="00E65689" w:rsidP="0057383A">
            <w:pPr>
              <w:rPr>
                <w:color w:val="000000"/>
                <w:sz w:val="20"/>
                <w:szCs w:val="20"/>
              </w:rPr>
            </w:pPr>
          </w:p>
        </w:tc>
        <w:tc>
          <w:tcPr>
            <w:tcW w:w="1458" w:type="dxa"/>
            <w:shd w:val="clear" w:color="auto" w:fill="auto"/>
            <w:noWrap/>
            <w:vAlign w:val="center"/>
            <w:hideMark/>
          </w:tcPr>
          <w:p w:rsidR="00E65689" w:rsidRPr="002E250C" w:rsidRDefault="00E65689" w:rsidP="002B516F">
            <w:pPr>
              <w:jc w:val="right"/>
              <w:rPr>
                <w:bCs/>
                <w:color w:val="000000"/>
                <w:sz w:val="20"/>
                <w:szCs w:val="20"/>
              </w:rPr>
            </w:pPr>
            <w:r w:rsidRPr="002E250C">
              <w:rPr>
                <w:bCs/>
                <w:color w:val="000000"/>
                <w:sz w:val="20"/>
                <w:szCs w:val="20"/>
              </w:rPr>
              <w:t>1,722</w:t>
            </w:r>
          </w:p>
        </w:tc>
        <w:tc>
          <w:tcPr>
            <w:tcW w:w="1142" w:type="dxa"/>
            <w:shd w:val="clear" w:color="auto" w:fill="auto"/>
            <w:noWrap/>
            <w:vAlign w:val="center"/>
            <w:hideMark/>
          </w:tcPr>
          <w:p w:rsidR="00E65689" w:rsidRPr="002E250C" w:rsidRDefault="00E65689" w:rsidP="002B516F">
            <w:pPr>
              <w:jc w:val="right"/>
              <w:rPr>
                <w:b/>
                <w:bCs/>
                <w:color w:val="000000"/>
                <w:sz w:val="20"/>
                <w:szCs w:val="20"/>
              </w:rPr>
            </w:pPr>
          </w:p>
        </w:tc>
        <w:tc>
          <w:tcPr>
            <w:tcW w:w="1041"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r w:rsidRPr="002E250C">
              <w:rPr>
                <w:color w:val="000000"/>
                <w:sz w:val="20"/>
                <w:szCs w:val="20"/>
              </w:rPr>
              <w:t>1,722</w:t>
            </w:r>
          </w:p>
        </w:tc>
        <w:tc>
          <w:tcPr>
            <w:tcW w:w="966" w:type="dxa"/>
            <w:vAlign w:val="center"/>
          </w:tcPr>
          <w:p w:rsidR="00E65689" w:rsidRPr="002E250C" w:rsidRDefault="00E65689" w:rsidP="002B516F">
            <w:pPr>
              <w:jc w:val="right"/>
              <w:rPr>
                <w:color w:val="000000"/>
                <w:sz w:val="20"/>
                <w:szCs w:val="20"/>
              </w:rPr>
            </w:pPr>
          </w:p>
        </w:tc>
        <w:tc>
          <w:tcPr>
            <w:tcW w:w="1605" w:type="dxa"/>
            <w:shd w:val="clear" w:color="auto" w:fill="auto"/>
            <w:noWrap/>
            <w:vAlign w:val="center"/>
            <w:hideMark/>
          </w:tcPr>
          <w:p w:rsidR="00E65689" w:rsidRPr="002E250C" w:rsidRDefault="00E65689" w:rsidP="002B516F">
            <w:pPr>
              <w:jc w:val="right"/>
              <w:rPr>
                <w:color w:val="000000"/>
                <w:sz w:val="20"/>
                <w:szCs w:val="20"/>
              </w:rPr>
            </w:pPr>
          </w:p>
        </w:tc>
        <w:tc>
          <w:tcPr>
            <w:tcW w:w="3164" w:type="dxa"/>
            <w:vMerge/>
            <w:shd w:val="clear" w:color="auto" w:fill="auto"/>
            <w:hideMark/>
          </w:tcPr>
          <w:p w:rsidR="00E65689" w:rsidRPr="002E250C" w:rsidRDefault="00E65689" w:rsidP="002C178E">
            <w:pPr>
              <w:rPr>
                <w:color w:val="000000"/>
                <w:sz w:val="20"/>
                <w:szCs w:val="20"/>
              </w:rPr>
            </w:pPr>
          </w:p>
        </w:tc>
      </w:tr>
      <w:tr w:rsidR="00E65689" w:rsidRPr="002E250C" w:rsidTr="00E65689">
        <w:trPr>
          <w:trHeight w:val="769"/>
          <w:jc w:val="center"/>
        </w:trPr>
        <w:tc>
          <w:tcPr>
            <w:tcW w:w="2789"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 xml:space="preserve">Строительство КНС-2, </w:t>
            </w:r>
            <w:r w:rsidRPr="002E250C">
              <w:rPr>
                <w:b/>
                <w:bCs/>
                <w:color w:val="000000"/>
                <w:sz w:val="20"/>
                <w:szCs w:val="20"/>
              </w:rPr>
              <w:br/>
              <w:t>производительностью 14,1 м3/ч</w:t>
            </w:r>
          </w:p>
        </w:tc>
        <w:tc>
          <w:tcPr>
            <w:tcW w:w="1405"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1.3.</w:t>
            </w:r>
          </w:p>
        </w:tc>
        <w:tc>
          <w:tcPr>
            <w:tcW w:w="3179" w:type="dxa"/>
            <w:shd w:val="clear" w:color="auto" w:fill="auto"/>
            <w:hideMark/>
          </w:tcPr>
          <w:p w:rsidR="00E65689" w:rsidRPr="002E250C" w:rsidRDefault="00E65689" w:rsidP="002C178E">
            <w:pPr>
              <w:rPr>
                <w:color w:val="000000"/>
                <w:sz w:val="20"/>
                <w:szCs w:val="20"/>
              </w:rPr>
            </w:pPr>
            <w:r w:rsidRPr="002E250C">
              <w:rPr>
                <w:color w:val="000000"/>
                <w:sz w:val="20"/>
                <w:szCs w:val="20"/>
              </w:rPr>
              <w:t>Строительство КНС-2, произв</w:t>
            </w:r>
            <w:r w:rsidRPr="002E250C">
              <w:rPr>
                <w:color w:val="000000"/>
                <w:sz w:val="20"/>
                <w:szCs w:val="20"/>
              </w:rPr>
              <w:t>о</w:t>
            </w:r>
            <w:r w:rsidRPr="002E250C">
              <w:rPr>
                <w:color w:val="000000"/>
                <w:sz w:val="20"/>
                <w:szCs w:val="20"/>
              </w:rPr>
              <w:t>дительностью 14,1 м3/ч</w:t>
            </w:r>
          </w:p>
        </w:tc>
        <w:tc>
          <w:tcPr>
            <w:tcW w:w="2524" w:type="dxa"/>
            <w:vMerge/>
            <w:shd w:val="clear" w:color="auto" w:fill="auto"/>
            <w:hideMark/>
          </w:tcPr>
          <w:p w:rsidR="00E65689" w:rsidRPr="002E250C" w:rsidRDefault="00E65689" w:rsidP="0057383A">
            <w:pPr>
              <w:rPr>
                <w:color w:val="000000"/>
                <w:sz w:val="20"/>
                <w:szCs w:val="20"/>
              </w:rPr>
            </w:pPr>
          </w:p>
        </w:tc>
        <w:tc>
          <w:tcPr>
            <w:tcW w:w="1458" w:type="dxa"/>
            <w:shd w:val="clear" w:color="auto" w:fill="auto"/>
            <w:noWrap/>
            <w:vAlign w:val="center"/>
            <w:hideMark/>
          </w:tcPr>
          <w:p w:rsidR="00E65689" w:rsidRPr="002E250C" w:rsidRDefault="00E65689" w:rsidP="002B516F">
            <w:pPr>
              <w:jc w:val="right"/>
              <w:rPr>
                <w:color w:val="000000"/>
                <w:sz w:val="20"/>
                <w:szCs w:val="20"/>
              </w:rPr>
            </w:pPr>
            <w:r w:rsidRPr="002E250C">
              <w:rPr>
                <w:color w:val="000000"/>
                <w:sz w:val="20"/>
                <w:szCs w:val="20"/>
              </w:rPr>
              <w:t>3,571</w:t>
            </w:r>
          </w:p>
        </w:tc>
        <w:tc>
          <w:tcPr>
            <w:tcW w:w="1142" w:type="dxa"/>
            <w:shd w:val="clear" w:color="auto" w:fill="auto"/>
            <w:noWrap/>
            <w:vAlign w:val="center"/>
            <w:hideMark/>
          </w:tcPr>
          <w:p w:rsidR="00E65689" w:rsidRPr="002E250C" w:rsidRDefault="00E65689" w:rsidP="002B516F">
            <w:pPr>
              <w:jc w:val="right"/>
              <w:rPr>
                <w:color w:val="000000"/>
                <w:sz w:val="20"/>
                <w:szCs w:val="20"/>
              </w:rPr>
            </w:pPr>
          </w:p>
        </w:tc>
        <w:tc>
          <w:tcPr>
            <w:tcW w:w="1041"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vAlign w:val="center"/>
          </w:tcPr>
          <w:p w:rsidR="00E65689" w:rsidRPr="002E250C" w:rsidRDefault="00E65689" w:rsidP="002B516F">
            <w:pPr>
              <w:jc w:val="right"/>
              <w:rPr>
                <w:color w:val="000000"/>
                <w:sz w:val="20"/>
                <w:szCs w:val="20"/>
              </w:rPr>
            </w:pPr>
            <w:r w:rsidRPr="002E250C">
              <w:rPr>
                <w:color w:val="000000"/>
                <w:sz w:val="20"/>
                <w:szCs w:val="20"/>
              </w:rPr>
              <w:t>3,571</w:t>
            </w:r>
          </w:p>
        </w:tc>
        <w:tc>
          <w:tcPr>
            <w:tcW w:w="1605" w:type="dxa"/>
            <w:shd w:val="clear" w:color="auto" w:fill="auto"/>
            <w:noWrap/>
            <w:vAlign w:val="center"/>
            <w:hideMark/>
          </w:tcPr>
          <w:p w:rsidR="00E65689" w:rsidRPr="002E250C" w:rsidRDefault="00E65689" w:rsidP="002B516F">
            <w:pPr>
              <w:jc w:val="right"/>
              <w:rPr>
                <w:color w:val="000000"/>
                <w:sz w:val="20"/>
                <w:szCs w:val="20"/>
              </w:rPr>
            </w:pPr>
          </w:p>
        </w:tc>
        <w:tc>
          <w:tcPr>
            <w:tcW w:w="3164" w:type="dxa"/>
            <w:vMerge/>
            <w:shd w:val="clear" w:color="auto" w:fill="auto"/>
            <w:hideMark/>
          </w:tcPr>
          <w:p w:rsidR="00E65689" w:rsidRPr="002E250C" w:rsidRDefault="00E65689" w:rsidP="002C178E">
            <w:pPr>
              <w:rPr>
                <w:color w:val="000000"/>
                <w:sz w:val="20"/>
                <w:szCs w:val="20"/>
              </w:rPr>
            </w:pPr>
          </w:p>
        </w:tc>
      </w:tr>
      <w:tr w:rsidR="00E65689" w:rsidRPr="002E250C" w:rsidTr="00E65689">
        <w:trPr>
          <w:trHeight w:val="742"/>
          <w:jc w:val="center"/>
        </w:trPr>
        <w:tc>
          <w:tcPr>
            <w:tcW w:w="2789"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 xml:space="preserve">Строительство КНС-3, </w:t>
            </w:r>
            <w:r w:rsidRPr="002E250C">
              <w:rPr>
                <w:b/>
                <w:bCs/>
                <w:color w:val="000000"/>
                <w:sz w:val="20"/>
                <w:szCs w:val="20"/>
              </w:rPr>
              <w:br/>
              <w:t>производительностью 21,2 м3/ч</w:t>
            </w:r>
          </w:p>
        </w:tc>
        <w:tc>
          <w:tcPr>
            <w:tcW w:w="1405"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1.4.</w:t>
            </w:r>
          </w:p>
        </w:tc>
        <w:tc>
          <w:tcPr>
            <w:tcW w:w="3179" w:type="dxa"/>
            <w:shd w:val="clear" w:color="auto" w:fill="auto"/>
            <w:hideMark/>
          </w:tcPr>
          <w:p w:rsidR="00E65689" w:rsidRPr="002E250C" w:rsidRDefault="00E65689" w:rsidP="002C178E">
            <w:pPr>
              <w:rPr>
                <w:color w:val="000000"/>
                <w:sz w:val="20"/>
                <w:szCs w:val="20"/>
              </w:rPr>
            </w:pPr>
            <w:r w:rsidRPr="002E250C">
              <w:rPr>
                <w:color w:val="000000"/>
                <w:sz w:val="20"/>
                <w:szCs w:val="20"/>
              </w:rPr>
              <w:t>Строительство КНС-3, произв</w:t>
            </w:r>
            <w:r w:rsidRPr="002E250C">
              <w:rPr>
                <w:color w:val="000000"/>
                <w:sz w:val="20"/>
                <w:szCs w:val="20"/>
              </w:rPr>
              <w:t>о</w:t>
            </w:r>
            <w:r w:rsidRPr="002E250C">
              <w:rPr>
                <w:color w:val="000000"/>
                <w:sz w:val="20"/>
                <w:szCs w:val="20"/>
              </w:rPr>
              <w:t>дительностью 21,2 м3/ч</w:t>
            </w:r>
          </w:p>
        </w:tc>
        <w:tc>
          <w:tcPr>
            <w:tcW w:w="2524" w:type="dxa"/>
            <w:vMerge/>
            <w:shd w:val="clear" w:color="auto" w:fill="auto"/>
            <w:hideMark/>
          </w:tcPr>
          <w:p w:rsidR="00E65689" w:rsidRPr="002E250C" w:rsidRDefault="00E65689" w:rsidP="0057383A">
            <w:pPr>
              <w:rPr>
                <w:color w:val="000000"/>
                <w:sz w:val="20"/>
                <w:szCs w:val="20"/>
              </w:rPr>
            </w:pPr>
          </w:p>
        </w:tc>
        <w:tc>
          <w:tcPr>
            <w:tcW w:w="1458" w:type="dxa"/>
            <w:shd w:val="clear" w:color="auto" w:fill="auto"/>
            <w:noWrap/>
            <w:vAlign w:val="center"/>
            <w:hideMark/>
          </w:tcPr>
          <w:p w:rsidR="00E65689" w:rsidRPr="002E250C" w:rsidRDefault="00E65689" w:rsidP="002C178E">
            <w:pPr>
              <w:jc w:val="right"/>
              <w:rPr>
                <w:color w:val="000000"/>
                <w:sz w:val="20"/>
                <w:szCs w:val="20"/>
              </w:rPr>
            </w:pPr>
            <w:r w:rsidRPr="002E250C">
              <w:rPr>
                <w:color w:val="000000"/>
                <w:sz w:val="20"/>
                <w:szCs w:val="20"/>
              </w:rPr>
              <w:t>5,517</w:t>
            </w:r>
          </w:p>
        </w:tc>
        <w:tc>
          <w:tcPr>
            <w:tcW w:w="1142" w:type="dxa"/>
            <w:shd w:val="clear" w:color="auto" w:fill="auto"/>
            <w:noWrap/>
            <w:vAlign w:val="center"/>
            <w:hideMark/>
          </w:tcPr>
          <w:p w:rsidR="00E65689" w:rsidRPr="002E250C" w:rsidRDefault="00E65689" w:rsidP="002C178E">
            <w:pPr>
              <w:jc w:val="right"/>
              <w:rPr>
                <w:color w:val="000000"/>
                <w:sz w:val="20"/>
                <w:szCs w:val="20"/>
              </w:rPr>
            </w:pPr>
          </w:p>
        </w:tc>
        <w:tc>
          <w:tcPr>
            <w:tcW w:w="1041" w:type="dxa"/>
            <w:shd w:val="clear" w:color="auto" w:fill="auto"/>
            <w:noWrap/>
            <w:vAlign w:val="center"/>
            <w:hideMark/>
          </w:tcPr>
          <w:p w:rsidR="00E65689" w:rsidRPr="002E250C" w:rsidRDefault="00E65689" w:rsidP="002C178E">
            <w:pPr>
              <w:jc w:val="right"/>
              <w:rPr>
                <w:color w:val="000000"/>
                <w:sz w:val="20"/>
                <w:szCs w:val="20"/>
              </w:rPr>
            </w:pPr>
          </w:p>
        </w:tc>
        <w:tc>
          <w:tcPr>
            <w:tcW w:w="966" w:type="dxa"/>
            <w:shd w:val="clear" w:color="auto" w:fill="auto"/>
            <w:noWrap/>
            <w:vAlign w:val="center"/>
            <w:hideMark/>
          </w:tcPr>
          <w:p w:rsidR="00E65689" w:rsidRPr="002E250C" w:rsidRDefault="00E65689" w:rsidP="002C178E">
            <w:pPr>
              <w:jc w:val="right"/>
              <w:rPr>
                <w:color w:val="000000"/>
                <w:sz w:val="20"/>
                <w:szCs w:val="20"/>
              </w:rPr>
            </w:pPr>
          </w:p>
        </w:tc>
        <w:tc>
          <w:tcPr>
            <w:tcW w:w="966" w:type="dxa"/>
            <w:shd w:val="clear" w:color="auto" w:fill="auto"/>
            <w:noWrap/>
            <w:vAlign w:val="center"/>
            <w:hideMark/>
          </w:tcPr>
          <w:p w:rsidR="00E65689" w:rsidRPr="002E250C" w:rsidRDefault="00E65689" w:rsidP="002C178E">
            <w:pPr>
              <w:jc w:val="right"/>
              <w:rPr>
                <w:color w:val="000000"/>
                <w:sz w:val="20"/>
                <w:szCs w:val="20"/>
              </w:rPr>
            </w:pPr>
          </w:p>
        </w:tc>
        <w:tc>
          <w:tcPr>
            <w:tcW w:w="966" w:type="dxa"/>
            <w:shd w:val="clear" w:color="auto" w:fill="auto"/>
            <w:noWrap/>
            <w:vAlign w:val="center"/>
            <w:hideMark/>
          </w:tcPr>
          <w:p w:rsidR="00E65689" w:rsidRPr="002E250C" w:rsidRDefault="00E65689" w:rsidP="002C178E">
            <w:pPr>
              <w:jc w:val="right"/>
              <w:rPr>
                <w:color w:val="000000"/>
                <w:sz w:val="20"/>
                <w:szCs w:val="20"/>
              </w:rPr>
            </w:pPr>
          </w:p>
        </w:tc>
        <w:tc>
          <w:tcPr>
            <w:tcW w:w="966" w:type="dxa"/>
            <w:vAlign w:val="center"/>
          </w:tcPr>
          <w:p w:rsidR="00E65689" w:rsidRPr="002E250C" w:rsidRDefault="00E65689" w:rsidP="002C178E">
            <w:pPr>
              <w:jc w:val="right"/>
              <w:rPr>
                <w:color w:val="000000"/>
                <w:sz w:val="20"/>
                <w:szCs w:val="20"/>
              </w:rPr>
            </w:pPr>
          </w:p>
        </w:tc>
        <w:tc>
          <w:tcPr>
            <w:tcW w:w="1605" w:type="dxa"/>
            <w:shd w:val="clear" w:color="auto" w:fill="auto"/>
            <w:noWrap/>
            <w:vAlign w:val="center"/>
            <w:hideMark/>
          </w:tcPr>
          <w:p w:rsidR="00E65689" w:rsidRPr="002E250C" w:rsidRDefault="00E65689" w:rsidP="002C178E">
            <w:pPr>
              <w:jc w:val="right"/>
              <w:rPr>
                <w:color w:val="000000"/>
                <w:sz w:val="20"/>
                <w:szCs w:val="20"/>
              </w:rPr>
            </w:pPr>
            <w:r w:rsidRPr="002E250C">
              <w:rPr>
                <w:color w:val="000000"/>
                <w:sz w:val="20"/>
                <w:szCs w:val="20"/>
              </w:rPr>
              <w:t>5,517</w:t>
            </w:r>
          </w:p>
        </w:tc>
        <w:tc>
          <w:tcPr>
            <w:tcW w:w="3164" w:type="dxa"/>
            <w:vMerge/>
            <w:shd w:val="clear" w:color="auto" w:fill="auto"/>
            <w:hideMark/>
          </w:tcPr>
          <w:p w:rsidR="00E65689" w:rsidRPr="002E250C" w:rsidRDefault="00E65689" w:rsidP="002C178E">
            <w:pPr>
              <w:rPr>
                <w:color w:val="000000"/>
                <w:sz w:val="20"/>
                <w:szCs w:val="20"/>
              </w:rPr>
            </w:pPr>
          </w:p>
        </w:tc>
      </w:tr>
      <w:tr w:rsidR="00E65689" w:rsidRPr="002E250C" w:rsidTr="00E65689">
        <w:trPr>
          <w:trHeight w:val="696"/>
          <w:jc w:val="center"/>
        </w:trPr>
        <w:tc>
          <w:tcPr>
            <w:tcW w:w="2789"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 xml:space="preserve">Строительство ГКНС, </w:t>
            </w:r>
            <w:r w:rsidRPr="002E250C">
              <w:rPr>
                <w:b/>
                <w:bCs/>
                <w:color w:val="000000"/>
                <w:sz w:val="20"/>
                <w:szCs w:val="20"/>
              </w:rPr>
              <w:br/>
              <w:t>производительностью 35,3 м3/ч</w:t>
            </w:r>
          </w:p>
        </w:tc>
        <w:tc>
          <w:tcPr>
            <w:tcW w:w="1405" w:type="dxa"/>
            <w:shd w:val="clear" w:color="auto" w:fill="auto"/>
            <w:hideMark/>
          </w:tcPr>
          <w:p w:rsidR="00E65689" w:rsidRPr="002E250C" w:rsidRDefault="00E65689" w:rsidP="002C178E">
            <w:pPr>
              <w:rPr>
                <w:b/>
                <w:bCs/>
                <w:color w:val="000000"/>
                <w:sz w:val="20"/>
                <w:szCs w:val="20"/>
              </w:rPr>
            </w:pPr>
            <w:r w:rsidRPr="002E250C">
              <w:rPr>
                <w:b/>
                <w:bCs/>
                <w:color w:val="000000"/>
                <w:sz w:val="20"/>
                <w:szCs w:val="20"/>
              </w:rPr>
              <w:t>1.5.</w:t>
            </w:r>
          </w:p>
        </w:tc>
        <w:tc>
          <w:tcPr>
            <w:tcW w:w="3179" w:type="dxa"/>
            <w:shd w:val="clear" w:color="auto" w:fill="auto"/>
            <w:hideMark/>
          </w:tcPr>
          <w:p w:rsidR="00E65689" w:rsidRPr="002E250C" w:rsidRDefault="00E65689" w:rsidP="002C178E">
            <w:pPr>
              <w:rPr>
                <w:color w:val="000000"/>
                <w:sz w:val="20"/>
                <w:szCs w:val="20"/>
              </w:rPr>
            </w:pPr>
            <w:r w:rsidRPr="002E250C">
              <w:rPr>
                <w:color w:val="000000"/>
                <w:sz w:val="20"/>
                <w:szCs w:val="20"/>
              </w:rPr>
              <w:t>Строительство ГКНС, производ</w:t>
            </w:r>
            <w:r w:rsidRPr="002E250C">
              <w:rPr>
                <w:color w:val="000000"/>
                <w:sz w:val="20"/>
                <w:szCs w:val="20"/>
              </w:rPr>
              <w:t>и</w:t>
            </w:r>
            <w:r w:rsidRPr="002E250C">
              <w:rPr>
                <w:color w:val="000000"/>
                <w:sz w:val="20"/>
                <w:szCs w:val="20"/>
              </w:rPr>
              <w:t>тельностью 35,3 м3/ч</w:t>
            </w:r>
          </w:p>
        </w:tc>
        <w:tc>
          <w:tcPr>
            <w:tcW w:w="2524" w:type="dxa"/>
            <w:vMerge/>
            <w:shd w:val="clear" w:color="auto" w:fill="auto"/>
            <w:hideMark/>
          </w:tcPr>
          <w:p w:rsidR="00E65689" w:rsidRPr="002E250C" w:rsidRDefault="00E65689" w:rsidP="0057383A">
            <w:pPr>
              <w:rPr>
                <w:color w:val="000000"/>
                <w:sz w:val="20"/>
                <w:szCs w:val="20"/>
              </w:rPr>
            </w:pPr>
          </w:p>
        </w:tc>
        <w:tc>
          <w:tcPr>
            <w:tcW w:w="1458" w:type="dxa"/>
            <w:shd w:val="clear" w:color="auto" w:fill="auto"/>
            <w:noWrap/>
            <w:vAlign w:val="center"/>
            <w:hideMark/>
          </w:tcPr>
          <w:p w:rsidR="00E65689" w:rsidRPr="002E250C" w:rsidRDefault="00E65689" w:rsidP="002C178E">
            <w:pPr>
              <w:jc w:val="right"/>
              <w:rPr>
                <w:color w:val="000000"/>
                <w:sz w:val="20"/>
                <w:szCs w:val="20"/>
              </w:rPr>
            </w:pPr>
            <w:r w:rsidRPr="002E250C">
              <w:rPr>
                <w:color w:val="000000"/>
                <w:sz w:val="20"/>
                <w:szCs w:val="20"/>
              </w:rPr>
              <w:t>3,870</w:t>
            </w:r>
          </w:p>
        </w:tc>
        <w:tc>
          <w:tcPr>
            <w:tcW w:w="1142" w:type="dxa"/>
            <w:shd w:val="clear" w:color="auto" w:fill="auto"/>
            <w:noWrap/>
            <w:vAlign w:val="center"/>
            <w:hideMark/>
          </w:tcPr>
          <w:p w:rsidR="00E65689" w:rsidRPr="002E250C" w:rsidRDefault="00E65689" w:rsidP="002C178E">
            <w:pPr>
              <w:jc w:val="right"/>
              <w:rPr>
                <w:color w:val="000000"/>
                <w:sz w:val="20"/>
                <w:szCs w:val="20"/>
              </w:rPr>
            </w:pPr>
          </w:p>
        </w:tc>
        <w:tc>
          <w:tcPr>
            <w:tcW w:w="1041" w:type="dxa"/>
            <w:shd w:val="clear" w:color="auto" w:fill="auto"/>
            <w:noWrap/>
            <w:vAlign w:val="center"/>
            <w:hideMark/>
          </w:tcPr>
          <w:p w:rsidR="00E65689" w:rsidRPr="002E250C" w:rsidRDefault="00E65689" w:rsidP="002C178E">
            <w:pPr>
              <w:jc w:val="right"/>
              <w:rPr>
                <w:color w:val="000000"/>
                <w:sz w:val="20"/>
                <w:szCs w:val="20"/>
              </w:rPr>
            </w:pPr>
          </w:p>
        </w:tc>
        <w:tc>
          <w:tcPr>
            <w:tcW w:w="966" w:type="dxa"/>
            <w:shd w:val="clear" w:color="auto" w:fill="auto"/>
            <w:noWrap/>
            <w:vAlign w:val="center"/>
            <w:hideMark/>
          </w:tcPr>
          <w:p w:rsidR="00E65689" w:rsidRPr="002E250C" w:rsidRDefault="00E65689" w:rsidP="002C178E">
            <w:pPr>
              <w:jc w:val="right"/>
              <w:rPr>
                <w:color w:val="000000"/>
                <w:sz w:val="20"/>
                <w:szCs w:val="20"/>
              </w:rPr>
            </w:pPr>
          </w:p>
        </w:tc>
        <w:tc>
          <w:tcPr>
            <w:tcW w:w="966" w:type="dxa"/>
            <w:shd w:val="clear" w:color="auto" w:fill="auto"/>
            <w:noWrap/>
            <w:vAlign w:val="center"/>
            <w:hideMark/>
          </w:tcPr>
          <w:p w:rsidR="00E65689" w:rsidRPr="002E250C" w:rsidRDefault="00E65689" w:rsidP="002C178E">
            <w:pPr>
              <w:jc w:val="right"/>
              <w:rPr>
                <w:color w:val="000000"/>
                <w:sz w:val="20"/>
                <w:szCs w:val="20"/>
              </w:rPr>
            </w:pPr>
            <w:r w:rsidRPr="002E250C">
              <w:rPr>
                <w:color w:val="000000"/>
                <w:sz w:val="20"/>
                <w:szCs w:val="20"/>
              </w:rPr>
              <w:t>3,870</w:t>
            </w:r>
          </w:p>
        </w:tc>
        <w:tc>
          <w:tcPr>
            <w:tcW w:w="966" w:type="dxa"/>
            <w:shd w:val="clear" w:color="auto" w:fill="auto"/>
            <w:noWrap/>
            <w:vAlign w:val="center"/>
            <w:hideMark/>
          </w:tcPr>
          <w:p w:rsidR="00E65689" w:rsidRPr="002E250C" w:rsidRDefault="00E65689" w:rsidP="002B516F">
            <w:pPr>
              <w:jc w:val="right"/>
              <w:rPr>
                <w:color w:val="000000"/>
                <w:sz w:val="20"/>
                <w:szCs w:val="20"/>
              </w:rPr>
            </w:pPr>
          </w:p>
        </w:tc>
        <w:tc>
          <w:tcPr>
            <w:tcW w:w="966" w:type="dxa"/>
            <w:vAlign w:val="center"/>
          </w:tcPr>
          <w:p w:rsidR="00E65689" w:rsidRPr="002E250C" w:rsidRDefault="00E65689" w:rsidP="002B516F">
            <w:pPr>
              <w:jc w:val="right"/>
              <w:rPr>
                <w:color w:val="000000"/>
                <w:sz w:val="20"/>
                <w:szCs w:val="20"/>
              </w:rPr>
            </w:pPr>
          </w:p>
        </w:tc>
        <w:tc>
          <w:tcPr>
            <w:tcW w:w="1605" w:type="dxa"/>
            <w:shd w:val="clear" w:color="auto" w:fill="auto"/>
            <w:noWrap/>
            <w:vAlign w:val="center"/>
            <w:hideMark/>
          </w:tcPr>
          <w:p w:rsidR="00E65689" w:rsidRPr="002E250C" w:rsidRDefault="00E65689" w:rsidP="002B516F">
            <w:pPr>
              <w:jc w:val="right"/>
              <w:rPr>
                <w:color w:val="000000"/>
                <w:sz w:val="20"/>
                <w:szCs w:val="20"/>
              </w:rPr>
            </w:pPr>
          </w:p>
        </w:tc>
        <w:tc>
          <w:tcPr>
            <w:tcW w:w="3164" w:type="dxa"/>
            <w:vMerge/>
            <w:shd w:val="clear" w:color="auto" w:fill="auto"/>
            <w:hideMark/>
          </w:tcPr>
          <w:p w:rsidR="00E65689" w:rsidRPr="002E250C" w:rsidRDefault="00E65689">
            <w:pPr>
              <w:rPr>
                <w:color w:val="000000"/>
                <w:sz w:val="20"/>
                <w:szCs w:val="20"/>
              </w:rPr>
            </w:pPr>
          </w:p>
        </w:tc>
      </w:tr>
      <w:tr w:rsidR="00E65689" w:rsidRPr="002E250C" w:rsidTr="00B649F7">
        <w:trPr>
          <w:trHeight w:val="315"/>
          <w:jc w:val="center"/>
        </w:trPr>
        <w:tc>
          <w:tcPr>
            <w:tcW w:w="22171" w:type="dxa"/>
            <w:gridSpan w:val="13"/>
            <w:vAlign w:val="center"/>
          </w:tcPr>
          <w:p w:rsidR="00E65689" w:rsidRPr="002E250C" w:rsidRDefault="00E65689" w:rsidP="00B649F7">
            <w:pPr>
              <w:jc w:val="center"/>
              <w:rPr>
                <w:b/>
                <w:bCs/>
              </w:rPr>
            </w:pPr>
            <w:r w:rsidRPr="002E250C">
              <w:rPr>
                <w:b/>
                <w:bCs/>
              </w:rPr>
              <w:t>2.Проекты по новому строительству, реконструкции и модернизация линейных объектов систем водоотведения</w:t>
            </w:r>
          </w:p>
        </w:tc>
      </w:tr>
      <w:tr w:rsidR="00E65689" w:rsidRPr="002E250C" w:rsidTr="001609DB">
        <w:trPr>
          <w:trHeight w:val="555"/>
          <w:jc w:val="center"/>
        </w:trPr>
        <w:tc>
          <w:tcPr>
            <w:tcW w:w="9897" w:type="dxa"/>
            <w:gridSpan w:val="4"/>
            <w:shd w:val="clear" w:color="auto" w:fill="auto"/>
            <w:hideMark/>
          </w:tcPr>
          <w:p w:rsidR="00E65689" w:rsidRPr="002E250C" w:rsidRDefault="00E65689" w:rsidP="000A2835">
            <w:pPr>
              <w:rPr>
                <w:b/>
                <w:bCs/>
                <w:color w:val="000000"/>
                <w:sz w:val="20"/>
                <w:szCs w:val="20"/>
              </w:rPr>
            </w:pPr>
            <w:r w:rsidRPr="002E250C">
              <w:rPr>
                <w:b/>
                <w:bCs/>
                <w:color w:val="000000"/>
                <w:sz w:val="20"/>
                <w:szCs w:val="20"/>
              </w:rPr>
              <w:t>Всего по проектам нового строительства, реконструкции и модернизации линейных объектов водоотв</w:t>
            </w:r>
            <w:r w:rsidRPr="002E250C">
              <w:rPr>
                <w:b/>
                <w:bCs/>
                <w:color w:val="000000"/>
                <w:sz w:val="20"/>
                <w:szCs w:val="20"/>
              </w:rPr>
              <w:t>е</w:t>
            </w:r>
            <w:r w:rsidRPr="002E250C">
              <w:rPr>
                <w:b/>
                <w:bCs/>
                <w:color w:val="000000"/>
                <w:sz w:val="20"/>
                <w:szCs w:val="20"/>
              </w:rPr>
              <w:t xml:space="preserve">дения., </w:t>
            </w:r>
            <w:r w:rsidRPr="002E250C">
              <w:rPr>
                <w:color w:val="000000"/>
                <w:sz w:val="20"/>
                <w:szCs w:val="20"/>
              </w:rPr>
              <w:t>в том числе:</w:t>
            </w:r>
          </w:p>
        </w:tc>
        <w:tc>
          <w:tcPr>
            <w:tcW w:w="1458" w:type="dxa"/>
            <w:shd w:val="clear" w:color="auto" w:fill="auto"/>
            <w:noWrap/>
            <w:vAlign w:val="center"/>
            <w:hideMark/>
          </w:tcPr>
          <w:p w:rsidR="00E65689" w:rsidRPr="002E250C" w:rsidRDefault="00FA4245" w:rsidP="001609DB">
            <w:pPr>
              <w:jc w:val="right"/>
              <w:rPr>
                <w:b/>
                <w:bCs/>
                <w:color w:val="000000"/>
                <w:sz w:val="20"/>
                <w:szCs w:val="20"/>
              </w:rPr>
            </w:pPr>
            <w:r w:rsidRPr="002E250C">
              <w:rPr>
                <w:b/>
                <w:bCs/>
                <w:color w:val="000000"/>
                <w:sz w:val="20"/>
                <w:szCs w:val="20"/>
              </w:rPr>
              <w:t>569,497</w:t>
            </w:r>
          </w:p>
        </w:tc>
        <w:tc>
          <w:tcPr>
            <w:tcW w:w="1142" w:type="dxa"/>
            <w:shd w:val="clear" w:color="auto" w:fill="auto"/>
            <w:noWrap/>
            <w:vAlign w:val="center"/>
            <w:hideMark/>
          </w:tcPr>
          <w:p w:rsidR="00E65689" w:rsidRPr="002E250C" w:rsidRDefault="00E65689" w:rsidP="001609DB">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E65689" w:rsidRPr="002E250C" w:rsidRDefault="00E65689" w:rsidP="001609DB">
            <w:pPr>
              <w:jc w:val="right"/>
              <w:rPr>
                <w:b/>
                <w:bCs/>
                <w:color w:val="000000"/>
                <w:sz w:val="20"/>
                <w:szCs w:val="20"/>
              </w:rPr>
            </w:pPr>
          </w:p>
        </w:tc>
        <w:tc>
          <w:tcPr>
            <w:tcW w:w="966" w:type="dxa"/>
            <w:shd w:val="clear" w:color="auto" w:fill="auto"/>
            <w:noWrap/>
            <w:vAlign w:val="center"/>
            <w:hideMark/>
          </w:tcPr>
          <w:p w:rsidR="00E65689" w:rsidRPr="002E250C" w:rsidRDefault="00FA4245" w:rsidP="001609DB">
            <w:pPr>
              <w:jc w:val="right"/>
              <w:rPr>
                <w:b/>
                <w:bCs/>
                <w:color w:val="000000"/>
                <w:sz w:val="20"/>
                <w:szCs w:val="20"/>
              </w:rPr>
            </w:pPr>
            <w:r w:rsidRPr="002E250C">
              <w:rPr>
                <w:b/>
                <w:bCs/>
                <w:color w:val="000000"/>
                <w:sz w:val="20"/>
                <w:szCs w:val="20"/>
              </w:rPr>
              <w:t>44,643</w:t>
            </w:r>
          </w:p>
        </w:tc>
        <w:tc>
          <w:tcPr>
            <w:tcW w:w="966" w:type="dxa"/>
            <w:shd w:val="clear" w:color="auto" w:fill="auto"/>
            <w:noWrap/>
            <w:vAlign w:val="center"/>
            <w:hideMark/>
          </w:tcPr>
          <w:p w:rsidR="00E65689" w:rsidRPr="002E250C" w:rsidRDefault="00FA4245" w:rsidP="001609DB">
            <w:pPr>
              <w:jc w:val="right"/>
              <w:rPr>
                <w:b/>
                <w:bCs/>
                <w:color w:val="000000"/>
                <w:sz w:val="20"/>
                <w:szCs w:val="20"/>
              </w:rPr>
            </w:pPr>
            <w:r w:rsidRPr="002E250C">
              <w:rPr>
                <w:b/>
                <w:bCs/>
                <w:color w:val="000000"/>
                <w:sz w:val="20"/>
                <w:szCs w:val="20"/>
              </w:rPr>
              <w:t>73,967</w:t>
            </w:r>
          </w:p>
        </w:tc>
        <w:tc>
          <w:tcPr>
            <w:tcW w:w="966" w:type="dxa"/>
            <w:shd w:val="clear" w:color="auto" w:fill="auto"/>
            <w:noWrap/>
            <w:vAlign w:val="center"/>
            <w:hideMark/>
          </w:tcPr>
          <w:p w:rsidR="00E65689" w:rsidRPr="002E250C" w:rsidRDefault="00FA4245" w:rsidP="001609DB">
            <w:pPr>
              <w:jc w:val="right"/>
              <w:rPr>
                <w:b/>
                <w:bCs/>
                <w:color w:val="000000"/>
                <w:sz w:val="20"/>
                <w:szCs w:val="20"/>
              </w:rPr>
            </w:pPr>
            <w:r w:rsidRPr="002E250C">
              <w:rPr>
                <w:b/>
                <w:bCs/>
                <w:color w:val="000000"/>
                <w:sz w:val="20"/>
                <w:szCs w:val="20"/>
              </w:rPr>
              <w:t>76,342</w:t>
            </w:r>
          </w:p>
        </w:tc>
        <w:tc>
          <w:tcPr>
            <w:tcW w:w="966" w:type="dxa"/>
            <w:vAlign w:val="center"/>
          </w:tcPr>
          <w:p w:rsidR="00E65689" w:rsidRPr="002E250C" w:rsidRDefault="00FA4245" w:rsidP="001609DB">
            <w:pPr>
              <w:jc w:val="right"/>
              <w:rPr>
                <w:b/>
                <w:bCs/>
                <w:color w:val="000000"/>
                <w:sz w:val="20"/>
                <w:szCs w:val="20"/>
              </w:rPr>
            </w:pPr>
            <w:r w:rsidRPr="002E250C">
              <w:rPr>
                <w:b/>
                <w:bCs/>
                <w:color w:val="000000"/>
                <w:sz w:val="20"/>
                <w:szCs w:val="20"/>
              </w:rPr>
              <w:t>78,493</w:t>
            </w:r>
          </w:p>
        </w:tc>
        <w:tc>
          <w:tcPr>
            <w:tcW w:w="1605" w:type="dxa"/>
            <w:shd w:val="clear" w:color="auto" w:fill="auto"/>
            <w:noWrap/>
            <w:vAlign w:val="center"/>
            <w:hideMark/>
          </w:tcPr>
          <w:p w:rsidR="00E65689" w:rsidRPr="002E250C" w:rsidRDefault="00FA4245" w:rsidP="001609DB">
            <w:pPr>
              <w:jc w:val="right"/>
              <w:rPr>
                <w:b/>
                <w:bCs/>
                <w:color w:val="000000"/>
                <w:sz w:val="20"/>
                <w:szCs w:val="20"/>
              </w:rPr>
            </w:pPr>
            <w:r w:rsidRPr="002E250C">
              <w:rPr>
                <w:b/>
                <w:bCs/>
                <w:color w:val="000000"/>
                <w:sz w:val="20"/>
                <w:szCs w:val="20"/>
              </w:rPr>
              <w:t>296,053</w:t>
            </w:r>
          </w:p>
        </w:tc>
        <w:tc>
          <w:tcPr>
            <w:tcW w:w="3164" w:type="dxa"/>
            <w:shd w:val="clear" w:color="auto" w:fill="auto"/>
            <w:noWrap/>
            <w:vAlign w:val="center"/>
            <w:hideMark/>
          </w:tcPr>
          <w:p w:rsidR="00E65689" w:rsidRPr="002E250C" w:rsidRDefault="00E65689">
            <w:pPr>
              <w:rPr>
                <w:color w:val="000000"/>
                <w:sz w:val="20"/>
                <w:szCs w:val="20"/>
              </w:rPr>
            </w:pPr>
            <w:r w:rsidRPr="002E250C">
              <w:rPr>
                <w:color w:val="000000"/>
                <w:sz w:val="20"/>
                <w:szCs w:val="20"/>
              </w:rPr>
              <w:t> </w:t>
            </w:r>
          </w:p>
        </w:tc>
      </w:tr>
      <w:tr w:rsidR="00FA4245" w:rsidRPr="002E250C" w:rsidTr="00FC7399">
        <w:trPr>
          <w:trHeight w:val="1399"/>
          <w:jc w:val="center"/>
        </w:trPr>
        <w:tc>
          <w:tcPr>
            <w:tcW w:w="2789" w:type="dxa"/>
            <w:shd w:val="clear" w:color="auto" w:fill="auto"/>
            <w:hideMark/>
          </w:tcPr>
          <w:p w:rsidR="00FA4245" w:rsidRPr="002E250C" w:rsidRDefault="00FA4245" w:rsidP="002C178E">
            <w:pPr>
              <w:rPr>
                <w:b/>
                <w:bCs/>
                <w:color w:val="000000"/>
                <w:sz w:val="20"/>
                <w:szCs w:val="20"/>
              </w:rPr>
            </w:pPr>
            <w:r w:rsidRPr="002E250C">
              <w:rPr>
                <w:b/>
                <w:bCs/>
                <w:color w:val="000000"/>
                <w:sz w:val="20"/>
                <w:szCs w:val="20"/>
              </w:rPr>
              <w:t>Строительство напорных коллекторов – 4090 м (в о</w:t>
            </w:r>
            <w:r w:rsidRPr="002E250C">
              <w:rPr>
                <w:b/>
                <w:bCs/>
                <w:color w:val="000000"/>
                <w:sz w:val="20"/>
                <w:szCs w:val="20"/>
              </w:rPr>
              <w:t>д</w:t>
            </w:r>
            <w:r w:rsidRPr="002E250C">
              <w:rPr>
                <w:b/>
                <w:bCs/>
                <w:color w:val="000000"/>
                <w:sz w:val="20"/>
                <w:szCs w:val="20"/>
              </w:rPr>
              <w:t>ну нитку)</w:t>
            </w:r>
          </w:p>
        </w:tc>
        <w:tc>
          <w:tcPr>
            <w:tcW w:w="1405" w:type="dxa"/>
            <w:shd w:val="clear" w:color="auto" w:fill="auto"/>
            <w:hideMark/>
          </w:tcPr>
          <w:p w:rsidR="00FA4245" w:rsidRPr="002E250C" w:rsidRDefault="00FA4245" w:rsidP="00D04D5E">
            <w:pPr>
              <w:rPr>
                <w:b/>
                <w:bCs/>
                <w:color w:val="000000"/>
                <w:sz w:val="20"/>
                <w:szCs w:val="20"/>
              </w:rPr>
            </w:pPr>
            <w:r w:rsidRPr="002E250C">
              <w:rPr>
                <w:b/>
                <w:bCs/>
                <w:color w:val="000000"/>
                <w:sz w:val="20"/>
                <w:szCs w:val="20"/>
              </w:rPr>
              <w:t>2.1</w:t>
            </w:r>
          </w:p>
        </w:tc>
        <w:tc>
          <w:tcPr>
            <w:tcW w:w="3179" w:type="dxa"/>
            <w:shd w:val="clear" w:color="auto" w:fill="auto"/>
            <w:hideMark/>
          </w:tcPr>
          <w:p w:rsidR="00FA4245" w:rsidRPr="002E250C" w:rsidRDefault="00FA4245" w:rsidP="002C178E">
            <w:pPr>
              <w:rPr>
                <w:color w:val="000000"/>
                <w:sz w:val="20"/>
                <w:szCs w:val="20"/>
              </w:rPr>
            </w:pPr>
            <w:r w:rsidRPr="002E250C">
              <w:rPr>
                <w:color w:val="000000"/>
                <w:sz w:val="20"/>
                <w:szCs w:val="20"/>
              </w:rPr>
              <w:t>Строительство напорных колле</w:t>
            </w:r>
            <w:r w:rsidRPr="002E250C">
              <w:rPr>
                <w:color w:val="000000"/>
                <w:sz w:val="20"/>
                <w:szCs w:val="20"/>
              </w:rPr>
              <w:t>к</w:t>
            </w:r>
            <w:r w:rsidRPr="002E250C">
              <w:rPr>
                <w:color w:val="000000"/>
                <w:sz w:val="20"/>
                <w:szCs w:val="20"/>
              </w:rPr>
              <w:t xml:space="preserve">торов (в одну нитку), в том числе: </w:t>
            </w:r>
            <w:r w:rsidRPr="002E250C">
              <w:rPr>
                <w:color w:val="000000"/>
                <w:sz w:val="20"/>
                <w:szCs w:val="20"/>
              </w:rPr>
              <w:br/>
              <w:t xml:space="preserve">  - Ø2х110 – 4090 м;</w:t>
            </w:r>
          </w:p>
        </w:tc>
        <w:tc>
          <w:tcPr>
            <w:tcW w:w="2524" w:type="dxa"/>
            <w:vMerge w:val="restart"/>
            <w:shd w:val="clear" w:color="auto" w:fill="auto"/>
            <w:hideMark/>
          </w:tcPr>
          <w:p w:rsidR="00FA4245" w:rsidRPr="002E250C" w:rsidRDefault="00FA4245">
            <w:r w:rsidRPr="002E250C">
              <w:rPr>
                <w:color w:val="000000"/>
                <w:sz w:val="20"/>
                <w:szCs w:val="20"/>
              </w:rPr>
              <w:t>Создание централизова</w:t>
            </w:r>
            <w:r w:rsidRPr="002E250C">
              <w:rPr>
                <w:color w:val="000000"/>
                <w:sz w:val="20"/>
                <w:szCs w:val="20"/>
              </w:rPr>
              <w:t>н</w:t>
            </w:r>
            <w:r w:rsidRPr="002E250C">
              <w:rPr>
                <w:color w:val="000000"/>
                <w:sz w:val="20"/>
                <w:szCs w:val="20"/>
              </w:rPr>
              <w:t>ной системы водоотвед</w:t>
            </w:r>
            <w:r w:rsidRPr="002E250C">
              <w:rPr>
                <w:color w:val="000000"/>
                <w:sz w:val="20"/>
                <w:szCs w:val="20"/>
              </w:rPr>
              <w:t>е</w:t>
            </w:r>
            <w:r w:rsidRPr="002E250C">
              <w:rPr>
                <w:color w:val="000000"/>
                <w:sz w:val="20"/>
                <w:szCs w:val="20"/>
              </w:rPr>
              <w:t>ния</w:t>
            </w:r>
          </w:p>
          <w:p w:rsidR="00FA4245" w:rsidRPr="002E250C" w:rsidRDefault="00FA4245" w:rsidP="002C178E"/>
        </w:tc>
        <w:tc>
          <w:tcPr>
            <w:tcW w:w="1458" w:type="dxa"/>
            <w:shd w:val="clear" w:color="auto" w:fill="auto"/>
            <w:noWrap/>
            <w:vAlign w:val="center"/>
            <w:hideMark/>
          </w:tcPr>
          <w:p w:rsidR="00FA4245" w:rsidRPr="002E250C" w:rsidRDefault="00FA4245" w:rsidP="001609DB">
            <w:pPr>
              <w:jc w:val="right"/>
              <w:rPr>
                <w:color w:val="000000"/>
                <w:sz w:val="20"/>
                <w:szCs w:val="20"/>
              </w:rPr>
            </w:pPr>
            <w:r w:rsidRPr="002E250C">
              <w:rPr>
                <w:color w:val="000000"/>
                <w:sz w:val="20"/>
                <w:szCs w:val="20"/>
              </w:rPr>
              <w:t>115,145</w:t>
            </w:r>
          </w:p>
        </w:tc>
        <w:tc>
          <w:tcPr>
            <w:tcW w:w="1142" w:type="dxa"/>
            <w:shd w:val="clear" w:color="auto" w:fill="auto"/>
            <w:noWrap/>
            <w:vAlign w:val="center"/>
            <w:hideMark/>
          </w:tcPr>
          <w:p w:rsidR="00FA4245" w:rsidRPr="002E250C" w:rsidRDefault="00FA4245" w:rsidP="001609DB">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FA4245" w:rsidRPr="002E250C" w:rsidRDefault="00FA4245" w:rsidP="001609DB">
            <w:pPr>
              <w:jc w:val="right"/>
              <w:rPr>
                <w:color w:val="000000"/>
                <w:sz w:val="20"/>
                <w:szCs w:val="20"/>
              </w:rPr>
            </w:pPr>
          </w:p>
        </w:tc>
        <w:tc>
          <w:tcPr>
            <w:tcW w:w="966" w:type="dxa"/>
            <w:shd w:val="clear" w:color="auto" w:fill="auto"/>
            <w:noWrap/>
            <w:vAlign w:val="center"/>
            <w:hideMark/>
          </w:tcPr>
          <w:p w:rsidR="00FA4245" w:rsidRPr="002E250C" w:rsidRDefault="00FA4245" w:rsidP="001609DB">
            <w:pPr>
              <w:jc w:val="right"/>
              <w:rPr>
                <w:color w:val="000000"/>
                <w:sz w:val="20"/>
                <w:szCs w:val="20"/>
              </w:rPr>
            </w:pPr>
          </w:p>
        </w:tc>
        <w:tc>
          <w:tcPr>
            <w:tcW w:w="966" w:type="dxa"/>
            <w:shd w:val="clear" w:color="auto" w:fill="auto"/>
            <w:noWrap/>
            <w:vAlign w:val="center"/>
            <w:hideMark/>
          </w:tcPr>
          <w:p w:rsidR="00FA4245" w:rsidRPr="002E250C" w:rsidRDefault="00FA4245" w:rsidP="001609DB">
            <w:pPr>
              <w:jc w:val="right"/>
              <w:rPr>
                <w:color w:val="000000"/>
                <w:sz w:val="20"/>
                <w:szCs w:val="20"/>
              </w:rPr>
            </w:pPr>
            <w:r w:rsidRPr="002E250C">
              <w:rPr>
                <w:color w:val="000000"/>
                <w:sz w:val="20"/>
                <w:szCs w:val="20"/>
              </w:rPr>
              <w:t>27,525</w:t>
            </w:r>
          </w:p>
        </w:tc>
        <w:tc>
          <w:tcPr>
            <w:tcW w:w="966" w:type="dxa"/>
            <w:shd w:val="clear" w:color="auto" w:fill="auto"/>
            <w:noWrap/>
            <w:vAlign w:val="center"/>
            <w:hideMark/>
          </w:tcPr>
          <w:p w:rsidR="00FA4245" w:rsidRPr="002E250C" w:rsidRDefault="00FA4245" w:rsidP="001609DB">
            <w:pPr>
              <w:jc w:val="right"/>
              <w:rPr>
                <w:color w:val="000000"/>
                <w:sz w:val="20"/>
                <w:szCs w:val="20"/>
              </w:rPr>
            </w:pPr>
            <w:r w:rsidRPr="002E250C">
              <w:rPr>
                <w:color w:val="000000"/>
                <w:sz w:val="20"/>
                <w:szCs w:val="20"/>
              </w:rPr>
              <w:t>28,409</w:t>
            </w:r>
          </w:p>
        </w:tc>
        <w:tc>
          <w:tcPr>
            <w:tcW w:w="966" w:type="dxa"/>
            <w:vAlign w:val="center"/>
          </w:tcPr>
          <w:p w:rsidR="00FA4245" w:rsidRPr="002E250C" w:rsidRDefault="00FA4245" w:rsidP="001609DB">
            <w:pPr>
              <w:jc w:val="right"/>
              <w:rPr>
                <w:color w:val="000000"/>
                <w:sz w:val="20"/>
                <w:szCs w:val="20"/>
              </w:rPr>
            </w:pPr>
            <w:r w:rsidRPr="002E250C">
              <w:rPr>
                <w:color w:val="000000"/>
                <w:sz w:val="20"/>
                <w:szCs w:val="20"/>
              </w:rPr>
              <w:t>29,210</w:t>
            </w:r>
          </w:p>
        </w:tc>
        <w:tc>
          <w:tcPr>
            <w:tcW w:w="1605" w:type="dxa"/>
            <w:shd w:val="clear" w:color="auto" w:fill="auto"/>
            <w:noWrap/>
            <w:vAlign w:val="center"/>
            <w:hideMark/>
          </w:tcPr>
          <w:p w:rsidR="00FA4245" w:rsidRPr="002E250C" w:rsidRDefault="00FA4245" w:rsidP="001609DB">
            <w:pPr>
              <w:jc w:val="right"/>
              <w:rPr>
                <w:color w:val="000000"/>
                <w:sz w:val="20"/>
                <w:szCs w:val="20"/>
              </w:rPr>
            </w:pPr>
            <w:r w:rsidRPr="002E250C">
              <w:rPr>
                <w:color w:val="000000"/>
                <w:sz w:val="20"/>
                <w:szCs w:val="20"/>
              </w:rPr>
              <w:t>30,001</w:t>
            </w:r>
          </w:p>
        </w:tc>
        <w:tc>
          <w:tcPr>
            <w:tcW w:w="3164" w:type="dxa"/>
            <w:vMerge w:val="restart"/>
            <w:shd w:val="clear" w:color="auto" w:fill="auto"/>
            <w:hideMark/>
          </w:tcPr>
          <w:p w:rsidR="00FA4245" w:rsidRPr="002E250C" w:rsidRDefault="00FA4245" w:rsidP="002C178E">
            <w:pPr>
              <w:rPr>
                <w:color w:val="000000"/>
                <w:sz w:val="20"/>
                <w:szCs w:val="20"/>
              </w:rPr>
            </w:pPr>
            <w:r w:rsidRPr="002E250C">
              <w:rPr>
                <w:color w:val="000000"/>
                <w:sz w:val="20"/>
                <w:szCs w:val="20"/>
              </w:rPr>
              <w:t>Качественное и надежное удовл</w:t>
            </w:r>
            <w:r w:rsidRPr="002E250C">
              <w:rPr>
                <w:color w:val="000000"/>
                <w:sz w:val="20"/>
                <w:szCs w:val="20"/>
              </w:rPr>
              <w:t>е</w:t>
            </w:r>
            <w:r w:rsidRPr="002E250C">
              <w:rPr>
                <w:color w:val="000000"/>
                <w:sz w:val="20"/>
                <w:szCs w:val="20"/>
              </w:rPr>
              <w:t>творение потребности в обесп</w:t>
            </w:r>
            <w:r w:rsidRPr="002E250C">
              <w:rPr>
                <w:color w:val="000000"/>
                <w:sz w:val="20"/>
                <w:szCs w:val="20"/>
              </w:rPr>
              <w:t>е</w:t>
            </w:r>
            <w:r w:rsidRPr="002E250C">
              <w:rPr>
                <w:color w:val="000000"/>
                <w:sz w:val="20"/>
                <w:szCs w:val="20"/>
              </w:rPr>
              <w:t>чении услуг водоотведения сущ</w:t>
            </w:r>
            <w:r w:rsidRPr="002E250C">
              <w:rPr>
                <w:color w:val="000000"/>
                <w:sz w:val="20"/>
                <w:szCs w:val="20"/>
              </w:rPr>
              <w:t>е</w:t>
            </w:r>
            <w:r w:rsidRPr="002E250C">
              <w:rPr>
                <w:color w:val="000000"/>
                <w:sz w:val="20"/>
                <w:szCs w:val="20"/>
              </w:rPr>
              <w:t>ствующих и перспективных п</w:t>
            </w:r>
            <w:r w:rsidRPr="002E250C">
              <w:rPr>
                <w:color w:val="000000"/>
                <w:sz w:val="20"/>
                <w:szCs w:val="20"/>
              </w:rPr>
              <w:t>о</w:t>
            </w:r>
            <w:r w:rsidRPr="002E250C">
              <w:rPr>
                <w:color w:val="000000"/>
                <w:sz w:val="20"/>
                <w:szCs w:val="20"/>
              </w:rPr>
              <w:t>требителей.</w:t>
            </w:r>
          </w:p>
          <w:p w:rsidR="00FA4245" w:rsidRPr="002E250C" w:rsidRDefault="00FA4245" w:rsidP="002C178E">
            <w:pPr>
              <w:rPr>
                <w:color w:val="000000"/>
                <w:sz w:val="20"/>
                <w:szCs w:val="20"/>
              </w:rPr>
            </w:pPr>
            <w:r w:rsidRPr="002E250C">
              <w:rPr>
                <w:color w:val="000000"/>
                <w:sz w:val="20"/>
                <w:szCs w:val="20"/>
              </w:rPr>
              <w:t xml:space="preserve"> Снижение негативного возде</w:t>
            </w:r>
            <w:r w:rsidRPr="002E250C">
              <w:rPr>
                <w:color w:val="000000"/>
                <w:sz w:val="20"/>
                <w:szCs w:val="20"/>
              </w:rPr>
              <w:t>й</w:t>
            </w:r>
            <w:r w:rsidRPr="002E250C">
              <w:rPr>
                <w:color w:val="000000"/>
                <w:sz w:val="20"/>
                <w:szCs w:val="20"/>
              </w:rPr>
              <w:t>ствия на окружающую среду от объектов системы водоотведения</w:t>
            </w:r>
          </w:p>
        </w:tc>
      </w:tr>
      <w:tr w:rsidR="00FA4245" w:rsidRPr="002E250C" w:rsidTr="00FC7399">
        <w:trPr>
          <w:trHeight w:val="2127"/>
          <w:jc w:val="center"/>
        </w:trPr>
        <w:tc>
          <w:tcPr>
            <w:tcW w:w="2789" w:type="dxa"/>
            <w:shd w:val="clear" w:color="auto" w:fill="auto"/>
            <w:hideMark/>
          </w:tcPr>
          <w:p w:rsidR="00FA4245" w:rsidRPr="002E250C" w:rsidRDefault="00FA4245" w:rsidP="002C178E">
            <w:pPr>
              <w:rPr>
                <w:b/>
                <w:bCs/>
                <w:color w:val="000000"/>
                <w:sz w:val="20"/>
                <w:szCs w:val="20"/>
              </w:rPr>
            </w:pPr>
            <w:r w:rsidRPr="002E250C">
              <w:rPr>
                <w:b/>
                <w:bCs/>
                <w:color w:val="000000"/>
                <w:sz w:val="20"/>
                <w:szCs w:val="20"/>
              </w:rPr>
              <w:t>Строительство самотечных канализационных сетей – 10350 м  (в одну нитку)</w:t>
            </w:r>
          </w:p>
        </w:tc>
        <w:tc>
          <w:tcPr>
            <w:tcW w:w="1405" w:type="dxa"/>
            <w:shd w:val="clear" w:color="auto" w:fill="auto"/>
            <w:hideMark/>
          </w:tcPr>
          <w:p w:rsidR="00FA4245" w:rsidRPr="002E250C" w:rsidRDefault="00FA4245" w:rsidP="00D04D5E">
            <w:pPr>
              <w:rPr>
                <w:b/>
                <w:bCs/>
                <w:color w:val="000000"/>
                <w:sz w:val="20"/>
                <w:szCs w:val="20"/>
              </w:rPr>
            </w:pPr>
            <w:r w:rsidRPr="002E250C">
              <w:rPr>
                <w:b/>
                <w:bCs/>
                <w:color w:val="000000"/>
                <w:sz w:val="20"/>
                <w:szCs w:val="20"/>
              </w:rPr>
              <w:t>2.2.</w:t>
            </w:r>
          </w:p>
        </w:tc>
        <w:tc>
          <w:tcPr>
            <w:tcW w:w="3179" w:type="dxa"/>
            <w:shd w:val="clear" w:color="auto" w:fill="auto"/>
            <w:hideMark/>
          </w:tcPr>
          <w:p w:rsidR="00FA4245" w:rsidRPr="002E250C" w:rsidRDefault="00FA4245" w:rsidP="002C178E">
            <w:pPr>
              <w:rPr>
                <w:color w:val="000000"/>
                <w:sz w:val="20"/>
                <w:szCs w:val="20"/>
              </w:rPr>
            </w:pPr>
            <w:r w:rsidRPr="002E250C">
              <w:rPr>
                <w:color w:val="000000"/>
                <w:sz w:val="20"/>
                <w:szCs w:val="20"/>
              </w:rPr>
              <w:t>Строительство самотечных кан</w:t>
            </w:r>
            <w:r w:rsidRPr="002E250C">
              <w:rPr>
                <w:color w:val="000000"/>
                <w:sz w:val="20"/>
                <w:szCs w:val="20"/>
              </w:rPr>
              <w:t>а</w:t>
            </w:r>
            <w:r w:rsidRPr="002E250C">
              <w:rPr>
                <w:color w:val="000000"/>
                <w:sz w:val="20"/>
                <w:szCs w:val="20"/>
              </w:rPr>
              <w:t>лизационных сетей  с применен</w:t>
            </w:r>
            <w:r w:rsidRPr="002E250C">
              <w:rPr>
                <w:color w:val="000000"/>
                <w:sz w:val="20"/>
                <w:szCs w:val="20"/>
              </w:rPr>
              <w:t>и</w:t>
            </w:r>
            <w:r w:rsidRPr="002E250C">
              <w:rPr>
                <w:color w:val="000000"/>
                <w:sz w:val="20"/>
                <w:szCs w:val="20"/>
              </w:rPr>
              <w:t>ем современных материалов  (в одну нитку), в том числе:</w:t>
            </w:r>
            <w:r w:rsidRPr="002E250C">
              <w:rPr>
                <w:color w:val="000000"/>
                <w:sz w:val="20"/>
                <w:szCs w:val="20"/>
              </w:rPr>
              <w:br/>
              <w:t xml:space="preserve">  - Ø160 – 1830 м;</w:t>
            </w:r>
            <w:r w:rsidRPr="002E250C">
              <w:rPr>
                <w:color w:val="000000"/>
                <w:sz w:val="20"/>
                <w:szCs w:val="20"/>
              </w:rPr>
              <w:br/>
              <w:t xml:space="preserve">  - Ø200 – 8520 м</w:t>
            </w:r>
          </w:p>
        </w:tc>
        <w:tc>
          <w:tcPr>
            <w:tcW w:w="2524" w:type="dxa"/>
            <w:vMerge/>
            <w:shd w:val="clear" w:color="auto" w:fill="auto"/>
            <w:hideMark/>
          </w:tcPr>
          <w:p w:rsidR="00FA4245" w:rsidRPr="002E250C" w:rsidRDefault="00FA4245"/>
        </w:tc>
        <w:tc>
          <w:tcPr>
            <w:tcW w:w="1458" w:type="dxa"/>
            <w:shd w:val="clear" w:color="auto" w:fill="auto"/>
            <w:noWrap/>
            <w:vAlign w:val="center"/>
            <w:hideMark/>
          </w:tcPr>
          <w:p w:rsidR="00FA4245" w:rsidRPr="002E250C" w:rsidRDefault="00D30AE6" w:rsidP="001609DB">
            <w:pPr>
              <w:jc w:val="right"/>
              <w:rPr>
                <w:color w:val="000000"/>
                <w:sz w:val="20"/>
                <w:szCs w:val="20"/>
              </w:rPr>
            </w:pPr>
            <w:r w:rsidRPr="002E250C">
              <w:rPr>
                <w:color w:val="000000"/>
                <w:sz w:val="20"/>
                <w:szCs w:val="20"/>
              </w:rPr>
              <w:t>454,352</w:t>
            </w:r>
          </w:p>
        </w:tc>
        <w:tc>
          <w:tcPr>
            <w:tcW w:w="1142" w:type="dxa"/>
            <w:shd w:val="clear" w:color="auto" w:fill="auto"/>
            <w:noWrap/>
            <w:vAlign w:val="center"/>
            <w:hideMark/>
          </w:tcPr>
          <w:p w:rsidR="00FA4245" w:rsidRPr="002E250C" w:rsidRDefault="00FA4245" w:rsidP="001609DB">
            <w:pPr>
              <w:jc w:val="right"/>
              <w:rPr>
                <w:b/>
                <w:bCs/>
                <w:color w:val="000000"/>
                <w:sz w:val="20"/>
                <w:szCs w:val="20"/>
              </w:rPr>
            </w:pPr>
            <w:r w:rsidRPr="002E250C">
              <w:rPr>
                <w:b/>
                <w:bCs/>
                <w:color w:val="000000"/>
                <w:sz w:val="20"/>
                <w:szCs w:val="20"/>
              </w:rPr>
              <w:t> </w:t>
            </w:r>
          </w:p>
        </w:tc>
        <w:tc>
          <w:tcPr>
            <w:tcW w:w="1041" w:type="dxa"/>
            <w:shd w:val="clear" w:color="auto" w:fill="auto"/>
            <w:noWrap/>
            <w:vAlign w:val="center"/>
            <w:hideMark/>
          </w:tcPr>
          <w:p w:rsidR="00FA4245" w:rsidRPr="002E250C" w:rsidRDefault="00FA4245" w:rsidP="001609DB">
            <w:pPr>
              <w:jc w:val="right"/>
              <w:rPr>
                <w:color w:val="000000"/>
                <w:sz w:val="20"/>
                <w:szCs w:val="20"/>
              </w:rPr>
            </w:pPr>
          </w:p>
        </w:tc>
        <w:tc>
          <w:tcPr>
            <w:tcW w:w="966" w:type="dxa"/>
            <w:shd w:val="clear" w:color="auto" w:fill="auto"/>
            <w:noWrap/>
            <w:vAlign w:val="center"/>
            <w:hideMark/>
          </w:tcPr>
          <w:p w:rsidR="00FA4245" w:rsidRPr="002E250C" w:rsidRDefault="00D30AE6" w:rsidP="001609DB">
            <w:pPr>
              <w:jc w:val="right"/>
              <w:rPr>
                <w:color w:val="000000"/>
                <w:sz w:val="20"/>
                <w:szCs w:val="20"/>
              </w:rPr>
            </w:pPr>
            <w:r w:rsidRPr="002E250C">
              <w:rPr>
                <w:color w:val="000000"/>
                <w:sz w:val="20"/>
                <w:szCs w:val="20"/>
              </w:rPr>
              <w:t>44,643</w:t>
            </w:r>
          </w:p>
        </w:tc>
        <w:tc>
          <w:tcPr>
            <w:tcW w:w="966" w:type="dxa"/>
            <w:shd w:val="clear" w:color="auto" w:fill="auto"/>
            <w:noWrap/>
            <w:vAlign w:val="center"/>
            <w:hideMark/>
          </w:tcPr>
          <w:p w:rsidR="00FA4245" w:rsidRPr="002E250C" w:rsidRDefault="00D30AE6" w:rsidP="001609DB">
            <w:pPr>
              <w:jc w:val="right"/>
              <w:rPr>
                <w:color w:val="000000"/>
                <w:sz w:val="20"/>
                <w:szCs w:val="20"/>
              </w:rPr>
            </w:pPr>
            <w:r w:rsidRPr="002E250C">
              <w:rPr>
                <w:color w:val="000000"/>
                <w:sz w:val="20"/>
                <w:szCs w:val="20"/>
              </w:rPr>
              <w:t>46,441</w:t>
            </w:r>
          </w:p>
        </w:tc>
        <w:tc>
          <w:tcPr>
            <w:tcW w:w="966" w:type="dxa"/>
            <w:shd w:val="clear" w:color="auto" w:fill="auto"/>
            <w:noWrap/>
            <w:vAlign w:val="center"/>
            <w:hideMark/>
          </w:tcPr>
          <w:p w:rsidR="00FA4245" w:rsidRPr="002E250C" w:rsidRDefault="00D30AE6" w:rsidP="001609DB">
            <w:pPr>
              <w:jc w:val="right"/>
              <w:rPr>
                <w:color w:val="000000"/>
                <w:sz w:val="20"/>
                <w:szCs w:val="20"/>
              </w:rPr>
            </w:pPr>
            <w:r w:rsidRPr="002E250C">
              <w:rPr>
                <w:color w:val="000000"/>
                <w:sz w:val="20"/>
                <w:szCs w:val="20"/>
              </w:rPr>
              <w:t>47,932</w:t>
            </w:r>
          </w:p>
        </w:tc>
        <w:tc>
          <w:tcPr>
            <w:tcW w:w="966" w:type="dxa"/>
            <w:vAlign w:val="center"/>
          </w:tcPr>
          <w:p w:rsidR="00FA4245" w:rsidRPr="002E250C" w:rsidRDefault="00D30AE6" w:rsidP="001609DB">
            <w:pPr>
              <w:jc w:val="right"/>
              <w:rPr>
                <w:color w:val="000000"/>
                <w:sz w:val="20"/>
                <w:szCs w:val="20"/>
              </w:rPr>
            </w:pPr>
            <w:r w:rsidRPr="002E250C">
              <w:rPr>
                <w:color w:val="000000"/>
                <w:sz w:val="20"/>
                <w:szCs w:val="20"/>
              </w:rPr>
              <w:t>49,283</w:t>
            </w:r>
          </w:p>
        </w:tc>
        <w:tc>
          <w:tcPr>
            <w:tcW w:w="1605" w:type="dxa"/>
            <w:shd w:val="clear" w:color="auto" w:fill="auto"/>
            <w:noWrap/>
            <w:vAlign w:val="center"/>
            <w:hideMark/>
          </w:tcPr>
          <w:p w:rsidR="00FA4245" w:rsidRPr="002E250C" w:rsidRDefault="00D30AE6" w:rsidP="001609DB">
            <w:pPr>
              <w:jc w:val="right"/>
              <w:rPr>
                <w:color w:val="000000"/>
                <w:sz w:val="20"/>
                <w:szCs w:val="20"/>
              </w:rPr>
            </w:pPr>
            <w:r w:rsidRPr="002E250C">
              <w:rPr>
                <w:color w:val="000000"/>
                <w:sz w:val="20"/>
                <w:szCs w:val="20"/>
              </w:rPr>
              <w:t>266,052</w:t>
            </w:r>
          </w:p>
        </w:tc>
        <w:tc>
          <w:tcPr>
            <w:tcW w:w="3164" w:type="dxa"/>
            <w:vMerge/>
            <w:shd w:val="clear" w:color="auto" w:fill="auto"/>
            <w:hideMark/>
          </w:tcPr>
          <w:p w:rsidR="00FA4245" w:rsidRPr="002E250C" w:rsidRDefault="00FA4245" w:rsidP="002C178E"/>
        </w:tc>
      </w:tr>
      <w:tr w:rsidR="00E65689" w:rsidRPr="002E250C" w:rsidTr="00817EEA">
        <w:trPr>
          <w:trHeight w:val="600"/>
          <w:jc w:val="center"/>
        </w:trPr>
        <w:tc>
          <w:tcPr>
            <w:tcW w:w="22171" w:type="dxa"/>
            <w:gridSpan w:val="13"/>
            <w:vAlign w:val="center"/>
          </w:tcPr>
          <w:p w:rsidR="00E65689" w:rsidRPr="002E250C" w:rsidRDefault="00E65689" w:rsidP="00817EEA">
            <w:pPr>
              <w:jc w:val="center"/>
              <w:rPr>
                <w:b/>
                <w:bCs/>
              </w:rPr>
            </w:pPr>
            <w:r w:rsidRPr="002E250C">
              <w:rPr>
                <w:b/>
                <w:bCs/>
              </w:rPr>
              <w:t>Система сбора и захоронения (утилизации) ТКО</w:t>
            </w:r>
          </w:p>
        </w:tc>
      </w:tr>
      <w:tr w:rsidR="00E65689" w:rsidRPr="004F273E" w:rsidTr="00BA0CF9">
        <w:trPr>
          <w:trHeight w:val="1799"/>
          <w:jc w:val="center"/>
        </w:trPr>
        <w:tc>
          <w:tcPr>
            <w:tcW w:w="2789" w:type="dxa"/>
            <w:shd w:val="clear" w:color="auto" w:fill="auto"/>
            <w:hideMark/>
          </w:tcPr>
          <w:p w:rsidR="00E65689" w:rsidRPr="002E250C" w:rsidRDefault="00E65689" w:rsidP="0064462C">
            <w:pPr>
              <w:rPr>
                <w:b/>
                <w:bCs/>
                <w:color w:val="000000"/>
                <w:sz w:val="20"/>
                <w:szCs w:val="20"/>
              </w:rPr>
            </w:pPr>
            <w:r w:rsidRPr="002E250C">
              <w:rPr>
                <w:b/>
                <w:bCs/>
                <w:color w:val="000000"/>
                <w:sz w:val="20"/>
                <w:szCs w:val="20"/>
              </w:rPr>
              <w:t>Проекты по строительству и техническому перевоор</w:t>
            </w:r>
            <w:r w:rsidRPr="002E250C">
              <w:rPr>
                <w:b/>
                <w:bCs/>
                <w:color w:val="000000"/>
                <w:sz w:val="20"/>
                <w:szCs w:val="20"/>
              </w:rPr>
              <w:t>у</w:t>
            </w:r>
            <w:r w:rsidRPr="002E250C">
              <w:rPr>
                <w:b/>
                <w:bCs/>
                <w:color w:val="000000"/>
                <w:sz w:val="20"/>
                <w:szCs w:val="20"/>
              </w:rPr>
              <w:t>жению объектов сбора и з</w:t>
            </w:r>
            <w:r w:rsidRPr="002E250C">
              <w:rPr>
                <w:b/>
                <w:bCs/>
                <w:color w:val="000000"/>
                <w:sz w:val="20"/>
                <w:szCs w:val="20"/>
              </w:rPr>
              <w:t>а</w:t>
            </w:r>
            <w:r w:rsidRPr="002E250C">
              <w:rPr>
                <w:b/>
                <w:bCs/>
                <w:color w:val="000000"/>
                <w:sz w:val="20"/>
                <w:szCs w:val="20"/>
              </w:rPr>
              <w:t>хоронения (утилизации) ТКО</w:t>
            </w:r>
          </w:p>
        </w:tc>
        <w:tc>
          <w:tcPr>
            <w:tcW w:w="1405" w:type="dxa"/>
            <w:shd w:val="clear" w:color="auto" w:fill="auto"/>
            <w:noWrap/>
            <w:vAlign w:val="center"/>
            <w:hideMark/>
          </w:tcPr>
          <w:p w:rsidR="00E65689" w:rsidRPr="002E250C" w:rsidRDefault="00E65689" w:rsidP="00A3486E">
            <w:pPr>
              <w:jc w:val="center"/>
              <w:rPr>
                <w:color w:val="000000"/>
                <w:sz w:val="20"/>
                <w:szCs w:val="20"/>
              </w:rPr>
            </w:pPr>
            <w:r w:rsidRPr="002E250C">
              <w:rPr>
                <w:color w:val="000000"/>
                <w:sz w:val="20"/>
                <w:szCs w:val="20"/>
              </w:rPr>
              <w:t> </w:t>
            </w:r>
          </w:p>
        </w:tc>
        <w:tc>
          <w:tcPr>
            <w:tcW w:w="3179" w:type="dxa"/>
            <w:shd w:val="clear" w:color="auto" w:fill="auto"/>
            <w:hideMark/>
          </w:tcPr>
          <w:p w:rsidR="00E65689" w:rsidRPr="002E250C" w:rsidRDefault="00E65689" w:rsidP="00A3486E">
            <w:pPr>
              <w:rPr>
                <w:color w:val="000000"/>
                <w:sz w:val="20"/>
                <w:szCs w:val="20"/>
              </w:rPr>
            </w:pPr>
            <w:r w:rsidRPr="002E250C">
              <w:rPr>
                <w:color w:val="000000"/>
                <w:sz w:val="20"/>
                <w:szCs w:val="20"/>
              </w:rPr>
              <w:t xml:space="preserve">Установка дополнительных </w:t>
            </w:r>
            <w:r w:rsidRPr="002E250C">
              <w:rPr>
                <w:color w:val="000000"/>
                <w:sz w:val="20"/>
                <w:szCs w:val="20"/>
              </w:rPr>
              <w:br/>
              <w:t>контейнеров для сбора ТКО.</w:t>
            </w:r>
            <w:r w:rsidRPr="002E250C">
              <w:rPr>
                <w:color w:val="000000"/>
                <w:sz w:val="20"/>
                <w:szCs w:val="20"/>
              </w:rPr>
              <w:br/>
              <w:t>Обустройство дополнительных контейнерных площадок.</w:t>
            </w:r>
            <w:r w:rsidRPr="002E250C">
              <w:rPr>
                <w:color w:val="000000"/>
                <w:sz w:val="20"/>
                <w:szCs w:val="20"/>
              </w:rPr>
              <w:br/>
              <w:t>Создание стационарных пунктов приема вторичного сырья (</w:t>
            </w:r>
            <w:r w:rsidR="001F443B">
              <w:rPr>
                <w:color w:val="000000"/>
                <w:sz w:val="20"/>
                <w:szCs w:val="20"/>
              </w:rPr>
              <w:t>1</w:t>
            </w:r>
            <w:r w:rsidRPr="002E250C">
              <w:rPr>
                <w:color w:val="000000"/>
                <w:sz w:val="20"/>
                <w:szCs w:val="20"/>
              </w:rPr>
              <w:t>шт.)</w:t>
            </w:r>
          </w:p>
          <w:p w:rsidR="00E65689" w:rsidRPr="002E250C" w:rsidRDefault="00E65689" w:rsidP="00A3486E">
            <w:pPr>
              <w:rPr>
                <w:color w:val="000000"/>
                <w:sz w:val="20"/>
                <w:szCs w:val="20"/>
              </w:rPr>
            </w:pPr>
          </w:p>
        </w:tc>
        <w:tc>
          <w:tcPr>
            <w:tcW w:w="2524" w:type="dxa"/>
            <w:shd w:val="clear" w:color="auto" w:fill="auto"/>
            <w:hideMark/>
          </w:tcPr>
          <w:p w:rsidR="00E65689" w:rsidRPr="002E250C" w:rsidRDefault="00E65689" w:rsidP="00A3486E">
            <w:pPr>
              <w:rPr>
                <w:color w:val="000000"/>
                <w:sz w:val="20"/>
                <w:szCs w:val="20"/>
              </w:rPr>
            </w:pPr>
            <w:r w:rsidRPr="002E250C">
              <w:rPr>
                <w:color w:val="000000"/>
                <w:sz w:val="20"/>
                <w:szCs w:val="20"/>
              </w:rPr>
              <w:t>Сформировать произво</w:t>
            </w:r>
            <w:r w:rsidRPr="002E250C">
              <w:rPr>
                <w:color w:val="000000"/>
                <w:sz w:val="20"/>
                <w:szCs w:val="20"/>
              </w:rPr>
              <w:t>д</w:t>
            </w:r>
            <w:r w:rsidRPr="002E250C">
              <w:rPr>
                <w:color w:val="000000"/>
                <w:sz w:val="20"/>
                <w:szCs w:val="20"/>
              </w:rPr>
              <w:t xml:space="preserve">ственно-техническую базу по обращению с отходами, и тем самым, снизить негативное воздействие на </w:t>
            </w:r>
            <w:r w:rsidRPr="002E250C">
              <w:rPr>
                <w:color w:val="000000"/>
                <w:sz w:val="20"/>
                <w:szCs w:val="20"/>
              </w:rPr>
              <w:br/>
              <w:t>окружающую среду отх</w:t>
            </w:r>
            <w:r w:rsidRPr="002E250C">
              <w:rPr>
                <w:color w:val="000000"/>
                <w:sz w:val="20"/>
                <w:szCs w:val="20"/>
              </w:rPr>
              <w:t>о</w:t>
            </w:r>
            <w:r w:rsidRPr="002E250C">
              <w:rPr>
                <w:color w:val="000000"/>
                <w:sz w:val="20"/>
                <w:szCs w:val="20"/>
              </w:rPr>
              <w:t>дов производства и п</w:t>
            </w:r>
            <w:r w:rsidRPr="002E250C">
              <w:rPr>
                <w:color w:val="000000"/>
                <w:sz w:val="20"/>
                <w:szCs w:val="20"/>
              </w:rPr>
              <w:t>о</w:t>
            </w:r>
            <w:r w:rsidRPr="002E250C">
              <w:rPr>
                <w:color w:val="000000"/>
                <w:sz w:val="20"/>
                <w:szCs w:val="20"/>
              </w:rPr>
              <w:t>требления.</w:t>
            </w:r>
          </w:p>
        </w:tc>
        <w:tc>
          <w:tcPr>
            <w:tcW w:w="1458" w:type="dxa"/>
            <w:shd w:val="clear" w:color="auto" w:fill="auto"/>
            <w:noWrap/>
            <w:vAlign w:val="center"/>
            <w:hideMark/>
          </w:tcPr>
          <w:p w:rsidR="00E65689" w:rsidRPr="002E250C" w:rsidRDefault="00BA0CF9" w:rsidP="00A3486E">
            <w:pPr>
              <w:jc w:val="right"/>
              <w:rPr>
                <w:b/>
                <w:bCs/>
                <w:color w:val="000000"/>
                <w:sz w:val="20"/>
                <w:szCs w:val="20"/>
              </w:rPr>
            </w:pPr>
            <w:r w:rsidRPr="002E250C">
              <w:rPr>
                <w:b/>
                <w:bCs/>
                <w:color w:val="000000"/>
                <w:sz w:val="20"/>
                <w:szCs w:val="20"/>
              </w:rPr>
              <w:t>0,527</w:t>
            </w:r>
          </w:p>
        </w:tc>
        <w:tc>
          <w:tcPr>
            <w:tcW w:w="1142" w:type="dxa"/>
            <w:shd w:val="clear" w:color="auto" w:fill="auto"/>
            <w:noWrap/>
            <w:vAlign w:val="center"/>
            <w:hideMark/>
          </w:tcPr>
          <w:p w:rsidR="00E65689" w:rsidRPr="002E250C" w:rsidRDefault="00E65689" w:rsidP="00A3486E">
            <w:pPr>
              <w:jc w:val="right"/>
              <w:rPr>
                <w:b/>
                <w:bCs/>
                <w:color w:val="000000"/>
                <w:sz w:val="20"/>
                <w:szCs w:val="20"/>
              </w:rPr>
            </w:pPr>
          </w:p>
        </w:tc>
        <w:tc>
          <w:tcPr>
            <w:tcW w:w="1041" w:type="dxa"/>
            <w:shd w:val="clear" w:color="auto" w:fill="auto"/>
            <w:noWrap/>
            <w:vAlign w:val="center"/>
            <w:hideMark/>
          </w:tcPr>
          <w:p w:rsidR="00E65689" w:rsidRPr="002E250C" w:rsidRDefault="00BA0CF9" w:rsidP="00A3486E">
            <w:pPr>
              <w:jc w:val="right"/>
              <w:rPr>
                <w:b/>
                <w:bCs/>
                <w:color w:val="000000"/>
                <w:sz w:val="20"/>
                <w:szCs w:val="20"/>
              </w:rPr>
            </w:pPr>
            <w:r w:rsidRPr="002E250C">
              <w:rPr>
                <w:b/>
                <w:bCs/>
                <w:color w:val="000000"/>
                <w:sz w:val="20"/>
                <w:szCs w:val="20"/>
              </w:rPr>
              <w:t>0,013</w:t>
            </w:r>
          </w:p>
        </w:tc>
        <w:tc>
          <w:tcPr>
            <w:tcW w:w="966" w:type="dxa"/>
            <w:shd w:val="clear" w:color="auto" w:fill="auto"/>
            <w:noWrap/>
            <w:vAlign w:val="center"/>
            <w:hideMark/>
          </w:tcPr>
          <w:p w:rsidR="00E65689" w:rsidRPr="002E250C" w:rsidRDefault="00E65689" w:rsidP="00A23DCB">
            <w:pPr>
              <w:jc w:val="right"/>
              <w:rPr>
                <w:b/>
                <w:bCs/>
                <w:color w:val="000000"/>
                <w:sz w:val="20"/>
                <w:szCs w:val="20"/>
              </w:rPr>
            </w:pPr>
            <w:r w:rsidRPr="002E250C">
              <w:rPr>
                <w:b/>
                <w:bCs/>
                <w:color w:val="000000"/>
                <w:sz w:val="20"/>
                <w:szCs w:val="20"/>
              </w:rPr>
              <w:t>0,5</w:t>
            </w:r>
            <w:r w:rsidR="00BA0CF9" w:rsidRPr="002E250C">
              <w:rPr>
                <w:b/>
                <w:bCs/>
                <w:color w:val="000000"/>
                <w:sz w:val="20"/>
                <w:szCs w:val="20"/>
              </w:rPr>
              <w:t>00</w:t>
            </w:r>
          </w:p>
        </w:tc>
        <w:tc>
          <w:tcPr>
            <w:tcW w:w="966" w:type="dxa"/>
            <w:shd w:val="clear" w:color="auto" w:fill="auto"/>
            <w:noWrap/>
            <w:vAlign w:val="center"/>
            <w:hideMark/>
          </w:tcPr>
          <w:p w:rsidR="00E65689" w:rsidRPr="002E250C" w:rsidRDefault="00BA0CF9" w:rsidP="00A23DCB">
            <w:pPr>
              <w:jc w:val="right"/>
              <w:rPr>
                <w:b/>
                <w:color w:val="000000"/>
                <w:sz w:val="20"/>
                <w:szCs w:val="20"/>
              </w:rPr>
            </w:pPr>
            <w:r w:rsidRPr="002E250C">
              <w:rPr>
                <w:b/>
                <w:color w:val="000000"/>
                <w:sz w:val="20"/>
                <w:szCs w:val="20"/>
              </w:rPr>
              <w:t>0,014</w:t>
            </w:r>
            <w:r w:rsidR="00E65689" w:rsidRPr="002E250C">
              <w:rPr>
                <w:b/>
                <w:color w:val="000000"/>
                <w:sz w:val="20"/>
                <w:szCs w:val="20"/>
              </w:rPr>
              <w:t> </w:t>
            </w:r>
          </w:p>
        </w:tc>
        <w:tc>
          <w:tcPr>
            <w:tcW w:w="966" w:type="dxa"/>
            <w:shd w:val="clear" w:color="auto" w:fill="auto"/>
            <w:noWrap/>
            <w:vAlign w:val="center"/>
            <w:hideMark/>
          </w:tcPr>
          <w:p w:rsidR="00E65689" w:rsidRPr="002E250C" w:rsidRDefault="00E65689" w:rsidP="00A23DCB">
            <w:pPr>
              <w:jc w:val="right"/>
              <w:rPr>
                <w:b/>
                <w:color w:val="000000"/>
                <w:sz w:val="20"/>
                <w:szCs w:val="20"/>
              </w:rPr>
            </w:pPr>
          </w:p>
        </w:tc>
        <w:tc>
          <w:tcPr>
            <w:tcW w:w="966" w:type="dxa"/>
            <w:vAlign w:val="center"/>
          </w:tcPr>
          <w:p w:rsidR="00E65689" w:rsidRPr="002E250C" w:rsidRDefault="00E65689" w:rsidP="00A23DCB">
            <w:pPr>
              <w:jc w:val="right"/>
              <w:rPr>
                <w:b/>
                <w:color w:val="000000"/>
                <w:sz w:val="20"/>
                <w:szCs w:val="20"/>
              </w:rPr>
            </w:pPr>
          </w:p>
        </w:tc>
        <w:tc>
          <w:tcPr>
            <w:tcW w:w="1605" w:type="dxa"/>
            <w:shd w:val="clear" w:color="auto" w:fill="auto"/>
            <w:noWrap/>
            <w:vAlign w:val="center"/>
            <w:hideMark/>
          </w:tcPr>
          <w:p w:rsidR="00E65689" w:rsidRPr="002E250C" w:rsidRDefault="00E65689" w:rsidP="00123E45">
            <w:pPr>
              <w:jc w:val="right"/>
              <w:rPr>
                <w:b/>
                <w:color w:val="000000"/>
                <w:sz w:val="20"/>
                <w:szCs w:val="20"/>
              </w:rPr>
            </w:pPr>
          </w:p>
        </w:tc>
        <w:tc>
          <w:tcPr>
            <w:tcW w:w="3164" w:type="dxa"/>
            <w:shd w:val="clear" w:color="auto" w:fill="auto"/>
            <w:hideMark/>
          </w:tcPr>
          <w:p w:rsidR="00E65689" w:rsidRPr="00BA0CF9" w:rsidRDefault="00E65689" w:rsidP="00A3486E">
            <w:pPr>
              <w:rPr>
                <w:sz w:val="20"/>
                <w:szCs w:val="20"/>
              </w:rPr>
            </w:pPr>
            <w:r w:rsidRPr="002E250C">
              <w:rPr>
                <w:color w:val="000000"/>
                <w:sz w:val="20"/>
                <w:szCs w:val="20"/>
              </w:rPr>
              <w:t>Сбалансированное решение</w:t>
            </w:r>
            <w:r w:rsidRPr="002E250C">
              <w:rPr>
                <w:color w:val="000000"/>
                <w:sz w:val="20"/>
                <w:szCs w:val="20"/>
              </w:rPr>
              <w:br/>
              <w:t>проблем социально-экономического развития и с</w:t>
            </w:r>
            <w:r w:rsidRPr="002E250C">
              <w:rPr>
                <w:color w:val="000000"/>
                <w:sz w:val="20"/>
                <w:szCs w:val="20"/>
              </w:rPr>
              <w:t>о</w:t>
            </w:r>
            <w:r w:rsidRPr="002E250C">
              <w:rPr>
                <w:color w:val="000000"/>
                <w:sz w:val="20"/>
                <w:szCs w:val="20"/>
              </w:rPr>
              <w:t>хранения благоприятной окруж</w:t>
            </w:r>
            <w:r w:rsidRPr="002E250C">
              <w:rPr>
                <w:color w:val="000000"/>
                <w:sz w:val="20"/>
                <w:szCs w:val="20"/>
              </w:rPr>
              <w:t>а</w:t>
            </w:r>
            <w:r w:rsidRPr="002E250C">
              <w:rPr>
                <w:color w:val="000000"/>
                <w:sz w:val="20"/>
                <w:szCs w:val="20"/>
              </w:rPr>
              <w:t>ющей среды и природно-ресурсного потенциала</w:t>
            </w:r>
          </w:p>
        </w:tc>
      </w:tr>
    </w:tbl>
    <w:p w:rsidR="006C7099" w:rsidRPr="004F273E" w:rsidRDefault="006C7099" w:rsidP="00895F4B">
      <w:pPr>
        <w:spacing w:before="120"/>
        <w:ind w:firstLine="567"/>
        <w:jc w:val="both"/>
        <w:rPr>
          <w:highlight w:val="yellow"/>
        </w:rPr>
        <w:sectPr w:rsidR="006C7099" w:rsidRPr="004F273E" w:rsidSect="004A6234">
          <w:headerReference w:type="default" r:id="rId188"/>
          <w:footerReference w:type="default" r:id="rId189"/>
          <w:pgSz w:w="23814" w:h="16839" w:orient="landscape" w:code="8"/>
          <w:pgMar w:top="851" w:right="340" w:bottom="851" w:left="1134" w:header="454" w:footer="454" w:gutter="0"/>
          <w:cols w:space="720"/>
          <w:docGrid w:linePitch="326"/>
        </w:sectPr>
      </w:pPr>
    </w:p>
    <w:p w:rsidR="00895F4B" w:rsidRPr="002E250C" w:rsidRDefault="00895F4B" w:rsidP="003D5BF7">
      <w:pPr>
        <w:pStyle w:val="37"/>
        <w:pageBreakBefore/>
        <w:numPr>
          <w:ilvl w:val="0"/>
          <w:numId w:val="2"/>
        </w:numPr>
        <w:rPr>
          <w:caps/>
          <w:sz w:val="28"/>
          <w:szCs w:val="28"/>
        </w:rPr>
      </w:pPr>
      <w:bookmarkStart w:id="135" w:name="_Toc489277474"/>
      <w:r w:rsidRPr="002E250C">
        <w:rPr>
          <w:caps/>
          <w:sz w:val="28"/>
          <w:szCs w:val="28"/>
        </w:rPr>
        <w:lastRenderedPageBreak/>
        <w:t>финансовые потребности для реализации программы</w:t>
      </w:r>
      <w:bookmarkEnd w:id="135"/>
    </w:p>
    <w:p w:rsidR="00691922" w:rsidRPr="002E250C" w:rsidRDefault="00691922" w:rsidP="003D5BF7">
      <w:pPr>
        <w:pStyle w:val="44"/>
        <w:numPr>
          <w:ilvl w:val="1"/>
          <w:numId w:val="2"/>
        </w:numPr>
        <w:tabs>
          <w:tab w:val="left" w:pos="993"/>
        </w:tabs>
        <w:rPr>
          <w:sz w:val="28"/>
        </w:rPr>
      </w:pPr>
      <w:bookmarkStart w:id="136" w:name="_Toc489277475"/>
      <w:bookmarkStart w:id="137" w:name="_Toc459284071"/>
      <w:r w:rsidRPr="002E250C">
        <w:rPr>
          <w:sz w:val="28"/>
        </w:rPr>
        <w:t>Финансовые потребности для реализации общей программы инвест</w:t>
      </w:r>
      <w:r w:rsidRPr="002E250C">
        <w:rPr>
          <w:sz w:val="28"/>
        </w:rPr>
        <w:t>и</w:t>
      </w:r>
      <w:r w:rsidRPr="002E250C">
        <w:rPr>
          <w:sz w:val="28"/>
        </w:rPr>
        <w:t xml:space="preserve">ционных проектов перспективных </w:t>
      </w:r>
      <w:r w:rsidR="002D748F" w:rsidRPr="002E250C">
        <w:rPr>
          <w:sz w:val="28"/>
        </w:rPr>
        <w:t>схем ресурсоснабжения</w:t>
      </w:r>
      <w:bookmarkEnd w:id="136"/>
    </w:p>
    <w:p w:rsidR="00CA5DA9" w:rsidRPr="002E250C" w:rsidRDefault="00CA5DA9" w:rsidP="006728DB">
      <w:pPr>
        <w:pStyle w:val="aff8"/>
        <w:spacing w:before="120" w:beforeAutospacing="0" w:after="0" w:afterAutospacing="0" w:line="276" w:lineRule="auto"/>
        <w:ind w:firstLine="567"/>
      </w:pPr>
      <w:r w:rsidRPr="002E250C">
        <w:t>Совокупные финансовые потребности для реализации общей программы инвестиционных проектов перспективных схем ресурсоснабжения в пер</w:t>
      </w:r>
      <w:r w:rsidR="00F717C9" w:rsidRPr="002E250C">
        <w:t>иод реализации программы (с 2017 года по 2027</w:t>
      </w:r>
      <w:r w:rsidRPr="002E250C">
        <w:t xml:space="preserve"> год) составят </w:t>
      </w:r>
      <w:r w:rsidR="002E250C" w:rsidRPr="002E250C">
        <w:t xml:space="preserve">1235,607 </w:t>
      </w:r>
      <w:r w:rsidRPr="002E250C">
        <w:t>млн.руб. и представлены в таблице 11.1.1.</w:t>
      </w:r>
    </w:p>
    <w:p w:rsidR="000E0A15" w:rsidRPr="00CF73EA" w:rsidRDefault="00DA7F7F" w:rsidP="003D5BF7">
      <w:pPr>
        <w:pStyle w:val="44"/>
        <w:numPr>
          <w:ilvl w:val="1"/>
          <w:numId w:val="2"/>
        </w:numPr>
        <w:tabs>
          <w:tab w:val="left" w:pos="993"/>
        </w:tabs>
        <w:rPr>
          <w:sz w:val="28"/>
        </w:rPr>
      </w:pPr>
      <w:bookmarkStart w:id="138" w:name="_Toc489277476"/>
      <w:r w:rsidRPr="00CF73EA">
        <w:rPr>
          <w:sz w:val="28"/>
        </w:rPr>
        <w:t>Финансовые потребности для реализации программы инвестиционных проектов электроснабжения</w:t>
      </w:r>
      <w:bookmarkEnd w:id="138"/>
    </w:p>
    <w:p w:rsidR="00166310" w:rsidRPr="00CF73EA" w:rsidRDefault="00DA7F7F" w:rsidP="00166310">
      <w:pPr>
        <w:pStyle w:val="aff8"/>
        <w:spacing w:before="120" w:beforeAutospacing="0" w:after="0" w:afterAutospacing="0" w:line="276" w:lineRule="auto"/>
        <w:ind w:firstLine="567"/>
      </w:pPr>
      <w:r w:rsidRPr="00CF73EA">
        <w:t xml:space="preserve">Совокупные финансовые потребности для реализации программы инвестиционных проектов электроснабжения (обоснование см. в разделе 6) </w:t>
      </w:r>
      <w:r w:rsidR="00166310" w:rsidRPr="00CF73EA">
        <w:t>в период реализации программы (с 2017 года по 2027 год) составят 7,244 млн.руб. в ценах периодов реализации проектов (5,005 млн.руб. в ценах 2016 года).</w:t>
      </w:r>
    </w:p>
    <w:p w:rsidR="003E435D" w:rsidRPr="00CF73EA" w:rsidRDefault="003E435D" w:rsidP="00CF73EA">
      <w:pPr>
        <w:pStyle w:val="44"/>
        <w:numPr>
          <w:ilvl w:val="1"/>
          <w:numId w:val="2"/>
        </w:numPr>
        <w:tabs>
          <w:tab w:val="left" w:pos="993"/>
        </w:tabs>
        <w:rPr>
          <w:sz w:val="28"/>
        </w:rPr>
      </w:pPr>
      <w:bookmarkStart w:id="139" w:name="_Toc489277477"/>
      <w:r w:rsidRPr="00CF73EA">
        <w:rPr>
          <w:sz w:val="28"/>
        </w:rPr>
        <w:t>Финансовые потребности для реализации программы инвестиционных проектов теплоснабжения</w:t>
      </w:r>
      <w:bookmarkEnd w:id="137"/>
      <w:bookmarkEnd w:id="139"/>
    </w:p>
    <w:p w:rsidR="0036281F" w:rsidRPr="004A2F78" w:rsidRDefault="0036281F" w:rsidP="00B13EFC">
      <w:pPr>
        <w:pStyle w:val="aff8"/>
        <w:spacing w:before="120" w:beforeAutospacing="0" w:after="0" w:afterAutospacing="0" w:line="276" w:lineRule="auto"/>
        <w:ind w:firstLine="567"/>
      </w:pPr>
      <w:r w:rsidRPr="004A2F78">
        <w:t xml:space="preserve">Совокупные капитальные вложения для реализации программы инвестиционных проектов теплоснабжения (обоснование см. в разделе 7) в период реализации программы (с 2017 года по 2027 год) составят </w:t>
      </w:r>
      <w:r w:rsidR="004A2F78">
        <w:t>171,924</w:t>
      </w:r>
      <w:r w:rsidRPr="004A2F78">
        <w:t xml:space="preserve"> млн.руб. в ценах периодов реализации проектов (</w:t>
      </w:r>
      <w:r w:rsidR="004A2F78">
        <w:t>144</w:t>
      </w:r>
      <w:r w:rsidRPr="004A2F78">
        <w:t>,</w:t>
      </w:r>
      <w:r w:rsidR="004A2F78">
        <w:t>748</w:t>
      </w:r>
      <w:r w:rsidRPr="004A2F78">
        <w:t xml:space="preserve"> млн.руб. в ц</w:t>
      </w:r>
      <w:r w:rsidRPr="004A2F78">
        <w:t>е</w:t>
      </w:r>
      <w:r w:rsidRPr="004A2F78">
        <w:t>нах 2016 года).</w:t>
      </w:r>
    </w:p>
    <w:p w:rsidR="0036281F" w:rsidRPr="004A2F78" w:rsidRDefault="0036281F" w:rsidP="00B13EFC">
      <w:pPr>
        <w:pStyle w:val="aff8"/>
        <w:spacing w:before="120" w:beforeAutospacing="0" w:after="0" w:afterAutospacing="0" w:line="276" w:lineRule="auto"/>
        <w:ind w:firstLine="567"/>
      </w:pPr>
      <w:r w:rsidRPr="004A2F78">
        <w:t>Ежегодная динамика совокупной потребности в капитальных вложениях, величины измен</w:t>
      </w:r>
      <w:r w:rsidRPr="004A2F78">
        <w:t>е</w:t>
      </w:r>
      <w:r w:rsidRPr="004A2F78">
        <w:t>ния совокупных эксплуатационных затрат (в том числе: снижения эксплуатационных затрат за счет эффектов от экономии топлива, энергии, других ресурсов, снижения затрат на ремонты; ув</w:t>
      </w:r>
      <w:r w:rsidRPr="004A2F78">
        <w:t>е</w:t>
      </w:r>
      <w:r w:rsidRPr="004A2F78">
        <w:t>личения затрат за счет увеличения амортизационных отчислений) при реализации программы и</w:t>
      </w:r>
      <w:r w:rsidRPr="004A2F78">
        <w:t>н</w:t>
      </w:r>
      <w:r w:rsidRPr="004A2F78">
        <w:t>вестиционных проектов теплоснабжения представлена в таблице 12.3.1</w:t>
      </w:r>
      <w:r w:rsidR="004A2F78">
        <w:t xml:space="preserve"> в </w:t>
      </w:r>
      <w:r w:rsidR="004A2F78" w:rsidRPr="004A2F78">
        <w:t>ценах периодов реали</w:t>
      </w:r>
      <w:r w:rsidR="004A2F78">
        <w:t>з</w:t>
      </w:r>
      <w:r w:rsidR="004A2F78">
        <w:t>а</w:t>
      </w:r>
      <w:r w:rsidR="004A2F78">
        <w:t>ции проектов</w:t>
      </w:r>
      <w:r w:rsidRPr="004A2F78">
        <w:t>.</w:t>
      </w:r>
    </w:p>
    <w:p w:rsidR="0036281F" w:rsidRPr="004A2F78" w:rsidRDefault="0036281F" w:rsidP="00B13EFC">
      <w:pPr>
        <w:pStyle w:val="aff8"/>
        <w:spacing w:before="120" w:beforeAutospacing="0" w:after="0" w:afterAutospacing="0" w:line="276" w:lineRule="auto"/>
        <w:ind w:firstLine="567"/>
      </w:pPr>
      <w:r w:rsidRPr="004A2F78">
        <w:t>Величина совокупных эксплуатационных затрат в период реализации программы (с 2017 г</w:t>
      </w:r>
      <w:r w:rsidRPr="004A2F78">
        <w:t>о</w:t>
      </w:r>
      <w:r w:rsidRPr="004A2F78">
        <w:t>да по 2027 год) определена в ходе расчета необходимой валовой выручки (НВВ) при реализации инвестиционных проектов теплоснабжения (см. раздел 14).</w:t>
      </w:r>
    </w:p>
    <w:p w:rsidR="0036281F" w:rsidRPr="004A2F78" w:rsidRDefault="0036281F" w:rsidP="00B13EFC">
      <w:pPr>
        <w:pStyle w:val="aff8"/>
        <w:spacing w:before="120" w:beforeAutospacing="0" w:after="0" w:afterAutospacing="0" w:line="276" w:lineRule="auto"/>
        <w:ind w:firstLine="567"/>
      </w:pPr>
      <w:r w:rsidRPr="004A2F78">
        <w:t>Для оценки окупаемости инвестиционных проектов теплоснабжения за счет полученных э</w:t>
      </w:r>
      <w:r w:rsidRPr="004A2F78">
        <w:t>ф</w:t>
      </w:r>
      <w:r w:rsidRPr="004A2F78">
        <w:t>фектов произведен расчет п</w:t>
      </w:r>
      <w:r w:rsidRPr="004A2F78">
        <w:rPr>
          <w:color w:val="000000"/>
        </w:rPr>
        <w:t>оказателей экономической эффективности полных инвестиционных затрат</w:t>
      </w:r>
      <w:r w:rsidRPr="004A2F78">
        <w:t>.</w:t>
      </w:r>
    </w:p>
    <w:p w:rsidR="0036281F" w:rsidRPr="004A2F78" w:rsidRDefault="0036281F" w:rsidP="00B13EFC">
      <w:pPr>
        <w:pStyle w:val="aff8"/>
        <w:spacing w:before="120" w:beforeAutospacing="0" w:after="0" w:afterAutospacing="0" w:line="276" w:lineRule="auto"/>
        <w:ind w:firstLine="567"/>
      </w:pPr>
      <w:r w:rsidRPr="004A2F78">
        <w:t>Для оценки окупаемости инвестиционных проектов при расчете п</w:t>
      </w:r>
      <w:r w:rsidRPr="004A2F78">
        <w:rPr>
          <w:color w:val="000000"/>
        </w:rPr>
        <w:t>оказателей экономической эффективности полных инвестиционных затрат</w:t>
      </w:r>
      <w:r w:rsidRPr="004A2F78">
        <w:t xml:space="preserve"> приняты следующие условности:</w:t>
      </w:r>
    </w:p>
    <w:p w:rsidR="0036281F" w:rsidRPr="004A2F78" w:rsidRDefault="0036281F" w:rsidP="00B13EFC">
      <w:pPr>
        <w:pStyle w:val="aff8"/>
        <w:numPr>
          <w:ilvl w:val="0"/>
          <w:numId w:val="18"/>
        </w:numPr>
        <w:spacing w:before="60" w:beforeAutospacing="0" w:after="0" w:afterAutospacing="0" w:line="276" w:lineRule="auto"/>
        <w:ind w:left="850" w:hanging="357"/>
      </w:pPr>
      <w:r w:rsidRPr="004A2F78">
        <w:t>все инвестиции осуществляются за счет заемных средств;</w:t>
      </w:r>
    </w:p>
    <w:p w:rsidR="0036281F" w:rsidRPr="004A2F78" w:rsidRDefault="0036281F" w:rsidP="00B13EFC">
      <w:pPr>
        <w:pStyle w:val="aff8"/>
        <w:numPr>
          <w:ilvl w:val="0"/>
          <w:numId w:val="18"/>
        </w:numPr>
        <w:spacing w:before="60" w:beforeAutospacing="0" w:after="0" w:afterAutospacing="0" w:line="276" w:lineRule="auto"/>
        <w:ind w:left="850" w:hanging="357"/>
      </w:pPr>
      <w:r w:rsidRPr="004A2F78">
        <w:t>расходы, связанные с обслуживанием заемных средств (условная величина стоимости и</w:t>
      </w:r>
      <w:r w:rsidRPr="004A2F78">
        <w:t>н</w:t>
      </w:r>
      <w:r w:rsidRPr="004A2F78">
        <w:t>вестиций) учитываются в размере величины, равной ключевой ставке Центрального банка Российской Федерации, увеличенной на 4 процентных пункта, что составляет на текущий период 1</w:t>
      </w:r>
      <w:r w:rsidR="004A2F78">
        <w:t>3</w:t>
      </w:r>
      <w:r w:rsidRPr="004A2F78">
        <w:t>%</w:t>
      </w:r>
    </w:p>
    <w:p w:rsidR="0036281F" w:rsidRPr="004A2F78" w:rsidRDefault="0036281F" w:rsidP="00B13EFC">
      <w:pPr>
        <w:pStyle w:val="aff8"/>
        <w:numPr>
          <w:ilvl w:val="0"/>
          <w:numId w:val="18"/>
        </w:numPr>
        <w:spacing w:before="60" w:beforeAutospacing="0" w:after="0" w:afterAutospacing="0" w:line="276" w:lineRule="auto"/>
        <w:ind w:left="850" w:hanging="357"/>
      </w:pPr>
      <w:r w:rsidRPr="004A2F78">
        <w:t xml:space="preserve">за расчетный период принят </w:t>
      </w:r>
      <w:r w:rsidRPr="004A2F78">
        <w:rPr>
          <w:bCs/>
          <w:color w:val="000000"/>
        </w:rPr>
        <w:t>период от начала первых инвестиций – 2017 г., который пр</w:t>
      </w:r>
      <w:r w:rsidRPr="004A2F78">
        <w:rPr>
          <w:bCs/>
          <w:color w:val="000000"/>
        </w:rPr>
        <w:t>о</w:t>
      </w:r>
      <w:r w:rsidRPr="004A2F78">
        <w:rPr>
          <w:bCs/>
          <w:color w:val="000000"/>
        </w:rPr>
        <w:t>должается еще 16 лет после последних планируемых инвестиций в 202</w:t>
      </w:r>
      <w:r w:rsidR="004A2F78">
        <w:rPr>
          <w:bCs/>
          <w:color w:val="000000"/>
        </w:rPr>
        <w:t>1</w:t>
      </w:r>
      <w:r w:rsidRPr="004A2F78">
        <w:rPr>
          <w:bCs/>
          <w:color w:val="000000"/>
        </w:rPr>
        <w:t xml:space="preserve"> году, то есть </w:t>
      </w:r>
      <w:r w:rsidRPr="004A2F78">
        <w:t>ра</w:t>
      </w:r>
      <w:r w:rsidRPr="004A2F78">
        <w:t>с</w:t>
      </w:r>
      <w:r w:rsidRPr="004A2F78">
        <w:t xml:space="preserve">четный период принят с </w:t>
      </w:r>
      <w:r w:rsidRPr="004A2F78">
        <w:rPr>
          <w:bCs/>
          <w:color w:val="000000"/>
        </w:rPr>
        <w:t>2017 г. по 20</w:t>
      </w:r>
      <w:r w:rsidR="004A2F78">
        <w:rPr>
          <w:bCs/>
          <w:color w:val="000000"/>
        </w:rPr>
        <w:t>37</w:t>
      </w:r>
      <w:r w:rsidRPr="004A2F78">
        <w:rPr>
          <w:bCs/>
          <w:color w:val="000000"/>
        </w:rPr>
        <w:t xml:space="preserve"> г.</w:t>
      </w:r>
    </w:p>
    <w:p w:rsidR="0036281F" w:rsidRPr="004A2F78" w:rsidRDefault="0036281F" w:rsidP="00B13EFC">
      <w:pPr>
        <w:pStyle w:val="aff8"/>
        <w:spacing w:before="120" w:beforeAutospacing="0" w:after="0" w:afterAutospacing="0" w:line="276" w:lineRule="auto"/>
        <w:ind w:firstLine="567"/>
      </w:pPr>
      <w:r w:rsidRPr="004A2F78">
        <w:lastRenderedPageBreak/>
        <w:t>Величина процентной ставки за пользование заемными средствами (кредитами) принята в соответствии с рекомендациями «Методических указаний по расчету регулируемых цен (тарифов) в сфере теплоснабжения», утвержденных приказом Федеральной службы по тарифам от 03.06.2013</w:t>
      </w:r>
      <w:r w:rsidR="00B22928" w:rsidRPr="004A2F78">
        <w:t xml:space="preserve"> </w:t>
      </w:r>
      <w:r w:rsidRPr="004A2F78">
        <w:t>г. № 760-э, и составляет 1</w:t>
      </w:r>
      <w:r w:rsidR="004A2F78">
        <w:t>3</w:t>
      </w:r>
      <w:r w:rsidRPr="004A2F78">
        <w:t>.0%.</w:t>
      </w:r>
    </w:p>
    <w:p w:rsidR="0036281F" w:rsidRPr="004A2F78" w:rsidRDefault="0036281F" w:rsidP="00B13EFC">
      <w:pPr>
        <w:pStyle w:val="aff8"/>
        <w:spacing w:before="120" w:beforeAutospacing="0" w:after="0" w:afterAutospacing="0" w:line="276" w:lineRule="auto"/>
        <w:ind w:firstLine="567"/>
      </w:pPr>
      <w:r w:rsidRPr="004A2F78">
        <w:t xml:space="preserve">Результаты расчета </w:t>
      </w:r>
      <w:r w:rsidRPr="004A2F78">
        <w:rPr>
          <w:color w:val="000000"/>
        </w:rPr>
        <w:t>эффективности полных инвестиционных затрат</w:t>
      </w:r>
      <w:r w:rsidRPr="004A2F78">
        <w:t xml:space="preserve"> представлены в таблице 12.3.2.</w:t>
      </w:r>
    </w:p>
    <w:p w:rsidR="0036281F" w:rsidRPr="004A2F78" w:rsidRDefault="0036281F" w:rsidP="00B13EFC">
      <w:pPr>
        <w:spacing w:before="120" w:line="276" w:lineRule="auto"/>
        <w:ind w:firstLine="567"/>
        <w:jc w:val="both"/>
      </w:pPr>
      <w:r w:rsidRPr="004A2F78">
        <w:rPr>
          <w:rFonts w:cs="Arial"/>
          <w:color w:val="000000"/>
        </w:rPr>
        <w:t xml:space="preserve">Анализ результатов, приведенных </w:t>
      </w:r>
      <w:r w:rsidRPr="004A2F78">
        <w:t xml:space="preserve">в таблице 12.3.2, </w:t>
      </w:r>
      <w:r w:rsidRPr="004A2F78">
        <w:rPr>
          <w:rFonts w:cs="Arial"/>
          <w:color w:val="000000"/>
        </w:rPr>
        <w:t xml:space="preserve">показывает, что полные инвестиционные затраты в комплекс проектов, заложенных в </w:t>
      </w:r>
      <w:r w:rsidR="009E6999">
        <w:rPr>
          <w:rFonts w:cs="Arial"/>
          <w:color w:val="000000"/>
        </w:rPr>
        <w:t>развитие систем теплоснабжения с</w:t>
      </w:r>
      <w:r w:rsidRPr="004A2F78">
        <w:rPr>
          <w:rFonts w:cs="Arial"/>
          <w:color w:val="000000"/>
        </w:rPr>
        <w:t xml:space="preserve">.п. </w:t>
      </w:r>
      <w:r w:rsidR="009E6999">
        <w:rPr>
          <w:rFonts w:cs="Arial"/>
          <w:color w:val="000000"/>
        </w:rPr>
        <w:t>Полноват</w:t>
      </w:r>
      <w:r w:rsidRPr="004A2F78">
        <w:rPr>
          <w:rFonts w:cs="Arial"/>
          <w:color w:val="000000"/>
        </w:rPr>
        <w:t xml:space="preserve">, не окупаются на протяжении всего прогнозного (расчетного) периода. </w:t>
      </w:r>
      <w:r w:rsidRPr="004A2F78">
        <w:t>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w:t>
      </w:r>
      <w:r w:rsidRPr="004A2F78">
        <w:t>е</w:t>
      </w:r>
      <w:r w:rsidRPr="004A2F78">
        <w:t>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w:t>
      </w:r>
      <w:r w:rsidRPr="004A2F78">
        <w:t>и</w:t>
      </w:r>
      <w:r w:rsidRPr="004A2F78">
        <w:t>нансирование с вложением средств из бюджетов различных уровней в размере более 50% от тр</w:t>
      </w:r>
      <w:r w:rsidRPr="004A2F78">
        <w:t>е</w:t>
      </w:r>
      <w:r w:rsidRPr="004A2F78">
        <w:t>буемых финансовых потребностей.</w:t>
      </w:r>
    </w:p>
    <w:p w:rsidR="003E435D" w:rsidRPr="004F273E" w:rsidRDefault="003E435D" w:rsidP="003E435D">
      <w:pPr>
        <w:spacing w:before="120"/>
        <w:ind w:firstLine="567"/>
        <w:jc w:val="both"/>
        <w:rPr>
          <w:highlight w:val="yellow"/>
        </w:rPr>
      </w:pPr>
    </w:p>
    <w:p w:rsidR="003E435D" w:rsidRPr="004F273E" w:rsidRDefault="003E435D" w:rsidP="003E435D">
      <w:pPr>
        <w:spacing w:before="120"/>
        <w:ind w:firstLine="567"/>
        <w:jc w:val="both"/>
        <w:rPr>
          <w:highlight w:val="yellow"/>
        </w:rPr>
        <w:sectPr w:rsidR="003E435D" w:rsidRPr="004F273E" w:rsidSect="004A6234">
          <w:headerReference w:type="default" r:id="rId190"/>
          <w:footerReference w:type="default" r:id="rId191"/>
          <w:pgSz w:w="11907" w:h="16840" w:code="9"/>
          <w:pgMar w:top="851" w:right="567" w:bottom="851" w:left="1134" w:header="340" w:footer="454" w:gutter="0"/>
          <w:cols w:space="720"/>
        </w:sectPr>
      </w:pPr>
    </w:p>
    <w:p w:rsidR="0036281F" w:rsidRPr="0013371D" w:rsidRDefault="0036281F" w:rsidP="0036281F">
      <w:pPr>
        <w:pStyle w:val="af8"/>
        <w:ind w:left="2007"/>
        <w:jc w:val="right"/>
      </w:pPr>
      <w:r w:rsidRPr="0013371D">
        <w:lastRenderedPageBreak/>
        <w:t>Таблица 12.3.1</w:t>
      </w:r>
    </w:p>
    <w:p w:rsidR="0036281F" w:rsidRPr="0013371D" w:rsidRDefault="0036281F" w:rsidP="0036281F">
      <w:pPr>
        <w:pStyle w:val="af8"/>
        <w:ind w:left="2007"/>
        <w:jc w:val="center"/>
        <w:rPr>
          <w:b/>
        </w:rPr>
      </w:pPr>
      <w:r w:rsidRPr="0013371D">
        <w:rPr>
          <w:b/>
        </w:rPr>
        <w:t>Ежегодная динамика совокупной потребности в капитальных вложениях, величины изменения совокупных</w:t>
      </w:r>
    </w:p>
    <w:p w:rsidR="0036281F" w:rsidRPr="0013371D" w:rsidRDefault="0036281F" w:rsidP="0036281F">
      <w:pPr>
        <w:pStyle w:val="af8"/>
        <w:ind w:left="2007"/>
        <w:jc w:val="center"/>
        <w:rPr>
          <w:b/>
        </w:rPr>
      </w:pPr>
      <w:r w:rsidRPr="0013371D">
        <w:rPr>
          <w:b/>
        </w:rPr>
        <w:t xml:space="preserve">эксплуатационных затрат при реализации проектов теплоснабжения до 2027 года в </w:t>
      </w:r>
      <w:r w:rsidR="0013371D">
        <w:rPr>
          <w:b/>
        </w:rPr>
        <w:t>с</w:t>
      </w:r>
      <w:r w:rsidRPr="0013371D">
        <w:rPr>
          <w:b/>
        </w:rPr>
        <w:t xml:space="preserve">.п. </w:t>
      </w:r>
      <w:r w:rsidR="0013371D">
        <w:rPr>
          <w:b/>
        </w:rPr>
        <w:t>Полноват</w:t>
      </w:r>
    </w:p>
    <w:tbl>
      <w:tblPr>
        <w:tblW w:w="20702" w:type="dxa"/>
        <w:jc w:val="center"/>
        <w:tblInd w:w="93" w:type="dxa"/>
        <w:tblLook w:val="04A0" w:firstRow="1" w:lastRow="0" w:firstColumn="1" w:lastColumn="0" w:noHBand="0" w:noVBand="1"/>
      </w:tblPr>
      <w:tblGrid>
        <w:gridCol w:w="700"/>
        <w:gridCol w:w="5674"/>
        <w:gridCol w:w="1368"/>
        <w:gridCol w:w="1080"/>
        <w:gridCol w:w="1080"/>
        <w:gridCol w:w="1080"/>
        <w:gridCol w:w="1080"/>
        <w:gridCol w:w="1080"/>
        <w:gridCol w:w="1080"/>
        <w:gridCol w:w="1080"/>
        <w:gridCol w:w="1080"/>
        <w:gridCol w:w="1080"/>
        <w:gridCol w:w="1080"/>
        <w:gridCol w:w="1080"/>
        <w:gridCol w:w="1080"/>
      </w:tblGrid>
      <w:tr w:rsidR="0036281F" w:rsidRPr="0013371D" w:rsidTr="007A061F">
        <w:trPr>
          <w:trHeight w:val="540"/>
          <w:jc w:val="center"/>
        </w:trPr>
        <w:tc>
          <w:tcPr>
            <w:tcW w:w="700" w:type="dxa"/>
            <w:tcBorders>
              <w:top w:val="single" w:sz="4" w:space="0" w:color="auto"/>
              <w:left w:val="single" w:sz="4" w:space="0" w:color="auto"/>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w:t>
            </w:r>
          </w:p>
          <w:p w:rsidR="0036281F" w:rsidRPr="0013371D" w:rsidRDefault="0036281F" w:rsidP="007A061F">
            <w:pPr>
              <w:jc w:val="center"/>
              <w:rPr>
                <w:b/>
                <w:bCs/>
                <w:color w:val="000000"/>
              </w:rPr>
            </w:pPr>
            <w:r w:rsidRPr="0013371D">
              <w:rPr>
                <w:b/>
                <w:bCs/>
                <w:color w:val="000000"/>
              </w:rPr>
              <w:t>п.п.</w:t>
            </w:r>
          </w:p>
        </w:tc>
        <w:tc>
          <w:tcPr>
            <w:tcW w:w="5674"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Наименование величины</w:t>
            </w:r>
          </w:p>
        </w:tc>
        <w:tc>
          <w:tcPr>
            <w:tcW w:w="1368"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Ед.</w:t>
            </w:r>
          </w:p>
          <w:p w:rsidR="0036281F" w:rsidRPr="0013371D" w:rsidRDefault="0036281F" w:rsidP="007A061F">
            <w:pPr>
              <w:jc w:val="center"/>
              <w:rPr>
                <w:b/>
                <w:bCs/>
                <w:color w:val="000000"/>
              </w:rPr>
            </w:pPr>
            <w:r w:rsidRPr="0013371D">
              <w:rPr>
                <w:b/>
                <w:bCs/>
                <w:color w:val="000000"/>
              </w:rPr>
              <w:t>измерения</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2017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13371D" w:rsidRDefault="0036281F" w:rsidP="007A061F">
            <w:pPr>
              <w:jc w:val="center"/>
              <w:rPr>
                <w:b/>
                <w:bCs/>
                <w:color w:val="000000"/>
              </w:rPr>
            </w:pPr>
            <w:r w:rsidRPr="0013371D">
              <w:rPr>
                <w:b/>
                <w:bCs/>
                <w:color w:val="000000"/>
              </w:rPr>
              <w:t>2018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13371D" w:rsidRDefault="0036281F" w:rsidP="007A061F">
            <w:pPr>
              <w:jc w:val="center"/>
              <w:rPr>
                <w:b/>
                <w:bCs/>
                <w:color w:val="000000"/>
              </w:rPr>
            </w:pPr>
            <w:r w:rsidRPr="0013371D">
              <w:rPr>
                <w:b/>
                <w:bCs/>
                <w:color w:val="000000"/>
              </w:rPr>
              <w:t>2019 г.</w:t>
            </w:r>
          </w:p>
        </w:tc>
        <w:tc>
          <w:tcPr>
            <w:tcW w:w="1080" w:type="dxa"/>
            <w:tcBorders>
              <w:top w:val="single" w:sz="4" w:space="0" w:color="auto"/>
              <w:left w:val="nil"/>
              <w:bottom w:val="nil"/>
              <w:right w:val="single" w:sz="4" w:space="0" w:color="auto"/>
            </w:tcBorders>
            <w:shd w:val="clear" w:color="auto" w:fill="auto"/>
            <w:noWrap/>
            <w:vAlign w:val="center"/>
            <w:hideMark/>
          </w:tcPr>
          <w:p w:rsidR="0036281F" w:rsidRPr="0013371D" w:rsidRDefault="0036281F" w:rsidP="007A061F">
            <w:pPr>
              <w:jc w:val="center"/>
              <w:rPr>
                <w:b/>
                <w:bCs/>
                <w:color w:val="000000"/>
              </w:rPr>
            </w:pPr>
            <w:r w:rsidRPr="0013371D">
              <w:rPr>
                <w:b/>
                <w:bCs/>
                <w:color w:val="000000"/>
              </w:rPr>
              <w:t>2020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2021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2022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2023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2024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2026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2026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2027 г.</w:t>
            </w:r>
          </w:p>
        </w:tc>
        <w:tc>
          <w:tcPr>
            <w:tcW w:w="1080" w:type="dxa"/>
            <w:tcBorders>
              <w:top w:val="single" w:sz="4" w:space="0" w:color="auto"/>
              <w:left w:val="nil"/>
              <w:bottom w:val="nil"/>
              <w:right w:val="single" w:sz="4" w:space="0" w:color="auto"/>
            </w:tcBorders>
            <w:shd w:val="clear" w:color="auto" w:fill="auto"/>
            <w:vAlign w:val="center"/>
            <w:hideMark/>
          </w:tcPr>
          <w:p w:rsidR="0036281F" w:rsidRPr="0013371D" w:rsidRDefault="0036281F" w:rsidP="007A061F">
            <w:pPr>
              <w:jc w:val="center"/>
              <w:rPr>
                <w:b/>
                <w:bCs/>
                <w:color w:val="000000"/>
              </w:rPr>
            </w:pPr>
            <w:r w:rsidRPr="0013371D">
              <w:rPr>
                <w:b/>
                <w:bCs/>
                <w:color w:val="000000"/>
              </w:rPr>
              <w:t>ВСЕГО</w:t>
            </w:r>
          </w:p>
        </w:tc>
      </w:tr>
      <w:tr w:rsidR="0036281F" w:rsidRPr="0013371D" w:rsidTr="007A061F">
        <w:trPr>
          <w:trHeight w:val="255"/>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w:t>
            </w:r>
          </w:p>
        </w:tc>
        <w:tc>
          <w:tcPr>
            <w:tcW w:w="5674"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2</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13371D" w:rsidRDefault="0036281F" w:rsidP="007A061F">
            <w:pPr>
              <w:jc w:val="center"/>
              <w:rPr>
                <w:color w:val="000000"/>
              </w:rPr>
            </w:pPr>
            <w:r w:rsidRPr="0013371D">
              <w:rPr>
                <w:color w:val="000000"/>
              </w:rPr>
              <w:t>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13371D" w:rsidRDefault="0036281F" w:rsidP="007A061F">
            <w:pPr>
              <w:jc w:val="center"/>
              <w:rPr>
                <w:color w:val="000000"/>
              </w:rPr>
            </w:pPr>
            <w:r w:rsidRPr="0013371D">
              <w:rPr>
                <w:color w:val="000000"/>
              </w:rPr>
              <w:t>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281F" w:rsidRPr="0013371D" w:rsidRDefault="0036281F" w:rsidP="007A061F">
            <w:pPr>
              <w:jc w:val="center"/>
              <w:rPr>
                <w:color w:val="000000"/>
              </w:rPr>
            </w:pPr>
            <w:r w:rsidRPr="0013371D">
              <w:rPr>
                <w:color w:val="000000"/>
              </w:rPr>
              <w:t>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6281F" w:rsidRPr="0013371D" w:rsidRDefault="0036281F" w:rsidP="007A061F">
            <w:pPr>
              <w:jc w:val="center"/>
              <w:rPr>
                <w:color w:val="000000"/>
              </w:rPr>
            </w:pPr>
            <w:r w:rsidRPr="0013371D">
              <w:rPr>
                <w:color w:val="000000"/>
              </w:rPr>
              <w:t>15</w:t>
            </w:r>
          </w:p>
        </w:tc>
      </w:tr>
      <w:tr w:rsidR="00FE00E1" w:rsidRPr="0013371D" w:rsidTr="007A061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E00E1" w:rsidRPr="0013371D" w:rsidRDefault="00FE00E1" w:rsidP="007A061F">
            <w:pPr>
              <w:jc w:val="center"/>
              <w:rPr>
                <w:b/>
                <w:bCs/>
                <w:color w:val="000000"/>
              </w:rPr>
            </w:pPr>
            <w:r w:rsidRPr="0013371D">
              <w:rPr>
                <w:b/>
                <w:bCs/>
                <w:color w:val="000000"/>
              </w:rPr>
              <w:t>1</w:t>
            </w:r>
          </w:p>
        </w:tc>
        <w:tc>
          <w:tcPr>
            <w:tcW w:w="5674" w:type="dxa"/>
            <w:tcBorders>
              <w:top w:val="nil"/>
              <w:left w:val="nil"/>
              <w:bottom w:val="single" w:sz="4" w:space="0" w:color="auto"/>
              <w:right w:val="single" w:sz="4" w:space="0" w:color="auto"/>
            </w:tcBorders>
            <w:shd w:val="clear" w:color="auto" w:fill="auto"/>
            <w:vAlign w:val="center"/>
            <w:hideMark/>
          </w:tcPr>
          <w:p w:rsidR="00FE00E1" w:rsidRPr="0013371D" w:rsidRDefault="00FE00E1" w:rsidP="007A061F">
            <w:pPr>
              <w:rPr>
                <w:b/>
                <w:bCs/>
                <w:color w:val="000000"/>
              </w:rPr>
            </w:pPr>
            <w:r w:rsidRPr="0013371D">
              <w:rPr>
                <w:b/>
                <w:bCs/>
                <w:color w:val="000000"/>
              </w:rPr>
              <w:t>Потребность в капитальных вложениях</w:t>
            </w:r>
          </w:p>
        </w:tc>
        <w:tc>
          <w:tcPr>
            <w:tcW w:w="1368" w:type="dxa"/>
            <w:tcBorders>
              <w:top w:val="nil"/>
              <w:left w:val="nil"/>
              <w:bottom w:val="single" w:sz="4" w:space="0" w:color="auto"/>
              <w:right w:val="single" w:sz="4" w:space="0" w:color="auto"/>
            </w:tcBorders>
            <w:shd w:val="clear" w:color="auto" w:fill="auto"/>
            <w:noWrap/>
            <w:vAlign w:val="center"/>
            <w:hideMark/>
          </w:tcPr>
          <w:p w:rsidR="00FE00E1" w:rsidRPr="0013371D" w:rsidRDefault="00FE00E1" w:rsidP="007A061F">
            <w:pPr>
              <w:jc w:val="center"/>
              <w:rPr>
                <w:b/>
                <w:bCs/>
                <w:color w:val="000000"/>
              </w:rPr>
            </w:pPr>
            <w:r w:rsidRPr="0013371D">
              <w:rPr>
                <w:b/>
                <w:bCs/>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1.381</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78.878</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81.937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9.727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171.924</w:t>
            </w:r>
          </w:p>
        </w:tc>
      </w:tr>
      <w:tr w:rsidR="00FE00E1" w:rsidRPr="0013371D" w:rsidTr="007A061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E00E1" w:rsidRPr="0013371D" w:rsidRDefault="00FE00E1" w:rsidP="007A061F">
            <w:pPr>
              <w:jc w:val="center"/>
              <w:rPr>
                <w:b/>
                <w:bCs/>
                <w:color w:val="000000"/>
              </w:rPr>
            </w:pPr>
            <w:r w:rsidRPr="0013371D">
              <w:rPr>
                <w:b/>
                <w:bCs/>
                <w:color w:val="000000"/>
              </w:rPr>
              <w:t>2</w:t>
            </w:r>
          </w:p>
        </w:tc>
        <w:tc>
          <w:tcPr>
            <w:tcW w:w="5674" w:type="dxa"/>
            <w:tcBorders>
              <w:top w:val="nil"/>
              <w:left w:val="nil"/>
              <w:bottom w:val="single" w:sz="4" w:space="0" w:color="auto"/>
              <w:right w:val="single" w:sz="4" w:space="0" w:color="auto"/>
            </w:tcBorders>
            <w:shd w:val="clear" w:color="auto" w:fill="auto"/>
            <w:vAlign w:val="center"/>
            <w:hideMark/>
          </w:tcPr>
          <w:p w:rsidR="00FE00E1" w:rsidRPr="0013371D" w:rsidRDefault="00FE00E1" w:rsidP="007A061F">
            <w:pPr>
              <w:rPr>
                <w:b/>
                <w:bCs/>
                <w:color w:val="000000"/>
              </w:rPr>
            </w:pPr>
            <w:r w:rsidRPr="0013371D">
              <w:rPr>
                <w:b/>
                <w:bCs/>
                <w:color w:val="000000"/>
              </w:rPr>
              <w:t>Величина совокупных эксплуатационных затрат, в том числе:</w:t>
            </w:r>
          </w:p>
        </w:tc>
        <w:tc>
          <w:tcPr>
            <w:tcW w:w="1368" w:type="dxa"/>
            <w:tcBorders>
              <w:top w:val="nil"/>
              <w:left w:val="nil"/>
              <w:bottom w:val="single" w:sz="4" w:space="0" w:color="auto"/>
              <w:right w:val="single" w:sz="4" w:space="0" w:color="auto"/>
            </w:tcBorders>
            <w:shd w:val="clear" w:color="auto" w:fill="auto"/>
            <w:noWrap/>
            <w:vAlign w:val="center"/>
            <w:hideMark/>
          </w:tcPr>
          <w:p w:rsidR="00FE00E1" w:rsidRPr="0013371D" w:rsidRDefault="00FE00E1" w:rsidP="007A061F">
            <w:pPr>
              <w:jc w:val="center"/>
              <w:rPr>
                <w:b/>
                <w:bCs/>
                <w:color w:val="000000"/>
              </w:rPr>
            </w:pPr>
            <w:r w:rsidRPr="0013371D">
              <w:rPr>
                <w:b/>
                <w:bCs/>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11.860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11.807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12.663</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13.435</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17.659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22.444</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23.499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23.801</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24.087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24.356</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b/>
                <w:bCs/>
                <w:color w:val="000000"/>
                <w:sz w:val="20"/>
                <w:szCs w:val="20"/>
              </w:rPr>
            </w:pPr>
            <w:r>
              <w:rPr>
                <w:b/>
                <w:bCs/>
                <w:color w:val="000000"/>
                <w:sz w:val="20"/>
                <w:szCs w:val="20"/>
              </w:rPr>
              <w:t>24.617</w:t>
            </w:r>
          </w:p>
        </w:tc>
        <w:tc>
          <w:tcPr>
            <w:tcW w:w="1080" w:type="dxa"/>
            <w:tcBorders>
              <w:top w:val="nil"/>
              <w:left w:val="nil"/>
              <w:bottom w:val="single" w:sz="4" w:space="0" w:color="auto"/>
              <w:right w:val="single" w:sz="4" w:space="0" w:color="auto"/>
            </w:tcBorders>
            <w:shd w:val="clear" w:color="auto" w:fill="auto"/>
            <w:vAlign w:val="center"/>
            <w:hideMark/>
          </w:tcPr>
          <w:p w:rsidR="00FE00E1" w:rsidRDefault="00FE00E1" w:rsidP="00FE00E1">
            <w:pPr>
              <w:jc w:val="right"/>
              <w:rPr>
                <w:rFonts w:ascii="Calibri" w:hAnsi="Calibri"/>
                <w:color w:val="000000"/>
                <w:sz w:val="20"/>
                <w:szCs w:val="20"/>
              </w:rPr>
            </w:pPr>
          </w:p>
        </w:tc>
      </w:tr>
      <w:tr w:rsidR="00FE00E1" w:rsidRPr="0013371D" w:rsidTr="007A061F">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E00E1" w:rsidRPr="0013371D" w:rsidRDefault="00FE00E1" w:rsidP="007A061F">
            <w:pPr>
              <w:jc w:val="center"/>
              <w:rPr>
                <w:color w:val="000000"/>
              </w:rPr>
            </w:pPr>
            <w:r w:rsidRPr="0013371D">
              <w:rPr>
                <w:color w:val="000000"/>
              </w:rPr>
              <w:t>2.1</w:t>
            </w:r>
          </w:p>
        </w:tc>
        <w:tc>
          <w:tcPr>
            <w:tcW w:w="5674" w:type="dxa"/>
            <w:tcBorders>
              <w:top w:val="nil"/>
              <w:left w:val="nil"/>
              <w:bottom w:val="single" w:sz="4" w:space="0" w:color="auto"/>
              <w:right w:val="single" w:sz="4" w:space="0" w:color="auto"/>
            </w:tcBorders>
            <w:shd w:val="clear" w:color="auto" w:fill="auto"/>
            <w:vAlign w:val="center"/>
            <w:hideMark/>
          </w:tcPr>
          <w:p w:rsidR="00FE00E1" w:rsidRPr="0013371D" w:rsidRDefault="00FE00E1" w:rsidP="007A061F">
            <w:pPr>
              <w:rPr>
                <w:color w:val="000000"/>
              </w:rPr>
            </w:pPr>
            <w:r w:rsidRPr="0013371D">
              <w:rPr>
                <w:color w:val="000000"/>
              </w:rPr>
              <w:t xml:space="preserve"> - снижение эксплуатационных затрат за счет эффе</w:t>
            </w:r>
            <w:r w:rsidRPr="0013371D">
              <w:rPr>
                <w:color w:val="000000"/>
              </w:rPr>
              <w:t>к</w:t>
            </w:r>
            <w:r w:rsidRPr="0013371D">
              <w:rPr>
                <w:color w:val="000000"/>
              </w:rPr>
              <w:t>тов от экономии топлива, энергии, других ресурсов, от снижения затрат на ремонты, от снижения затрат на заработную плату и т.п.</w:t>
            </w:r>
          </w:p>
        </w:tc>
        <w:tc>
          <w:tcPr>
            <w:tcW w:w="1368" w:type="dxa"/>
            <w:tcBorders>
              <w:top w:val="nil"/>
              <w:left w:val="nil"/>
              <w:bottom w:val="single" w:sz="4" w:space="0" w:color="auto"/>
              <w:right w:val="single" w:sz="4" w:space="0" w:color="auto"/>
            </w:tcBorders>
            <w:shd w:val="clear" w:color="auto" w:fill="auto"/>
            <w:noWrap/>
            <w:vAlign w:val="center"/>
            <w:hideMark/>
          </w:tcPr>
          <w:p w:rsidR="00FE00E1" w:rsidRPr="0013371D" w:rsidRDefault="00FE00E1" w:rsidP="007A061F">
            <w:pPr>
              <w:jc w:val="center"/>
              <w:rPr>
                <w:color w:val="000000"/>
              </w:rPr>
            </w:pPr>
            <w:r w:rsidRPr="0013371D">
              <w:rPr>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0.000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0.015</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0.580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0.365</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0.380</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0.397</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0.412</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0.428</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0.444</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p>
        </w:tc>
      </w:tr>
      <w:tr w:rsidR="00FE00E1" w:rsidRPr="004F273E" w:rsidTr="007A061F">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E00E1" w:rsidRPr="0013371D" w:rsidRDefault="00FE00E1" w:rsidP="007A061F">
            <w:pPr>
              <w:jc w:val="center"/>
              <w:rPr>
                <w:color w:val="000000"/>
              </w:rPr>
            </w:pPr>
            <w:r w:rsidRPr="0013371D">
              <w:rPr>
                <w:color w:val="000000"/>
              </w:rPr>
              <w:t>2.2</w:t>
            </w:r>
          </w:p>
        </w:tc>
        <w:tc>
          <w:tcPr>
            <w:tcW w:w="5674" w:type="dxa"/>
            <w:tcBorders>
              <w:top w:val="nil"/>
              <w:left w:val="nil"/>
              <w:bottom w:val="single" w:sz="4" w:space="0" w:color="auto"/>
              <w:right w:val="single" w:sz="4" w:space="0" w:color="auto"/>
            </w:tcBorders>
            <w:shd w:val="clear" w:color="auto" w:fill="auto"/>
            <w:vAlign w:val="center"/>
            <w:hideMark/>
          </w:tcPr>
          <w:p w:rsidR="00FE00E1" w:rsidRPr="0013371D" w:rsidRDefault="00FE00E1" w:rsidP="007A061F">
            <w:pPr>
              <w:rPr>
                <w:color w:val="000000"/>
              </w:rPr>
            </w:pPr>
            <w:r w:rsidRPr="0013371D">
              <w:rPr>
                <w:color w:val="000000"/>
              </w:rPr>
              <w:t xml:space="preserve"> - увеличение затрат за счет увеличения амортизац</w:t>
            </w:r>
            <w:r w:rsidRPr="0013371D">
              <w:rPr>
                <w:color w:val="000000"/>
              </w:rPr>
              <w:t>и</w:t>
            </w:r>
            <w:r w:rsidRPr="0013371D">
              <w:rPr>
                <w:color w:val="000000"/>
              </w:rPr>
              <w:t>онных отчислений (амортизация вводимых осно</w:t>
            </w:r>
            <w:r w:rsidRPr="0013371D">
              <w:rPr>
                <w:color w:val="000000"/>
              </w:rPr>
              <w:t>в</w:t>
            </w:r>
            <w:r w:rsidRPr="0013371D">
              <w:rPr>
                <w:color w:val="000000"/>
              </w:rPr>
              <w:t>ных средств).</w:t>
            </w:r>
          </w:p>
        </w:tc>
        <w:tc>
          <w:tcPr>
            <w:tcW w:w="1368" w:type="dxa"/>
            <w:tcBorders>
              <w:top w:val="nil"/>
              <w:left w:val="nil"/>
              <w:bottom w:val="single" w:sz="4" w:space="0" w:color="auto"/>
              <w:right w:val="single" w:sz="4" w:space="0" w:color="auto"/>
            </w:tcBorders>
            <w:shd w:val="clear" w:color="auto" w:fill="auto"/>
            <w:noWrap/>
            <w:vAlign w:val="center"/>
            <w:hideMark/>
          </w:tcPr>
          <w:p w:rsidR="00FE00E1" w:rsidRPr="0013371D" w:rsidRDefault="00FE00E1" w:rsidP="007A061F">
            <w:pPr>
              <w:jc w:val="center"/>
              <w:rPr>
                <w:color w:val="000000"/>
              </w:rPr>
            </w:pPr>
            <w:r w:rsidRPr="0013371D">
              <w:rPr>
                <w:color w:val="000000"/>
              </w:rPr>
              <w:t>млн. руб.</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0.023</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0.046</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0.046</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0.451</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4.076</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8.042</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8.789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8.789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8.789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8.789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r>
              <w:rPr>
                <w:color w:val="000000"/>
                <w:sz w:val="20"/>
                <w:szCs w:val="20"/>
              </w:rPr>
              <w:t>8.789</w:t>
            </w:r>
          </w:p>
        </w:tc>
        <w:tc>
          <w:tcPr>
            <w:tcW w:w="1080" w:type="dxa"/>
            <w:tcBorders>
              <w:top w:val="nil"/>
              <w:left w:val="nil"/>
              <w:bottom w:val="single" w:sz="4" w:space="0" w:color="auto"/>
              <w:right w:val="single" w:sz="4" w:space="0" w:color="auto"/>
            </w:tcBorders>
            <w:shd w:val="clear" w:color="auto" w:fill="auto"/>
            <w:noWrap/>
            <w:vAlign w:val="center"/>
            <w:hideMark/>
          </w:tcPr>
          <w:p w:rsidR="00FE00E1" w:rsidRDefault="00FE00E1">
            <w:pPr>
              <w:jc w:val="right"/>
              <w:rPr>
                <w:color w:val="000000"/>
                <w:sz w:val="20"/>
                <w:szCs w:val="20"/>
              </w:rPr>
            </w:pPr>
          </w:p>
        </w:tc>
      </w:tr>
    </w:tbl>
    <w:p w:rsidR="003E435D" w:rsidRPr="004F273E" w:rsidRDefault="003E435D" w:rsidP="003E435D">
      <w:pPr>
        <w:pStyle w:val="aff8"/>
        <w:spacing w:before="120" w:beforeAutospacing="0" w:after="0" w:afterAutospacing="0"/>
        <w:ind w:firstLine="567"/>
        <w:rPr>
          <w:highlight w:val="yellow"/>
        </w:rPr>
      </w:pPr>
    </w:p>
    <w:p w:rsidR="0036281F" w:rsidRPr="00C101C6" w:rsidRDefault="0036281F" w:rsidP="0036281F">
      <w:pPr>
        <w:pStyle w:val="af8"/>
        <w:ind w:left="2007"/>
        <w:jc w:val="right"/>
      </w:pPr>
      <w:r w:rsidRPr="00C101C6">
        <w:t>Таблица 12.3.2.</w:t>
      </w:r>
    </w:p>
    <w:p w:rsidR="0036281F" w:rsidRPr="00C101C6" w:rsidRDefault="0036281F" w:rsidP="0036281F">
      <w:pPr>
        <w:pStyle w:val="af8"/>
        <w:ind w:left="2007"/>
        <w:jc w:val="center"/>
        <w:rPr>
          <w:b/>
        </w:rPr>
      </w:pPr>
      <w:r w:rsidRPr="00C101C6">
        <w:rPr>
          <w:b/>
        </w:rPr>
        <w:t xml:space="preserve">Показатели экономической эффективности полных инвестиционных затрат при реализации программы инвестиционных проектов теплоснабжения в </w:t>
      </w:r>
      <w:r w:rsidR="00C101C6">
        <w:rPr>
          <w:b/>
        </w:rPr>
        <w:t>с.п. Полноват</w:t>
      </w:r>
    </w:p>
    <w:tbl>
      <w:tblPr>
        <w:tblW w:w="229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60"/>
        <w:gridCol w:w="5219"/>
        <w:gridCol w:w="918"/>
        <w:gridCol w:w="742"/>
        <w:gridCol w:w="742"/>
        <w:gridCol w:w="742"/>
        <w:gridCol w:w="743"/>
        <w:gridCol w:w="743"/>
        <w:gridCol w:w="743"/>
        <w:gridCol w:w="743"/>
        <w:gridCol w:w="743"/>
        <w:gridCol w:w="743"/>
        <w:gridCol w:w="743"/>
        <w:gridCol w:w="743"/>
        <w:gridCol w:w="743"/>
        <w:gridCol w:w="743"/>
        <w:gridCol w:w="743"/>
        <w:gridCol w:w="767"/>
        <w:gridCol w:w="767"/>
        <w:gridCol w:w="767"/>
        <w:gridCol w:w="767"/>
        <w:gridCol w:w="743"/>
        <w:gridCol w:w="767"/>
        <w:gridCol w:w="767"/>
        <w:gridCol w:w="709"/>
      </w:tblGrid>
      <w:tr w:rsidR="00C101C6" w:rsidRPr="00C101C6" w:rsidTr="00C101C6">
        <w:trPr>
          <w:trHeight w:val="540"/>
          <w:jc w:val="center"/>
        </w:trPr>
        <w:tc>
          <w:tcPr>
            <w:tcW w:w="360" w:type="dxa"/>
            <w:shd w:val="clear" w:color="auto" w:fill="auto"/>
            <w:vAlign w:val="center"/>
            <w:hideMark/>
          </w:tcPr>
          <w:p w:rsidR="007D7127" w:rsidRDefault="00C101C6" w:rsidP="00AB352D">
            <w:pPr>
              <w:jc w:val="center"/>
              <w:rPr>
                <w:b/>
                <w:bCs/>
                <w:sz w:val="16"/>
                <w:szCs w:val="16"/>
              </w:rPr>
            </w:pPr>
            <w:r w:rsidRPr="00C101C6">
              <w:rPr>
                <w:b/>
                <w:bCs/>
                <w:sz w:val="16"/>
                <w:szCs w:val="16"/>
              </w:rPr>
              <w:t>№</w:t>
            </w:r>
          </w:p>
          <w:p w:rsidR="00C101C6" w:rsidRPr="00C101C6" w:rsidRDefault="00C101C6" w:rsidP="00AB352D">
            <w:pPr>
              <w:jc w:val="center"/>
              <w:rPr>
                <w:b/>
                <w:bCs/>
                <w:sz w:val="16"/>
                <w:szCs w:val="16"/>
              </w:rPr>
            </w:pPr>
            <w:r w:rsidRPr="00C101C6">
              <w:rPr>
                <w:b/>
                <w:bCs/>
                <w:sz w:val="16"/>
                <w:szCs w:val="16"/>
              </w:rPr>
              <w:t>п.п.</w:t>
            </w:r>
          </w:p>
        </w:tc>
        <w:tc>
          <w:tcPr>
            <w:tcW w:w="5219"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Наименование величины</w:t>
            </w:r>
          </w:p>
        </w:tc>
        <w:tc>
          <w:tcPr>
            <w:tcW w:w="918" w:type="dxa"/>
            <w:shd w:val="clear" w:color="auto" w:fill="auto"/>
            <w:vAlign w:val="center"/>
            <w:hideMark/>
          </w:tcPr>
          <w:p w:rsidR="00C101C6" w:rsidRDefault="00C101C6" w:rsidP="00AB352D">
            <w:pPr>
              <w:jc w:val="center"/>
              <w:rPr>
                <w:b/>
                <w:bCs/>
                <w:sz w:val="16"/>
                <w:szCs w:val="16"/>
              </w:rPr>
            </w:pPr>
            <w:r w:rsidRPr="00C101C6">
              <w:rPr>
                <w:b/>
                <w:bCs/>
                <w:sz w:val="16"/>
                <w:szCs w:val="16"/>
              </w:rPr>
              <w:t>Ед.</w:t>
            </w:r>
          </w:p>
          <w:p w:rsidR="00C101C6" w:rsidRPr="00C101C6" w:rsidRDefault="00C101C6" w:rsidP="00AB352D">
            <w:pPr>
              <w:jc w:val="center"/>
              <w:rPr>
                <w:b/>
                <w:bCs/>
                <w:sz w:val="16"/>
                <w:szCs w:val="16"/>
              </w:rPr>
            </w:pPr>
            <w:r w:rsidRPr="00C101C6">
              <w:rPr>
                <w:b/>
                <w:bCs/>
                <w:sz w:val="16"/>
                <w:szCs w:val="16"/>
              </w:rPr>
              <w:t>измерения</w:t>
            </w:r>
          </w:p>
        </w:tc>
        <w:tc>
          <w:tcPr>
            <w:tcW w:w="742"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2017 г.</w:t>
            </w:r>
          </w:p>
        </w:tc>
        <w:tc>
          <w:tcPr>
            <w:tcW w:w="742" w:type="dxa"/>
            <w:shd w:val="clear" w:color="auto" w:fill="auto"/>
            <w:noWrap/>
            <w:vAlign w:val="center"/>
            <w:hideMark/>
          </w:tcPr>
          <w:p w:rsidR="00C101C6" w:rsidRPr="00C101C6" w:rsidRDefault="00C101C6" w:rsidP="00AB352D">
            <w:pPr>
              <w:jc w:val="center"/>
              <w:rPr>
                <w:b/>
                <w:bCs/>
                <w:sz w:val="16"/>
                <w:szCs w:val="16"/>
              </w:rPr>
            </w:pPr>
            <w:r w:rsidRPr="00C101C6">
              <w:rPr>
                <w:b/>
                <w:bCs/>
                <w:sz w:val="16"/>
                <w:szCs w:val="16"/>
              </w:rPr>
              <w:t>2018 г.</w:t>
            </w:r>
          </w:p>
        </w:tc>
        <w:tc>
          <w:tcPr>
            <w:tcW w:w="742" w:type="dxa"/>
            <w:shd w:val="clear" w:color="auto" w:fill="auto"/>
            <w:noWrap/>
            <w:vAlign w:val="center"/>
            <w:hideMark/>
          </w:tcPr>
          <w:p w:rsidR="00C101C6" w:rsidRPr="00C101C6" w:rsidRDefault="00C101C6" w:rsidP="00AB352D">
            <w:pPr>
              <w:jc w:val="center"/>
              <w:rPr>
                <w:b/>
                <w:bCs/>
                <w:sz w:val="16"/>
                <w:szCs w:val="16"/>
              </w:rPr>
            </w:pPr>
            <w:r w:rsidRPr="00C101C6">
              <w:rPr>
                <w:b/>
                <w:bCs/>
                <w:sz w:val="16"/>
                <w:szCs w:val="16"/>
              </w:rPr>
              <w:t>2019 г.</w:t>
            </w:r>
          </w:p>
        </w:tc>
        <w:tc>
          <w:tcPr>
            <w:tcW w:w="743" w:type="dxa"/>
            <w:shd w:val="clear" w:color="auto" w:fill="auto"/>
            <w:noWrap/>
            <w:vAlign w:val="center"/>
            <w:hideMark/>
          </w:tcPr>
          <w:p w:rsidR="00C101C6" w:rsidRPr="00C101C6" w:rsidRDefault="00C101C6" w:rsidP="00AB352D">
            <w:pPr>
              <w:jc w:val="center"/>
              <w:rPr>
                <w:b/>
                <w:bCs/>
                <w:sz w:val="16"/>
                <w:szCs w:val="16"/>
              </w:rPr>
            </w:pPr>
            <w:r w:rsidRPr="00C101C6">
              <w:rPr>
                <w:b/>
                <w:bCs/>
                <w:sz w:val="16"/>
                <w:szCs w:val="16"/>
              </w:rPr>
              <w:t>2020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2021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2022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2023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2024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2026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2026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2027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2028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2029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2030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2031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2032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2033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2034 г.</w:t>
            </w:r>
          </w:p>
        </w:tc>
        <w:tc>
          <w:tcPr>
            <w:tcW w:w="743"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2035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2036 г.</w:t>
            </w:r>
          </w:p>
        </w:tc>
        <w:tc>
          <w:tcPr>
            <w:tcW w:w="767"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2037 г.</w:t>
            </w:r>
          </w:p>
        </w:tc>
        <w:tc>
          <w:tcPr>
            <w:tcW w:w="709"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ВСЕГО</w:t>
            </w:r>
          </w:p>
        </w:tc>
      </w:tr>
      <w:tr w:rsidR="00C101C6" w:rsidRPr="00C101C6" w:rsidTr="00C101C6">
        <w:trPr>
          <w:trHeight w:val="85"/>
          <w:jc w:val="center"/>
        </w:trPr>
        <w:tc>
          <w:tcPr>
            <w:tcW w:w="360"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1</w:t>
            </w:r>
          </w:p>
        </w:tc>
        <w:tc>
          <w:tcPr>
            <w:tcW w:w="5219" w:type="dxa"/>
            <w:shd w:val="clear" w:color="auto" w:fill="auto"/>
            <w:vAlign w:val="center"/>
            <w:hideMark/>
          </w:tcPr>
          <w:p w:rsidR="00C101C6" w:rsidRPr="00C101C6" w:rsidRDefault="00C101C6" w:rsidP="00AB352D">
            <w:pPr>
              <w:jc w:val="center"/>
              <w:rPr>
                <w:b/>
                <w:bCs/>
                <w:sz w:val="16"/>
                <w:szCs w:val="16"/>
              </w:rPr>
            </w:pPr>
            <w:r w:rsidRPr="00C101C6">
              <w:rPr>
                <w:b/>
                <w:bCs/>
                <w:sz w:val="16"/>
                <w:szCs w:val="16"/>
              </w:rPr>
              <w:t>2</w:t>
            </w:r>
          </w:p>
        </w:tc>
        <w:tc>
          <w:tcPr>
            <w:tcW w:w="918" w:type="dxa"/>
            <w:shd w:val="clear" w:color="auto" w:fill="auto"/>
            <w:vAlign w:val="center"/>
            <w:hideMark/>
          </w:tcPr>
          <w:p w:rsidR="00C101C6" w:rsidRPr="00C101C6" w:rsidRDefault="00C101C6" w:rsidP="00AB352D">
            <w:pPr>
              <w:jc w:val="center"/>
              <w:rPr>
                <w:sz w:val="16"/>
                <w:szCs w:val="16"/>
              </w:rPr>
            </w:pPr>
            <w:r w:rsidRPr="00C101C6">
              <w:rPr>
                <w:sz w:val="16"/>
                <w:szCs w:val="16"/>
              </w:rPr>
              <w:t>3</w:t>
            </w:r>
          </w:p>
        </w:tc>
        <w:tc>
          <w:tcPr>
            <w:tcW w:w="742" w:type="dxa"/>
            <w:shd w:val="clear" w:color="auto" w:fill="auto"/>
            <w:vAlign w:val="center"/>
            <w:hideMark/>
          </w:tcPr>
          <w:p w:rsidR="00C101C6" w:rsidRPr="00C101C6" w:rsidRDefault="00C101C6" w:rsidP="00AB352D">
            <w:pPr>
              <w:jc w:val="center"/>
              <w:rPr>
                <w:sz w:val="16"/>
                <w:szCs w:val="16"/>
              </w:rPr>
            </w:pPr>
            <w:r w:rsidRPr="00C101C6">
              <w:rPr>
                <w:sz w:val="16"/>
                <w:szCs w:val="16"/>
              </w:rPr>
              <w:t>4</w:t>
            </w:r>
          </w:p>
        </w:tc>
        <w:tc>
          <w:tcPr>
            <w:tcW w:w="742" w:type="dxa"/>
            <w:shd w:val="clear" w:color="auto" w:fill="auto"/>
            <w:noWrap/>
            <w:vAlign w:val="center"/>
            <w:hideMark/>
          </w:tcPr>
          <w:p w:rsidR="00C101C6" w:rsidRPr="00C101C6" w:rsidRDefault="00C101C6" w:rsidP="00AB352D">
            <w:pPr>
              <w:jc w:val="center"/>
              <w:rPr>
                <w:sz w:val="16"/>
                <w:szCs w:val="16"/>
              </w:rPr>
            </w:pPr>
            <w:r w:rsidRPr="00C101C6">
              <w:rPr>
                <w:sz w:val="16"/>
                <w:szCs w:val="16"/>
              </w:rPr>
              <w:t>5</w:t>
            </w:r>
          </w:p>
        </w:tc>
        <w:tc>
          <w:tcPr>
            <w:tcW w:w="742" w:type="dxa"/>
            <w:shd w:val="clear" w:color="auto" w:fill="auto"/>
            <w:noWrap/>
            <w:vAlign w:val="center"/>
            <w:hideMark/>
          </w:tcPr>
          <w:p w:rsidR="00C101C6" w:rsidRPr="00C101C6" w:rsidRDefault="00C101C6" w:rsidP="00AB352D">
            <w:pPr>
              <w:jc w:val="center"/>
              <w:rPr>
                <w:sz w:val="16"/>
                <w:szCs w:val="16"/>
              </w:rPr>
            </w:pPr>
            <w:r w:rsidRPr="00C101C6">
              <w:rPr>
                <w:sz w:val="16"/>
                <w:szCs w:val="16"/>
              </w:rPr>
              <w:t>6</w:t>
            </w:r>
          </w:p>
        </w:tc>
        <w:tc>
          <w:tcPr>
            <w:tcW w:w="743" w:type="dxa"/>
            <w:shd w:val="clear" w:color="auto" w:fill="auto"/>
            <w:noWrap/>
            <w:vAlign w:val="center"/>
            <w:hideMark/>
          </w:tcPr>
          <w:p w:rsidR="00C101C6" w:rsidRPr="00C101C6" w:rsidRDefault="00C101C6" w:rsidP="00AB352D">
            <w:pPr>
              <w:jc w:val="center"/>
              <w:rPr>
                <w:sz w:val="16"/>
                <w:szCs w:val="16"/>
              </w:rPr>
            </w:pPr>
            <w:r w:rsidRPr="00C101C6">
              <w:rPr>
                <w:sz w:val="16"/>
                <w:szCs w:val="16"/>
              </w:rPr>
              <w:t>7</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8</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9</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10</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11</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12</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13</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14</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15</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16</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17</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18</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19</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20</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21</w:t>
            </w:r>
          </w:p>
        </w:tc>
        <w:tc>
          <w:tcPr>
            <w:tcW w:w="743" w:type="dxa"/>
            <w:shd w:val="clear" w:color="auto" w:fill="auto"/>
            <w:vAlign w:val="center"/>
            <w:hideMark/>
          </w:tcPr>
          <w:p w:rsidR="00C101C6" w:rsidRPr="00C101C6" w:rsidRDefault="00C101C6" w:rsidP="00AB352D">
            <w:pPr>
              <w:jc w:val="center"/>
              <w:rPr>
                <w:sz w:val="16"/>
                <w:szCs w:val="16"/>
              </w:rPr>
            </w:pPr>
            <w:r w:rsidRPr="00C101C6">
              <w:rPr>
                <w:sz w:val="16"/>
                <w:szCs w:val="16"/>
              </w:rPr>
              <w:t>22</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23</w:t>
            </w:r>
          </w:p>
        </w:tc>
        <w:tc>
          <w:tcPr>
            <w:tcW w:w="767" w:type="dxa"/>
            <w:shd w:val="clear" w:color="auto" w:fill="auto"/>
            <w:vAlign w:val="center"/>
            <w:hideMark/>
          </w:tcPr>
          <w:p w:rsidR="00C101C6" w:rsidRPr="00C101C6" w:rsidRDefault="00C101C6" w:rsidP="00AB352D">
            <w:pPr>
              <w:jc w:val="center"/>
              <w:rPr>
                <w:sz w:val="16"/>
                <w:szCs w:val="16"/>
              </w:rPr>
            </w:pPr>
            <w:r w:rsidRPr="00C101C6">
              <w:rPr>
                <w:sz w:val="16"/>
                <w:szCs w:val="16"/>
              </w:rPr>
              <w:t>24</w:t>
            </w:r>
          </w:p>
        </w:tc>
        <w:tc>
          <w:tcPr>
            <w:tcW w:w="709" w:type="dxa"/>
            <w:shd w:val="clear" w:color="auto" w:fill="auto"/>
            <w:vAlign w:val="center"/>
            <w:hideMark/>
          </w:tcPr>
          <w:p w:rsidR="00C101C6" w:rsidRPr="00C101C6" w:rsidRDefault="00632F79" w:rsidP="00AB352D">
            <w:pPr>
              <w:jc w:val="center"/>
              <w:rPr>
                <w:sz w:val="16"/>
                <w:szCs w:val="16"/>
              </w:rPr>
            </w:pPr>
            <w:r>
              <w:rPr>
                <w:sz w:val="16"/>
                <w:szCs w:val="16"/>
              </w:rPr>
              <w:t>25</w:t>
            </w: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1.</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Затраты на товарный отпуск без проекта</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11821.3</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11752.4</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12616.4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12962.5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14148.0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14750.4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15074.8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15392.5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15694.7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15979.6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16256.4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16503.3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16714.6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16926.7</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17154.2</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17385.4</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17620.4</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17859.3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18102.2</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18349.0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18599.9</w:t>
            </w:r>
          </w:p>
        </w:tc>
        <w:tc>
          <w:tcPr>
            <w:tcW w:w="709"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 </w:t>
            </w: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2.</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Затраты на товарный отпуск с проектом</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11821.3</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11745.6</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12601.6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12967.9</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13568.1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14385.9</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14694.3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14995.9</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15282.3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15551.3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15812.2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16053.7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16260.1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16467.2</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16689.5</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16915.5</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17145.2</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17378.7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17616.1</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17857.4</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18102.7</w:t>
            </w:r>
          </w:p>
        </w:tc>
        <w:tc>
          <w:tcPr>
            <w:tcW w:w="709" w:type="dxa"/>
            <w:shd w:val="clear" w:color="auto" w:fill="auto"/>
            <w:vAlign w:val="center"/>
            <w:hideMark/>
          </w:tcPr>
          <w:p w:rsidR="007D7127" w:rsidRPr="007D7127" w:rsidRDefault="007D7127">
            <w:pPr>
              <w:rPr>
                <w:rFonts w:ascii="Calibri" w:hAnsi="Calibri"/>
                <w:color w:val="000000"/>
                <w:sz w:val="16"/>
                <w:szCs w:val="16"/>
              </w:rPr>
            </w:pP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3.</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Снижение затрат на товарный отпуск</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6.8</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-5.5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579.9</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364.5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380.4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396.6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412.5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428.3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444.2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449.6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454.6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459.5</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464.7</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469.9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475.3</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480.6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486.1</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491.6</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497.2</w:t>
            </w:r>
          </w:p>
        </w:tc>
        <w:tc>
          <w:tcPr>
            <w:tcW w:w="709"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7751.7</w:t>
            </w: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4.</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Величина стоимости инвестиций</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1561.0</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89132.3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92588.8</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10991.7</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194273.7</w:t>
            </w: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4.1.</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Потребность в капитальных вложениях</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1381.4</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78878.1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81937.0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9727.1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171923.7</w:t>
            </w:r>
          </w:p>
        </w:tc>
      </w:tr>
      <w:tr w:rsidR="007D7127" w:rsidRPr="00C101C6" w:rsidTr="00C101C6">
        <w:trPr>
          <w:trHeight w:val="21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4.2.</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Расходы, связанные с обслуживанием заемных средств на инвестиции (13.0% )</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179.6</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10254.2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10651.8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1264.5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22350.1</w:t>
            </w:r>
          </w:p>
        </w:tc>
      </w:tr>
      <w:tr w:rsidR="007D7127" w:rsidRPr="00C101C6" w:rsidTr="00C101C6">
        <w:trPr>
          <w:trHeight w:val="110"/>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5.</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Экономия за счет реализации инвестиционных проектов теплоснабжения</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6.8</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14.8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-89137.7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-92008.9</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-10627.1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380.4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396.6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412.5</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428.3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444.2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449.6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454.6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459.5</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464.7</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469.9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475.3</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480.6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486.1</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491.6</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497.2</w:t>
            </w:r>
          </w:p>
        </w:tc>
        <w:tc>
          <w:tcPr>
            <w:tcW w:w="709" w:type="dxa"/>
            <w:shd w:val="clear" w:color="auto" w:fill="auto"/>
            <w:vAlign w:val="center"/>
            <w:hideMark/>
          </w:tcPr>
          <w:p w:rsidR="007D7127" w:rsidRPr="007D7127" w:rsidRDefault="007D7127">
            <w:pPr>
              <w:rPr>
                <w:rFonts w:ascii="Calibri" w:hAnsi="Calibri"/>
                <w:color w:val="000000"/>
                <w:sz w:val="16"/>
                <w:szCs w:val="16"/>
              </w:rPr>
            </w:pP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6.</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Накопленный денежный поток</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-1554.2</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-1539.4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-90677.1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-182686.1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-193313.2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-192932.7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-192536.2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-192123.7</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-191695.4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-191251.2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-190801.6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-190347.1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-189887.6</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-189422.9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-188952.9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-188477.7</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-187997.0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-187510.9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-187019.3</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-186522.0</w:t>
            </w:r>
          </w:p>
        </w:tc>
        <w:tc>
          <w:tcPr>
            <w:tcW w:w="709" w:type="dxa"/>
            <w:shd w:val="clear" w:color="auto" w:fill="auto"/>
            <w:noWrap/>
            <w:vAlign w:val="center"/>
            <w:hideMark/>
          </w:tcPr>
          <w:p w:rsidR="007D7127" w:rsidRPr="007D7127" w:rsidRDefault="007D7127">
            <w:pPr>
              <w:jc w:val="right"/>
              <w:rPr>
                <w:color w:val="000000"/>
                <w:sz w:val="16"/>
                <w:szCs w:val="16"/>
              </w:rPr>
            </w:pPr>
          </w:p>
        </w:tc>
      </w:tr>
      <w:tr w:rsidR="007D7127" w:rsidRPr="00C101C6" w:rsidTr="00155573">
        <w:trPr>
          <w:trHeight w:val="8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7.</w:t>
            </w:r>
          </w:p>
        </w:tc>
        <w:tc>
          <w:tcPr>
            <w:tcW w:w="5219" w:type="dxa"/>
            <w:shd w:val="clear" w:color="auto" w:fill="auto"/>
            <w:noWrap/>
            <w:vAlign w:val="bottom"/>
            <w:hideMark/>
          </w:tcPr>
          <w:p w:rsidR="007D7127" w:rsidRPr="00C101C6" w:rsidRDefault="007D7127">
            <w:pPr>
              <w:rPr>
                <w:color w:val="000000"/>
                <w:sz w:val="16"/>
                <w:szCs w:val="16"/>
              </w:rPr>
            </w:pPr>
            <w:r w:rsidRPr="00C101C6">
              <w:rPr>
                <w:color w:val="000000"/>
                <w:sz w:val="16"/>
                <w:szCs w:val="16"/>
              </w:rPr>
              <w:t>Коэффициент дисконта</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 xml:space="preserve"> - </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1.000</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0.885</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0.783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0.693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0.613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0.543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0.480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0.425</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0.376</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0.333</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0.295</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0.261</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0.231</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0.204</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0.181</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0.160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0.141</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0.125</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0.111</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0.098</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0.087</w:t>
            </w:r>
          </w:p>
        </w:tc>
        <w:tc>
          <w:tcPr>
            <w:tcW w:w="709" w:type="dxa"/>
            <w:shd w:val="clear" w:color="auto" w:fill="auto"/>
            <w:vAlign w:val="center"/>
            <w:hideMark/>
          </w:tcPr>
          <w:p w:rsidR="007D7127" w:rsidRPr="007D7127" w:rsidRDefault="007D7127">
            <w:pPr>
              <w:rPr>
                <w:rFonts w:ascii="Calibri" w:hAnsi="Calibri"/>
                <w:color w:val="000000"/>
                <w:sz w:val="16"/>
                <w:szCs w:val="16"/>
              </w:rPr>
            </w:pPr>
          </w:p>
        </w:tc>
      </w:tr>
      <w:tr w:rsidR="007D7127" w:rsidRPr="00C101C6" w:rsidTr="00C101C6">
        <w:trPr>
          <w:trHeight w:val="255"/>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8.</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Дисконтированный денежный поток (DCF)</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-1561.0</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6.0</w:t>
            </w:r>
          </w:p>
        </w:tc>
        <w:tc>
          <w:tcPr>
            <w:tcW w:w="742"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11.6</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-61776.9</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-56430.8</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-5768.0</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182.7</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168.6</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155.1</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142.6</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130.9</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117.2</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104.9</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93.8</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84.0</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75.1</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67.2</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60.2</w:t>
            </w:r>
          </w:p>
        </w:tc>
        <w:tc>
          <w:tcPr>
            <w:tcW w:w="743"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53.9</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48.2</w:t>
            </w:r>
          </w:p>
        </w:tc>
        <w:tc>
          <w:tcPr>
            <w:tcW w:w="767" w:type="dxa"/>
            <w:shd w:val="clear" w:color="auto" w:fill="auto"/>
            <w:noWrap/>
            <w:vAlign w:val="bottom"/>
            <w:hideMark/>
          </w:tcPr>
          <w:p w:rsidR="007D7127" w:rsidRPr="007D7127" w:rsidRDefault="007D7127">
            <w:pPr>
              <w:jc w:val="right"/>
              <w:rPr>
                <w:color w:val="000000"/>
                <w:sz w:val="16"/>
                <w:szCs w:val="16"/>
              </w:rPr>
            </w:pPr>
            <w:r w:rsidRPr="007D7127">
              <w:rPr>
                <w:color w:val="000000"/>
                <w:sz w:val="16"/>
                <w:szCs w:val="16"/>
              </w:rPr>
              <w:t>43.2</w:t>
            </w:r>
          </w:p>
        </w:tc>
        <w:tc>
          <w:tcPr>
            <w:tcW w:w="709" w:type="dxa"/>
            <w:shd w:val="clear" w:color="auto" w:fill="auto"/>
            <w:noWrap/>
            <w:vAlign w:val="center"/>
            <w:hideMark/>
          </w:tcPr>
          <w:p w:rsidR="007D7127" w:rsidRPr="007D7127" w:rsidRDefault="007D7127">
            <w:pPr>
              <w:jc w:val="right"/>
              <w:rPr>
                <w:color w:val="000000"/>
                <w:sz w:val="16"/>
                <w:szCs w:val="16"/>
              </w:rPr>
            </w:pPr>
          </w:p>
        </w:tc>
      </w:tr>
      <w:tr w:rsidR="007D7127" w:rsidRPr="004F273E" w:rsidTr="00C101C6">
        <w:trPr>
          <w:trHeight w:val="163"/>
          <w:jc w:val="center"/>
        </w:trPr>
        <w:tc>
          <w:tcPr>
            <w:tcW w:w="360" w:type="dxa"/>
            <w:shd w:val="clear" w:color="auto" w:fill="auto"/>
            <w:noWrap/>
            <w:vAlign w:val="center"/>
            <w:hideMark/>
          </w:tcPr>
          <w:p w:rsidR="007D7127" w:rsidRPr="00C101C6" w:rsidRDefault="007D7127" w:rsidP="00AB352D">
            <w:pPr>
              <w:jc w:val="center"/>
              <w:rPr>
                <w:sz w:val="16"/>
                <w:szCs w:val="16"/>
              </w:rPr>
            </w:pPr>
            <w:r w:rsidRPr="00C101C6">
              <w:rPr>
                <w:sz w:val="16"/>
                <w:szCs w:val="16"/>
              </w:rPr>
              <w:t>9.</w:t>
            </w:r>
          </w:p>
        </w:tc>
        <w:tc>
          <w:tcPr>
            <w:tcW w:w="5219" w:type="dxa"/>
            <w:shd w:val="clear" w:color="auto" w:fill="auto"/>
            <w:vAlign w:val="center"/>
            <w:hideMark/>
          </w:tcPr>
          <w:p w:rsidR="007D7127" w:rsidRPr="00C101C6" w:rsidRDefault="007D7127">
            <w:pPr>
              <w:rPr>
                <w:color w:val="000000"/>
                <w:sz w:val="16"/>
                <w:szCs w:val="16"/>
              </w:rPr>
            </w:pPr>
            <w:r w:rsidRPr="00C101C6">
              <w:rPr>
                <w:color w:val="000000"/>
                <w:sz w:val="16"/>
                <w:szCs w:val="16"/>
              </w:rPr>
              <w:t>Дисконтированный денежный поток нарастающим итогом, чистый диско</w:t>
            </w:r>
            <w:r w:rsidRPr="00C101C6">
              <w:rPr>
                <w:color w:val="000000"/>
                <w:sz w:val="16"/>
                <w:szCs w:val="16"/>
              </w:rPr>
              <w:t>н</w:t>
            </w:r>
            <w:r w:rsidRPr="00C101C6">
              <w:rPr>
                <w:color w:val="000000"/>
                <w:sz w:val="16"/>
                <w:szCs w:val="16"/>
              </w:rPr>
              <w:t>тированный доход (NPV)</w:t>
            </w:r>
          </w:p>
        </w:tc>
        <w:tc>
          <w:tcPr>
            <w:tcW w:w="918" w:type="dxa"/>
            <w:shd w:val="clear" w:color="auto" w:fill="auto"/>
            <w:noWrap/>
            <w:vAlign w:val="center"/>
            <w:hideMark/>
          </w:tcPr>
          <w:p w:rsidR="007D7127" w:rsidRPr="00C101C6" w:rsidRDefault="007D7127" w:rsidP="00AB352D">
            <w:pPr>
              <w:jc w:val="center"/>
              <w:rPr>
                <w:sz w:val="16"/>
                <w:szCs w:val="16"/>
              </w:rPr>
            </w:pPr>
            <w:r w:rsidRPr="00C101C6">
              <w:rPr>
                <w:sz w:val="16"/>
                <w:szCs w:val="16"/>
              </w:rPr>
              <w:t>тыс. руб.</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-1555.0</w:t>
            </w:r>
          </w:p>
        </w:tc>
        <w:tc>
          <w:tcPr>
            <w:tcW w:w="742"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-1543.4</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-63320.3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-119751.1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-125519.1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-125336.3</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-125167.8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-125012.6</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-124870.1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-124739.2</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-124622.0</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-124517.1</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-124423.3</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-124339.4</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-124264.2</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-124197.0</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-124136.8</w:t>
            </w:r>
          </w:p>
        </w:tc>
        <w:tc>
          <w:tcPr>
            <w:tcW w:w="743"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-124082.9</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-124034.7</w:t>
            </w:r>
          </w:p>
        </w:tc>
        <w:tc>
          <w:tcPr>
            <w:tcW w:w="767" w:type="dxa"/>
            <w:shd w:val="clear" w:color="auto" w:fill="auto"/>
            <w:noWrap/>
            <w:vAlign w:val="center"/>
            <w:hideMark/>
          </w:tcPr>
          <w:p w:rsidR="007D7127" w:rsidRPr="007D7127" w:rsidRDefault="007D7127">
            <w:pPr>
              <w:jc w:val="right"/>
              <w:rPr>
                <w:color w:val="000000"/>
                <w:sz w:val="16"/>
                <w:szCs w:val="16"/>
              </w:rPr>
            </w:pPr>
            <w:r w:rsidRPr="007D7127">
              <w:rPr>
                <w:color w:val="000000"/>
                <w:sz w:val="16"/>
                <w:szCs w:val="16"/>
              </w:rPr>
              <w:t>-123991.6</w:t>
            </w:r>
          </w:p>
        </w:tc>
        <w:tc>
          <w:tcPr>
            <w:tcW w:w="709" w:type="dxa"/>
            <w:shd w:val="clear" w:color="auto" w:fill="auto"/>
            <w:vAlign w:val="center"/>
            <w:hideMark/>
          </w:tcPr>
          <w:p w:rsidR="007D7127" w:rsidRPr="007D7127" w:rsidRDefault="007D7127">
            <w:pPr>
              <w:rPr>
                <w:rFonts w:ascii="Calibri" w:hAnsi="Calibri"/>
                <w:color w:val="000000"/>
                <w:sz w:val="16"/>
                <w:szCs w:val="16"/>
              </w:rPr>
            </w:pPr>
          </w:p>
        </w:tc>
      </w:tr>
    </w:tbl>
    <w:p w:rsidR="003E435D" w:rsidRPr="004F273E" w:rsidRDefault="003E435D" w:rsidP="003E435D">
      <w:pPr>
        <w:spacing w:before="120"/>
        <w:ind w:firstLine="567"/>
        <w:jc w:val="both"/>
        <w:rPr>
          <w:highlight w:val="yellow"/>
        </w:rPr>
      </w:pPr>
    </w:p>
    <w:p w:rsidR="003E435D" w:rsidRPr="004F273E" w:rsidRDefault="003E435D" w:rsidP="003E435D">
      <w:pPr>
        <w:spacing w:before="120"/>
        <w:ind w:firstLine="567"/>
        <w:jc w:val="both"/>
        <w:rPr>
          <w:highlight w:val="yellow"/>
        </w:rPr>
        <w:sectPr w:rsidR="003E435D" w:rsidRPr="004F273E" w:rsidSect="0036281F">
          <w:headerReference w:type="default" r:id="rId192"/>
          <w:footerReference w:type="default" r:id="rId193"/>
          <w:pgSz w:w="23814" w:h="16840" w:orient="landscape" w:code="8"/>
          <w:pgMar w:top="851" w:right="340" w:bottom="851" w:left="340" w:header="454" w:footer="454" w:gutter="0"/>
          <w:cols w:space="720"/>
          <w:docGrid w:linePitch="326"/>
        </w:sectPr>
      </w:pPr>
    </w:p>
    <w:p w:rsidR="000E0A15" w:rsidRPr="00FD22CE" w:rsidRDefault="000E0A15" w:rsidP="003D5BF7">
      <w:pPr>
        <w:pStyle w:val="44"/>
        <w:numPr>
          <w:ilvl w:val="1"/>
          <w:numId w:val="2"/>
        </w:numPr>
        <w:tabs>
          <w:tab w:val="left" w:pos="993"/>
        </w:tabs>
        <w:rPr>
          <w:sz w:val="28"/>
        </w:rPr>
      </w:pPr>
      <w:bookmarkStart w:id="140" w:name="_Toc489277478"/>
      <w:r w:rsidRPr="00FD22CE">
        <w:rPr>
          <w:sz w:val="28"/>
        </w:rPr>
        <w:lastRenderedPageBreak/>
        <w:t>Финансовые потребности для реализации программы инвестиционных проектов водоснабжения</w:t>
      </w:r>
      <w:bookmarkEnd w:id="140"/>
    </w:p>
    <w:p w:rsidR="0004278B" w:rsidRPr="00FD22CE" w:rsidRDefault="0004278B" w:rsidP="00B13EFC">
      <w:pPr>
        <w:pStyle w:val="aff8"/>
        <w:spacing w:before="120" w:beforeAutospacing="0" w:after="0" w:afterAutospacing="0" w:line="276" w:lineRule="auto"/>
        <w:ind w:firstLine="567"/>
      </w:pPr>
      <w:r w:rsidRPr="00FD22CE">
        <w:t>Совокупные финансовые потребности для реализации программы инвестиционных проектов водоснабжения (обоснование см. в разделе 8) в период реализации программы (с 2017</w:t>
      </w:r>
      <w:r w:rsidR="00FD22CE" w:rsidRPr="00FD22CE">
        <w:t xml:space="preserve"> го</w:t>
      </w:r>
      <w:r w:rsidR="000F6EB2">
        <w:t>да по 2027 год) составят 392.528</w:t>
      </w:r>
      <w:r w:rsidRPr="00FD22CE">
        <w:t xml:space="preserve"> млн.руб. в ценах пе</w:t>
      </w:r>
      <w:r w:rsidR="00FD22CE" w:rsidRPr="00FD22CE">
        <w:t>риодов реализации проектов (328.878</w:t>
      </w:r>
      <w:r w:rsidRPr="00FD22CE">
        <w:t xml:space="preserve"> млн.руб. в ц</w:t>
      </w:r>
      <w:r w:rsidRPr="00FD22CE">
        <w:t>е</w:t>
      </w:r>
      <w:r w:rsidRPr="00FD22CE">
        <w:t>нах 2016 года).</w:t>
      </w:r>
    </w:p>
    <w:p w:rsidR="009554EF" w:rsidRPr="004F273E" w:rsidRDefault="009554EF" w:rsidP="009554EF">
      <w:pPr>
        <w:spacing w:before="120"/>
        <w:ind w:firstLine="567"/>
        <w:jc w:val="both"/>
        <w:rPr>
          <w:highlight w:val="yellow"/>
        </w:rPr>
      </w:pPr>
    </w:p>
    <w:p w:rsidR="009554EF" w:rsidRPr="004F273E" w:rsidRDefault="009554EF" w:rsidP="009554EF">
      <w:pPr>
        <w:spacing w:before="120"/>
        <w:ind w:firstLine="567"/>
        <w:jc w:val="both"/>
        <w:rPr>
          <w:highlight w:val="yellow"/>
        </w:rPr>
        <w:sectPr w:rsidR="009554EF" w:rsidRPr="004F273E" w:rsidSect="004A6234">
          <w:headerReference w:type="default" r:id="rId194"/>
          <w:footerReference w:type="default" r:id="rId195"/>
          <w:pgSz w:w="11907" w:h="16840" w:code="9"/>
          <w:pgMar w:top="851" w:right="567" w:bottom="851" w:left="1134" w:header="340" w:footer="454" w:gutter="0"/>
          <w:cols w:space="720"/>
        </w:sectPr>
      </w:pPr>
    </w:p>
    <w:p w:rsidR="00091378" w:rsidRPr="00327393" w:rsidRDefault="00091378" w:rsidP="003D5BF7">
      <w:pPr>
        <w:pStyle w:val="44"/>
        <w:numPr>
          <w:ilvl w:val="1"/>
          <w:numId w:val="2"/>
        </w:numPr>
        <w:tabs>
          <w:tab w:val="left" w:pos="993"/>
        </w:tabs>
        <w:rPr>
          <w:sz w:val="28"/>
        </w:rPr>
      </w:pPr>
      <w:bookmarkStart w:id="141" w:name="_Toc489277479"/>
      <w:r w:rsidRPr="00327393">
        <w:rPr>
          <w:sz w:val="28"/>
        </w:rPr>
        <w:lastRenderedPageBreak/>
        <w:t>Финансовые потребности для реализации программы инвестиционных проектов водоотведения</w:t>
      </w:r>
      <w:bookmarkEnd w:id="141"/>
    </w:p>
    <w:p w:rsidR="006366BD" w:rsidRPr="00327393" w:rsidRDefault="006366BD" w:rsidP="006366BD">
      <w:pPr>
        <w:pStyle w:val="aff8"/>
        <w:spacing w:before="120" w:beforeAutospacing="0" w:after="0" w:afterAutospacing="0" w:line="276" w:lineRule="auto"/>
        <w:ind w:firstLine="567"/>
      </w:pPr>
      <w:r w:rsidRPr="00327393">
        <w:t>Совокупные финансовые потребности для реализации программы инвестиционных проектов водоотведения (обоснование см. в разделе 9) в период реализации программы (с 2017</w:t>
      </w:r>
      <w:r w:rsidR="00327393" w:rsidRPr="00327393">
        <w:t xml:space="preserve"> года по 2027 год) составят 663.384</w:t>
      </w:r>
      <w:r w:rsidRPr="00327393">
        <w:t xml:space="preserve"> млн.руб. в ценах пе</w:t>
      </w:r>
      <w:r w:rsidR="00327393" w:rsidRPr="00327393">
        <w:t>риодов реализации проектов (546.347</w:t>
      </w:r>
      <w:r w:rsidRPr="00327393">
        <w:t xml:space="preserve"> млн.руб. в ценах 2016 года).</w:t>
      </w:r>
    </w:p>
    <w:p w:rsidR="006366BD" w:rsidRPr="004F273E" w:rsidRDefault="006366BD" w:rsidP="006366BD">
      <w:pPr>
        <w:spacing w:before="120"/>
        <w:ind w:firstLine="567"/>
        <w:jc w:val="both"/>
        <w:rPr>
          <w:highlight w:val="yellow"/>
        </w:rPr>
      </w:pPr>
    </w:p>
    <w:p w:rsidR="006366BD" w:rsidRPr="004F273E" w:rsidRDefault="006366BD" w:rsidP="006366BD">
      <w:pPr>
        <w:spacing w:before="120"/>
        <w:ind w:firstLine="567"/>
        <w:jc w:val="both"/>
        <w:rPr>
          <w:highlight w:val="yellow"/>
        </w:rPr>
        <w:sectPr w:rsidR="006366BD" w:rsidRPr="004F273E" w:rsidSect="004A6234">
          <w:headerReference w:type="default" r:id="rId196"/>
          <w:footerReference w:type="default" r:id="rId197"/>
          <w:pgSz w:w="11907" w:h="16840" w:code="9"/>
          <w:pgMar w:top="851" w:right="567" w:bottom="851" w:left="1134" w:header="340" w:footer="454" w:gutter="0"/>
          <w:cols w:space="720"/>
        </w:sectPr>
      </w:pPr>
    </w:p>
    <w:p w:rsidR="00091378" w:rsidRPr="00FD22CE" w:rsidRDefault="00091378" w:rsidP="003D5BF7">
      <w:pPr>
        <w:pStyle w:val="44"/>
        <w:numPr>
          <w:ilvl w:val="1"/>
          <w:numId w:val="2"/>
        </w:numPr>
        <w:tabs>
          <w:tab w:val="left" w:pos="993"/>
        </w:tabs>
        <w:rPr>
          <w:sz w:val="28"/>
        </w:rPr>
      </w:pPr>
      <w:bookmarkStart w:id="142" w:name="_Toc489277480"/>
      <w:r w:rsidRPr="00FD22CE">
        <w:rPr>
          <w:sz w:val="28"/>
        </w:rPr>
        <w:lastRenderedPageBreak/>
        <w:t xml:space="preserve">Финансовые потребности для реализации программы инвестиционных проектов </w:t>
      </w:r>
      <w:r w:rsidR="00666650" w:rsidRPr="00FD22CE">
        <w:rPr>
          <w:sz w:val="28"/>
        </w:rPr>
        <w:t xml:space="preserve">сбора и </w:t>
      </w:r>
      <w:r w:rsidRPr="00FD22CE">
        <w:rPr>
          <w:sz w:val="28"/>
        </w:rPr>
        <w:t>захоронения (утилизации) ТКО</w:t>
      </w:r>
      <w:bookmarkEnd w:id="142"/>
    </w:p>
    <w:p w:rsidR="0064462C" w:rsidRPr="00FD22CE" w:rsidRDefault="0064462C" w:rsidP="00B13EFC">
      <w:pPr>
        <w:pStyle w:val="aff8"/>
        <w:spacing w:before="120" w:beforeAutospacing="0" w:after="0" w:afterAutospacing="0" w:line="276" w:lineRule="auto"/>
        <w:ind w:firstLine="567"/>
      </w:pPr>
      <w:r w:rsidRPr="00FD22CE">
        <w:t>Совокупные финансовые потребности для реализации программы инвестиционных проектов сбора и захоронения (утилизации) ТКО (обоснование см. в разделе 10) в период реализации пр</w:t>
      </w:r>
      <w:r w:rsidRPr="00FD22CE">
        <w:t>о</w:t>
      </w:r>
      <w:r w:rsidRPr="00FD22CE">
        <w:t>граммы (с 201</w:t>
      </w:r>
      <w:r w:rsidR="00FD22CE" w:rsidRPr="00FD22CE">
        <w:t>7 года по 2027 год) составят 0,527</w:t>
      </w:r>
      <w:r w:rsidRPr="00FD22CE">
        <w:t xml:space="preserve"> млн. руб</w:t>
      </w:r>
      <w:r w:rsidR="00B22928" w:rsidRPr="00FD22CE">
        <w:t xml:space="preserve">. </w:t>
      </w:r>
      <w:r w:rsidRPr="00FD22CE">
        <w:t>, в том числе:</w:t>
      </w:r>
    </w:p>
    <w:p w:rsidR="0064462C" w:rsidRPr="00FD22CE" w:rsidRDefault="0064462C" w:rsidP="00B13EFC">
      <w:pPr>
        <w:pStyle w:val="af8"/>
        <w:numPr>
          <w:ilvl w:val="0"/>
          <w:numId w:val="17"/>
        </w:numPr>
        <w:spacing w:before="120" w:line="276" w:lineRule="auto"/>
        <w:ind w:left="709"/>
      </w:pPr>
      <w:r w:rsidRPr="00FD22CE">
        <w:t>за счет собственных средств эксплуатирующей организаци</w:t>
      </w:r>
      <w:r w:rsidR="00FD22CE" w:rsidRPr="00FD22CE">
        <w:t>и (в тарифе)</w:t>
      </w:r>
      <w:r w:rsidR="00FD22CE" w:rsidRPr="00FD22CE">
        <w:tab/>
      </w:r>
      <w:r w:rsidR="00FD22CE" w:rsidRPr="00FD22CE">
        <w:tab/>
      </w:r>
      <w:r w:rsidR="00FD22CE" w:rsidRPr="00FD22CE">
        <w:tab/>
      </w:r>
      <w:r w:rsidR="00FD22CE" w:rsidRPr="00FD22CE">
        <w:tab/>
      </w:r>
      <w:r w:rsidR="00FD22CE" w:rsidRPr="00FD22CE">
        <w:tab/>
      </w:r>
      <w:r w:rsidR="00FD22CE" w:rsidRPr="00FD22CE">
        <w:tab/>
      </w:r>
      <w:r w:rsidR="00FD22CE" w:rsidRPr="00FD22CE">
        <w:tab/>
      </w:r>
      <w:r w:rsidR="00FD22CE" w:rsidRPr="00FD22CE">
        <w:tab/>
      </w:r>
      <w:r w:rsidR="00FD22CE" w:rsidRPr="00FD22CE">
        <w:tab/>
      </w:r>
      <w:r w:rsidR="00FD22CE" w:rsidRPr="00FD22CE">
        <w:tab/>
        <w:t xml:space="preserve"> – </w:t>
      </w:r>
      <w:r w:rsidR="00FD22CE" w:rsidRPr="00FD22CE">
        <w:tab/>
        <w:t xml:space="preserve"> 0,006</w:t>
      </w:r>
      <w:r w:rsidRPr="00FD22CE">
        <w:t xml:space="preserve"> млн. руб.;</w:t>
      </w:r>
    </w:p>
    <w:p w:rsidR="0064462C" w:rsidRPr="00FD22CE" w:rsidRDefault="0064462C" w:rsidP="00B13EFC">
      <w:pPr>
        <w:pStyle w:val="af8"/>
        <w:numPr>
          <w:ilvl w:val="0"/>
          <w:numId w:val="17"/>
        </w:numPr>
        <w:spacing w:before="120" w:line="276" w:lineRule="auto"/>
        <w:ind w:left="709"/>
      </w:pPr>
      <w:r w:rsidRPr="00FD22CE">
        <w:t>за счет средств</w:t>
      </w:r>
      <w:r w:rsidR="00FD22CE" w:rsidRPr="00FD22CE">
        <w:t xml:space="preserve"> бюджетов разных уровней</w:t>
      </w:r>
      <w:r w:rsidR="00FD22CE" w:rsidRPr="00FD22CE">
        <w:tab/>
        <w:t xml:space="preserve"> – </w:t>
      </w:r>
      <w:r w:rsidR="00FD22CE" w:rsidRPr="00FD22CE">
        <w:tab/>
        <w:t xml:space="preserve"> 0,521</w:t>
      </w:r>
      <w:r w:rsidRPr="00FD22CE">
        <w:t xml:space="preserve"> млн. руб.</w:t>
      </w:r>
    </w:p>
    <w:p w:rsidR="00895F4B" w:rsidRPr="004F273E" w:rsidRDefault="00895F4B" w:rsidP="00895F4B">
      <w:pPr>
        <w:spacing w:before="120"/>
        <w:ind w:firstLine="567"/>
        <w:jc w:val="both"/>
        <w:rPr>
          <w:highlight w:val="yellow"/>
        </w:rPr>
      </w:pPr>
    </w:p>
    <w:p w:rsidR="00895F4B" w:rsidRPr="002C66B4" w:rsidRDefault="00895F4B" w:rsidP="003D5BF7">
      <w:pPr>
        <w:pStyle w:val="37"/>
        <w:pageBreakBefore/>
        <w:numPr>
          <w:ilvl w:val="0"/>
          <w:numId w:val="2"/>
        </w:numPr>
        <w:rPr>
          <w:caps/>
          <w:sz w:val="28"/>
          <w:szCs w:val="28"/>
        </w:rPr>
      </w:pPr>
      <w:bookmarkStart w:id="143" w:name="_Toc489277481"/>
      <w:r w:rsidRPr="002C66B4">
        <w:rPr>
          <w:caps/>
          <w:sz w:val="28"/>
          <w:szCs w:val="28"/>
        </w:rPr>
        <w:lastRenderedPageBreak/>
        <w:t>Организация реализации проектов</w:t>
      </w:r>
      <w:bookmarkEnd w:id="143"/>
    </w:p>
    <w:p w:rsidR="00895F4B" w:rsidRPr="002C66B4" w:rsidRDefault="00C60ED9" w:rsidP="00B13EFC">
      <w:pPr>
        <w:spacing w:before="120" w:line="276" w:lineRule="auto"/>
        <w:ind w:firstLine="567"/>
        <w:jc w:val="both"/>
      </w:pPr>
      <w:r w:rsidRPr="002C66B4">
        <w:t>Организация</w:t>
      </w:r>
      <w:r w:rsidR="00CD7214" w:rsidRPr="002C66B4">
        <w:t xml:space="preserve"> </w:t>
      </w:r>
      <w:r w:rsidRPr="002C66B4">
        <w:t>реализации инвестиционных проектов предполагает деление на следующие группы:</w:t>
      </w:r>
    </w:p>
    <w:p w:rsidR="00C60ED9" w:rsidRPr="002C66B4" w:rsidRDefault="00C60ED9" w:rsidP="00B13EFC">
      <w:pPr>
        <w:pStyle w:val="af8"/>
        <w:numPr>
          <w:ilvl w:val="0"/>
          <w:numId w:val="21"/>
        </w:numPr>
        <w:spacing w:line="276" w:lineRule="auto"/>
      </w:pPr>
      <w:r w:rsidRPr="002C66B4">
        <w:t xml:space="preserve">проекты, реализуемые действующими на территории </w:t>
      </w:r>
      <w:r w:rsidR="00E62DD1" w:rsidRPr="002C66B4">
        <w:t>муниципального образования</w:t>
      </w:r>
      <w:r w:rsidRPr="002C66B4">
        <w:t xml:space="preserve"> организациями;</w:t>
      </w:r>
    </w:p>
    <w:p w:rsidR="00C60ED9" w:rsidRPr="002C66B4" w:rsidRDefault="00C60ED9" w:rsidP="00B13EFC">
      <w:pPr>
        <w:pStyle w:val="af8"/>
        <w:numPr>
          <w:ilvl w:val="0"/>
          <w:numId w:val="21"/>
        </w:numPr>
        <w:spacing w:line="276" w:lineRule="auto"/>
      </w:pPr>
      <w:r w:rsidRPr="002C66B4">
        <w:t>проекты, выставляемые на конкурс для привлечения сторонних инвесторов (в том числе по договору концессии);</w:t>
      </w:r>
    </w:p>
    <w:p w:rsidR="00C60ED9" w:rsidRPr="002C66B4" w:rsidRDefault="00C60ED9" w:rsidP="00B13EFC">
      <w:pPr>
        <w:pStyle w:val="af8"/>
        <w:numPr>
          <w:ilvl w:val="0"/>
          <w:numId w:val="21"/>
        </w:numPr>
        <w:spacing w:line="276" w:lineRule="auto"/>
      </w:pPr>
      <w:r w:rsidRPr="002C66B4">
        <w:t xml:space="preserve">проекты, для реализации которых создаются организации с участием </w:t>
      </w:r>
      <w:r w:rsidR="00E62DD1" w:rsidRPr="002C66B4">
        <w:t>муниципального образования</w:t>
      </w:r>
      <w:r w:rsidRPr="002C66B4">
        <w:t>;</w:t>
      </w:r>
    </w:p>
    <w:p w:rsidR="008D1388" w:rsidRPr="002C66B4" w:rsidRDefault="00C60ED9" w:rsidP="00B13EFC">
      <w:pPr>
        <w:pStyle w:val="af8"/>
        <w:numPr>
          <w:ilvl w:val="0"/>
          <w:numId w:val="21"/>
        </w:numPr>
        <w:spacing w:line="276" w:lineRule="auto"/>
      </w:pPr>
      <w:r w:rsidRPr="002C66B4">
        <w:t>проекты, для реализации которых создаются организации с участием действующих ресурсоснабжающих организаций.</w:t>
      </w:r>
    </w:p>
    <w:p w:rsidR="008D1388" w:rsidRPr="002C66B4" w:rsidRDefault="008D1388" w:rsidP="00B13EFC">
      <w:pPr>
        <w:pStyle w:val="af8"/>
        <w:spacing w:line="276" w:lineRule="auto"/>
        <w:ind w:left="0" w:firstLine="567"/>
      </w:pPr>
      <w:r w:rsidRPr="002C66B4">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2C66B4">
        <w:rPr>
          <w:color w:val="000000"/>
        </w:rPr>
        <w:t>ь</w:t>
      </w:r>
      <w:r w:rsidRPr="002C66B4">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236AE2" w:rsidRPr="002C66B4" w:rsidRDefault="00236AE2" w:rsidP="00B13EFC">
      <w:pPr>
        <w:pStyle w:val="aff8"/>
        <w:spacing w:before="120" w:beforeAutospacing="0" w:after="0" w:afterAutospacing="0" w:line="276" w:lineRule="auto"/>
        <w:ind w:firstLine="567"/>
      </w:pPr>
      <w:r w:rsidRPr="002C66B4">
        <w:t>Организация реализации проектов представлена в таблице 13.1.1.</w:t>
      </w:r>
    </w:p>
    <w:p w:rsidR="00D429C9" w:rsidRPr="002C66B4" w:rsidRDefault="00D429C9" w:rsidP="00C60ED9">
      <w:pPr>
        <w:pStyle w:val="af8"/>
        <w:ind w:left="0" w:firstLine="567"/>
        <w:sectPr w:rsidR="00D429C9" w:rsidRPr="002C66B4" w:rsidSect="004A6234">
          <w:headerReference w:type="default" r:id="rId198"/>
          <w:footerReference w:type="default" r:id="rId199"/>
          <w:pgSz w:w="11907" w:h="16840" w:code="9"/>
          <w:pgMar w:top="851" w:right="567" w:bottom="851" w:left="1134" w:header="340" w:footer="454" w:gutter="0"/>
          <w:cols w:space="720"/>
        </w:sectPr>
      </w:pPr>
    </w:p>
    <w:p w:rsidR="00D429C9" w:rsidRPr="002C66B4" w:rsidRDefault="00D429C9" w:rsidP="00D429C9">
      <w:pPr>
        <w:pStyle w:val="af8"/>
        <w:spacing w:before="120"/>
        <w:ind w:left="2007"/>
        <w:jc w:val="right"/>
      </w:pPr>
      <w:r w:rsidRPr="002C66B4">
        <w:lastRenderedPageBreak/>
        <w:t>Таблица 13.1.1</w:t>
      </w:r>
    </w:p>
    <w:p w:rsidR="00D429C9" w:rsidRPr="002C66B4" w:rsidRDefault="00D429C9" w:rsidP="00D429C9">
      <w:pPr>
        <w:pStyle w:val="af8"/>
        <w:ind w:left="2007"/>
        <w:jc w:val="center"/>
        <w:rPr>
          <w:b/>
        </w:rPr>
      </w:pPr>
      <w:r w:rsidRPr="002C66B4">
        <w:rPr>
          <w:b/>
        </w:rPr>
        <w:t>Организация реализации проектов</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5603"/>
        <w:gridCol w:w="2502"/>
        <w:gridCol w:w="1745"/>
        <w:gridCol w:w="2410"/>
        <w:gridCol w:w="2685"/>
      </w:tblGrid>
      <w:tr w:rsidR="00D429C9" w:rsidRPr="00166310" w:rsidTr="00F95496">
        <w:trPr>
          <w:trHeight w:val="315"/>
          <w:tblHeader/>
          <w:jc w:val="center"/>
        </w:trPr>
        <w:tc>
          <w:tcPr>
            <w:tcW w:w="947" w:type="dxa"/>
            <w:vMerge w:val="restart"/>
            <w:shd w:val="clear" w:color="auto" w:fill="auto"/>
            <w:vAlign w:val="center"/>
            <w:hideMark/>
          </w:tcPr>
          <w:p w:rsidR="00D429C9" w:rsidRPr="00166310" w:rsidRDefault="00D429C9" w:rsidP="00D429C9">
            <w:pPr>
              <w:jc w:val="center"/>
              <w:rPr>
                <w:b/>
                <w:bCs/>
                <w:sz w:val="20"/>
                <w:szCs w:val="20"/>
              </w:rPr>
            </w:pPr>
            <w:r w:rsidRPr="00166310">
              <w:rPr>
                <w:b/>
                <w:bCs/>
                <w:sz w:val="20"/>
                <w:szCs w:val="20"/>
              </w:rPr>
              <w:t>№</w:t>
            </w:r>
            <w:r w:rsidR="00A368DB" w:rsidRPr="00166310">
              <w:rPr>
                <w:b/>
                <w:bCs/>
                <w:sz w:val="20"/>
                <w:szCs w:val="20"/>
              </w:rPr>
              <w:t xml:space="preserve"> </w:t>
            </w:r>
            <w:r w:rsidRPr="00166310">
              <w:rPr>
                <w:b/>
                <w:bCs/>
                <w:sz w:val="20"/>
                <w:szCs w:val="20"/>
              </w:rPr>
              <w:t>прое</w:t>
            </w:r>
            <w:r w:rsidR="006954BF" w:rsidRPr="00166310">
              <w:rPr>
                <w:b/>
                <w:bCs/>
                <w:sz w:val="20"/>
                <w:szCs w:val="20"/>
              </w:rPr>
              <w:t>-</w:t>
            </w:r>
            <w:r w:rsidRPr="00166310">
              <w:rPr>
                <w:b/>
                <w:bCs/>
                <w:sz w:val="20"/>
                <w:szCs w:val="20"/>
              </w:rPr>
              <w:t>кта</w:t>
            </w:r>
          </w:p>
        </w:tc>
        <w:tc>
          <w:tcPr>
            <w:tcW w:w="5603" w:type="dxa"/>
            <w:vMerge w:val="restart"/>
            <w:shd w:val="clear" w:color="auto" w:fill="auto"/>
            <w:vAlign w:val="center"/>
            <w:hideMark/>
          </w:tcPr>
          <w:p w:rsidR="00D429C9" w:rsidRPr="00166310" w:rsidRDefault="00D429C9" w:rsidP="00D429C9">
            <w:pPr>
              <w:jc w:val="center"/>
              <w:rPr>
                <w:b/>
                <w:bCs/>
                <w:sz w:val="20"/>
                <w:szCs w:val="20"/>
              </w:rPr>
            </w:pPr>
            <w:r w:rsidRPr="00166310">
              <w:rPr>
                <w:b/>
                <w:bCs/>
                <w:sz w:val="20"/>
                <w:szCs w:val="20"/>
              </w:rPr>
              <w:t>Наименование проекта</w:t>
            </w:r>
          </w:p>
        </w:tc>
        <w:tc>
          <w:tcPr>
            <w:tcW w:w="9342" w:type="dxa"/>
            <w:gridSpan w:val="4"/>
            <w:shd w:val="clear" w:color="auto" w:fill="auto"/>
            <w:noWrap/>
            <w:vAlign w:val="center"/>
            <w:hideMark/>
          </w:tcPr>
          <w:p w:rsidR="00D429C9" w:rsidRPr="00166310" w:rsidRDefault="00D429C9" w:rsidP="00687610">
            <w:pPr>
              <w:jc w:val="center"/>
              <w:rPr>
                <w:b/>
                <w:bCs/>
                <w:sz w:val="20"/>
                <w:szCs w:val="20"/>
              </w:rPr>
            </w:pPr>
            <w:r w:rsidRPr="00166310">
              <w:rPr>
                <w:b/>
                <w:bCs/>
                <w:sz w:val="20"/>
                <w:szCs w:val="20"/>
              </w:rPr>
              <w:t>Вариант организации реализации проектов</w:t>
            </w:r>
          </w:p>
        </w:tc>
      </w:tr>
      <w:tr w:rsidR="00D429C9" w:rsidRPr="00166310" w:rsidTr="00F95496">
        <w:trPr>
          <w:trHeight w:val="592"/>
          <w:tblHeader/>
          <w:jc w:val="center"/>
        </w:trPr>
        <w:tc>
          <w:tcPr>
            <w:tcW w:w="947" w:type="dxa"/>
            <w:vMerge/>
            <w:shd w:val="clear" w:color="auto" w:fill="auto"/>
            <w:vAlign w:val="center"/>
            <w:hideMark/>
          </w:tcPr>
          <w:p w:rsidR="00D429C9" w:rsidRPr="00166310" w:rsidRDefault="00D429C9" w:rsidP="00D429C9">
            <w:pPr>
              <w:rPr>
                <w:b/>
                <w:bCs/>
                <w:sz w:val="20"/>
                <w:szCs w:val="20"/>
              </w:rPr>
            </w:pPr>
          </w:p>
        </w:tc>
        <w:tc>
          <w:tcPr>
            <w:tcW w:w="5603" w:type="dxa"/>
            <w:vMerge/>
            <w:shd w:val="clear" w:color="auto" w:fill="auto"/>
            <w:vAlign w:val="center"/>
            <w:hideMark/>
          </w:tcPr>
          <w:p w:rsidR="00D429C9" w:rsidRPr="00166310" w:rsidRDefault="00D429C9" w:rsidP="00D429C9">
            <w:pPr>
              <w:rPr>
                <w:b/>
                <w:bCs/>
                <w:sz w:val="20"/>
                <w:szCs w:val="20"/>
              </w:rPr>
            </w:pPr>
          </w:p>
        </w:tc>
        <w:tc>
          <w:tcPr>
            <w:tcW w:w="2502" w:type="dxa"/>
            <w:shd w:val="clear" w:color="auto" w:fill="auto"/>
            <w:vAlign w:val="center"/>
            <w:hideMark/>
          </w:tcPr>
          <w:p w:rsidR="00D429C9" w:rsidRPr="00166310" w:rsidRDefault="00D429C9" w:rsidP="00687610">
            <w:pPr>
              <w:jc w:val="center"/>
              <w:rPr>
                <w:b/>
                <w:bCs/>
                <w:sz w:val="20"/>
                <w:szCs w:val="20"/>
              </w:rPr>
            </w:pPr>
            <w:r w:rsidRPr="00166310">
              <w:rPr>
                <w:b/>
                <w:bCs/>
                <w:sz w:val="20"/>
                <w:szCs w:val="20"/>
              </w:rPr>
              <w:t>Реализация</w:t>
            </w:r>
            <w:r w:rsidR="00F51D38" w:rsidRPr="00166310">
              <w:rPr>
                <w:b/>
                <w:bCs/>
                <w:sz w:val="20"/>
                <w:szCs w:val="20"/>
              </w:rPr>
              <w:t xml:space="preserve"> </w:t>
            </w:r>
            <w:r w:rsidRPr="00166310">
              <w:rPr>
                <w:b/>
                <w:bCs/>
                <w:sz w:val="20"/>
                <w:szCs w:val="20"/>
              </w:rPr>
              <w:t>действу</w:t>
            </w:r>
            <w:r w:rsidRPr="00166310">
              <w:rPr>
                <w:b/>
                <w:bCs/>
                <w:sz w:val="20"/>
                <w:szCs w:val="20"/>
              </w:rPr>
              <w:t>ю</w:t>
            </w:r>
            <w:r w:rsidRPr="00166310">
              <w:rPr>
                <w:b/>
                <w:bCs/>
                <w:sz w:val="20"/>
                <w:szCs w:val="20"/>
              </w:rPr>
              <w:t>щими на территории МО организациями</w:t>
            </w:r>
          </w:p>
        </w:tc>
        <w:tc>
          <w:tcPr>
            <w:tcW w:w="1745" w:type="dxa"/>
            <w:shd w:val="clear" w:color="auto" w:fill="auto"/>
            <w:vAlign w:val="center"/>
            <w:hideMark/>
          </w:tcPr>
          <w:p w:rsidR="00D429C9" w:rsidRPr="00166310" w:rsidRDefault="00D429C9" w:rsidP="00687610">
            <w:pPr>
              <w:jc w:val="center"/>
              <w:rPr>
                <w:b/>
                <w:bCs/>
                <w:sz w:val="20"/>
                <w:szCs w:val="20"/>
              </w:rPr>
            </w:pPr>
            <w:r w:rsidRPr="00166310">
              <w:rPr>
                <w:b/>
                <w:bCs/>
                <w:sz w:val="20"/>
                <w:szCs w:val="20"/>
              </w:rPr>
              <w:t>Выставление на конкурс</w:t>
            </w:r>
          </w:p>
        </w:tc>
        <w:tc>
          <w:tcPr>
            <w:tcW w:w="2410" w:type="dxa"/>
            <w:shd w:val="clear" w:color="auto" w:fill="auto"/>
            <w:vAlign w:val="center"/>
            <w:hideMark/>
          </w:tcPr>
          <w:p w:rsidR="00D429C9" w:rsidRPr="00166310" w:rsidRDefault="00D429C9" w:rsidP="00687610">
            <w:pPr>
              <w:jc w:val="center"/>
              <w:rPr>
                <w:b/>
                <w:bCs/>
                <w:sz w:val="20"/>
                <w:szCs w:val="20"/>
              </w:rPr>
            </w:pPr>
            <w:r w:rsidRPr="00166310">
              <w:rPr>
                <w:b/>
                <w:bCs/>
                <w:sz w:val="20"/>
                <w:szCs w:val="20"/>
              </w:rPr>
              <w:t>Создание организации с участием муниципал</w:t>
            </w:r>
            <w:r w:rsidRPr="00166310">
              <w:rPr>
                <w:b/>
                <w:bCs/>
                <w:sz w:val="20"/>
                <w:szCs w:val="20"/>
              </w:rPr>
              <w:t>ь</w:t>
            </w:r>
            <w:r w:rsidRPr="00166310">
              <w:rPr>
                <w:b/>
                <w:bCs/>
                <w:sz w:val="20"/>
                <w:szCs w:val="20"/>
              </w:rPr>
              <w:t>ного образования</w:t>
            </w:r>
          </w:p>
        </w:tc>
        <w:tc>
          <w:tcPr>
            <w:tcW w:w="2685" w:type="dxa"/>
            <w:shd w:val="clear" w:color="auto" w:fill="auto"/>
            <w:vAlign w:val="center"/>
            <w:hideMark/>
          </w:tcPr>
          <w:p w:rsidR="00D429C9" w:rsidRPr="00166310" w:rsidRDefault="00D429C9" w:rsidP="00687610">
            <w:pPr>
              <w:jc w:val="center"/>
              <w:rPr>
                <w:b/>
                <w:bCs/>
                <w:sz w:val="20"/>
                <w:szCs w:val="20"/>
              </w:rPr>
            </w:pPr>
            <w:r w:rsidRPr="00166310">
              <w:rPr>
                <w:b/>
                <w:bCs/>
                <w:sz w:val="20"/>
                <w:szCs w:val="20"/>
              </w:rPr>
              <w:t>Создание организации с участием дейст</w:t>
            </w:r>
            <w:r w:rsidR="006954BF" w:rsidRPr="00166310">
              <w:rPr>
                <w:b/>
                <w:bCs/>
                <w:sz w:val="20"/>
                <w:szCs w:val="20"/>
              </w:rPr>
              <w:t>в.</w:t>
            </w:r>
            <w:r w:rsidRPr="00166310">
              <w:rPr>
                <w:b/>
                <w:bCs/>
                <w:sz w:val="20"/>
                <w:szCs w:val="20"/>
              </w:rPr>
              <w:t xml:space="preserve"> ресурс</w:t>
            </w:r>
            <w:r w:rsidRPr="00166310">
              <w:rPr>
                <w:b/>
                <w:bCs/>
                <w:sz w:val="20"/>
                <w:szCs w:val="20"/>
              </w:rPr>
              <w:t>о</w:t>
            </w:r>
            <w:r w:rsidRPr="00166310">
              <w:rPr>
                <w:b/>
                <w:bCs/>
                <w:sz w:val="20"/>
                <w:szCs w:val="20"/>
              </w:rPr>
              <w:t>снабжающих организаций</w:t>
            </w:r>
          </w:p>
        </w:tc>
      </w:tr>
      <w:tr w:rsidR="00D429C9" w:rsidRPr="00166310" w:rsidTr="00F95496">
        <w:trPr>
          <w:trHeight w:val="162"/>
          <w:tblHeader/>
          <w:jc w:val="center"/>
        </w:trPr>
        <w:tc>
          <w:tcPr>
            <w:tcW w:w="947" w:type="dxa"/>
            <w:shd w:val="clear" w:color="auto" w:fill="auto"/>
            <w:vAlign w:val="center"/>
            <w:hideMark/>
          </w:tcPr>
          <w:p w:rsidR="00D429C9" w:rsidRPr="00166310" w:rsidRDefault="00D429C9" w:rsidP="00D429C9">
            <w:pPr>
              <w:jc w:val="center"/>
              <w:rPr>
                <w:sz w:val="20"/>
                <w:szCs w:val="20"/>
              </w:rPr>
            </w:pPr>
            <w:r w:rsidRPr="00166310">
              <w:rPr>
                <w:sz w:val="20"/>
                <w:szCs w:val="20"/>
              </w:rPr>
              <w:t>1</w:t>
            </w:r>
          </w:p>
        </w:tc>
        <w:tc>
          <w:tcPr>
            <w:tcW w:w="5603" w:type="dxa"/>
            <w:shd w:val="clear" w:color="auto" w:fill="auto"/>
            <w:vAlign w:val="center"/>
            <w:hideMark/>
          </w:tcPr>
          <w:p w:rsidR="00D429C9" w:rsidRPr="00166310" w:rsidRDefault="00D429C9" w:rsidP="00D429C9">
            <w:pPr>
              <w:jc w:val="center"/>
              <w:rPr>
                <w:sz w:val="20"/>
                <w:szCs w:val="20"/>
              </w:rPr>
            </w:pPr>
            <w:r w:rsidRPr="00166310">
              <w:rPr>
                <w:sz w:val="20"/>
                <w:szCs w:val="20"/>
              </w:rPr>
              <w:t>2</w:t>
            </w:r>
          </w:p>
        </w:tc>
        <w:tc>
          <w:tcPr>
            <w:tcW w:w="2502" w:type="dxa"/>
            <w:shd w:val="clear" w:color="auto" w:fill="auto"/>
            <w:noWrap/>
            <w:vAlign w:val="bottom"/>
            <w:hideMark/>
          </w:tcPr>
          <w:p w:rsidR="00D429C9" w:rsidRPr="00166310" w:rsidRDefault="00D429C9" w:rsidP="00D429C9">
            <w:pPr>
              <w:jc w:val="center"/>
              <w:rPr>
                <w:sz w:val="20"/>
                <w:szCs w:val="20"/>
              </w:rPr>
            </w:pPr>
            <w:r w:rsidRPr="00166310">
              <w:rPr>
                <w:sz w:val="20"/>
                <w:szCs w:val="20"/>
              </w:rPr>
              <w:t>3</w:t>
            </w:r>
          </w:p>
        </w:tc>
        <w:tc>
          <w:tcPr>
            <w:tcW w:w="1745" w:type="dxa"/>
            <w:shd w:val="clear" w:color="auto" w:fill="auto"/>
            <w:noWrap/>
            <w:vAlign w:val="bottom"/>
            <w:hideMark/>
          </w:tcPr>
          <w:p w:rsidR="00D429C9" w:rsidRPr="00166310" w:rsidRDefault="00D429C9" w:rsidP="00D429C9">
            <w:pPr>
              <w:jc w:val="center"/>
              <w:rPr>
                <w:sz w:val="20"/>
                <w:szCs w:val="20"/>
              </w:rPr>
            </w:pPr>
            <w:r w:rsidRPr="00166310">
              <w:rPr>
                <w:sz w:val="20"/>
                <w:szCs w:val="20"/>
              </w:rPr>
              <w:t>4</w:t>
            </w:r>
          </w:p>
        </w:tc>
        <w:tc>
          <w:tcPr>
            <w:tcW w:w="2410" w:type="dxa"/>
            <w:shd w:val="clear" w:color="auto" w:fill="auto"/>
            <w:noWrap/>
            <w:vAlign w:val="bottom"/>
            <w:hideMark/>
          </w:tcPr>
          <w:p w:rsidR="00D429C9" w:rsidRPr="00166310" w:rsidRDefault="00D429C9" w:rsidP="00D429C9">
            <w:pPr>
              <w:jc w:val="center"/>
              <w:rPr>
                <w:sz w:val="20"/>
                <w:szCs w:val="20"/>
              </w:rPr>
            </w:pPr>
            <w:r w:rsidRPr="00166310">
              <w:rPr>
                <w:sz w:val="20"/>
                <w:szCs w:val="20"/>
              </w:rPr>
              <w:t>5</w:t>
            </w:r>
          </w:p>
        </w:tc>
        <w:tc>
          <w:tcPr>
            <w:tcW w:w="2685" w:type="dxa"/>
            <w:shd w:val="clear" w:color="auto" w:fill="auto"/>
            <w:noWrap/>
            <w:vAlign w:val="bottom"/>
            <w:hideMark/>
          </w:tcPr>
          <w:p w:rsidR="00D429C9" w:rsidRPr="00166310" w:rsidRDefault="00D429C9" w:rsidP="00D429C9">
            <w:pPr>
              <w:jc w:val="center"/>
              <w:rPr>
                <w:sz w:val="20"/>
                <w:szCs w:val="20"/>
              </w:rPr>
            </w:pPr>
            <w:r w:rsidRPr="00166310">
              <w:rPr>
                <w:sz w:val="20"/>
                <w:szCs w:val="20"/>
              </w:rPr>
              <w:t>6</w:t>
            </w:r>
          </w:p>
        </w:tc>
      </w:tr>
      <w:tr w:rsidR="00D429C9" w:rsidRPr="00166310" w:rsidTr="00F95496">
        <w:trPr>
          <w:trHeight w:val="450"/>
          <w:jc w:val="center"/>
        </w:trPr>
        <w:tc>
          <w:tcPr>
            <w:tcW w:w="15892" w:type="dxa"/>
            <w:gridSpan w:val="6"/>
            <w:shd w:val="clear" w:color="auto" w:fill="auto"/>
            <w:vAlign w:val="center"/>
            <w:hideMark/>
          </w:tcPr>
          <w:p w:rsidR="00D429C9" w:rsidRPr="00166310" w:rsidRDefault="00D429C9" w:rsidP="00D429C9">
            <w:pPr>
              <w:jc w:val="center"/>
              <w:rPr>
                <w:b/>
                <w:bCs/>
              </w:rPr>
            </w:pPr>
            <w:r w:rsidRPr="00166310">
              <w:rPr>
                <w:b/>
                <w:bCs/>
              </w:rPr>
              <w:t>Электроснабжение</w:t>
            </w:r>
          </w:p>
        </w:tc>
      </w:tr>
      <w:tr w:rsidR="006652B8" w:rsidRPr="00166310" w:rsidTr="006652B8">
        <w:trPr>
          <w:trHeight w:val="114"/>
          <w:jc w:val="center"/>
        </w:trPr>
        <w:tc>
          <w:tcPr>
            <w:tcW w:w="947" w:type="dxa"/>
            <w:shd w:val="clear" w:color="auto" w:fill="auto"/>
            <w:hideMark/>
          </w:tcPr>
          <w:p w:rsidR="006652B8" w:rsidRPr="00166310" w:rsidRDefault="006652B8" w:rsidP="00D429C9">
            <w:pPr>
              <w:rPr>
                <w:b/>
                <w:bCs/>
                <w:sz w:val="20"/>
                <w:szCs w:val="20"/>
              </w:rPr>
            </w:pPr>
            <w:r w:rsidRPr="00166310">
              <w:rPr>
                <w:b/>
                <w:bCs/>
                <w:sz w:val="20"/>
                <w:szCs w:val="20"/>
              </w:rPr>
              <w:t>1.1.1</w:t>
            </w:r>
          </w:p>
        </w:tc>
        <w:tc>
          <w:tcPr>
            <w:tcW w:w="5603" w:type="dxa"/>
            <w:shd w:val="clear" w:color="auto" w:fill="auto"/>
            <w:hideMark/>
          </w:tcPr>
          <w:p w:rsidR="006652B8" w:rsidRPr="00166310" w:rsidRDefault="00166310" w:rsidP="00085490">
            <w:pPr>
              <w:rPr>
                <w:color w:val="000000"/>
                <w:sz w:val="20"/>
                <w:szCs w:val="20"/>
              </w:rPr>
            </w:pPr>
            <w:r w:rsidRPr="00166310">
              <w:rPr>
                <w:color w:val="000000"/>
                <w:sz w:val="20"/>
                <w:szCs w:val="20"/>
              </w:rPr>
              <w:t>-</w:t>
            </w:r>
          </w:p>
        </w:tc>
        <w:tc>
          <w:tcPr>
            <w:tcW w:w="2502" w:type="dxa"/>
            <w:shd w:val="clear" w:color="auto" w:fill="auto"/>
            <w:noWrap/>
            <w:vAlign w:val="center"/>
            <w:hideMark/>
          </w:tcPr>
          <w:p w:rsidR="006652B8" w:rsidRPr="00166310" w:rsidRDefault="006652B8" w:rsidP="00F51D38">
            <w:pPr>
              <w:jc w:val="center"/>
              <w:rPr>
                <w:sz w:val="20"/>
                <w:szCs w:val="20"/>
              </w:rPr>
            </w:pPr>
          </w:p>
        </w:tc>
        <w:tc>
          <w:tcPr>
            <w:tcW w:w="1745" w:type="dxa"/>
            <w:shd w:val="clear" w:color="auto" w:fill="auto"/>
            <w:noWrap/>
            <w:vAlign w:val="center"/>
            <w:hideMark/>
          </w:tcPr>
          <w:p w:rsidR="006652B8" w:rsidRPr="00166310" w:rsidRDefault="006652B8" w:rsidP="00F51D38">
            <w:pPr>
              <w:jc w:val="center"/>
              <w:rPr>
                <w:sz w:val="20"/>
                <w:szCs w:val="20"/>
              </w:rPr>
            </w:pPr>
          </w:p>
        </w:tc>
        <w:tc>
          <w:tcPr>
            <w:tcW w:w="2410" w:type="dxa"/>
            <w:shd w:val="clear" w:color="auto" w:fill="auto"/>
            <w:noWrap/>
            <w:vAlign w:val="center"/>
            <w:hideMark/>
          </w:tcPr>
          <w:p w:rsidR="006652B8" w:rsidRPr="00166310" w:rsidRDefault="006652B8" w:rsidP="00F51D38">
            <w:pPr>
              <w:jc w:val="center"/>
              <w:rPr>
                <w:sz w:val="20"/>
                <w:szCs w:val="20"/>
              </w:rPr>
            </w:pPr>
          </w:p>
        </w:tc>
        <w:tc>
          <w:tcPr>
            <w:tcW w:w="2685" w:type="dxa"/>
            <w:shd w:val="clear" w:color="auto" w:fill="auto"/>
            <w:noWrap/>
            <w:vAlign w:val="center"/>
            <w:hideMark/>
          </w:tcPr>
          <w:p w:rsidR="006652B8" w:rsidRPr="00166310" w:rsidRDefault="006652B8" w:rsidP="00F51D38">
            <w:pPr>
              <w:jc w:val="center"/>
              <w:rPr>
                <w:sz w:val="20"/>
                <w:szCs w:val="20"/>
              </w:rPr>
            </w:pPr>
          </w:p>
        </w:tc>
      </w:tr>
      <w:tr w:rsidR="00F95496" w:rsidRPr="00166310" w:rsidTr="00F95496">
        <w:trPr>
          <w:trHeight w:val="156"/>
          <w:jc w:val="center"/>
        </w:trPr>
        <w:tc>
          <w:tcPr>
            <w:tcW w:w="947" w:type="dxa"/>
            <w:shd w:val="clear" w:color="auto" w:fill="auto"/>
            <w:hideMark/>
          </w:tcPr>
          <w:p w:rsidR="00F95496" w:rsidRPr="00166310" w:rsidRDefault="00166310" w:rsidP="00D429C9">
            <w:pPr>
              <w:rPr>
                <w:b/>
                <w:bCs/>
                <w:sz w:val="20"/>
                <w:szCs w:val="20"/>
              </w:rPr>
            </w:pPr>
            <w:r w:rsidRPr="00166310">
              <w:rPr>
                <w:b/>
                <w:bCs/>
                <w:sz w:val="20"/>
                <w:szCs w:val="20"/>
              </w:rPr>
              <w:t>2.1.1</w:t>
            </w:r>
          </w:p>
        </w:tc>
        <w:tc>
          <w:tcPr>
            <w:tcW w:w="5603" w:type="dxa"/>
            <w:shd w:val="clear" w:color="auto" w:fill="auto"/>
            <w:hideMark/>
          </w:tcPr>
          <w:p w:rsidR="00F95496" w:rsidRPr="00166310" w:rsidRDefault="00166310" w:rsidP="00166310">
            <w:pPr>
              <w:rPr>
                <w:sz w:val="20"/>
                <w:szCs w:val="20"/>
              </w:rPr>
            </w:pPr>
            <w:r w:rsidRPr="00166310">
              <w:rPr>
                <w:sz w:val="20"/>
                <w:szCs w:val="20"/>
              </w:rPr>
              <w:t>Строительство и монтаж ВЛ-10</w:t>
            </w:r>
            <w:r w:rsidR="00F95496" w:rsidRPr="00166310">
              <w:rPr>
                <w:sz w:val="20"/>
                <w:szCs w:val="20"/>
              </w:rPr>
              <w:t xml:space="preserve">кВ  СИП-3-3х(1х95) </w:t>
            </w:r>
          </w:p>
        </w:tc>
        <w:tc>
          <w:tcPr>
            <w:tcW w:w="2502" w:type="dxa"/>
            <w:shd w:val="clear" w:color="auto" w:fill="auto"/>
            <w:noWrap/>
            <w:vAlign w:val="center"/>
            <w:hideMark/>
          </w:tcPr>
          <w:p w:rsidR="00F95496" w:rsidRPr="00166310" w:rsidRDefault="00F95496" w:rsidP="00F51D38">
            <w:pPr>
              <w:jc w:val="center"/>
              <w:rPr>
                <w:sz w:val="20"/>
                <w:szCs w:val="20"/>
              </w:rPr>
            </w:pPr>
            <w:r w:rsidRPr="00166310">
              <w:rPr>
                <w:sz w:val="20"/>
                <w:szCs w:val="20"/>
              </w:rPr>
              <w:t>+</w:t>
            </w:r>
          </w:p>
        </w:tc>
        <w:tc>
          <w:tcPr>
            <w:tcW w:w="1745" w:type="dxa"/>
            <w:shd w:val="clear" w:color="auto" w:fill="auto"/>
            <w:noWrap/>
            <w:vAlign w:val="center"/>
            <w:hideMark/>
          </w:tcPr>
          <w:p w:rsidR="00F95496" w:rsidRPr="00166310" w:rsidRDefault="00F95496" w:rsidP="00F51D38">
            <w:pPr>
              <w:jc w:val="center"/>
              <w:rPr>
                <w:sz w:val="20"/>
                <w:szCs w:val="20"/>
              </w:rPr>
            </w:pPr>
          </w:p>
        </w:tc>
        <w:tc>
          <w:tcPr>
            <w:tcW w:w="2410" w:type="dxa"/>
            <w:shd w:val="clear" w:color="auto" w:fill="auto"/>
            <w:noWrap/>
            <w:vAlign w:val="center"/>
            <w:hideMark/>
          </w:tcPr>
          <w:p w:rsidR="00F95496" w:rsidRPr="00166310" w:rsidRDefault="00F95496" w:rsidP="00F51D38">
            <w:pPr>
              <w:jc w:val="center"/>
              <w:rPr>
                <w:sz w:val="20"/>
                <w:szCs w:val="20"/>
              </w:rPr>
            </w:pPr>
          </w:p>
        </w:tc>
        <w:tc>
          <w:tcPr>
            <w:tcW w:w="2685" w:type="dxa"/>
            <w:shd w:val="clear" w:color="auto" w:fill="auto"/>
            <w:noWrap/>
            <w:vAlign w:val="center"/>
            <w:hideMark/>
          </w:tcPr>
          <w:p w:rsidR="00F95496" w:rsidRPr="00166310" w:rsidRDefault="00F95496" w:rsidP="00F51D38">
            <w:pPr>
              <w:jc w:val="center"/>
              <w:rPr>
                <w:sz w:val="20"/>
                <w:szCs w:val="20"/>
              </w:rPr>
            </w:pPr>
          </w:p>
        </w:tc>
      </w:tr>
      <w:tr w:rsidR="00D429C9" w:rsidRPr="00166310" w:rsidTr="00F95496">
        <w:trPr>
          <w:trHeight w:val="315"/>
          <w:jc w:val="center"/>
        </w:trPr>
        <w:tc>
          <w:tcPr>
            <w:tcW w:w="15892" w:type="dxa"/>
            <w:gridSpan w:val="6"/>
            <w:shd w:val="clear" w:color="auto" w:fill="auto"/>
            <w:vAlign w:val="center"/>
            <w:hideMark/>
          </w:tcPr>
          <w:p w:rsidR="00D429C9" w:rsidRPr="00166310" w:rsidRDefault="00D429C9" w:rsidP="00F51D38">
            <w:pPr>
              <w:jc w:val="center"/>
              <w:rPr>
                <w:b/>
                <w:bCs/>
              </w:rPr>
            </w:pPr>
            <w:r w:rsidRPr="00166310">
              <w:rPr>
                <w:b/>
                <w:bCs/>
              </w:rPr>
              <w:t>Теплоснабжение</w:t>
            </w:r>
          </w:p>
        </w:tc>
      </w:tr>
      <w:tr w:rsidR="00D429C9" w:rsidRPr="00166310" w:rsidTr="00F95496">
        <w:trPr>
          <w:trHeight w:val="339"/>
          <w:jc w:val="center"/>
        </w:trPr>
        <w:tc>
          <w:tcPr>
            <w:tcW w:w="947" w:type="dxa"/>
            <w:shd w:val="clear" w:color="auto" w:fill="auto"/>
            <w:hideMark/>
          </w:tcPr>
          <w:p w:rsidR="00D429C9" w:rsidRPr="00166310" w:rsidRDefault="00D429C9" w:rsidP="00D429C9">
            <w:pPr>
              <w:rPr>
                <w:b/>
                <w:bCs/>
                <w:sz w:val="20"/>
                <w:szCs w:val="20"/>
              </w:rPr>
            </w:pPr>
            <w:r w:rsidRPr="00166310">
              <w:rPr>
                <w:b/>
                <w:bCs/>
                <w:sz w:val="20"/>
                <w:szCs w:val="20"/>
              </w:rPr>
              <w:t>1.1.1.</w:t>
            </w:r>
          </w:p>
        </w:tc>
        <w:tc>
          <w:tcPr>
            <w:tcW w:w="5603" w:type="dxa"/>
            <w:shd w:val="clear" w:color="auto" w:fill="auto"/>
            <w:hideMark/>
          </w:tcPr>
          <w:p w:rsidR="00D429C9" w:rsidRPr="00166310" w:rsidRDefault="00572F41" w:rsidP="00D429C9">
            <w:pPr>
              <w:rPr>
                <w:sz w:val="20"/>
                <w:szCs w:val="20"/>
              </w:rPr>
            </w:pPr>
            <w:r w:rsidRPr="00166310">
              <w:rPr>
                <w:color w:val="000000"/>
                <w:sz w:val="20"/>
                <w:szCs w:val="20"/>
              </w:rPr>
              <w:t>Строительство новой блочно-модульной водогрейной отоп</w:t>
            </w:r>
            <w:r w:rsidRPr="00166310">
              <w:rPr>
                <w:color w:val="000000"/>
                <w:sz w:val="20"/>
                <w:szCs w:val="20"/>
              </w:rPr>
              <w:t>и</w:t>
            </w:r>
            <w:r w:rsidRPr="00166310">
              <w:rPr>
                <w:color w:val="000000"/>
                <w:sz w:val="20"/>
                <w:szCs w:val="20"/>
              </w:rPr>
              <w:t>тельной газовой котельной в районе планируемых к стро</w:t>
            </w:r>
            <w:r w:rsidRPr="00166310">
              <w:rPr>
                <w:color w:val="000000"/>
                <w:sz w:val="20"/>
                <w:szCs w:val="20"/>
              </w:rPr>
              <w:t>и</w:t>
            </w:r>
            <w:r w:rsidRPr="00166310">
              <w:rPr>
                <w:color w:val="000000"/>
                <w:sz w:val="20"/>
                <w:szCs w:val="20"/>
              </w:rPr>
              <w:t>тельству ВОС</w:t>
            </w:r>
          </w:p>
        </w:tc>
        <w:tc>
          <w:tcPr>
            <w:tcW w:w="2502" w:type="dxa"/>
            <w:shd w:val="clear" w:color="auto" w:fill="auto"/>
            <w:noWrap/>
            <w:vAlign w:val="center"/>
            <w:hideMark/>
          </w:tcPr>
          <w:p w:rsidR="00D429C9" w:rsidRPr="00166310" w:rsidRDefault="00D429C9" w:rsidP="00F51D38">
            <w:pPr>
              <w:jc w:val="center"/>
              <w:rPr>
                <w:sz w:val="20"/>
                <w:szCs w:val="20"/>
              </w:rPr>
            </w:pPr>
          </w:p>
        </w:tc>
        <w:tc>
          <w:tcPr>
            <w:tcW w:w="1745" w:type="dxa"/>
            <w:shd w:val="clear" w:color="auto" w:fill="auto"/>
            <w:noWrap/>
            <w:vAlign w:val="center"/>
            <w:hideMark/>
          </w:tcPr>
          <w:p w:rsidR="00D429C9" w:rsidRPr="00166310" w:rsidRDefault="00F51D38" w:rsidP="00F51D38">
            <w:pPr>
              <w:jc w:val="center"/>
              <w:rPr>
                <w:sz w:val="20"/>
                <w:szCs w:val="20"/>
              </w:rPr>
            </w:pPr>
            <w:r w:rsidRPr="00166310">
              <w:rPr>
                <w:sz w:val="20"/>
                <w:szCs w:val="20"/>
              </w:rPr>
              <w:t>+</w:t>
            </w:r>
          </w:p>
        </w:tc>
        <w:tc>
          <w:tcPr>
            <w:tcW w:w="2410" w:type="dxa"/>
            <w:shd w:val="clear" w:color="auto" w:fill="auto"/>
            <w:noWrap/>
            <w:vAlign w:val="center"/>
            <w:hideMark/>
          </w:tcPr>
          <w:p w:rsidR="00D429C9" w:rsidRPr="00166310" w:rsidRDefault="00D429C9" w:rsidP="00F51D38">
            <w:pPr>
              <w:jc w:val="center"/>
              <w:rPr>
                <w:sz w:val="20"/>
                <w:szCs w:val="20"/>
              </w:rPr>
            </w:pPr>
          </w:p>
        </w:tc>
        <w:tc>
          <w:tcPr>
            <w:tcW w:w="2685" w:type="dxa"/>
            <w:shd w:val="clear" w:color="auto" w:fill="auto"/>
            <w:noWrap/>
            <w:vAlign w:val="center"/>
            <w:hideMark/>
          </w:tcPr>
          <w:p w:rsidR="00D429C9" w:rsidRPr="00166310" w:rsidRDefault="00D429C9" w:rsidP="00F51D38">
            <w:pPr>
              <w:jc w:val="center"/>
              <w:rPr>
                <w:sz w:val="20"/>
                <w:szCs w:val="20"/>
              </w:rPr>
            </w:pPr>
          </w:p>
        </w:tc>
      </w:tr>
      <w:tr w:rsidR="00917F47" w:rsidRPr="00166310" w:rsidTr="00F95496">
        <w:trPr>
          <w:trHeight w:val="417"/>
          <w:jc w:val="center"/>
        </w:trPr>
        <w:tc>
          <w:tcPr>
            <w:tcW w:w="947" w:type="dxa"/>
            <w:shd w:val="clear" w:color="auto" w:fill="auto"/>
            <w:hideMark/>
          </w:tcPr>
          <w:p w:rsidR="00917F47" w:rsidRPr="00166310" w:rsidRDefault="00917F47" w:rsidP="00B15BCE">
            <w:pPr>
              <w:rPr>
                <w:b/>
                <w:bCs/>
                <w:sz w:val="20"/>
                <w:szCs w:val="20"/>
              </w:rPr>
            </w:pPr>
            <w:r w:rsidRPr="00166310">
              <w:rPr>
                <w:b/>
                <w:bCs/>
                <w:sz w:val="20"/>
                <w:szCs w:val="20"/>
              </w:rPr>
              <w:t>1.2.1.</w:t>
            </w:r>
          </w:p>
        </w:tc>
        <w:tc>
          <w:tcPr>
            <w:tcW w:w="5603" w:type="dxa"/>
            <w:shd w:val="clear" w:color="auto" w:fill="auto"/>
            <w:hideMark/>
          </w:tcPr>
          <w:p w:rsidR="00917F47" w:rsidRPr="00166310" w:rsidRDefault="00572F41" w:rsidP="00B15BCE">
            <w:pPr>
              <w:rPr>
                <w:color w:val="000000"/>
                <w:sz w:val="20"/>
                <w:szCs w:val="20"/>
              </w:rPr>
            </w:pPr>
            <w:r w:rsidRPr="00166310">
              <w:rPr>
                <w:color w:val="000000"/>
                <w:sz w:val="20"/>
                <w:szCs w:val="20"/>
              </w:rPr>
              <w:t>Строительство  блочно-модульной водогрейной отопительной газовой "Котельной КОС".</w:t>
            </w:r>
          </w:p>
        </w:tc>
        <w:tc>
          <w:tcPr>
            <w:tcW w:w="2502" w:type="dxa"/>
            <w:shd w:val="clear" w:color="auto" w:fill="auto"/>
            <w:noWrap/>
            <w:vAlign w:val="center"/>
            <w:hideMark/>
          </w:tcPr>
          <w:p w:rsidR="00917F47" w:rsidRPr="00166310" w:rsidRDefault="00917F47" w:rsidP="00F51D38">
            <w:pPr>
              <w:jc w:val="center"/>
              <w:rPr>
                <w:sz w:val="20"/>
                <w:szCs w:val="20"/>
              </w:rPr>
            </w:pPr>
          </w:p>
        </w:tc>
        <w:tc>
          <w:tcPr>
            <w:tcW w:w="1745" w:type="dxa"/>
            <w:shd w:val="clear" w:color="auto" w:fill="auto"/>
            <w:noWrap/>
            <w:vAlign w:val="center"/>
            <w:hideMark/>
          </w:tcPr>
          <w:p w:rsidR="00917F47" w:rsidRPr="00166310" w:rsidRDefault="00917F47" w:rsidP="00F51D38">
            <w:pPr>
              <w:jc w:val="center"/>
              <w:rPr>
                <w:sz w:val="20"/>
                <w:szCs w:val="20"/>
              </w:rPr>
            </w:pPr>
            <w:r w:rsidRPr="00166310">
              <w:rPr>
                <w:sz w:val="20"/>
                <w:szCs w:val="20"/>
              </w:rPr>
              <w:t>+</w:t>
            </w:r>
          </w:p>
        </w:tc>
        <w:tc>
          <w:tcPr>
            <w:tcW w:w="2410" w:type="dxa"/>
            <w:shd w:val="clear" w:color="auto" w:fill="auto"/>
            <w:noWrap/>
            <w:vAlign w:val="center"/>
            <w:hideMark/>
          </w:tcPr>
          <w:p w:rsidR="00917F47" w:rsidRPr="00166310" w:rsidRDefault="00917F47" w:rsidP="00F51D38">
            <w:pPr>
              <w:jc w:val="center"/>
              <w:rPr>
                <w:sz w:val="20"/>
                <w:szCs w:val="20"/>
              </w:rPr>
            </w:pPr>
          </w:p>
        </w:tc>
        <w:tc>
          <w:tcPr>
            <w:tcW w:w="2685" w:type="dxa"/>
            <w:shd w:val="clear" w:color="auto" w:fill="auto"/>
            <w:noWrap/>
            <w:vAlign w:val="center"/>
            <w:hideMark/>
          </w:tcPr>
          <w:p w:rsidR="00917F47" w:rsidRPr="00166310" w:rsidRDefault="00917F47" w:rsidP="00F51D38">
            <w:pPr>
              <w:jc w:val="center"/>
              <w:rPr>
                <w:sz w:val="20"/>
                <w:szCs w:val="20"/>
              </w:rPr>
            </w:pPr>
          </w:p>
        </w:tc>
      </w:tr>
      <w:tr w:rsidR="00917F47" w:rsidRPr="00166310" w:rsidTr="00F95496">
        <w:trPr>
          <w:trHeight w:val="351"/>
          <w:jc w:val="center"/>
        </w:trPr>
        <w:tc>
          <w:tcPr>
            <w:tcW w:w="947" w:type="dxa"/>
            <w:shd w:val="clear" w:color="auto" w:fill="auto"/>
            <w:hideMark/>
          </w:tcPr>
          <w:p w:rsidR="00917F47" w:rsidRPr="00166310" w:rsidRDefault="00917F47" w:rsidP="00D429C9">
            <w:pPr>
              <w:rPr>
                <w:b/>
                <w:bCs/>
                <w:sz w:val="20"/>
                <w:szCs w:val="20"/>
              </w:rPr>
            </w:pPr>
            <w:r w:rsidRPr="00166310">
              <w:rPr>
                <w:b/>
                <w:bCs/>
                <w:sz w:val="20"/>
                <w:szCs w:val="20"/>
              </w:rPr>
              <w:t>2.1.1.</w:t>
            </w:r>
          </w:p>
        </w:tc>
        <w:tc>
          <w:tcPr>
            <w:tcW w:w="5603" w:type="dxa"/>
            <w:shd w:val="clear" w:color="auto" w:fill="auto"/>
            <w:hideMark/>
          </w:tcPr>
          <w:p w:rsidR="00917F47" w:rsidRPr="00166310" w:rsidRDefault="00572F41" w:rsidP="00B15BCE">
            <w:pPr>
              <w:rPr>
                <w:color w:val="000000"/>
                <w:sz w:val="20"/>
                <w:szCs w:val="20"/>
              </w:rPr>
            </w:pPr>
            <w:r w:rsidRPr="00166310">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shd w:val="clear" w:color="auto" w:fill="auto"/>
            <w:noWrap/>
            <w:vAlign w:val="center"/>
            <w:hideMark/>
          </w:tcPr>
          <w:p w:rsidR="00917F47" w:rsidRPr="00166310" w:rsidRDefault="00917F47" w:rsidP="00F51D38">
            <w:pPr>
              <w:jc w:val="center"/>
              <w:rPr>
                <w:sz w:val="20"/>
                <w:szCs w:val="20"/>
              </w:rPr>
            </w:pPr>
          </w:p>
        </w:tc>
        <w:tc>
          <w:tcPr>
            <w:tcW w:w="1745" w:type="dxa"/>
            <w:shd w:val="clear" w:color="auto" w:fill="auto"/>
            <w:noWrap/>
            <w:vAlign w:val="center"/>
            <w:hideMark/>
          </w:tcPr>
          <w:p w:rsidR="00917F47" w:rsidRPr="00166310" w:rsidRDefault="00917F47" w:rsidP="00F51D38">
            <w:pPr>
              <w:jc w:val="center"/>
              <w:rPr>
                <w:sz w:val="20"/>
                <w:szCs w:val="20"/>
              </w:rPr>
            </w:pPr>
            <w:r w:rsidRPr="00166310">
              <w:rPr>
                <w:sz w:val="20"/>
                <w:szCs w:val="20"/>
              </w:rPr>
              <w:t>+</w:t>
            </w:r>
          </w:p>
        </w:tc>
        <w:tc>
          <w:tcPr>
            <w:tcW w:w="2410" w:type="dxa"/>
            <w:shd w:val="clear" w:color="auto" w:fill="auto"/>
            <w:noWrap/>
            <w:vAlign w:val="center"/>
            <w:hideMark/>
          </w:tcPr>
          <w:p w:rsidR="00917F47" w:rsidRPr="00166310" w:rsidRDefault="00917F47" w:rsidP="00F51D38">
            <w:pPr>
              <w:jc w:val="center"/>
              <w:rPr>
                <w:sz w:val="20"/>
                <w:szCs w:val="20"/>
              </w:rPr>
            </w:pPr>
          </w:p>
        </w:tc>
        <w:tc>
          <w:tcPr>
            <w:tcW w:w="2685" w:type="dxa"/>
            <w:shd w:val="clear" w:color="auto" w:fill="auto"/>
            <w:noWrap/>
            <w:vAlign w:val="center"/>
            <w:hideMark/>
          </w:tcPr>
          <w:p w:rsidR="00917F47" w:rsidRPr="00166310" w:rsidRDefault="00917F47" w:rsidP="00F51D38">
            <w:pPr>
              <w:jc w:val="center"/>
              <w:rPr>
                <w:sz w:val="20"/>
                <w:szCs w:val="20"/>
              </w:rPr>
            </w:pPr>
          </w:p>
        </w:tc>
      </w:tr>
      <w:tr w:rsidR="00917F47" w:rsidRPr="00166310" w:rsidTr="00F95496">
        <w:trPr>
          <w:trHeight w:val="287"/>
          <w:jc w:val="center"/>
        </w:trPr>
        <w:tc>
          <w:tcPr>
            <w:tcW w:w="947" w:type="dxa"/>
            <w:shd w:val="clear" w:color="auto" w:fill="auto"/>
            <w:hideMark/>
          </w:tcPr>
          <w:p w:rsidR="00917F47" w:rsidRPr="00166310" w:rsidRDefault="00572F41" w:rsidP="00B15BCE">
            <w:pPr>
              <w:rPr>
                <w:b/>
                <w:bCs/>
                <w:sz w:val="20"/>
                <w:szCs w:val="20"/>
              </w:rPr>
            </w:pPr>
            <w:r w:rsidRPr="00166310">
              <w:rPr>
                <w:b/>
                <w:bCs/>
                <w:sz w:val="20"/>
                <w:szCs w:val="20"/>
              </w:rPr>
              <w:t>2.1.2</w:t>
            </w:r>
            <w:r w:rsidR="00917F47" w:rsidRPr="00166310">
              <w:rPr>
                <w:b/>
                <w:bCs/>
                <w:sz w:val="20"/>
                <w:szCs w:val="20"/>
              </w:rPr>
              <w:t>.</w:t>
            </w:r>
          </w:p>
        </w:tc>
        <w:tc>
          <w:tcPr>
            <w:tcW w:w="5603" w:type="dxa"/>
            <w:shd w:val="clear" w:color="auto" w:fill="auto"/>
            <w:hideMark/>
          </w:tcPr>
          <w:p w:rsidR="00917F47" w:rsidRPr="00166310" w:rsidRDefault="00572F41" w:rsidP="00B15BCE">
            <w:pPr>
              <w:rPr>
                <w:color w:val="000000"/>
                <w:sz w:val="20"/>
                <w:szCs w:val="20"/>
              </w:rPr>
            </w:pPr>
            <w:r w:rsidRPr="00166310">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shd w:val="clear" w:color="auto" w:fill="auto"/>
            <w:noWrap/>
            <w:vAlign w:val="center"/>
            <w:hideMark/>
          </w:tcPr>
          <w:p w:rsidR="00917F47" w:rsidRPr="00166310" w:rsidRDefault="00917F47" w:rsidP="00F51D38">
            <w:pPr>
              <w:jc w:val="center"/>
              <w:rPr>
                <w:sz w:val="20"/>
                <w:szCs w:val="20"/>
              </w:rPr>
            </w:pPr>
          </w:p>
        </w:tc>
        <w:tc>
          <w:tcPr>
            <w:tcW w:w="1745" w:type="dxa"/>
            <w:shd w:val="clear" w:color="auto" w:fill="auto"/>
            <w:noWrap/>
            <w:vAlign w:val="center"/>
            <w:hideMark/>
          </w:tcPr>
          <w:p w:rsidR="00917F47" w:rsidRPr="00166310" w:rsidRDefault="00917F47" w:rsidP="00F51D38">
            <w:pPr>
              <w:jc w:val="center"/>
              <w:rPr>
                <w:sz w:val="20"/>
                <w:szCs w:val="20"/>
              </w:rPr>
            </w:pPr>
            <w:r w:rsidRPr="00166310">
              <w:rPr>
                <w:sz w:val="20"/>
                <w:szCs w:val="20"/>
              </w:rPr>
              <w:t>+</w:t>
            </w:r>
          </w:p>
        </w:tc>
        <w:tc>
          <w:tcPr>
            <w:tcW w:w="2410" w:type="dxa"/>
            <w:shd w:val="clear" w:color="auto" w:fill="auto"/>
            <w:noWrap/>
            <w:vAlign w:val="center"/>
            <w:hideMark/>
          </w:tcPr>
          <w:p w:rsidR="00917F47" w:rsidRPr="00166310" w:rsidRDefault="00917F47" w:rsidP="00F51D38">
            <w:pPr>
              <w:jc w:val="center"/>
              <w:rPr>
                <w:sz w:val="20"/>
                <w:szCs w:val="20"/>
              </w:rPr>
            </w:pPr>
          </w:p>
        </w:tc>
        <w:tc>
          <w:tcPr>
            <w:tcW w:w="2685" w:type="dxa"/>
            <w:shd w:val="clear" w:color="auto" w:fill="auto"/>
            <w:noWrap/>
            <w:vAlign w:val="center"/>
            <w:hideMark/>
          </w:tcPr>
          <w:p w:rsidR="00917F47" w:rsidRPr="00166310" w:rsidRDefault="00917F47" w:rsidP="00F51D38">
            <w:pPr>
              <w:jc w:val="center"/>
              <w:rPr>
                <w:sz w:val="20"/>
                <w:szCs w:val="20"/>
              </w:rPr>
            </w:pPr>
          </w:p>
        </w:tc>
      </w:tr>
      <w:tr w:rsidR="00917F47" w:rsidRPr="00166310" w:rsidTr="00F95496">
        <w:trPr>
          <w:trHeight w:val="252"/>
          <w:jc w:val="center"/>
        </w:trPr>
        <w:tc>
          <w:tcPr>
            <w:tcW w:w="947" w:type="dxa"/>
            <w:shd w:val="clear" w:color="auto" w:fill="auto"/>
            <w:hideMark/>
          </w:tcPr>
          <w:p w:rsidR="00917F47" w:rsidRPr="00166310" w:rsidRDefault="00572F41" w:rsidP="00B15BCE">
            <w:pPr>
              <w:rPr>
                <w:b/>
                <w:bCs/>
                <w:sz w:val="20"/>
                <w:szCs w:val="20"/>
              </w:rPr>
            </w:pPr>
            <w:r w:rsidRPr="00166310">
              <w:rPr>
                <w:b/>
                <w:bCs/>
                <w:sz w:val="20"/>
                <w:szCs w:val="20"/>
              </w:rPr>
              <w:t>2.1.3</w:t>
            </w:r>
            <w:r w:rsidR="00917F47" w:rsidRPr="00166310">
              <w:rPr>
                <w:b/>
                <w:bCs/>
                <w:sz w:val="20"/>
                <w:szCs w:val="20"/>
              </w:rPr>
              <w:t>.</w:t>
            </w:r>
          </w:p>
        </w:tc>
        <w:tc>
          <w:tcPr>
            <w:tcW w:w="5603" w:type="dxa"/>
            <w:shd w:val="clear" w:color="auto" w:fill="auto"/>
            <w:hideMark/>
          </w:tcPr>
          <w:p w:rsidR="00917F47" w:rsidRPr="00166310" w:rsidRDefault="00572F41" w:rsidP="00B15BCE">
            <w:pPr>
              <w:rPr>
                <w:color w:val="000000"/>
                <w:sz w:val="20"/>
                <w:szCs w:val="20"/>
              </w:rPr>
            </w:pPr>
            <w:r w:rsidRPr="00166310">
              <w:rPr>
                <w:color w:val="000000"/>
                <w:sz w:val="20"/>
                <w:szCs w:val="20"/>
              </w:rPr>
              <w:t>Строительство магистральных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2502" w:type="dxa"/>
            <w:shd w:val="clear" w:color="auto" w:fill="auto"/>
            <w:noWrap/>
            <w:vAlign w:val="center"/>
            <w:hideMark/>
          </w:tcPr>
          <w:p w:rsidR="00917F47" w:rsidRPr="00166310" w:rsidRDefault="00917F47" w:rsidP="00F51D38">
            <w:pPr>
              <w:jc w:val="center"/>
              <w:rPr>
                <w:sz w:val="20"/>
                <w:szCs w:val="20"/>
              </w:rPr>
            </w:pPr>
          </w:p>
        </w:tc>
        <w:tc>
          <w:tcPr>
            <w:tcW w:w="1745" w:type="dxa"/>
            <w:shd w:val="clear" w:color="auto" w:fill="auto"/>
            <w:noWrap/>
            <w:vAlign w:val="center"/>
            <w:hideMark/>
          </w:tcPr>
          <w:p w:rsidR="00917F47" w:rsidRPr="00166310" w:rsidRDefault="00917F47" w:rsidP="00F51D38">
            <w:pPr>
              <w:jc w:val="center"/>
              <w:rPr>
                <w:sz w:val="20"/>
                <w:szCs w:val="20"/>
              </w:rPr>
            </w:pPr>
            <w:r w:rsidRPr="00166310">
              <w:rPr>
                <w:sz w:val="20"/>
                <w:szCs w:val="20"/>
              </w:rPr>
              <w:t>+</w:t>
            </w:r>
          </w:p>
        </w:tc>
        <w:tc>
          <w:tcPr>
            <w:tcW w:w="2410" w:type="dxa"/>
            <w:shd w:val="clear" w:color="auto" w:fill="auto"/>
            <w:noWrap/>
            <w:vAlign w:val="center"/>
            <w:hideMark/>
          </w:tcPr>
          <w:p w:rsidR="00917F47" w:rsidRPr="00166310" w:rsidRDefault="00917F47" w:rsidP="00F51D38">
            <w:pPr>
              <w:jc w:val="center"/>
              <w:rPr>
                <w:sz w:val="20"/>
                <w:szCs w:val="20"/>
              </w:rPr>
            </w:pPr>
          </w:p>
        </w:tc>
        <w:tc>
          <w:tcPr>
            <w:tcW w:w="2685" w:type="dxa"/>
            <w:shd w:val="clear" w:color="auto" w:fill="auto"/>
            <w:noWrap/>
            <w:vAlign w:val="center"/>
            <w:hideMark/>
          </w:tcPr>
          <w:p w:rsidR="00917F47" w:rsidRPr="00166310" w:rsidRDefault="00917F47" w:rsidP="00F51D38">
            <w:pPr>
              <w:jc w:val="center"/>
              <w:rPr>
                <w:sz w:val="20"/>
                <w:szCs w:val="20"/>
              </w:rPr>
            </w:pPr>
          </w:p>
        </w:tc>
      </w:tr>
      <w:tr w:rsidR="00917F47" w:rsidRPr="00166310" w:rsidTr="006762B3">
        <w:trPr>
          <w:trHeight w:val="286"/>
          <w:jc w:val="center"/>
        </w:trPr>
        <w:tc>
          <w:tcPr>
            <w:tcW w:w="947" w:type="dxa"/>
            <w:shd w:val="clear" w:color="auto" w:fill="auto"/>
            <w:hideMark/>
          </w:tcPr>
          <w:p w:rsidR="00917F47" w:rsidRPr="00166310" w:rsidRDefault="00572F41" w:rsidP="00B15BCE">
            <w:pPr>
              <w:rPr>
                <w:b/>
                <w:bCs/>
                <w:sz w:val="20"/>
                <w:szCs w:val="20"/>
              </w:rPr>
            </w:pPr>
            <w:r w:rsidRPr="00166310">
              <w:rPr>
                <w:b/>
                <w:bCs/>
                <w:sz w:val="20"/>
                <w:szCs w:val="20"/>
              </w:rPr>
              <w:t>2.1.4</w:t>
            </w:r>
            <w:r w:rsidR="00917F47" w:rsidRPr="00166310">
              <w:rPr>
                <w:b/>
                <w:bCs/>
                <w:sz w:val="20"/>
                <w:szCs w:val="20"/>
              </w:rPr>
              <w:t>.</w:t>
            </w:r>
          </w:p>
        </w:tc>
        <w:tc>
          <w:tcPr>
            <w:tcW w:w="5603" w:type="dxa"/>
            <w:shd w:val="clear" w:color="auto" w:fill="auto"/>
            <w:hideMark/>
          </w:tcPr>
          <w:p w:rsidR="00917F47" w:rsidRPr="00166310" w:rsidRDefault="00F75078" w:rsidP="00B15BCE">
            <w:pPr>
              <w:rPr>
                <w:color w:val="000000"/>
                <w:sz w:val="20"/>
                <w:szCs w:val="20"/>
              </w:rPr>
            </w:pPr>
            <w:r w:rsidRPr="00166310">
              <w:rPr>
                <w:color w:val="000000"/>
                <w:sz w:val="20"/>
                <w:szCs w:val="20"/>
              </w:rPr>
              <w:t>Реконструкция магистральных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2502" w:type="dxa"/>
            <w:shd w:val="clear" w:color="auto" w:fill="auto"/>
            <w:noWrap/>
            <w:vAlign w:val="center"/>
            <w:hideMark/>
          </w:tcPr>
          <w:p w:rsidR="00917F47" w:rsidRPr="00166310" w:rsidRDefault="00917F47" w:rsidP="00F51D38">
            <w:pPr>
              <w:jc w:val="center"/>
              <w:rPr>
                <w:sz w:val="20"/>
                <w:szCs w:val="20"/>
              </w:rPr>
            </w:pPr>
          </w:p>
        </w:tc>
        <w:tc>
          <w:tcPr>
            <w:tcW w:w="1745" w:type="dxa"/>
            <w:shd w:val="clear" w:color="auto" w:fill="auto"/>
            <w:noWrap/>
            <w:vAlign w:val="center"/>
            <w:hideMark/>
          </w:tcPr>
          <w:p w:rsidR="00917F47" w:rsidRPr="00166310" w:rsidRDefault="00917F47" w:rsidP="00F51D38">
            <w:pPr>
              <w:jc w:val="center"/>
              <w:rPr>
                <w:sz w:val="20"/>
                <w:szCs w:val="20"/>
              </w:rPr>
            </w:pPr>
            <w:r w:rsidRPr="00166310">
              <w:rPr>
                <w:sz w:val="20"/>
                <w:szCs w:val="20"/>
              </w:rPr>
              <w:t>+</w:t>
            </w:r>
          </w:p>
        </w:tc>
        <w:tc>
          <w:tcPr>
            <w:tcW w:w="2410" w:type="dxa"/>
            <w:shd w:val="clear" w:color="auto" w:fill="auto"/>
            <w:noWrap/>
            <w:vAlign w:val="center"/>
            <w:hideMark/>
          </w:tcPr>
          <w:p w:rsidR="00917F47" w:rsidRPr="00166310" w:rsidRDefault="00917F47" w:rsidP="00F51D38">
            <w:pPr>
              <w:jc w:val="center"/>
              <w:rPr>
                <w:sz w:val="20"/>
                <w:szCs w:val="20"/>
              </w:rPr>
            </w:pPr>
          </w:p>
        </w:tc>
        <w:tc>
          <w:tcPr>
            <w:tcW w:w="2685" w:type="dxa"/>
            <w:shd w:val="clear" w:color="auto" w:fill="auto"/>
            <w:noWrap/>
            <w:vAlign w:val="center"/>
            <w:hideMark/>
          </w:tcPr>
          <w:p w:rsidR="00917F47" w:rsidRPr="00166310" w:rsidRDefault="00917F47" w:rsidP="00F51D38">
            <w:pPr>
              <w:jc w:val="center"/>
              <w:rPr>
                <w:sz w:val="20"/>
                <w:szCs w:val="20"/>
              </w:rPr>
            </w:pPr>
          </w:p>
        </w:tc>
      </w:tr>
      <w:tr w:rsidR="00F51D38" w:rsidRPr="00166310" w:rsidTr="00F95496">
        <w:trPr>
          <w:trHeight w:val="315"/>
          <w:jc w:val="center"/>
        </w:trPr>
        <w:tc>
          <w:tcPr>
            <w:tcW w:w="15892" w:type="dxa"/>
            <w:gridSpan w:val="6"/>
            <w:shd w:val="clear" w:color="auto" w:fill="auto"/>
            <w:vAlign w:val="center"/>
            <w:hideMark/>
          </w:tcPr>
          <w:p w:rsidR="00F51D38" w:rsidRPr="00166310" w:rsidRDefault="00F51D38" w:rsidP="00F51D38">
            <w:pPr>
              <w:jc w:val="center"/>
              <w:rPr>
                <w:b/>
                <w:bCs/>
              </w:rPr>
            </w:pPr>
            <w:r w:rsidRPr="00166310">
              <w:rPr>
                <w:b/>
                <w:bCs/>
              </w:rPr>
              <w:t>Водоснабжение</w:t>
            </w:r>
          </w:p>
        </w:tc>
      </w:tr>
      <w:tr w:rsidR="00F51D38" w:rsidRPr="00166310" w:rsidTr="00F95496">
        <w:trPr>
          <w:trHeight w:val="255"/>
          <w:jc w:val="center"/>
        </w:trPr>
        <w:tc>
          <w:tcPr>
            <w:tcW w:w="947" w:type="dxa"/>
            <w:shd w:val="clear" w:color="auto" w:fill="auto"/>
            <w:hideMark/>
          </w:tcPr>
          <w:p w:rsidR="00F51D38" w:rsidRPr="00166310" w:rsidRDefault="003A6813" w:rsidP="00D429C9">
            <w:pPr>
              <w:rPr>
                <w:b/>
                <w:bCs/>
                <w:sz w:val="20"/>
                <w:szCs w:val="20"/>
              </w:rPr>
            </w:pPr>
            <w:r w:rsidRPr="00166310">
              <w:rPr>
                <w:b/>
                <w:bCs/>
                <w:sz w:val="20"/>
                <w:szCs w:val="20"/>
              </w:rPr>
              <w:t>1</w:t>
            </w:r>
            <w:r w:rsidR="00F51D38" w:rsidRPr="00166310">
              <w:rPr>
                <w:b/>
                <w:bCs/>
                <w:sz w:val="20"/>
                <w:szCs w:val="20"/>
              </w:rPr>
              <w:t>.1</w:t>
            </w:r>
          </w:p>
        </w:tc>
        <w:tc>
          <w:tcPr>
            <w:tcW w:w="5603" w:type="dxa"/>
            <w:shd w:val="clear" w:color="auto" w:fill="auto"/>
            <w:hideMark/>
          </w:tcPr>
          <w:p w:rsidR="00F51D38" w:rsidRPr="00166310" w:rsidRDefault="009143C8" w:rsidP="003A6813">
            <w:pPr>
              <w:tabs>
                <w:tab w:val="center" w:pos="2693"/>
              </w:tabs>
              <w:rPr>
                <w:sz w:val="20"/>
                <w:szCs w:val="20"/>
              </w:rPr>
            </w:pPr>
            <w:r w:rsidRPr="00166310">
              <w:rPr>
                <w:sz w:val="20"/>
                <w:szCs w:val="20"/>
              </w:rPr>
              <w:t>Строительство водозаборного узла</w:t>
            </w:r>
          </w:p>
        </w:tc>
        <w:tc>
          <w:tcPr>
            <w:tcW w:w="2502" w:type="dxa"/>
            <w:shd w:val="clear" w:color="auto" w:fill="auto"/>
            <w:noWrap/>
            <w:vAlign w:val="center"/>
            <w:hideMark/>
          </w:tcPr>
          <w:p w:rsidR="00F51D38" w:rsidRPr="00166310" w:rsidRDefault="00F51D38" w:rsidP="00F51D38">
            <w:pPr>
              <w:jc w:val="center"/>
              <w:rPr>
                <w:sz w:val="20"/>
                <w:szCs w:val="20"/>
              </w:rPr>
            </w:pPr>
          </w:p>
        </w:tc>
        <w:tc>
          <w:tcPr>
            <w:tcW w:w="1745" w:type="dxa"/>
            <w:shd w:val="clear" w:color="auto" w:fill="auto"/>
            <w:noWrap/>
            <w:vAlign w:val="center"/>
            <w:hideMark/>
          </w:tcPr>
          <w:p w:rsidR="00F51D38" w:rsidRPr="00166310" w:rsidRDefault="00744431" w:rsidP="00F51D38">
            <w:pPr>
              <w:jc w:val="center"/>
              <w:rPr>
                <w:sz w:val="20"/>
                <w:szCs w:val="20"/>
              </w:rPr>
            </w:pPr>
            <w:r w:rsidRPr="00166310">
              <w:rPr>
                <w:sz w:val="20"/>
                <w:szCs w:val="20"/>
              </w:rPr>
              <w:t>+</w:t>
            </w:r>
          </w:p>
        </w:tc>
        <w:tc>
          <w:tcPr>
            <w:tcW w:w="2410" w:type="dxa"/>
            <w:shd w:val="clear" w:color="auto" w:fill="auto"/>
            <w:noWrap/>
            <w:vAlign w:val="center"/>
            <w:hideMark/>
          </w:tcPr>
          <w:p w:rsidR="00F51D38" w:rsidRPr="00166310" w:rsidRDefault="00F51D38" w:rsidP="00F51D38">
            <w:pPr>
              <w:jc w:val="center"/>
              <w:rPr>
                <w:sz w:val="20"/>
                <w:szCs w:val="20"/>
              </w:rPr>
            </w:pPr>
          </w:p>
        </w:tc>
        <w:tc>
          <w:tcPr>
            <w:tcW w:w="2685" w:type="dxa"/>
            <w:shd w:val="clear" w:color="auto" w:fill="auto"/>
            <w:noWrap/>
            <w:vAlign w:val="center"/>
            <w:hideMark/>
          </w:tcPr>
          <w:p w:rsidR="00F51D38" w:rsidRPr="00166310" w:rsidRDefault="00F51D38" w:rsidP="00F51D38">
            <w:pPr>
              <w:jc w:val="center"/>
              <w:rPr>
                <w:sz w:val="20"/>
                <w:szCs w:val="20"/>
              </w:rPr>
            </w:pPr>
          </w:p>
        </w:tc>
      </w:tr>
      <w:tr w:rsidR="00F51D38" w:rsidRPr="00166310" w:rsidTr="00F95496">
        <w:trPr>
          <w:trHeight w:val="438"/>
          <w:jc w:val="center"/>
        </w:trPr>
        <w:tc>
          <w:tcPr>
            <w:tcW w:w="947" w:type="dxa"/>
            <w:shd w:val="clear" w:color="auto" w:fill="auto"/>
            <w:hideMark/>
          </w:tcPr>
          <w:p w:rsidR="00F51D38" w:rsidRPr="00166310" w:rsidRDefault="003A6813" w:rsidP="00D429C9">
            <w:pPr>
              <w:rPr>
                <w:b/>
                <w:bCs/>
                <w:sz w:val="20"/>
                <w:szCs w:val="20"/>
              </w:rPr>
            </w:pPr>
            <w:r w:rsidRPr="00166310">
              <w:rPr>
                <w:b/>
                <w:bCs/>
                <w:sz w:val="20"/>
                <w:szCs w:val="20"/>
              </w:rPr>
              <w:t>2.1</w:t>
            </w:r>
          </w:p>
        </w:tc>
        <w:tc>
          <w:tcPr>
            <w:tcW w:w="5603" w:type="dxa"/>
            <w:shd w:val="clear" w:color="auto" w:fill="auto"/>
            <w:hideMark/>
          </w:tcPr>
          <w:p w:rsidR="00F51D38" w:rsidRPr="00166310" w:rsidRDefault="009143C8" w:rsidP="00D429C9">
            <w:pPr>
              <w:rPr>
                <w:sz w:val="20"/>
                <w:szCs w:val="20"/>
              </w:rPr>
            </w:pPr>
            <w:r w:rsidRPr="00166310">
              <w:rPr>
                <w:sz w:val="20"/>
                <w:szCs w:val="20"/>
              </w:rPr>
              <w:t>Строительство кольцевых напорно-разводящих сетей  - 11400 м</w:t>
            </w:r>
          </w:p>
        </w:tc>
        <w:tc>
          <w:tcPr>
            <w:tcW w:w="2502" w:type="dxa"/>
            <w:shd w:val="clear" w:color="auto" w:fill="auto"/>
            <w:noWrap/>
            <w:vAlign w:val="center"/>
            <w:hideMark/>
          </w:tcPr>
          <w:p w:rsidR="00F51D38" w:rsidRPr="00166310" w:rsidRDefault="00F51D38" w:rsidP="00F51D38">
            <w:pPr>
              <w:jc w:val="center"/>
              <w:rPr>
                <w:sz w:val="20"/>
                <w:szCs w:val="20"/>
              </w:rPr>
            </w:pPr>
          </w:p>
        </w:tc>
        <w:tc>
          <w:tcPr>
            <w:tcW w:w="1745" w:type="dxa"/>
            <w:shd w:val="clear" w:color="auto" w:fill="auto"/>
            <w:noWrap/>
            <w:vAlign w:val="center"/>
            <w:hideMark/>
          </w:tcPr>
          <w:p w:rsidR="00F51D38" w:rsidRPr="00166310" w:rsidRDefault="00744431" w:rsidP="00F51D38">
            <w:pPr>
              <w:jc w:val="center"/>
              <w:rPr>
                <w:sz w:val="20"/>
                <w:szCs w:val="20"/>
              </w:rPr>
            </w:pPr>
            <w:r w:rsidRPr="00166310">
              <w:rPr>
                <w:sz w:val="20"/>
                <w:szCs w:val="20"/>
              </w:rPr>
              <w:t>+</w:t>
            </w:r>
          </w:p>
        </w:tc>
        <w:tc>
          <w:tcPr>
            <w:tcW w:w="2410" w:type="dxa"/>
            <w:shd w:val="clear" w:color="auto" w:fill="auto"/>
            <w:noWrap/>
            <w:vAlign w:val="center"/>
            <w:hideMark/>
          </w:tcPr>
          <w:p w:rsidR="00F51D38" w:rsidRPr="00166310" w:rsidRDefault="00F51D38" w:rsidP="00F51D38">
            <w:pPr>
              <w:jc w:val="center"/>
              <w:rPr>
                <w:sz w:val="20"/>
                <w:szCs w:val="20"/>
              </w:rPr>
            </w:pPr>
          </w:p>
        </w:tc>
        <w:tc>
          <w:tcPr>
            <w:tcW w:w="2685" w:type="dxa"/>
            <w:shd w:val="clear" w:color="auto" w:fill="auto"/>
            <w:noWrap/>
            <w:vAlign w:val="center"/>
            <w:hideMark/>
          </w:tcPr>
          <w:p w:rsidR="00F51D38" w:rsidRPr="00166310" w:rsidRDefault="00F51D38" w:rsidP="00F51D38">
            <w:pPr>
              <w:jc w:val="center"/>
              <w:rPr>
                <w:sz w:val="20"/>
                <w:szCs w:val="20"/>
              </w:rPr>
            </w:pPr>
          </w:p>
        </w:tc>
      </w:tr>
      <w:tr w:rsidR="00F51D38" w:rsidRPr="00166310" w:rsidTr="00F95496">
        <w:trPr>
          <w:trHeight w:val="260"/>
          <w:jc w:val="center"/>
        </w:trPr>
        <w:tc>
          <w:tcPr>
            <w:tcW w:w="947" w:type="dxa"/>
            <w:shd w:val="clear" w:color="auto" w:fill="auto"/>
            <w:hideMark/>
          </w:tcPr>
          <w:p w:rsidR="00F51D38" w:rsidRPr="00166310" w:rsidRDefault="003A6813" w:rsidP="00D429C9">
            <w:pPr>
              <w:rPr>
                <w:b/>
                <w:bCs/>
                <w:sz w:val="20"/>
                <w:szCs w:val="20"/>
              </w:rPr>
            </w:pPr>
            <w:r w:rsidRPr="00166310">
              <w:rPr>
                <w:b/>
                <w:bCs/>
                <w:sz w:val="20"/>
                <w:szCs w:val="20"/>
              </w:rPr>
              <w:t>3.1</w:t>
            </w:r>
          </w:p>
        </w:tc>
        <w:tc>
          <w:tcPr>
            <w:tcW w:w="5603" w:type="dxa"/>
            <w:shd w:val="clear" w:color="auto" w:fill="auto"/>
            <w:hideMark/>
          </w:tcPr>
          <w:p w:rsidR="00F51D38" w:rsidRPr="00166310" w:rsidRDefault="009143C8" w:rsidP="00D429C9">
            <w:pPr>
              <w:rPr>
                <w:sz w:val="20"/>
                <w:szCs w:val="20"/>
              </w:rPr>
            </w:pPr>
            <w:r w:rsidRPr="00166310">
              <w:rPr>
                <w:sz w:val="20"/>
                <w:szCs w:val="20"/>
              </w:rPr>
              <w:t>Реконструкция сетей водоснабжения по условиям обеспеч</w:t>
            </w:r>
            <w:r w:rsidRPr="00166310">
              <w:rPr>
                <w:sz w:val="20"/>
                <w:szCs w:val="20"/>
              </w:rPr>
              <w:t>е</w:t>
            </w:r>
            <w:r w:rsidRPr="00166310">
              <w:rPr>
                <w:sz w:val="20"/>
                <w:szCs w:val="20"/>
              </w:rPr>
              <w:t>ния нормативной  надежности</w:t>
            </w:r>
          </w:p>
        </w:tc>
        <w:tc>
          <w:tcPr>
            <w:tcW w:w="2502" w:type="dxa"/>
            <w:shd w:val="clear" w:color="auto" w:fill="auto"/>
            <w:noWrap/>
            <w:vAlign w:val="center"/>
            <w:hideMark/>
          </w:tcPr>
          <w:p w:rsidR="00F51D38" w:rsidRPr="00166310" w:rsidRDefault="00744431" w:rsidP="00F51D38">
            <w:pPr>
              <w:jc w:val="center"/>
              <w:rPr>
                <w:sz w:val="20"/>
                <w:szCs w:val="20"/>
              </w:rPr>
            </w:pPr>
            <w:r w:rsidRPr="00166310">
              <w:rPr>
                <w:sz w:val="20"/>
                <w:szCs w:val="20"/>
              </w:rPr>
              <w:t>+</w:t>
            </w:r>
          </w:p>
        </w:tc>
        <w:tc>
          <w:tcPr>
            <w:tcW w:w="1745" w:type="dxa"/>
            <w:shd w:val="clear" w:color="auto" w:fill="auto"/>
            <w:noWrap/>
            <w:vAlign w:val="center"/>
            <w:hideMark/>
          </w:tcPr>
          <w:p w:rsidR="00F51D38" w:rsidRPr="00166310" w:rsidRDefault="00F51D38" w:rsidP="00F51D38">
            <w:pPr>
              <w:jc w:val="center"/>
              <w:rPr>
                <w:sz w:val="20"/>
                <w:szCs w:val="20"/>
              </w:rPr>
            </w:pPr>
          </w:p>
        </w:tc>
        <w:tc>
          <w:tcPr>
            <w:tcW w:w="2410" w:type="dxa"/>
            <w:shd w:val="clear" w:color="auto" w:fill="auto"/>
            <w:noWrap/>
            <w:vAlign w:val="center"/>
            <w:hideMark/>
          </w:tcPr>
          <w:p w:rsidR="00F51D38" w:rsidRPr="00166310" w:rsidRDefault="00F51D38" w:rsidP="00F51D38">
            <w:pPr>
              <w:jc w:val="center"/>
              <w:rPr>
                <w:sz w:val="20"/>
                <w:szCs w:val="20"/>
              </w:rPr>
            </w:pPr>
          </w:p>
        </w:tc>
        <w:tc>
          <w:tcPr>
            <w:tcW w:w="2685" w:type="dxa"/>
            <w:shd w:val="clear" w:color="auto" w:fill="auto"/>
            <w:noWrap/>
            <w:vAlign w:val="center"/>
            <w:hideMark/>
          </w:tcPr>
          <w:p w:rsidR="00F51D38" w:rsidRPr="00166310" w:rsidRDefault="00F51D38" w:rsidP="00F51D38">
            <w:pPr>
              <w:jc w:val="center"/>
              <w:rPr>
                <w:sz w:val="20"/>
                <w:szCs w:val="20"/>
              </w:rPr>
            </w:pPr>
          </w:p>
        </w:tc>
      </w:tr>
      <w:tr w:rsidR="00F51D38" w:rsidRPr="00166310" w:rsidTr="00F95496">
        <w:trPr>
          <w:trHeight w:val="315"/>
          <w:jc w:val="center"/>
        </w:trPr>
        <w:tc>
          <w:tcPr>
            <w:tcW w:w="15892" w:type="dxa"/>
            <w:gridSpan w:val="6"/>
            <w:shd w:val="clear" w:color="auto" w:fill="auto"/>
            <w:vAlign w:val="center"/>
            <w:hideMark/>
          </w:tcPr>
          <w:p w:rsidR="00F51D38" w:rsidRPr="00166310" w:rsidRDefault="00F51D38" w:rsidP="00F51D38">
            <w:pPr>
              <w:jc w:val="center"/>
              <w:rPr>
                <w:b/>
                <w:bCs/>
              </w:rPr>
            </w:pPr>
            <w:r w:rsidRPr="00166310">
              <w:rPr>
                <w:b/>
                <w:bCs/>
              </w:rPr>
              <w:t>Водоотведение</w:t>
            </w:r>
          </w:p>
        </w:tc>
      </w:tr>
      <w:tr w:rsidR="00F51D38" w:rsidRPr="00166310" w:rsidTr="006762B3">
        <w:trPr>
          <w:trHeight w:val="234"/>
          <w:jc w:val="center"/>
        </w:trPr>
        <w:tc>
          <w:tcPr>
            <w:tcW w:w="947" w:type="dxa"/>
            <w:shd w:val="clear" w:color="auto" w:fill="auto"/>
            <w:hideMark/>
          </w:tcPr>
          <w:p w:rsidR="00F51D38" w:rsidRPr="00166310" w:rsidRDefault="00D27AEA" w:rsidP="00D429C9">
            <w:pPr>
              <w:rPr>
                <w:b/>
                <w:bCs/>
                <w:sz w:val="20"/>
                <w:szCs w:val="20"/>
              </w:rPr>
            </w:pPr>
            <w:r w:rsidRPr="00166310">
              <w:rPr>
                <w:b/>
                <w:bCs/>
                <w:sz w:val="20"/>
                <w:szCs w:val="20"/>
              </w:rPr>
              <w:t>1</w:t>
            </w:r>
            <w:r w:rsidR="00F51D38" w:rsidRPr="00166310">
              <w:rPr>
                <w:b/>
                <w:bCs/>
                <w:sz w:val="20"/>
                <w:szCs w:val="20"/>
              </w:rPr>
              <w:t>.1</w:t>
            </w:r>
          </w:p>
        </w:tc>
        <w:tc>
          <w:tcPr>
            <w:tcW w:w="5603" w:type="dxa"/>
            <w:shd w:val="clear" w:color="auto" w:fill="auto"/>
            <w:hideMark/>
          </w:tcPr>
          <w:p w:rsidR="00F51D38" w:rsidRPr="00166310" w:rsidRDefault="00280D5E" w:rsidP="00D27AEA">
            <w:pPr>
              <w:tabs>
                <w:tab w:val="center" w:pos="2693"/>
              </w:tabs>
              <w:rPr>
                <w:sz w:val="20"/>
                <w:szCs w:val="20"/>
              </w:rPr>
            </w:pPr>
            <w:r w:rsidRPr="00166310">
              <w:rPr>
                <w:sz w:val="20"/>
                <w:szCs w:val="20"/>
              </w:rPr>
              <w:t>Строительство КОС 300 м3/сут</w:t>
            </w:r>
          </w:p>
        </w:tc>
        <w:tc>
          <w:tcPr>
            <w:tcW w:w="2502" w:type="dxa"/>
            <w:shd w:val="clear" w:color="auto" w:fill="auto"/>
            <w:noWrap/>
            <w:vAlign w:val="center"/>
            <w:hideMark/>
          </w:tcPr>
          <w:p w:rsidR="00F51D38" w:rsidRPr="00166310" w:rsidRDefault="00F51D38" w:rsidP="00F51D38">
            <w:pPr>
              <w:jc w:val="center"/>
              <w:rPr>
                <w:sz w:val="20"/>
                <w:szCs w:val="20"/>
              </w:rPr>
            </w:pPr>
          </w:p>
        </w:tc>
        <w:tc>
          <w:tcPr>
            <w:tcW w:w="1745" w:type="dxa"/>
            <w:shd w:val="clear" w:color="auto" w:fill="auto"/>
            <w:noWrap/>
            <w:vAlign w:val="center"/>
            <w:hideMark/>
          </w:tcPr>
          <w:p w:rsidR="00F51D38" w:rsidRPr="00166310" w:rsidRDefault="00744431" w:rsidP="00F51D38">
            <w:pPr>
              <w:jc w:val="center"/>
              <w:rPr>
                <w:sz w:val="20"/>
                <w:szCs w:val="20"/>
              </w:rPr>
            </w:pPr>
            <w:r w:rsidRPr="00166310">
              <w:rPr>
                <w:sz w:val="20"/>
                <w:szCs w:val="20"/>
              </w:rPr>
              <w:t>+</w:t>
            </w:r>
          </w:p>
        </w:tc>
        <w:tc>
          <w:tcPr>
            <w:tcW w:w="2410" w:type="dxa"/>
            <w:shd w:val="clear" w:color="auto" w:fill="auto"/>
            <w:noWrap/>
            <w:vAlign w:val="center"/>
            <w:hideMark/>
          </w:tcPr>
          <w:p w:rsidR="00F51D38" w:rsidRPr="00166310" w:rsidRDefault="00F51D38" w:rsidP="00F51D38">
            <w:pPr>
              <w:jc w:val="center"/>
              <w:rPr>
                <w:sz w:val="20"/>
                <w:szCs w:val="20"/>
              </w:rPr>
            </w:pPr>
          </w:p>
        </w:tc>
        <w:tc>
          <w:tcPr>
            <w:tcW w:w="2685" w:type="dxa"/>
            <w:shd w:val="clear" w:color="auto" w:fill="auto"/>
            <w:noWrap/>
            <w:vAlign w:val="center"/>
            <w:hideMark/>
          </w:tcPr>
          <w:p w:rsidR="00F51D38" w:rsidRPr="00166310" w:rsidRDefault="00F51D38" w:rsidP="00F51D38">
            <w:pPr>
              <w:jc w:val="center"/>
              <w:rPr>
                <w:sz w:val="20"/>
                <w:szCs w:val="20"/>
              </w:rPr>
            </w:pPr>
          </w:p>
        </w:tc>
      </w:tr>
      <w:tr w:rsidR="00280D5E" w:rsidRPr="00166310" w:rsidTr="006762B3">
        <w:trPr>
          <w:trHeight w:val="266"/>
          <w:jc w:val="center"/>
        </w:trPr>
        <w:tc>
          <w:tcPr>
            <w:tcW w:w="947" w:type="dxa"/>
            <w:shd w:val="clear" w:color="auto" w:fill="auto"/>
            <w:hideMark/>
          </w:tcPr>
          <w:p w:rsidR="00280D5E" w:rsidRPr="00166310" w:rsidRDefault="00280D5E" w:rsidP="00D429C9">
            <w:pPr>
              <w:rPr>
                <w:b/>
                <w:bCs/>
                <w:sz w:val="20"/>
                <w:szCs w:val="20"/>
              </w:rPr>
            </w:pPr>
            <w:r w:rsidRPr="00166310">
              <w:rPr>
                <w:b/>
                <w:bCs/>
                <w:sz w:val="20"/>
                <w:szCs w:val="20"/>
              </w:rPr>
              <w:t>1.2</w:t>
            </w:r>
          </w:p>
        </w:tc>
        <w:tc>
          <w:tcPr>
            <w:tcW w:w="5603" w:type="dxa"/>
            <w:shd w:val="clear" w:color="auto" w:fill="auto"/>
            <w:hideMark/>
          </w:tcPr>
          <w:p w:rsidR="00280D5E" w:rsidRPr="00166310" w:rsidRDefault="00280D5E" w:rsidP="00280D5E">
            <w:pPr>
              <w:tabs>
                <w:tab w:val="center" w:pos="2693"/>
              </w:tabs>
              <w:rPr>
                <w:sz w:val="20"/>
                <w:szCs w:val="20"/>
              </w:rPr>
            </w:pPr>
            <w:r w:rsidRPr="00166310">
              <w:rPr>
                <w:sz w:val="20"/>
                <w:szCs w:val="20"/>
              </w:rPr>
              <w:t>Строительство КНС-1, производительностью 7 м3/ч</w:t>
            </w:r>
          </w:p>
        </w:tc>
        <w:tc>
          <w:tcPr>
            <w:tcW w:w="2502" w:type="dxa"/>
            <w:shd w:val="clear" w:color="auto" w:fill="auto"/>
            <w:noWrap/>
            <w:vAlign w:val="center"/>
            <w:hideMark/>
          </w:tcPr>
          <w:p w:rsidR="00280D5E" w:rsidRPr="00166310" w:rsidRDefault="00280D5E" w:rsidP="00F51D38">
            <w:pPr>
              <w:jc w:val="center"/>
              <w:rPr>
                <w:sz w:val="20"/>
                <w:szCs w:val="20"/>
              </w:rPr>
            </w:pPr>
          </w:p>
        </w:tc>
        <w:tc>
          <w:tcPr>
            <w:tcW w:w="1745" w:type="dxa"/>
            <w:shd w:val="clear" w:color="auto" w:fill="auto"/>
            <w:noWrap/>
            <w:vAlign w:val="center"/>
            <w:hideMark/>
          </w:tcPr>
          <w:p w:rsidR="00280D5E" w:rsidRPr="00166310" w:rsidRDefault="00280D5E" w:rsidP="00F51D38">
            <w:pPr>
              <w:jc w:val="center"/>
              <w:rPr>
                <w:sz w:val="20"/>
                <w:szCs w:val="20"/>
              </w:rPr>
            </w:pPr>
            <w:r w:rsidRPr="00166310">
              <w:rPr>
                <w:sz w:val="20"/>
                <w:szCs w:val="20"/>
              </w:rPr>
              <w:t>+</w:t>
            </w:r>
          </w:p>
        </w:tc>
        <w:tc>
          <w:tcPr>
            <w:tcW w:w="2410" w:type="dxa"/>
            <w:shd w:val="clear" w:color="auto" w:fill="auto"/>
            <w:noWrap/>
            <w:vAlign w:val="center"/>
            <w:hideMark/>
          </w:tcPr>
          <w:p w:rsidR="00280D5E" w:rsidRPr="00166310" w:rsidRDefault="00280D5E" w:rsidP="00F51D38">
            <w:pPr>
              <w:jc w:val="center"/>
              <w:rPr>
                <w:sz w:val="20"/>
                <w:szCs w:val="20"/>
              </w:rPr>
            </w:pPr>
          </w:p>
        </w:tc>
        <w:tc>
          <w:tcPr>
            <w:tcW w:w="2685" w:type="dxa"/>
            <w:shd w:val="clear" w:color="auto" w:fill="auto"/>
            <w:noWrap/>
            <w:vAlign w:val="center"/>
            <w:hideMark/>
          </w:tcPr>
          <w:p w:rsidR="00280D5E" w:rsidRPr="00166310" w:rsidRDefault="00280D5E" w:rsidP="00F51D38">
            <w:pPr>
              <w:jc w:val="center"/>
              <w:rPr>
                <w:sz w:val="20"/>
                <w:szCs w:val="20"/>
              </w:rPr>
            </w:pPr>
          </w:p>
        </w:tc>
      </w:tr>
      <w:tr w:rsidR="00280D5E" w:rsidRPr="00166310" w:rsidTr="006762B3">
        <w:trPr>
          <w:trHeight w:val="266"/>
          <w:jc w:val="center"/>
        </w:trPr>
        <w:tc>
          <w:tcPr>
            <w:tcW w:w="947" w:type="dxa"/>
            <w:shd w:val="clear" w:color="auto" w:fill="auto"/>
            <w:hideMark/>
          </w:tcPr>
          <w:p w:rsidR="00280D5E" w:rsidRPr="00166310" w:rsidRDefault="00280D5E" w:rsidP="00D429C9">
            <w:pPr>
              <w:rPr>
                <w:b/>
                <w:bCs/>
                <w:sz w:val="20"/>
                <w:szCs w:val="20"/>
              </w:rPr>
            </w:pPr>
            <w:r w:rsidRPr="00166310">
              <w:rPr>
                <w:b/>
                <w:bCs/>
                <w:sz w:val="20"/>
                <w:szCs w:val="20"/>
              </w:rPr>
              <w:t>1.3</w:t>
            </w:r>
          </w:p>
        </w:tc>
        <w:tc>
          <w:tcPr>
            <w:tcW w:w="5603" w:type="dxa"/>
            <w:shd w:val="clear" w:color="auto" w:fill="auto"/>
            <w:hideMark/>
          </w:tcPr>
          <w:p w:rsidR="00280D5E" w:rsidRPr="00166310" w:rsidRDefault="00280D5E" w:rsidP="00280D5E">
            <w:pPr>
              <w:tabs>
                <w:tab w:val="center" w:pos="2693"/>
              </w:tabs>
              <w:rPr>
                <w:sz w:val="20"/>
                <w:szCs w:val="20"/>
              </w:rPr>
            </w:pPr>
            <w:r w:rsidRPr="00166310">
              <w:rPr>
                <w:sz w:val="20"/>
                <w:szCs w:val="20"/>
              </w:rPr>
              <w:t>Строительство КНС-2, производительностью 14,1 м3/ч</w:t>
            </w:r>
          </w:p>
        </w:tc>
        <w:tc>
          <w:tcPr>
            <w:tcW w:w="2502" w:type="dxa"/>
            <w:shd w:val="clear" w:color="auto" w:fill="auto"/>
            <w:noWrap/>
            <w:vAlign w:val="center"/>
            <w:hideMark/>
          </w:tcPr>
          <w:p w:rsidR="00280D5E" w:rsidRPr="00166310" w:rsidRDefault="00280D5E" w:rsidP="00F51D38">
            <w:pPr>
              <w:jc w:val="center"/>
              <w:rPr>
                <w:sz w:val="20"/>
                <w:szCs w:val="20"/>
              </w:rPr>
            </w:pPr>
          </w:p>
        </w:tc>
        <w:tc>
          <w:tcPr>
            <w:tcW w:w="1745" w:type="dxa"/>
            <w:shd w:val="clear" w:color="auto" w:fill="auto"/>
            <w:noWrap/>
            <w:vAlign w:val="center"/>
            <w:hideMark/>
          </w:tcPr>
          <w:p w:rsidR="00280D5E" w:rsidRPr="00166310" w:rsidRDefault="00280D5E" w:rsidP="00F51D38">
            <w:pPr>
              <w:jc w:val="center"/>
              <w:rPr>
                <w:sz w:val="20"/>
                <w:szCs w:val="20"/>
              </w:rPr>
            </w:pPr>
            <w:r w:rsidRPr="00166310">
              <w:rPr>
                <w:sz w:val="20"/>
                <w:szCs w:val="20"/>
              </w:rPr>
              <w:t>+</w:t>
            </w:r>
          </w:p>
        </w:tc>
        <w:tc>
          <w:tcPr>
            <w:tcW w:w="2410" w:type="dxa"/>
            <w:shd w:val="clear" w:color="auto" w:fill="auto"/>
            <w:noWrap/>
            <w:vAlign w:val="center"/>
            <w:hideMark/>
          </w:tcPr>
          <w:p w:rsidR="00280D5E" w:rsidRPr="00166310" w:rsidRDefault="00280D5E" w:rsidP="00F51D38">
            <w:pPr>
              <w:jc w:val="center"/>
              <w:rPr>
                <w:sz w:val="20"/>
                <w:szCs w:val="20"/>
              </w:rPr>
            </w:pPr>
          </w:p>
        </w:tc>
        <w:tc>
          <w:tcPr>
            <w:tcW w:w="2685" w:type="dxa"/>
            <w:shd w:val="clear" w:color="auto" w:fill="auto"/>
            <w:noWrap/>
            <w:vAlign w:val="center"/>
            <w:hideMark/>
          </w:tcPr>
          <w:p w:rsidR="00280D5E" w:rsidRPr="00166310" w:rsidRDefault="00280D5E" w:rsidP="00F51D38">
            <w:pPr>
              <w:jc w:val="center"/>
              <w:rPr>
                <w:sz w:val="20"/>
                <w:szCs w:val="20"/>
              </w:rPr>
            </w:pPr>
          </w:p>
        </w:tc>
      </w:tr>
      <w:tr w:rsidR="00280D5E" w:rsidRPr="00166310" w:rsidTr="006762B3">
        <w:trPr>
          <w:trHeight w:val="266"/>
          <w:jc w:val="center"/>
        </w:trPr>
        <w:tc>
          <w:tcPr>
            <w:tcW w:w="947" w:type="dxa"/>
            <w:shd w:val="clear" w:color="auto" w:fill="auto"/>
            <w:hideMark/>
          </w:tcPr>
          <w:p w:rsidR="00280D5E" w:rsidRPr="00166310" w:rsidRDefault="00280D5E" w:rsidP="00D429C9">
            <w:pPr>
              <w:rPr>
                <w:b/>
                <w:bCs/>
                <w:sz w:val="20"/>
                <w:szCs w:val="20"/>
              </w:rPr>
            </w:pPr>
            <w:r w:rsidRPr="00166310">
              <w:rPr>
                <w:b/>
                <w:bCs/>
                <w:sz w:val="20"/>
                <w:szCs w:val="20"/>
              </w:rPr>
              <w:lastRenderedPageBreak/>
              <w:t>1.4</w:t>
            </w:r>
          </w:p>
        </w:tc>
        <w:tc>
          <w:tcPr>
            <w:tcW w:w="5603" w:type="dxa"/>
            <w:shd w:val="clear" w:color="auto" w:fill="auto"/>
            <w:hideMark/>
          </w:tcPr>
          <w:p w:rsidR="00280D5E" w:rsidRPr="00166310" w:rsidRDefault="00280D5E" w:rsidP="00280D5E">
            <w:pPr>
              <w:tabs>
                <w:tab w:val="center" w:pos="2693"/>
              </w:tabs>
              <w:rPr>
                <w:sz w:val="20"/>
                <w:szCs w:val="20"/>
              </w:rPr>
            </w:pPr>
            <w:r w:rsidRPr="00166310">
              <w:rPr>
                <w:sz w:val="20"/>
                <w:szCs w:val="20"/>
              </w:rPr>
              <w:t>Строительство КНС-3, производительностью 21,2 м3/ч</w:t>
            </w:r>
          </w:p>
        </w:tc>
        <w:tc>
          <w:tcPr>
            <w:tcW w:w="2502" w:type="dxa"/>
            <w:shd w:val="clear" w:color="auto" w:fill="auto"/>
            <w:noWrap/>
            <w:vAlign w:val="center"/>
            <w:hideMark/>
          </w:tcPr>
          <w:p w:rsidR="00280D5E" w:rsidRPr="00166310" w:rsidRDefault="00280D5E" w:rsidP="00F51D38">
            <w:pPr>
              <w:jc w:val="center"/>
              <w:rPr>
                <w:sz w:val="20"/>
                <w:szCs w:val="20"/>
              </w:rPr>
            </w:pPr>
          </w:p>
        </w:tc>
        <w:tc>
          <w:tcPr>
            <w:tcW w:w="1745" w:type="dxa"/>
            <w:shd w:val="clear" w:color="auto" w:fill="auto"/>
            <w:noWrap/>
            <w:vAlign w:val="center"/>
            <w:hideMark/>
          </w:tcPr>
          <w:p w:rsidR="00280D5E" w:rsidRPr="00166310" w:rsidRDefault="00280D5E" w:rsidP="00F51D38">
            <w:pPr>
              <w:jc w:val="center"/>
              <w:rPr>
                <w:sz w:val="20"/>
                <w:szCs w:val="20"/>
              </w:rPr>
            </w:pPr>
            <w:r w:rsidRPr="00166310">
              <w:rPr>
                <w:sz w:val="20"/>
                <w:szCs w:val="20"/>
              </w:rPr>
              <w:t>+</w:t>
            </w:r>
          </w:p>
        </w:tc>
        <w:tc>
          <w:tcPr>
            <w:tcW w:w="2410" w:type="dxa"/>
            <w:shd w:val="clear" w:color="auto" w:fill="auto"/>
            <w:noWrap/>
            <w:vAlign w:val="center"/>
            <w:hideMark/>
          </w:tcPr>
          <w:p w:rsidR="00280D5E" w:rsidRPr="00166310" w:rsidRDefault="00280D5E" w:rsidP="00F51D38">
            <w:pPr>
              <w:jc w:val="center"/>
              <w:rPr>
                <w:sz w:val="20"/>
                <w:szCs w:val="20"/>
              </w:rPr>
            </w:pPr>
          </w:p>
        </w:tc>
        <w:tc>
          <w:tcPr>
            <w:tcW w:w="2685" w:type="dxa"/>
            <w:shd w:val="clear" w:color="auto" w:fill="auto"/>
            <w:noWrap/>
            <w:vAlign w:val="center"/>
            <w:hideMark/>
          </w:tcPr>
          <w:p w:rsidR="00280D5E" w:rsidRPr="00166310" w:rsidRDefault="00280D5E" w:rsidP="00F51D38">
            <w:pPr>
              <w:jc w:val="center"/>
              <w:rPr>
                <w:sz w:val="20"/>
                <w:szCs w:val="20"/>
              </w:rPr>
            </w:pPr>
          </w:p>
        </w:tc>
      </w:tr>
      <w:tr w:rsidR="00280D5E" w:rsidRPr="00166310" w:rsidTr="006762B3">
        <w:trPr>
          <w:trHeight w:val="266"/>
          <w:jc w:val="center"/>
        </w:trPr>
        <w:tc>
          <w:tcPr>
            <w:tcW w:w="947" w:type="dxa"/>
            <w:shd w:val="clear" w:color="auto" w:fill="auto"/>
            <w:hideMark/>
          </w:tcPr>
          <w:p w:rsidR="00280D5E" w:rsidRPr="00166310" w:rsidRDefault="00280D5E" w:rsidP="00D429C9">
            <w:pPr>
              <w:rPr>
                <w:b/>
                <w:bCs/>
                <w:sz w:val="20"/>
                <w:szCs w:val="20"/>
              </w:rPr>
            </w:pPr>
            <w:r w:rsidRPr="00166310">
              <w:rPr>
                <w:b/>
                <w:bCs/>
                <w:sz w:val="20"/>
                <w:szCs w:val="20"/>
              </w:rPr>
              <w:t>1.5</w:t>
            </w:r>
          </w:p>
        </w:tc>
        <w:tc>
          <w:tcPr>
            <w:tcW w:w="5603" w:type="dxa"/>
            <w:shd w:val="clear" w:color="auto" w:fill="auto"/>
            <w:hideMark/>
          </w:tcPr>
          <w:p w:rsidR="00280D5E" w:rsidRPr="00166310" w:rsidRDefault="00280D5E" w:rsidP="00280D5E">
            <w:pPr>
              <w:tabs>
                <w:tab w:val="center" w:pos="2693"/>
              </w:tabs>
              <w:rPr>
                <w:sz w:val="20"/>
                <w:szCs w:val="20"/>
              </w:rPr>
            </w:pPr>
            <w:r w:rsidRPr="00166310">
              <w:rPr>
                <w:sz w:val="20"/>
                <w:szCs w:val="20"/>
              </w:rPr>
              <w:t>Строительство ГКНС, производительностью 35,3 м3/ч</w:t>
            </w:r>
          </w:p>
        </w:tc>
        <w:tc>
          <w:tcPr>
            <w:tcW w:w="2502" w:type="dxa"/>
            <w:shd w:val="clear" w:color="auto" w:fill="auto"/>
            <w:noWrap/>
            <w:vAlign w:val="center"/>
            <w:hideMark/>
          </w:tcPr>
          <w:p w:rsidR="00280D5E" w:rsidRPr="00166310" w:rsidRDefault="00280D5E" w:rsidP="00F51D38">
            <w:pPr>
              <w:jc w:val="center"/>
              <w:rPr>
                <w:sz w:val="20"/>
                <w:szCs w:val="20"/>
              </w:rPr>
            </w:pPr>
          </w:p>
        </w:tc>
        <w:tc>
          <w:tcPr>
            <w:tcW w:w="1745" w:type="dxa"/>
            <w:shd w:val="clear" w:color="auto" w:fill="auto"/>
            <w:noWrap/>
            <w:vAlign w:val="center"/>
            <w:hideMark/>
          </w:tcPr>
          <w:p w:rsidR="00280D5E" w:rsidRPr="00166310" w:rsidRDefault="00280D5E" w:rsidP="00F51D38">
            <w:pPr>
              <w:jc w:val="center"/>
              <w:rPr>
                <w:sz w:val="20"/>
                <w:szCs w:val="20"/>
              </w:rPr>
            </w:pPr>
            <w:r w:rsidRPr="00166310">
              <w:rPr>
                <w:sz w:val="20"/>
                <w:szCs w:val="20"/>
              </w:rPr>
              <w:t>+</w:t>
            </w:r>
          </w:p>
        </w:tc>
        <w:tc>
          <w:tcPr>
            <w:tcW w:w="2410" w:type="dxa"/>
            <w:shd w:val="clear" w:color="auto" w:fill="auto"/>
            <w:noWrap/>
            <w:vAlign w:val="center"/>
            <w:hideMark/>
          </w:tcPr>
          <w:p w:rsidR="00280D5E" w:rsidRPr="00166310" w:rsidRDefault="00280D5E" w:rsidP="00F51D38">
            <w:pPr>
              <w:jc w:val="center"/>
              <w:rPr>
                <w:sz w:val="20"/>
                <w:szCs w:val="20"/>
              </w:rPr>
            </w:pPr>
          </w:p>
        </w:tc>
        <w:tc>
          <w:tcPr>
            <w:tcW w:w="2685" w:type="dxa"/>
            <w:shd w:val="clear" w:color="auto" w:fill="auto"/>
            <w:noWrap/>
            <w:vAlign w:val="center"/>
            <w:hideMark/>
          </w:tcPr>
          <w:p w:rsidR="00280D5E" w:rsidRPr="00166310" w:rsidRDefault="00280D5E" w:rsidP="00F51D38">
            <w:pPr>
              <w:jc w:val="center"/>
              <w:rPr>
                <w:sz w:val="20"/>
                <w:szCs w:val="20"/>
              </w:rPr>
            </w:pPr>
          </w:p>
        </w:tc>
      </w:tr>
      <w:tr w:rsidR="00D27AEA" w:rsidRPr="00166310" w:rsidTr="00D27AEA">
        <w:trPr>
          <w:trHeight w:val="128"/>
          <w:jc w:val="center"/>
        </w:trPr>
        <w:tc>
          <w:tcPr>
            <w:tcW w:w="947" w:type="dxa"/>
            <w:shd w:val="clear" w:color="auto" w:fill="auto"/>
            <w:hideMark/>
          </w:tcPr>
          <w:p w:rsidR="00D27AEA" w:rsidRPr="00166310" w:rsidRDefault="00280D5E" w:rsidP="00D27AEA">
            <w:pPr>
              <w:rPr>
                <w:b/>
                <w:bCs/>
                <w:color w:val="000000"/>
                <w:sz w:val="20"/>
                <w:szCs w:val="20"/>
              </w:rPr>
            </w:pPr>
            <w:r w:rsidRPr="00166310">
              <w:rPr>
                <w:b/>
                <w:bCs/>
                <w:color w:val="000000"/>
                <w:sz w:val="20"/>
                <w:szCs w:val="20"/>
              </w:rPr>
              <w:t>2.1</w:t>
            </w:r>
          </w:p>
        </w:tc>
        <w:tc>
          <w:tcPr>
            <w:tcW w:w="5603" w:type="dxa"/>
            <w:shd w:val="clear" w:color="auto" w:fill="auto"/>
            <w:hideMark/>
          </w:tcPr>
          <w:p w:rsidR="00D27AEA" w:rsidRPr="00166310" w:rsidRDefault="00280D5E" w:rsidP="00D27AEA">
            <w:pPr>
              <w:tabs>
                <w:tab w:val="center" w:pos="2693"/>
              </w:tabs>
              <w:rPr>
                <w:sz w:val="20"/>
                <w:szCs w:val="20"/>
              </w:rPr>
            </w:pPr>
            <w:r w:rsidRPr="00166310">
              <w:rPr>
                <w:sz w:val="20"/>
                <w:szCs w:val="20"/>
              </w:rPr>
              <w:t>Строительство напорных коллекторов – 4090 м (в одну нитку)</w:t>
            </w:r>
          </w:p>
        </w:tc>
        <w:tc>
          <w:tcPr>
            <w:tcW w:w="2502" w:type="dxa"/>
            <w:shd w:val="clear" w:color="auto" w:fill="auto"/>
            <w:noWrap/>
            <w:vAlign w:val="center"/>
            <w:hideMark/>
          </w:tcPr>
          <w:p w:rsidR="00D27AEA" w:rsidRPr="00166310" w:rsidRDefault="00D27AEA" w:rsidP="00F51D38">
            <w:pPr>
              <w:jc w:val="center"/>
              <w:rPr>
                <w:sz w:val="20"/>
                <w:szCs w:val="20"/>
              </w:rPr>
            </w:pPr>
          </w:p>
        </w:tc>
        <w:tc>
          <w:tcPr>
            <w:tcW w:w="1745" w:type="dxa"/>
            <w:shd w:val="clear" w:color="auto" w:fill="auto"/>
            <w:noWrap/>
            <w:vAlign w:val="center"/>
            <w:hideMark/>
          </w:tcPr>
          <w:p w:rsidR="00D27AEA" w:rsidRPr="00166310" w:rsidRDefault="00D27AEA" w:rsidP="00F51D38">
            <w:pPr>
              <w:jc w:val="center"/>
              <w:rPr>
                <w:sz w:val="20"/>
                <w:szCs w:val="20"/>
              </w:rPr>
            </w:pPr>
            <w:r w:rsidRPr="00166310">
              <w:rPr>
                <w:sz w:val="20"/>
                <w:szCs w:val="20"/>
              </w:rPr>
              <w:t>+</w:t>
            </w:r>
          </w:p>
        </w:tc>
        <w:tc>
          <w:tcPr>
            <w:tcW w:w="2410" w:type="dxa"/>
            <w:shd w:val="clear" w:color="auto" w:fill="auto"/>
            <w:noWrap/>
            <w:vAlign w:val="center"/>
            <w:hideMark/>
          </w:tcPr>
          <w:p w:rsidR="00D27AEA" w:rsidRPr="00166310" w:rsidRDefault="00D27AEA" w:rsidP="00F51D38">
            <w:pPr>
              <w:jc w:val="center"/>
              <w:rPr>
                <w:sz w:val="20"/>
                <w:szCs w:val="20"/>
              </w:rPr>
            </w:pPr>
          </w:p>
        </w:tc>
        <w:tc>
          <w:tcPr>
            <w:tcW w:w="2685" w:type="dxa"/>
            <w:shd w:val="clear" w:color="auto" w:fill="auto"/>
            <w:noWrap/>
            <w:vAlign w:val="center"/>
            <w:hideMark/>
          </w:tcPr>
          <w:p w:rsidR="00D27AEA" w:rsidRPr="00166310" w:rsidRDefault="00D27AEA" w:rsidP="00F51D38">
            <w:pPr>
              <w:jc w:val="center"/>
              <w:rPr>
                <w:sz w:val="20"/>
                <w:szCs w:val="20"/>
              </w:rPr>
            </w:pPr>
          </w:p>
        </w:tc>
      </w:tr>
      <w:tr w:rsidR="00F51D38" w:rsidRPr="00166310" w:rsidTr="00F95496">
        <w:trPr>
          <w:trHeight w:val="136"/>
          <w:jc w:val="center"/>
        </w:trPr>
        <w:tc>
          <w:tcPr>
            <w:tcW w:w="947" w:type="dxa"/>
            <w:shd w:val="clear" w:color="auto" w:fill="auto"/>
            <w:hideMark/>
          </w:tcPr>
          <w:p w:rsidR="00F51D38" w:rsidRPr="00166310" w:rsidRDefault="00280D5E" w:rsidP="00D429C9">
            <w:pPr>
              <w:rPr>
                <w:b/>
                <w:bCs/>
                <w:sz w:val="20"/>
                <w:szCs w:val="20"/>
              </w:rPr>
            </w:pPr>
            <w:r w:rsidRPr="00166310">
              <w:rPr>
                <w:b/>
                <w:bCs/>
                <w:sz w:val="20"/>
                <w:szCs w:val="20"/>
              </w:rPr>
              <w:t>2.2</w:t>
            </w:r>
          </w:p>
        </w:tc>
        <w:tc>
          <w:tcPr>
            <w:tcW w:w="5603" w:type="dxa"/>
            <w:shd w:val="clear" w:color="auto" w:fill="auto"/>
            <w:hideMark/>
          </w:tcPr>
          <w:p w:rsidR="00F51D38" w:rsidRPr="00166310" w:rsidRDefault="00280D5E" w:rsidP="00613B44">
            <w:pPr>
              <w:tabs>
                <w:tab w:val="center" w:pos="2693"/>
              </w:tabs>
              <w:rPr>
                <w:sz w:val="20"/>
                <w:szCs w:val="20"/>
              </w:rPr>
            </w:pPr>
            <w:r w:rsidRPr="00166310">
              <w:rPr>
                <w:sz w:val="20"/>
                <w:szCs w:val="20"/>
              </w:rPr>
              <w:t>Строительство самотечных канализационных сетей – 10350 м  (в одну нитку)</w:t>
            </w:r>
          </w:p>
        </w:tc>
        <w:tc>
          <w:tcPr>
            <w:tcW w:w="2502" w:type="dxa"/>
            <w:shd w:val="clear" w:color="auto" w:fill="auto"/>
            <w:noWrap/>
            <w:vAlign w:val="center"/>
            <w:hideMark/>
          </w:tcPr>
          <w:p w:rsidR="00F51D38" w:rsidRPr="00166310" w:rsidRDefault="00F51D38" w:rsidP="00F51D38">
            <w:pPr>
              <w:jc w:val="center"/>
              <w:rPr>
                <w:sz w:val="20"/>
                <w:szCs w:val="20"/>
              </w:rPr>
            </w:pPr>
          </w:p>
        </w:tc>
        <w:tc>
          <w:tcPr>
            <w:tcW w:w="1745" w:type="dxa"/>
            <w:shd w:val="clear" w:color="auto" w:fill="auto"/>
            <w:noWrap/>
            <w:vAlign w:val="center"/>
            <w:hideMark/>
          </w:tcPr>
          <w:p w:rsidR="00F51D38" w:rsidRPr="00166310" w:rsidRDefault="00C478EB" w:rsidP="00F51D38">
            <w:pPr>
              <w:jc w:val="center"/>
              <w:rPr>
                <w:sz w:val="20"/>
                <w:szCs w:val="20"/>
              </w:rPr>
            </w:pPr>
            <w:r w:rsidRPr="00166310">
              <w:rPr>
                <w:sz w:val="20"/>
                <w:szCs w:val="20"/>
              </w:rPr>
              <w:t>+</w:t>
            </w:r>
          </w:p>
        </w:tc>
        <w:tc>
          <w:tcPr>
            <w:tcW w:w="2410" w:type="dxa"/>
            <w:shd w:val="clear" w:color="auto" w:fill="auto"/>
            <w:noWrap/>
            <w:vAlign w:val="center"/>
            <w:hideMark/>
          </w:tcPr>
          <w:p w:rsidR="00F51D38" w:rsidRPr="00166310" w:rsidRDefault="00F51D38" w:rsidP="00F51D38">
            <w:pPr>
              <w:jc w:val="center"/>
              <w:rPr>
                <w:sz w:val="20"/>
                <w:szCs w:val="20"/>
              </w:rPr>
            </w:pPr>
          </w:p>
        </w:tc>
        <w:tc>
          <w:tcPr>
            <w:tcW w:w="2685" w:type="dxa"/>
            <w:shd w:val="clear" w:color="auto" w:fill="auto"/>
            <w:noWrap/>
            <w:vAlign w:val="center"/>
            <w:hideMark/>
          </w:tcPr>
          <w:p w:rsidR="00F51D38" w:rsidRPr="00166310" w:rsidRDefault="00F51D38" w:rsidP="00F51D38">
            <w:pPr>
              <w:jc w:val="center"/>
              <w:rPr>
                <w:sz w:val="20"/>
                <w:szCs w:val="20"/>
              </w:rPr>
            </w:pPr>
          </w:p>
        </w:tc>
      </w:tr>
      <w:tr w:rsidR="00F51D38" w:rsidRPr="00166310" w:rsidTr="00F95496">
        <w:trPr>
          <w:trHeight w:val="315"/>
          <w:jc w:val="center"/>
        </w:trPr>
        <w:tc>
          <w:tcPr>
            <w:tcW w:w="15892" w:type="dxa"/>
            <w:gridSpan w:val="6"/>
            <w:shd w:val="clear" w:color="auto" w:fill="auto"/>
            <w:vAlign w:val="center"/>
            <w:hideMark/>
          </w:tcPr>
          <w:p w:rsidR="00F51D38" w:rsidRPr="00166310" w:rsidRDefault="00F51D38" w:rsidP="00F51D38">
            <w:pPr>
              <w:jc w:val="center"/>
              <w:rPr>
                <w:b/>
                <w:bCs/>
              </w:rPr>
            </w:pPr>
            <w:r w:rsidRPr="00166310">
              <w:rPr>
                <w:b/>
                <w:bCs/>
              </w:rPr>
              <w:t>Сбор и захоронение (утилизация) ТКО</w:t>
            </w:r>
          </w:p>
        </w:tc>
      </w:tr>
      <w:tr w:rsidR="00FB13D3" w:rsidRPr="00166310" w:rsidTr="00F95496">
        <w:trPr>
          <w:trHeight w:val="222"/>
          <w:jc w:val="center"/>
        </w:trPr>
        <w:tc>
          <w:tcPr>
            <w:tcW w:w="947" w:type="dxa"/>
            <w:shd w:val="clear" w:color="auto" w:fill="auto"/>
            <w:vAlign w:val="center"/>
            <w:hideMark/>
          </w:tcPr>
          <w:p w:rsidR="00FB13D3" w:rsidRPr="00166310" w:rsidRDefault="00FB13D3" w:rsidP="00D429C9">
            <w:pPr>
              <w:rPr>
                <w:b/>
                <w:bCs/>
                <w:sz w:val="20"/>
                <w:szCs w:val="20"/>
              </w:rPr>
            </w:pPr>
            <w:r w:rsidRPr="00166310">
              <w:rPr>
                <w:b/>
                <w:bCs/>
                <w:sz w:val="20"/>
                <w:szCs w:val="20"/>
              </w:rPr>
              <w:t>1</w:t>
            </w:r>
          </w:p>
        </w:tc>
        <w:tc>
          <w:tcPr>
            <w:tcW w:w="5603" w:type="dxa"/>
            <w:shd w:val="clear" w:color="auto" w:fill="auto"/>
            <w:vAlign w:val="center"/>
            <w:hideMark/>
          </w:tcPr>
          <w:p w:rsidR="00FB13D3" w:rsidRPr="00166310" w:rsidRDefault="00FB13D3" w:rsidP="00B15BCE">
            <w:pPr>
              <w:rPr>
                <w:color w:val="000000"/>
                <w:sz w:val="20"/>
                <w:szCs w:val="20"/>
              </w:rPr>
            </w:pPr>
            <w:r w:rsidRPr="00166310">
              <w:rPr>
                <w:color w:val="000000"/>
                <w:sz w:val="20"/>
                <w:szCs w:val="20"/>
              </w:rPr>
              <w:t>Установка дополнительных контейнеров для сбора ТКО</w:t>
            </w:r>
          </w:p>
        </w:tc>
        <w:tc>
          <w:tcPr>
            <w:tcW w:w="2502" w:type="dxa"/>
            <w:shd w:val="clear" w:color="auto" w:fill="auto"/>
            <w:noWrap/>
            <w:vAlign w:val="center"/>
            <w:hideMark/>
          </w:tcPr>
          <w:p w:rsidR="00FB13D3" w:rsidRPr="00166310" w:rsidRDefault="00FB13D3" w:rsidP="00F51D38">
            <w:pPr>
              <w:jc w:val="center"/>
              <w:rPr>
                <w:sz w:val="20"/>
                <w:szCs w:val="20"/>
              </w:rPr>
            </w:pPr>
            <w:r w:rsidRPr="00166310">
              <w:rPr>
                <w:sz w:val="20"/>
                <w:szCs w:val="20"/>
              </w:rPr>
              <w:t>+</w:t>
            </w:r>
          </w:p>
        </w:tc>
        <w:tc>
          <w:tcPr>
            <w:tcW w:w="1745" w:type="dxa"/>
            <w:shd w:val="clear" w:color="auto" w:fill="auto"/>
            <w:noWrap/>
            <w:vAlign w:val="center"/>
            <w:hideMark/>
          </w:tcPr>
          <w:p w:rsidR="00FB13D3" w:rsidRPr="00166310" w:rsidRDefault="00FB13D3" w:rsidP="00F51D38">
            <w:pPr>
              <w:jc w:val="center"/>
              <w:rPr>
                <w:sz w:val="20"/>
                <w:szCs w:val="20"/>
              </w:rPr>
            </w:pPr>
          </w:p>
        </w:tc>
        <w:tc>
          <w:tcPr>
            <w:tcW w:w="2410" w:type="dxa"/>
            <w:shd w:val="clear" w:color="auto" w:fill="auto"/>
            <w:noWrap/>
            <w:vAlign w:val="center"/>
            <w:hideMark/>
          </w:tcPr>
          <w:p w:rsidR="00FB13D3" w:rsidRPr="00166310" w:rsidRDefault="00FB13D3" w:rsidP="00F51D38">
            <w:pPr>
              <w:jc w:val="center"/>
              <w:rPr>
                <w:sz w:val="20"/>
                <w:szCs w:val="20"/>
              </w:rPr>
            </w:pPr>
          </w:p>
        </w:tc>
        <w:tc>
          <w:tcPr>
            <w:tcW w:w="2685" w:type="dxa"/>
            <w:shd w:val="clear" w:color="auto" w:fill="auto"/>
            <w:noWrap/>
            <w:vAlign w:val="center"/>
            <w:hideMark/>
          </w:tcPr>
          <w:p w:rsidR="00FB13D3" w:rsidRPr="00166310" w:rsidRDefault="00FB13D3" w:rsidP="00F51D38">
            <w:pPr>
              <w:jc w:val="center"/>
              <w:rPr>
                <w:sz w:val="20"/>
                <w:szCs w:val="20"/>
              </w:rPr>
            </w:pPr>
          </w:p>
        </w:tc>
      </w:tr>
      <w:tr w:rsidR="00FB13D3" w:rsidRPr="00166310" w:rsidTr="00F95496">
        <w:trPr>
          <w:trHeight w:val="254"/>
          <w:jc w:val="center"/>
        </w:trPr>
        <w:tc>
          <w:tcPr>
            <w:tcW w:w="947" w:type="dxa"/>
            <w:shd w:val="clear" w:color="auto" w:fill="auto"/>
            <w:vAlign w:val="center"/>
            <w:hideMark/>
          </w:tcPr>
          <w:p w:rsidR="00FB13D3" w:rsidRPr="00166310" w:rsidRDefault="00FB13D3" w:rsidP="00D429C9">
            <w:pPr>
              <w:rPr>
                <w:b/>
                <w:bCs/>
                <w:sz w:val="20"/>
                <w:szCs w:val="20"/>
              </w:rPr>
            </w:pPr>
            <w:r w:rsidRPr="00166310">
              <w:rPr>
                <w:b/>
                <w:bCs/>
                <w:sz w:val="20"/>
                <w:szCs w:val="20"/>
              </w:rPr>
              <w:t>2</w:t>
            </w:r>
          </w:p>
        </w:tc>
        <w:tc>
          <w:tcPr>
            <w:tcW w:w="5603" w:type="dxa"/>
            <w:shd w:val="clear" w:color="auto" w:fill="auto"/>
            <w:vAlign w:val="center"/>
            <w:hideMark/>
          </w:tcPr>
          <w:p w:rsidR="00FB13D3" w:rsidRPr="00166310" w:rsidRDefault="00FB13D3" w:rsidP="00B15BCE">
            <w:pPr>
              <w:rPr>
                <w:color w:val="000000"/>
                <w:sz w:val="20"/>
                <w:szCs w:val="20"/>
              </w:rPr>
            </w:pPr>
            <w:r w:rsidRPr="00166310">
              <w:rPr>
                <w:color w:val="000000"/>
                <w:sz w:val="20"/>
                <w:szCs w:val="20"/>
              </w:rPr>
              <w:t>Обустройство дополнительных контейнерных площадок</w:t>
            </w:r>
          </w:p>
        </w:tc>
        <w:tc>
          <w:tcPr>
            <w:tcW w:w="2502" w:type="dxa"/>
            <w:shd w:val="clear" w:color="auto" w:fill="auto"/>
            <w:noWrap/>
            <w:vAlign w:val="center"/>
            <w:hideMark/>
          </w:tcPr>
          <w:p w:rsidR="00FB13D3" w:rsidRPr="00166310" w:rsidRDefault="00FB13D3" w:rsidP="00F51D38">
            <w:pPr>
              <w:jc w:val="center"/>
              <w:rPr>
                <w:sz w:val="20"/>
                <w:szCs w:val="20"/>
              </w:rPr>
            </w:pPr>
            <w:r w:rsidRPr="00166310">
              <w:rPr>
                <w:sz w:val="20"/>
                <w:szCs w:val="20"/>
              </w:rPr>
              <w:t>+</w:t>
            </w:r>
          </w:p>
        </w:tc>
        <w:tc>
          <w:tcPr>
            <w:tcW w:w="1745" w:type="dxa"/>
            <w:shd w:val="clear" w:color="auto" w:fill="auto"/>
            <w:noWrap/>
            <w:vAlign w:val="center"/>
            <w:hideMark/>
          </w:tcPr>
          <w:p w:rsidR="00FB13D3" w:rsidRPr="00166310" w:rsidRDefault="00FB13D3" w:rsidP="00F51D38">
            <w:pPr>
              <w:jc w:val="center"/>
              <w:rPr>
                <w:sz w:val="20"/>
                <w:szCs w:val="20"/>
              </w:rPr>
            </w:pPr>
          </w:p>
        </w:tc>
        <w:tc>
          <w:tcPr>
            <w:tcW w:w="2410" w:type="dxa"/>
            <w:shd w:val="clear" w:color="auto" w:fill="auto"/>
            <w:noWrap/>
            <w:vAlign w:val="center"/>
            <w:hideMark/>
          </w:tcPr>
          <w:p w:rsidR="00FB13D3" w:rsidRPr="00166310" w:rsidRDefault="00FB13D3" w:rsidP="00F51D38">
            <w:pPr>
              <w:jc w:val="center"/>
              <w:rPr>
                <w:sz w:val="20"/>
                <w:szCs w:val="20"/>
              </w:rPr>
            </w:pPr>
          </w:p>
        </w:tc>
        <w:tc>
          <w:tcPr>
            <w:tcW w:w="2685" w:type="dxa"/>
            <w:shd w:val="clear" w:color="auto" w:fill="auto"/>
            <w:noWrap/>
            <w:vAlign w:val="center"/>
            <w:hideMark/>
          </w:tcPr>
          <w:p w:rsidR="00FB13D3" w:rsidRPr="00166310" w:rsidRDefault="00FB13D3" w:rsidP="00F51D38">
            <w:pPr>
              <w:jc w:val="center"/>
              <w:rPr>
                <w:sz w:val="20"/>
                <w:szCs w:val="20"/>
              </w:rPr>
            </w:pPr>
          </w:p>
        </w:tc>
      </w:tr>
      <w:tr w:rsidR="00FB13D3" w:rsidRPr="004F273E" w:rsidTr="00F95496">
        <w:trPr>
          <w:trHeight w:val="174"/>
          <w:jc w:val="center"/>
        </w:trPr>
        <w:tc>
          <w:tcPr>
            <w:tcW w:w="947" w:type="dxa"/>
            <w:shd w:val="clear" w:color="auto" w:fill="auto"/>
            <w:vAlign w:val="center"/>
            <w:hideMark/>
          </w:tcPr>
          <w:p w:rsidR="00FB13D3" w:rsidRPr="00166310" w:rsidRDefault="00A76074" w:rsidP="00D429C9">
            <w:pPr>
              <w:rPr>
                <w:b/>
                <w:bCs/>
                <w:sz w:val="20"/>
                <w:szCs w:val="20"/>
              </w:rPr>
            </w:pPr>
            <w:r w:rsidRPr="00166310">
              <w:rPr>
                <w:b/>
                <w:bCs/>
                <w:sz w:val="20"/>
                <w:szCs w:val="20"/>
              </w:rPr>
              <w:t>3</w:t>
            </w:r>
          </w:p>
        </w:tc>
        <w:tc>
          <w:tcPr>
            <w:tcW w:w="5603" w:type="dxa"/>
            <w:shd w:val="clear" w:color="auto" w:fill="auto"/>
            <w:vAlign w:val="center"/>
            <w:hideMark/>
          </w:tcPr>
          <w:p w:rsidR="00FB13D3" w:rsidRPr="00166310" w:rsidRDefault="00FB13D3" w:rsidP="00B15BCE">
            <w:pPr>
              <w:rPr>
                <w:color w:val="000000"/>
                <w:sz w:val="20"/>
                <w:szCs w:val="20"/>
              </w:rPr>
            </w:pPr>
            <w:r w:rsidRPr="00166310">
              <w:rPr>
                <w:color w:val="000000"/>
                <w:sz w:val="20"/>
                <w:szCs w:val="20"/>
              </w:rPr>
              <w:t>Создание стационарных пунктов приема вторичного сырья</w:t>
            </w:r>
          </w:p>
        </w:tc>
        <w:tc>
          <w:tcPr>
            <w:tcW w:w="2502" w:type="dxa"/>
            <w:shd w:val="clear" w:color="auto" w:fill="auto"/>
            <w:noWrap/>
            <w:vAlign w:val="center"/>
            <w:hideMark/>
          </w:tcPr>
          <w:p w:rsidR="00FB13D3" w:rsidRPr="00166310" w:rsidRDefault="00FB13D3" w:rsidP="00F51D38">
            <w:pPr>
              <w:jc w:val="center"/>
              <w:rPr>
                <w:sz w:val="20"/>
                <w:szCs w:val="20"/>
              </w:rPr>
            </w:pPr>
          </w:p>
        </w:tc>
        <w:tc>
          <w:tcPr>
            <w:tcW w:w="1745" w:type="dxa"/>
            <w:shd w:val="clear" w:color="auto" w:fill="auto"/>
            <w:noWrap/>
            <w:vAlign w:val="center"/>
            <w:hideMark/>
          </w:tcPr>
          <w:p w:rsidR="00FB13D3" w:rsidRPr="00A76074" w:rsidRDefault="00FB13D3" w:rsidP="00F51D38">
            <w:pPr>
              <w:jc w:val="center"/>
              <w:rPr>
                <w:sz w:val="20"/>
                <w:szCs w:val="20"/>
              </w:rPr>
            </w:pPr>
            <w:r w:rsidRPr="00166310">
              <w:rPr>
                <w:sz w:val="20"/>
                <w:szCs w:val="20"/>
              </w:rPr>
              <w:t>+</w:t>
            </w:r>
          </w:p>
        </w:tc>
        <w:tc>
          <w:tcPr>
            <w:tcW w:w="2410" w:type="dxa"/>
            <w:shd w:val="clear" w:color="auto" w:fill="auto"/>
            <w:noWrap/>
            <w:vAlign w:val="center"/>
            <w:hideMark/>
          </w:tcPr>
          <w:p w:rsidR="00FB13D3" w:rsidRPr="00A76074" w:rsidRDefault="00FB13D3" w:rsidP="00F51D38">
            <w:pPr>
              <w:jc w:val="center"/>
              <w:rPr>
                <w:sz w:val="20"/>
                <w:szCs w:val="20"/>
              </w:rPr>
            </w:pPr>
          </w:p>
        </w:tc>
        <w:tc>
          <w:tcPr>
            <w:tcW w:w="2685" w:type="dxa"/>
            <w:shd w:val="clear" w:color="auto" w:fill="auto"/>
            <w:noWrap/>
            <w:vAlign w:val="center"/>
            <w:hideMark/>
          </w:tcPr>
          <w:p w:rsidR="00FB13D3" w:rsidRPr="00A76074" w:rsidRDefault="00FB13D3" w:rsidP="00F51D38">
            <w:pPr>
              <w:jc w:val="center"/>
              <w:rPr>
                <w:sz w:val="20"/>
                <w:szCs w:val="20"/>
              </w:rPr>
            </w:pPr>
          </w:p>
        </w:tc>
      </w:tr>
    </w:tbl>
    <w:p w:rsidR="00D429C9" w:rsidRPr="004F273E" w:rsidRDefault="00D429C9" w:rsidP="00C60ED9">
      <w:pPr>
        <w:pStyle w:val="af8"/>
        <w:ind w:left="0" w:firstLine="567"/>
        <w:rPr>
          <w:highlight w:val="yellow"/>
        </w:rPr>
        <w:sectPr w:rsidR="00D429C9" w:rsidRPr="004F273E" w:rsidSect="004A6234">
          <w:headerReference w:type="default" r:id="rId200"/>
          <w:footerReference w:type="default" r:id="rId201"/>
          <w:pgSz w:w="16840" w:h="11907" w:orient="landscape" w:code="9"/>
          <w:pgMar w:top="1531" w:right="567" w:bottom="567" w:left="567" w:header="1077" w:footer="454" w:gutter="0"/>
          <w:cols w:space="720"/>
          <w:docGrid w:linePitch="326"/>
        </w:sectPr>
      </w:pPr>
    </w:p>
    <w:p w:rsidR="00895F4B" w:rsidRPr="008D1C04" w:rsidRDefault="00895F4B" w:rsidP="003D5BF7">
      <w:pPr>
        <w:pStyle w:val="37"/>
        <w:pageBreakBefore/>
        <w:numPr>
          <w:ilvl w:val="0"/>
          <w:numId w:val="2"/>
        </w:numPr>
        <w:rPr>
          <w:caps/>
          <w:sz w:val="28"/>
          <w:szCs w:val="28"/>
        </w:rPr>
      </w:pPr>
      <w:bookmarkStart w:id="144" w:name="_Toc489277482"/>
      <w:r w:rsidRPr="008D1C04">
        <w:rPr>
          <w:caps/>
          <w:sz w:val="28"/>
          <w:szCs w:val="28"/>
        </w:rPr>
        <w:lastRenderedPageBreak/>
        <w:t>Программы инвестиционных проектов, тариф</w:t>
      </w:r>
      <w:bookmarkEnd w:id="144"/>
      <w:r w:rsidRPr="008D1C04">
        <w:rPr>
          <w:caps/>
          <w:sz w:val="28"/>
          <w:szCs w:val="28"/>
        </w:rPr>
        <w:t xml:space="preserve"> </w:t>
      </w:r>
    </w:p>
    <w:p w:rsidR="00666650" w:rsidRPr="008D1C04" w:rsidRDefault="00666650" w:rsidP="003D5BF7">
      <w:pPr>
        <w:pStyle w:val="44"/>
        <w:numPr>
          <w:ilvl w:val="1"/>
          <w:numId w:val="2"/>
        </w:numPr>
        <w:tabs>
          <w:tab w:val="left" w:pos="993"/>
        </w:tabs>
        <w:rPr>
          <w:sz w:val="28"/>
        </w:rPr>
      </w:pPr>
      <w:bookmarkStart w:id="145" w:name="_Toc459284076"/>
      <w:r w:rsidRPr="008D1C04">
        <w:rPr>
          <w:sz w:val="28"/>
        </w:rPr>
        <w:t xml:space="preserve"> </w:t>
      </w:r>
      <w:bookmarkStart w:id="146" w:name="_Toc489277483"/>
      <w:r w:rsidRPr="008D1C04">
        <w:t>Программы инвестиционных проектов, тариф для систем</w:t>
      </w:r>
      <w:r w:rsidR="00680051" w:rsidRPr="008D1C04">
        <w:t>ы</w:t>
      </w:r>
      <w:r w:rsidRPr="008D1C04">
        <w:t xml:space="preserve"> электроснабжения </w:t>
      </w:r>
      <w:r w:rsidR="008D1C04" w:rsidRPr="008D1C04">
        <w:t>сельского поселения</w:t>
      </w:r>
      <w:r w:rsidR="00680051" w:rsidRPr="008D1C04">
        <w:t xml:space="preserve"> </w:t>
      </w:r>
      <w:r w:rsidR="008D1C04" w:rsidRPr="008D1C04">
        <w:t>Полноват</w:t>
      </w:r>
      <w:bookmarkEnd w:id="146"/>
    </w:p>
    <w:p w:rsidR="00666650" w:rsidRPr="008D1C04" w:rsidRDefault="00666650" w:rsidP="00B13EFC">
      <w:pPr>
        <w:pStyle w:val="af8"/>
        <w:spacing w:before="120" w:line="276" w:lineRule="auto"/>
        <w:ind w:left="0" w:firstLine="709"/>
        <w:jc w:val="both"/>
      </w:pPr>
      <w:r w:rsidRPr="008D1C04">
        <w:t>Перечень инвестиционных проектов систем электроснабжения представлен в разделе 6.</w:t>
      </w:r>
    </w:p>
    <w:p w:rsidR="00666650" w:rsidRPr="008D1C04" w:rsidRDefault="00666650" w:rsidP="00B13EFC">
      <w:pPr>
        <w:pStyle w:val="af8"/>
        <w:spacing w:before="120" w:line="276" w:lineRule="auto"/>
        <w:ind w:left="0" w:firstLine="709"/>
        <w:jc w:val="both"/>
      </w:pPr>
      <w:r w:rsidRPr="008D1C04">
        <w:t>Совокупные финансовые потребности для реализации программы инвестиционных прое</w:t>
      </w:r>
      <w:r w:rsidRPr="008D1C04">
        <w:t>к</w:t>
      </w:r>
      <w:r w:rsidRPr="008D1C04">
        <w:t>тов теплоснабжения и их ежегодная динамика представлены в разделе 12.</w:t>
      </w:r>
    </w:p>
    <w:p w:rsidR="00666650" w:rsidRPr="00AA7485" w:rsidRDefault="00666650" w:rsidP="003D5BF7">
      <w:pPr>
        <w:pStyle w:val="44"/>
        <w:numPr>
          <w:ilvl w:val="2"/>
          <w:numId w:val="2"/>
        </w:numPr>
        <w:tabs>
          <w:tab w:val="left" w:pos="1276"/>
        </w:tabs>
        <w:ind w:left="1276" w:hanging="929"/>
      </w:pPr>
      <w:bookmarkStart w:id="147" w:name="_Toc489277484"/>
      <w:r w:rsidRPr="00AA7485">
        <w:t>Обоснование источников финансирования для реализации инвестиционных пр</w:t>
      </w:r>
      <w:r w:rsidRPr="00AA7485">
        <w:t>о</w:t>
      </w:r>
      <w:r w:rsidRPr="00AA7485">
        <w:t>ектов электроснабжения</w:t>
      </w:r>
      <w:bookmarkEnd w:id="147"/>
    </w:p>
    <w:p w:rsidR="00194BFB" w:rsidRPr="00AA7485" w:rsidRDefault="00194BFB" w:rsidP="00B13EFC">
      <w:pPr>
        <w:spacing w:before="120" w:line="276" w:lineRule="auto"/>
        <w:ind w:firstLine="567"/>
        <w:jc w:val="both"/>
      </w:pPr>
      <w:r w:rsidRPr="00AA7485">
        <w:t>В период реализаци</w:t>
      </w:r>
      <w:r w:rsidR="008E2F7C" w:rsidRPr="00AA7485">
        <w:t>и программы (с 2017 года по 2027</w:t>
      </w:r>
      <w:r w:rsidRPr="00AA7485">
        <w:t xml:space="preserve"> год) потребности в финансировании инвестиционных проектов электроснабжения составят </w:t>
      </w:r>
      <w:r w:rsidR="00AA7485" w:rsidRPr="00AA7485">
        <w:t>7,244</w:t>
      </w:r>
      <w:r w:rsidR="006A05A1" w:rsidRPr="00AA7485">
        <w:t xml:space="preserve"> </w:t>
      </w:r>
      <w:r w:rsidRPr="00AA7485">
        <w:t>млн.руб., в том числе:</w:t>
      </w:r>
    </w:p>
    <w:p w:rsidR="00194BFB" w:rsidRPr="00AA7485" w:rsidRDefault="00194BFB" w:rsidP="00B13EFC">
      <w:pPr>
        <w:pStyle w:val="af8"/>
        <w:numPr>
          <w:ilvl w:val="0"/>
          <w:numId w:val="17"/>
        </w:numPr>
        <w:spacing w:before="120" w:line="276" w:lineRule="auto"/>
        <w:ind w:left="709"/>
      </w:pPr>
      <w:r w:rsidRPr="00AA7485">
        <w:t xml:space="preserve">за счет собственных средств </w:t>
      </w:r>
      <w:r w:rsidR="00E62B13" w:rsidRPr="00AA7485">
        <w:t xml:space="preserve">эксплуатирующей организации </w:t>
      </w:r>
      <w:r w:rsidRPr="00AA7485">
        <w:t>(в тарифе)</w:t>
      </w:r>
      <w:r w:rsidRPr="00AA7485">
        <w:tab/>
      </w:r>
      <w:r w:rsidR="00E62B13" w:rsidRPr="00AA7485">
        <w:tab/>
      </w:r>
      <w:r w:rsidR="00E62B13" w:rsidRPr="00AA7485">
        <w:tab/>
      </w:r>
      <w:r w:rsidR="00E62B13" w:rsidRPr="00AA7485">
        <w:tab/>
      </w:r>
      <w:r w:rsidR="00E62B13" w:rsidRPr="00AA7485">
        <w:tab/>
      </w:r>
      <w:r w:rsidR="00E62B13" w:rsidRPr="00AA7485">
        <w:tab/>
      </w:r>
      <w:r w:rsidR="00E62B13" w:rsidRPr="00AA7485">
        <w:tab/>
      </w:r>
      <w:r w:rsidR="00E62B13" w:rsidRPr="00AA7485">
        <w:tab/>
      </w:r>
      <w:r w:rsidR="00E62B13" w:rsidRPr="00AA7485">
        <w:tab/>
      </w:r>
      <w:r w:rsidR="00E62B13" w:rsidRPr="00AA7485">
        <w:tab/>
      </w:r>
      <w:r w:rsidR="00AA7485" w:rsidRPr="00AA7485">
        <w:t xml:space="preserve"> – </w:t>
      </w:r>
      <w:r w:rsidR="00AA7485" w:rsidRPr="00AA7485">
        <w:tab/>
        <w:t>7,244</w:t>
      </w:r>
      <w:r w:rsidRPr="00AA7485">
        <w:t xml:space="preserve"> млн.руб.;</w:t>
      </w:r>
    </w:p>
    <w:p w:rsidR="00666650" w:rsidRPr="008D1C04" w:rsidRDefault="00666650" w:rsidP="003D5BF7">
      <w:pPr>
        <w:pStyle w:val="44"/>
        <w:numPr>
          <w:ilvl w:val="2"/>
          <w:numId w:val="2"/>
        </w:numPr>
        <w:tabs>
          <w:tab w:val="left" w:pos="1276"/>
        </w:tabs>
        <w:ind w:left="1276" w:hanging="929"/>
      </w:pPr>
      <w:bookmarkStart w:id="148" w:name="_Toc489277485"/>
      <w:r w:rsidRPr="008D1C04">
        <w:t>Оценка  уровня тарифов на электрическую энергию при реализации программы инвестиционных проектов электроснабжения</w:t>
      </w:r>
      <w:bookmarkEnd w:id="148"/>
    </w:p>
    <w:p w:rsidR="00073FF8" w:rsidRPr="008D1C04" w:rsidRDefault="00073FF8" w:rsidP="00B13EFC">
      <w:pPr>
        <w:spacing w:before="120" w:line="276" w:lineRule="auto"/>
        <w:ind w:firstLine="567"/>
        <w:jc w:val="both"/>
      </w:pPr>
      <w:r w:rsidRPr="008D1C04">
        <w:t>Результаты расчета прогнозных среднегодовых тарифов на услуги электроснабжения в пер</w:t>
      </w:r>
      <w:r w:rsidRPr="008D1C04">
        <w:t>и</w:t>
      </w:r>
      <w:r w:rsidR="0002453F" w:rsidRPr="008D1C04">
        <w:t>од до 2027</w:t>
      </w:r>
      <w:r w:rsidRPr="008D1C04">
        <w:t xml:space="preserve"> года при реализации программы инвестиционных проектов </w:t>
      </w:r>
      <w:r w:rsidR="002A0659" w:rsidRPr="008D1C04">
        <w:t>электроснабжения</w:t>
      </w:r>
      <w:r w:rsidRPr="008D1C04">
        <w:t xml:space="preserve"> пре</w:t>
      </w:r>
      <w:r w:rsidRPr="008D1C04">
        <w:t>д</w:t>
      </w:r>
      <w:r w:rsidRPr="008D1C04">
        <w:t>ставлены в таблице 14.1.1.</w:t>
      </w:r>
    </w:p>
    <w:p w:rsidR="00080E68" w:rsidRPr="008D1C04" w:rsidRDefault="00073FF8" w:rsidP="00B13EFC">
      <w:pPr>
        <w:spacing w:before="120" w:line="276" w:lineRule="auto"/>
        <w:ind w:firstLine="567"/>
        <w:jc w:val="both"/>
      </w:pPr>
      <w:r w:rsidRPr="008D1C04">
        <w:t>Тарифы в сфере электроснабжения, р</w:t>
      </w:r>
      <w:r w:rsidR="0002453F" w:rsidRPr="008D1C04">
        <w:t>ассчитанные на период 2017– 2027</w:t>
      </w:r>
      <w:r w:rsidRPr="008D1C04">
        <w:t xml:space="preserve"> г.г., носят прогно</w:t>
      </w:r>
      <w:r w:rsidRPr="008D1C04">
        <w:t>з</w:t>
      </w:r>
      <w:r w:rsidRPr="008D1C04">
        <w:t>ный характер и могут изменяться</w:t>
      </w:r>
      <w:r w:rsidR="00557642">
        <w:t>,</w:t>
      </w:r>
      <w:r w:rsidRPr="008D1C04">
        <w:t xml:space="preserve"> в зависимости от условий социально-экономического развития </w:t>
      </w:r>
      <w:r w:rsidR="008D1C04" w:rsidRPr="008D1C04">
        <w:t>сельского поселения Полноват</w:t>
      </w:r>
      <w:r w:rsidRPr="008D1C04">
        <w:t>. В случаях корректировки программы инвестиционных проектов электроснабжения, а также изменения их состава и объемов финансирования, прогнозные тарифы могут корректироваться ежегодно.</w:t>
      </w:r>
    </w:p>
    <w:p w:rsidR="00C27EA0" w:rsidRPr="004F273E" w:rsidRDefault="00C27EA0" w:rsidP="00073FF8">
      <w:pPr>
        <w:spacing w:before="120"/>
        <w:ind w:firstLine="567"/>
        <w:jc w:val="both"/>
        <w:rPr>
          <w:highlight w:val="yellow"/>
        </w:rPr>
      </w:pPr>
    </w:p>
    <w:p w:rsidR="00C27EA0" w:rsidRPr="004F273E" w:rsidRDefault="00C27EA0" w:rsidP="00073FF8">
      <w:pPr>
        <w:spacing w:before="120"/>
        <w:ind w:firstLine="567"/>
        <w:jc w:val="both"/>
        <w:rPr>
          <w:highlight w:val="yellow"/>
        </w:rPr>
        <w:sectPr w:rsidR="00C27EA0" w:rsidRPr="004F273E" w:rsidSect="004A6234">
          <w:headerReference w:type="default" r:id="rId202"/>
          <w:footerReference w:type="default" r:id="rId203"/>
          <w:pgSz w:w="11907" w:h="16840" w:code="9"/>
          <w:pgMar w:top="851" w:right="567" w:bottom="851" w:left="1134" w:header="340" w:footer="454" w:gutter="0"/>
          <w:cols w:space="720"/>
        </w:sectPr>
      </w:pPr>
    </w:p>
    <w:p w:rsidR="00C27EA0" w:rsidRPr="008D1C04" w:rsidRDefault="00C27EA0" w:rsidP="00C27EA0">
      <w:pPr>
        <w:pStyle w:val="af8"/>
        <w:spacing w:before="120"/>
        <w:ind w:left="2007"/>
        <w:jc w:val="right"/>
      </w:pPr>
      <w:r w:rsidRPr="008D1C04">
        <w:lastRenderedPageBreak/>
        <w:t>Таблица 14.1.1.</w:t>
      </w:r>
    </w:p>
    <w:p w:rsidR="00C27EA0" w:rsidRPr="008D1C04" w:rsidRDefault="00C27EA0" w:rsidP="00C27EA0">
      <w:pPr>
        <w:pStyle w:val="af8"/>
        <w:spacing w:before="120" w:after="240"/>
        <w:ind w:left="2007"/>
        <w:jc w:val="center"/>
        <w:rPr>
          <w:b/>
        </w:rPr>
      </w:pPr>
      <w:r w:rsidRPr="008D1C04">
        <w:rPr>
          <w:b/>
        </w:rPr>
        <w:t>Прогнозный среднегодовой тариф на услуги э</w:t>
      </w:r>
      <w:r w:rsidR="0002453F" w:rsidRPr="008D1C04">
        <w:rPr>
          <w:b/>
        </w:rPr>
        <w:t>лектроснабжения в период до 2027</w:t>
      </w:r>
      <w:r w:rsidRPr="008D1C04">
        <w:rPr>
          <w:b/>
        </w:rPr>
        <w:t xml:space="preserve"> года</w:t>
      </w:r>
    </w:p>
    <w:tbl>
      <w:tblPr>
        <w:tblW w:w="15778" w:type="dxa"/>
        <w:jc w:val="center"/>
        <w:tblLook w:val="04A0" w:firstRow="1" w:lastRow="0" w:firstColumn="1" w:lastColumn="0" w:noHBand="0" w:noVBand="1"/>
      </w:tblPr>
      <w:tblGrid>
        <w:gridCol w:w="2557"/>
        <w:gridCol w:w="1192"/>
        <w:gridCol w:w="996"/>
        <w:gridCol w:w="996"/>
        <w:gridCol w:w="996"/>
        <w:gridCol w:w="996"/>
        <w:gridCol w:w="1003"/>
        <w:gridCol w:w="1043"/>
        <w:gridCol w:w="996"/>
        <w:gridCol w:w="996"/>
        <w:gridCol w:w="1121"/>
        <w:gridCol w:w="996"/>
        <w:gridCol w:w="925"/>
        <w:gridCol w:w="965"/>
      </w:tblGrid>
      <w:tr w:rsidR="0002453F" w:rsidRPr="008D1C04" w:rsidTr="007A061F">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453F" w:rsidRPr="008D1C04" w:rsidRDefault="0002453F" w:rsidP="007A061F">
            <w:pPr>
              <w:jc w:val="center"/>
              <w:rPr>
                <w:b/>
                <w:bCs/>
                <w:color w:val="000000"/>
              </w:rPr>
            </w:pPr>
            <w:r w:rsidRPr="008D1C04">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453F" w:rsidRPr="008D1C04" w:rsidRDefault="0002453F" w:rsidP="007A061F">
            <w:pPr>
              <w:jc w:val="center"/>
              <w:rPr>
                <w:b/>
                <w:bCs/>
                <w:color w:val="000000"/>
              </w:rPr>
            </w:pPr>
            <w:r w:rsidRPr="008D1C04">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02453F" w:rsidRPr="008D1C04" w:rsidRDefault="0002453F" w:rsidP="007A061F">
            <w:pPr>
              <w:jc w:val="center"/>
              <w:rPr>
                <w:b/>
                <w:bCs/>
                <w:color w:val="000000"/>
              </w:rPr>
            </w:pPr>
            <w:r w:rsidRPr="008D1C04">
              <w:rPr>
                <w:b/>
                <w:bCs/>
                <w:color w:val="000000"/>
              </w:rPr>
              <w:t>Значения по периодам</w:t>
            </w:r>
          </w:p>
        </w:tc>
      </w:tr>
      <w:tr w:rsidR="0002453F" w:rsidRPr="008D1C04" w:rsidTr="007A061F">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453F" w:rsidRPr="008D1C04" w:rsidRDefault="0002453F" w:rsidP="007A061F">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453F" w:rsidRPr="008D1C04" w:rsidRDefault="0002453F" w:rsidP="007A061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ind w:right="-67"/>
              <w:jc w:val="center"/>
              <w:rPr>
                <w:b/>
                <w:bCs/>
                <w:color w:val="000000"/>
              </w:rPr>
            </w:pPr>
            <w:r w:rsidRPr="008D1C04">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ind w:right="-81"/>
              <w:jc w:val="center"/>
              <w:rPr>
                <w:b/>
                <w:bCs/>
                <w:color w:val="000000"/>
              </w:rPr>
            </w:pPr>
            <w:r w:rsidRPr="008D1C04">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ind w:right="-155"/>
              <w:jc w:val="center"/>
              <w:rPr>
                <w:b/>
                <w:bCs/>
                <w:color w:val="000000"/>
              </w:rPr>
            </w:pPr>
            <w:r w:rsidRPr="008D1C04">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ind w:right="-199"/>
              <w:jc w:val="center"/>
              <w:rPr>
                <w:b/>
                <w:bCs/>
                <w:color w:val="000000"/>
              </w:rPr>
            </w:pPr>
            <w:r w:rsidRPr="008D1C04">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02453F" w:rsidRPr="008D1C04" w:rsidRDefault="0002453F" w:rsidP="007A061F">
            <w:pPr>
              <w:jc w:val="center"/>
              <w:rPr>
                <w:b/>
                <w:bCs/>
                <w:color w:val="000000"/>
              </w:rPr>
            </w:pPr>
            <w:r w:rsidRPr="008D1C04">
              <w:rPr>
                <w:b/>
                <w:bCs/>
                <w:color w:val="000000"/>
              </w:rPr>
              <w:t>2025 г.</w:t>
            </w:r>
          </w:p>
        </w:tc>
        <w:tc>
          <w:tcPr>
            <w:tcW w:w="925" w:type="dxa"/>
            <w:tcBorders>
              <w:top w:val="nil"/>
              <w:left w:val="nil"/>
              <w:bottom w:val="single" w:sz="4" w:space="0" w:color="auto"/>
              <w:right w:val="single" w:sz="4" w:space="0" w:color="auto"/>
            </w:tcBorders>
            <w:vAlign w:val="center"/>
          </w:tcPr>
          <w:p w:rsidR="0002453F" w:rsidRPr="008D1C04" w:rsidRDefault="0002453F" w:rsidP="007A061F">
            <w:pPr>
              <w:jc w:val="center"/>
              <w:rPr>
                <w:b/>
                <w:bCs/>
                <w:color w:val="000000"/>
              </w:rPr>
            </w:pPr>
            <w:r w:rsidRPr="008D1C04">
              <w:rPr>
                <w:b/>
                <w:bCs/>
                <w:color w:val="000000"/>
              </w:rPr>
              <w:t>2026 г.</w:t>
            </w:r>
          </w:p>
        </w:tc>
        <w:tc>
          <w:tcPr>
            <w:tcW w:w="965" w:type="dxa"/>
            <w:tcBorders>
              <w:top w:val="nil"/>
              <w:left w:val="nil"/>
              <w:bottom w:val="single" w:sz="4" w:space="0" w:color="auto"/>
              <w:right w:val="single" w:sz="4" w:space="0" w:color="auto"/>
            </w:tcBorders>
            <w:vAlign w:val="center"/>
          </w:tcPr>
          <w:p w:rsidR="0002453F" w:rsidRPr="008D1C04" w:rsidRDefault="0002453F" w:rsidP="007A061F">
            <w:pPr>
              <w:jc w:val="center"/>
              <w:rPr>
                <w:b/>
                <w:bCs/>
                <w:color w:val="000000"/>
              </w:rPr>
            </w:pPr>
            <w:r w:rsidRPr="008D1C04">
              <w:rPr>
                <w:b/>
                <w:bCs/>
                <w:color w:val="000000"/>
              </w:rPr>
              <w:t>2027 г.</w:t>
            </w:r>
          </w:p>
        </w:tc>
      </w:tr>
      <w:tr w:rsidR="0002453F" w:rsidRPr="008D1C04" w:rsidTr="007A061F">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02453F" w:rsidRPr="008D1C04" w:rsidRDefault="0002453F" w:rsidP="007A061F">
            <w:pPr>
              <w:jc w:val="center"/>
              <w:rPr>
                <w:color w:val="000000"/>
              </w:rPr>
            </w:pPr>
            <w:r w:rsidRPr="008D1C04">
              <w:rPr>
                <w:color w:val="000000"/>
              </w:rPr>
              <w:t>12</w:t>
            </w:r>
          </w:p>
        </w:tc>
        <w:tc>
          <w:tcPr>
            <w:tcW w:w="925" w:type="dxa"/>
            <w:tcBorders>
              <w:top w:val="nil"/>
              <w:left w:val="nil"/>
              <w:bottom w:val="single" w:sz="4" w:space="0" w:color="auto"/>
              <w:right w:val="single" w:sz="4" w:space="0" w:color="auto"/>
            </w:tcBorders>
            <w:vAlign w:val="center"/>
          </w:tcPr>
          <w:p w:rsidR="0002453F" w:rsidRPr="008D1C04" w:rsidRDefault="0002453F" w:rsidP="007A061F">
            <w:pPr>
              <w:jc w:val="center"/>
              <w:rPr>
                <w:color w:val="000000"/>
              </w:rPr>
            </w:pPr>
            <w:r w:rsidRPr="008D1C04">
              <w:rPr>
                <w:color w:val="000000"/>
              </w:rPr>
              <w:t>13</w:t>
            </w:r>
          </w:p>
        </w:tc>
        <w:tc>
          <w:tcPr>
            <w:tcW w:w="965" w:type="dxa"/>
            <w:tcBorders>
              <w:top w:val="nil"/>
              <w:left w:val="nil"/>
              <w:bottom w:val="single" w:sz="4" w:space="0" w:color="auto"/>
              <w:right w:val="single" w:sz="4" w:space="0" w:color="auto"/>
            </w:tcBorders>
            <w:vAlign w:val="center"/>
          </w:tcPr>
          <w:p w:rsidR="0002453F" w:rsidRPr="008D1C04" w:rsidRDefault="0002453F" w:rsidP="007A061F">
            <w:pPr>
              <w:jc w:val="center"/>
              <w:rPr>
                <w:color w:val="000000"/>
              </w:rPr>
            </w:pPr>
            <w:r w:rsidRPr="008D1C04">
              <w:rPr>
                <w:color w:val="000000"/>
              </w:rPr>
              <w:t>14</w:t>
            </w:r>
          </w:p>
        </w:tc>
      </w:tr>
      <w:tr w:rsidR="008D1C04" w:rsidRPr="008D1C04" w:rsidTr="00136D2C">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8D1C04" w:rsidRPr="008D1C04" w:rsidRDefault="008D1C04" w:rsidP="007A061F">
            <w:pPr>
              <w:outlineLvl w:val="0"/>
              <w:rPr>
                <w:color w:val="000000"/>
              </w:rPr>
            </w:pPr>
            <w:r w:rsidRPr="008D1C04">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7A061F">
            <w:pPr>
              <w:outlineLvl w:val="0"/>
              <w:rPr>
                <w:color w:val="000000"/>
              </w:rPr>
            </w:pPr>
            <w:r w:rsidRPr="008D1C04">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2,705</w:t>
            </w:r>
          </w:p>
        </w:tc>
        <w:tc>
          <w:tcPr>
            <w:tcW w:w="925" w:type="dxa"/>
            <w:tcBorders>
              <w:top w:val="nil"/>
              <w:left w:val="nil"/>
              <w:bottom w:val="single" w:sz="4" w:space="0" w:color="auto"/>
              <w:right w:val="single" w:sz="4" w:space="0" w:color="auto"/>
            </w:tcBorders>
            <w:vAlign w:val="center"/>
          </w:tcPr>
          <w:p w:rsidR="008D1C04" w:rsidRPr="008D1C04" w:rsidRDefault="008D1C04" w:rsidP="00136D2C">
            <w:pPr>
              <w:jc w:val="center"/>
              <w:outlineLvl w:val="1"/>
              <w:rPr>
                <w:color w:val="000000"/>
              </w:rPr>
            </w:pPr>
            <w:r w:rsidRPr="008D1C04">
              <w:rPr>
                <w:color w:val="000000"/>
              </w:rPr>
              <w:t>2,799</w:t>
            </w:r>
          </w:p>
        </w:tc>
        <w:tc>
          <w:tcPr>
            <w:tcW w:w="965" w:type="dxa"/>
            <w:tcBorders>
              <w:top w:val="nil"/>
              <w:left w:val="nil"/>
              <w:bottom w:val="single" w:sz="4" w:space="0" w:color="auto"/>
              <w:right w:val="single" w:sz="4" w:space="0" w:color="auto"/>
            </w:tcBorders>
            <w:vAlign w:val="center"/>
          </w:tcPr>
          <w:p w:rsidR="008D1C04" w:rsidRPr="008D1C04" w:rsidRDefault="008D1C04" w:rsidP="00136D2C">
            <w:pPr>
              <w:jc w:val="center"/>
              <w:outlineLvl w:val="1"/>
              <w:rPr>
                <w:color w:val="000000"/>
              </w:rPr>
            </w:pPr>
            <w:r w:rsidRPr="008D1C04">
              <w:rPr>
                <w:color w:val="000000"/>
              </w:rPr>
              <w:t>2,889</w:t>
            </w:r>
          </w:p>
        </w:tc>
      </w:tr>
      <w:tr w:rsidR="008D1C04" w:rsidRPr="004F273E" w:rsidTr="00136D2C">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8D1C04" w:rsidRPr="008D1C04" w:rsidRDefault="008D1C04" w:rsidP="007A061F">
            <w:pPr>
              <w:ind w:right="-199"/>
              <w:outlineLvl w:val="0"/>
              <w:rPr>
                <w:color w:val="000000"/>
              </w:rPr>
            </w:pPr>
            <w:r w:rsidRPr="008D1C04">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7A061F">
            <w:pPr>
              <w:outlineLvl w:val="0"/>
              <w:rPr>
                <w:color w:val="000000"/>
              </w:rPr>
            </w:pPr>
            <w:r w:rsidRPr="008D1C04">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8D1C04" w:rsidRPr="008D1C04" w:rsidRDefault="008D1C04" w:rsidP="00136D2C">
            <w:pPr>
              <w:jc w:val="center"/>
              <w:outlineLvl w:val="1"/>
              <w:rPr>
                <w:color w:val="000000"/>
              </w:rPr>
            </w:pPr>
            <w:r w:rsidRPr="008D1C04">
              <w:rPr>
                <w:color w:val="000000"/>
              </w:rPr>
              <w:t>103,80</w:t>
            </w:r>
          </w:p>
        </w:tc>
        <w:tc>
          <w:tcPr>
            <w:tcW w:w="925" w:type="dxa"/>
            <w:tcBorders>
              <w:top w:val="nil"/>
              <w:left w:val="nil"/>
              <w:bottom w:val="single" w:sz="4" w:space="0" w:color="auto"/>
              <w:right w:val="single" w:sz="4" w:space="0" w:color="auto"/>
            </w:tcBorders>
            <w:vAlign w:val="center"/>
          </w:tcPr>
          <w:p w:rsidR="008D1C04" w:rsidRPr="008D1C04" w:rsidRDefault="008D1C04" w:rsidP="00136D2C">
            <w:pPr>
              <w:jc w:val="center"/>
              <w:outlineLvl w:val="1"/>
              <w:rPr>
                <w:color w:val="000000"/>
              </w:rPr>
            </w:pPr>
            <w:r w:rsidRPr="008D1C04">
              <w:rPr>
                <w:color w:val="000000"/>
              </w:rPr>
              <w:t>103,50</w:t>
            </w:r>
          </w:p>
        </w:tc>
        <w:tc>
          <w:tcPr>
            <w:tcW w:w="965" w:type="dxa"/>
            <w:tcBorders>
              <w:top w:val="nil"/>
              <w:left w:val="nil"/>
              <w:bottom w:val="single" w:sz="4" w:space="0" w:color="auto"/>
              <w:right w:val="single" w:sz="4" w:space="0" w:color="auto"/>
            </w:tcBorders>
            <w:vAlign w:val="center"/>
          </w:tcPr>
          <w:p w:rsidR="008D1C04" w:rsidRPr="008D1C04" w:rsidRDefault="008D1C04" w:rsidP="00136D2C">
            <w:pPr>
              <w:jc w:val="center"/>
              <w:outlineLvl w:val="1"/>
              <w:rPr>
                <w:color w:val="000000"/>
              </w:rPr>
            </w:pPr>
            <w:r w:rsidRPr="008D1C04">
              <w:rPr>
                <w:color w:val="000000"/>
              </w:rPr>
              <w:t>103,20</w:t>
            </w:r>
          </w:p>
        </w:tc>
      </w:tr>
    </w:tbl>
    <w:p w:rsidR="0002453F" w:rsidRPr="004F273E" w:rsidRDefault="0002453F" w:rsidP="00C27EA0">
      <w:pPr>
        <w:pStyle w:val="af8"/>
        <w:spacing w:before="120" w:after="240"/>
        <w:ind w:left="2007"/>
        <w:jc w:val="center"/>
        <w:rPr>
          <w:b/>
          <w:highlight w:val="yellow"/>
        </w:rPr>
      </w:pPr>
    </w:p>
    <w:p w:rsidR="0002453F" w:rsidRPr="004F273E" w:rsidRDefault="0002453F" w:rsidP="00C27EA0">
      <w:pPr>
        <w:pStyle w:val="af8"/>
        <w:spacing w:before="120" w:after="240"/>
        <w:ind w:left="2007"/>
        <w:jc w:val="center"/>
        <w:rPr>
          <w:b/>
          <w:highlight w:val="yellow"/>
        </w:rPr>
      </w:pPr>
    </w:p>
    <w:p w:rsidR="00080E68" w:rsidRPr="004F273E" w:rsidRDefault="00080E68" w:rsidP="00073FF8">
      <w:pPr>
        <w:spacing w:before="120"/>
        <w:ind w:firstLine="567"/>
        <w:jc w:val="both"/>
        <w:rPr>
          <w:highlight w:val="yellow"/>
        </w:rPr>
        <w:sectPr w:rsidR="00080E68" w:rsidRPr="004F273E" w:rsidSect="004A6234">
          <w:headerReference w:type="default" r:id="rId204"/>
          <w:footerReference w:type="default" r:id="rId205"/>
          <w:pgSz w:w="16840" w:h="11907" w:orient="landscape" w:code="9"/>
          <w:pgMar w:top="1531" w:right="567" w:bottom="567" w:left="567" w:header="1077" w:footer="454" w:gutter="0"/>
          <w:cols w:space="720"/>
          <w:docGrid w:linePitch="326"/>
        </w:sectPr>
      </w:pPr>
    </w:p>
    <w:p w:rsidR="009C1860" w:rsidRPr="00570FCE" w:rsidRDefault="009C1860" w:rsidP="003D5BF7">
      <w:pPr>
        <w:pStyle w:val="44"/>
        <w:numPr>
          <w:ilvl w:val="1"/>
          <w:numId w:val="2"/>
        </w:numPr>
        <w:tabs>
          <w:tab w:val="left" w:pos="993"/>
        </w:tabs>
        <w:rPr>
          <w:color w:val="00B050"/>
          <w:sz w:val="28"/>
        </w:rPr>
      </w:pPr>
      <w:bookmarkStart w:id="149" w:name="_Toc489277486"/>
      <w:r w:rsidRPr="00570FCE">
        <w:rPr>
          <w:color w:val="00B050"/>
        </w:rPr>
        <w:lastRenderedPageBreak/>
        <w:t xml:space="preserve">Программы инвестиционных проектов, тариф для систем теплоснабжения </w:t>
      </w:r>
      <w:bookmarkEnd w:id="145"/>
      <w:r w:rsidR="009E6999">
        <w:rPr>
          <w:color w:val="00B050"/>
        </w:rPr>
        <w:t>сельск</w:t>
      </w:r>
      <w:r w:rsidR="009E6999">
        <w:rPr>
          <w:color w:val="00B050"/>
        </w:rPr>
        <w:t>о</w:t>
      </w:r>
      <w:r w:rsidR="009E6999">
        <w:rPr>
          <w:color w:val="00B050"/>
        </w:rPr>
        <w:t>го поселения</w:t>
      </w:r>
      <w:r w:rsidR="00A5741E" w:rsidRPr="00570FCE">
        <w:rPr>
          <w:color w:val="00B050"/>
        </w:rPr>
        <w:t xml:space="preserve"> </w:t>
      </w:r>
      <w:r w:rsidR="009E6999">
        <w:rPr>
          <w:color w:val="00B050"/>
        </w:rPr>
        <w:t>Полноват</w:t>
      </w:r>
      <w:bookmarkEnd w:id="149"/>
    </w:p>
    <w:p w:rsidR="00A5741E" w:rsidRPr="00570FCE" w:rsidRDefault="00A5741E" w:rsidP="00B13EFC">
      <w:pPr>
        <w:spacing w:before="120" w:line="276" w:lineRule="auto"/>
        <w:ind w:firstLine="567"/>
        <w:jc w:val="both"/>
      </w:pPr>
      <w:r w:rsidRPr="00570FCE">
        <w:t>Перечень инвестиционных проектов систем теплоснабжения представлен в разделе 7.</w:t>
      </w:r>
    </w:p>
    <w:p w:rsidR="00A5741E" w:rsidRPr="00570FCE" w:rsidRDefault="00A5741E" w:rsidP="00B13EFC">
      <w:pPr>
        <w:spacing w:before="120" w:line="276" w:lineRule="auto"/>
        <w:ind w:firstLine="567"/>
        <w:jc w:val="both"/>
      </w:pPr>
      <w:r w:rsidRPr="00570FCE">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9C1860" w:rsidRPr="00570FCE" w:rsidRDefault="009C1860" w:rsidP="003D5BF7">
      <w:pPr>
        <w:pStyle w:val="44"/>
        <w:numPr>
          <w:ilvl w:val="2"/>
          <w:numId w:val="2"/>
        </w:numPr>
        <w:tabs>
          <w:tab w:val="left" w:pos="1276"/>
        </w:tabs>
        <w:ind w:left="1276" w:hanging="929"/>
        <w:rPr>
          <w:color w:val="00B050"/>
        </w:rPr>
      </w:pPr>
      <w:bookmarkStart w:id="150" w:name="_Toc459284077"/>
      <w:bookmarkStart w:id="151" w:name="_Toc489277487"/>
      <w:r w:rsidRPr="00570FCE">
        <w:rPr>
          <w:color w:val="00B050"/>
        </w:rPr>
        <w:t>Обоснование источников финансирования для реализации инвестиционных пр</w:t>
      </w:r>
      <w:r w:rsidRPr="00570FCE">
        <w:rPr>
          <w:color w:val="00B050"/>
        </w:rPr>
        <w:t>о</w:t>
      </w:r>
      <w:r w:rsidRPr="00570FCE">
        <w:rPr>
          <w:color w:val="00B050"/>
        </w:rPr>
        <w:t>ектов теплоснабжения</w:t>
      </w:r>
      <w:bookmarkEnd w:id="150"/>
      <w:bookmarkEnd w:id="151"/>
    </w:p>
    <w:p w:rsidR="00A5741E" w:rsidRPr="00570FCE" w:rsidRDefault="00A5741E" w:rsidP="00B13EFC">
      <w:pPr>
        <w:spacing w:before="120" w:line="276" w:lineRule="auto"/>
        <w:ind w:firstLine="567"/>
        <w:jc w:val="both"/>
      </w:pPr>
      <w:r w:rsidRPr="00570FCE">
        <w:t>Теплоснабжение основной части общественного и жилищного фонда и эксплуатацию осно</w:t>
      </w:r>
      <w:r w:rsidRPr="00570FCE">
        <w:t>в</w:t>
      </w:r>
      <w:r w:rsidRPr="00570FCE">
        <w:t xml:space="preserve">ной части системы теплоснабжения муниципального образования </w:t>
      </w:r>
      <w:r w:rsidR="00570FCE" w:rsidRPr="00570FCE">
        <w:t xml:space="preserve">с.п. Полноват </w:t>
      </w:r>
      <w:r w:rsidRPr="00570FCE">
        <w:t>осуществляет о</w:t>
      </w:r>
      <w:r w:rsidRPr="00570FCE">
        <w:t>р</w:t>
      </w:r>
      <w:r w:rsidRPr="00570FCE">
        <w:t>ганизация АО «ЮКЭК-Белоярский».</w:t>
      </w:r>
    </w:p>
    <w:p w:rsidR="00A5741E" w:rsidRPr="00570FCE" w:rsidRDefault="00A5741E" w:rsidP="00B13EFC">
      <w:pPr>
        <w:spacing w:before="120" w:line="276" w:lineRule="auto"/>
        <w:ind w:firstLine="567"/>
        <w:jc w:val="both"/>
      </w:pPr>
      <w:r w:rsidRPr="00570FCE">
        <w:t>В сложившихся условиях хозяйственно-финансовой деятельности для АО «ЮКЭК-Белоярский» как организации, осуществляющей эксплуатацию теплогенерирующих и теплосет</w:t>
      </w:r>
      <w:r w:rsidRPr="00570FCE">
        <w:t>е</w:t>
      </w:r>
      <w:r w:rsidRPr="00570FCE">
        <w:t>вых объектов, возможно рассмотрение трех источников финансирования, обеспечивающих реал</w:t>
      </w:r>
      <w:r w:rsidRPr="00570FCE">
        <w:t>и</w:t>
      </w:r>
      <w:r w:rsidRPr="00570FCE">
        <w:t>зацию проектов:</w:t>
      </w:r>
    </w:p>
    <w:p w:rsidR="00A5741E" w:rsidRPr="00570FCE" w:rsidRDefault="00A5741E" w:rsidP="00B13EFC">
      <w:pPr>
        <w:pStyle w:val="a6"/>
        <w:widowControl w:val="0"/>
        <w:numPr>
          <w:ilvl w:val="0"/>
          <w:numId w:val="16"/>
        </w:numPr>
        <w:tabs>
          <w:tab w:val="left" w:pos="1440"/>
        </w:tabs>
        <w:spacing w:after="0" w:line="276" w:lineRule="auto"/>
        <w:ind w:left="1434" w:hanging="357"/>
        <w:contextualSpacing/>
      </w:pPr>
      <w:r w:rsidRPr="00570FCE">
        <w:t>включение капитальных затрат в тариф на тепловую энергию;</w:t>
      </w:r>
    </w:p>
    <w:p w:rsidR="00A5741E" w:rsidRPr="00570FCE" w:rsidRDefault="00A5741E" w:rsidP="00B13EFC">
      <w:pPr>
        <w:pStyle w:val="a6"/>
        <w:widowControl w:val="0"/>
        <w:numPr>
          <w:ilvl w:val="0"/>
          <w:numId w:val="16"/>
        </w:numPr>
        <w:tabs>
          <w:tab w:val="left" w:pos="1440"/>
        </w:tabs>
        <w:spacing w:after="0" w:line="276" w:lineRule="auto"/>
        <w:ind w:left="1434" w:hanging="357"/>
        <w:contextualSpacing/>
      </w:pPr>
      <w:r w:rsidRPr="00570FCE">
        <w:t>за счет платы (тарифа) за подключение;</w:t>
      </w:r>
    </w:p>
    <w:p w:rsidR="00A5741E" w:rsidRPr="00570FCE" w:rsidRDefault="00A5741E" w:rsidP="00B13EFC">
      <w:pPr>
        <w:pStyle w:val="a6"/>
        <w:widowControl w:val="0"/>
        <w:numPr>
          <w:ilvl w:val="0"/>
          <w:numId w:val="16"/>
        </w:numPr>
        <w:tabs>
          <w:tab w:val="left" w:pos="1440"/>
        </w:tabs>
        <w:spacing w:after="0" w:line="276" w:lineRule="auto"/>
        <w:ind w:left="1434" w:hanging="357"/>
        <w:contextualSpacing/>
      </w:pPr>
      <w:r w:rsidRPr="00570FCE">
        <w:t>финансирование из бюджетов различных уровней.</w:t>
      </w:r>
    </w:p>
    <w:p w:rsidR="00A5741E" w:rsidRPr="00570FCE" w:rsidRDefault="00A5741E" w:rsidP="00B13EFC">
      <w:pPr>
        <w:spacing w:before="120" w:line="276" w:lineRule="auto"/>
        <w:ind w:firstLine="567"/>
        <w:jc w:val="both"/>
      </w:pPr>
      <w:r w:rsidRPr="00570FCE">
        <w:t>Включение капитальных затрат в тариф на тепловую энергию может быть реализовано вв</w:t>
      </w:r>
      <w:r w:rsidRPr="00570FCE">
        <w:t>е</w:t>
      </w:r>
      <w:r w:rsidRPr="00570FCE">
        <w:t>дением этих затрат в необходимую валовую выручку при использовании различных методов фо</w:t>
      </w:r>
      <w:r w:rsidRPr="00570FCE">
        <w:t>р</w:t>
      </w:r>
      <w:r w:rsidRPr="00570FCE">
        <w:t>мирования тарифов в соответствии с Постановлением Правительства РФ №1075 от 22.10.2012 г. «О ценообразовании в сфере теплоснабжения» , а именно:</w:t>
      </w:r>
    </w:p>
    <w:p w:rsidR="00A5741E" w:rsidRPr="00570FCE" w:rsidRDefault="00A5741E" w:rsidP="00B13EFC">
      <w:pPr>
        <w:pStyle w:val="a6"/>
        <w:widowControl w:val="0"/>
        <w:numPr>
          <w:ilvl w:val="0"/>
          <w:numId w:val="16"/>
        </w:numPr>
        <w:tabs>
          <w:tab w:val="left" w:pos="1440"/>
        </w:tabs>
        <w:spacing w:after="0" w:line="276" w:lineRule="auto"/>
        <w:ind w:left="1434" w:hanging="357"/>
        <w:contextualSpacing/>
      </w:pPr>
      <w:r w:rsidRPr="00570FCE">
        <w:t>метода экономически обоснованных расходов (затрат);</w:t>
      </w:r>
    </w:p>
    <w:p w:rsidR="009A398D" w:rsidRPr="00570FCE" w:rsidRDefault="009A398D" w:rsidP="00B13EFC">
      <w:pPr>
        <w:pStyle w:val="a6"/>
        <w:widowControl w:val="0"/>
        <w:numPr>
          <w:ilvl w:val="0"/>
          <w:numId w:val="16"/>
        </w:numPr>
        <w:tabs>
          <w:tab w:val="left" w:pos="1440"/>
        </w:tabs>
        <w:spacing w:after="0" w:line="276" w:lineRule="auto"/>
        <w:ind w:left="1434" w:hanging="357"/>
        <w:contextualSpacing/>
        <w:rPr>
          <w:rFonts w:cs="Arial"/>
        </w:rPr>
      </w:pPr>
      <w:r w:rsidRPr="00570FCE">
        <w:t>метода обеспечения доходности инвестированного капитала.</w:t>
      </w:r>
    </w:p>
    <w:p w:rsidR="00A5741E" w:rsidRPr="00570FCE" w:rsidRDefault="00A5741E" w:rsidP="00B13EFC">
      <w:pPr>
        <w:spacing w:before="120" w:line="276" w:lineRule="auto"/>
        <w:ind w:firstLine="567"/>
        <w:jc w:val="both"/>
      </w:pPr>
      <w:r w:rsidRPr="00570FCE">
        <w:t>АО «ЮКЭК-Белоярский» формирует тариф на тепловую энергию с помощью метода экон</w:t>
      </w:r>
      <w:r w:rsidRPr="00570FCE">
        <w:t>о</w:t>
      </w:r>
      <w:r w:rsidRPr="00570FCE">
        <w:t>мически обоснованных расходов.</w:t>
      </w:r>
    </w:p>
    <w:p w:rsidR="00A5741E" w:rsidRPr="00570FCE" w:rsidRDefault="00A5741E" w:rsidP="00B13EFC">
      <w:pPr>
        <w:spacing w:before="120" w:line="276" w:lineRule="auto"/>
        <w:ind w:firstLine="567"/>
        <w:jc w:val="both"/>
      </w:pPr>
      <w:r w:rsidRPr="00570FCE">
        <w:t>При формировании тарифа с помощью метода экономически обоснованных расходов кап</w:t>
      </w:r>
      <w:r w:rsidRPr="00570FCE">
        <w:t>и</w:t>
      </w:r>
      <w:r w:rsidRPr="00570FCE">
        <w:t>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от суммы включаемых в необходимую валовую выручку расходов, связанных с производством и р</w:t>
      </w:r>
      <w:r w:rsidRPr="00570FCE">
        <w:t>е</w:t>
      </w:r>
      <w:r w:rsidRPr="00570FCE">
        <w:t>ализацией продукции (услуг) по регулируемым видам деятельности и внереализационных расх</w:t>
      </w:r>
      <w:r w:rsidRPr="00570FCE">
        <w:t>о</w:t>
      </w:r>
      <w:r w:rsidRPr="00570FCE">
        <w:t>дов, т.е. не более 7% от себестоимости тепловой энергии. В данном случае все расходы на кап</w:t>
      </w:r>
      <w:r w:rsidRPr="00570FCE">
        <w:t>и</w:t>
      </w:r>
      <w:r w:rsidRPr="00570FCE">
        <w:t>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9A398D" w:rsidRPr="00570FCE" w:rsidRDefault="009A398D" w:rsidP="00B13EFC">
      <w:pPr>
        <w:spacing w:before="120" w:line="276" w:lineRule="auto"/>
        <w:ind w:firstLine="567"/>
        <w:jc w:val="both"/>
      </w:pPr>
      <w:r w:rsidRPr="00570FCE">
        <w:t>Таким образом, при формировании тарифа АО «ЮКЭК-Белоярский» может включать в н</w:t>
      </w:r>
      <w:r w:rsidRPr="00570FCE">
        <w:t>е</w:t>
      </w:r>
      <w:r w:rsidRPr="00570FCE">
        <w:t xml:space="preserve">обходимую валовую выручку </w:t>
      </w:r>
      <w:r w:rsidR="00462DB4">
        <w:t xml:space="preserve">дополнительную </w:t>
      </w:r>
      <w:r w:rsidRPr="00570FCE">
        <w:t>прибыль, которая должна быть не более 7% от с</w:t>
      </w:r>
      <w:r w:rsidRPr="00570FCE">
        <w:t>е</w:t>
      </w:r>
      <w:r w:rsidRPr="00570FCE">
        <w:t>бестоимости тепловой энергии.</w:t>
      </w:r>
    </w:p>
    <w:p w:rsidR="00A5741E" w:rsidRPr="00570FCE" w:rsidRDefault="00A5741E" w:rsidP="00B13EFC">
      <w:pPr>
        <w:spacing w:before="120" w:line="276" w:lineRule="auto"/>
        <w:ind w:firstLine="567"/>
        <w:jc w:val="both"/>
      </w:pPr>
      <w:r w:rsidRPr="00570FCE">
        <w:t>В соответствии с Постановлением Правительства РФ №1075 от 22.10.2012 г. «О ценообраз</w:t>
      </w:r>
      <w:r w:rsidRPr="00570FCE">
        <w:t>о</w:t>
      </w:r>
      <w:r w:rsidRPr="00570FCE">
        <w:t>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rsidR="00A5741E" w:rsidRPr="00570FCE" w:rsidRDefault="00A5741E" w:rsidP="00B13EFC">
      <w:pPr>
        <w:pStyle w:val="a6"/>
        <w:widowControl w:val="0"/>
        <w:numPr>
          <w:ilvl w:val="1"/>
          <w:numId w:val="16"/>
        </w:numPr>
        <w:tabs>
          <w:tab w:val="left" w:pos="1586"/>
        </w:tabs>
        <w:spacing w:after="0" w:line="276" w:lineRule="auto"/>
        <w:ind w:right="150" w:hanging="356"/>
        <w:contextualSpacing/>
        <w:jc w:val="both"/>
      </w:pPr>
      <w:r w:rsidRPr="00570FCE">
        <w:lastRenderedPageBreak/>
        <w:t>расходы на проведение мероприятий по подключению объекта капитального строительства потребителя, в том числе - застройщика;</w:t>
      </w:r>
    </w:p>
    <w:p w:rsidR="00A5741E" w:rsidRPr="00570FCE" w:rsidRDefault="00A5741E" w:rsidP="00B13EFC">
      <w:pPr>
        <w:pStyle w:val="a6"/>
        <w:widowControl w:val="0"/>
        <w:numPr>
          <w:ilvl w:val="1"/>
          <w:numId w:val="16"/>
        </w:numPr>
        <w:tabs>
          <w:tab w:val="left" w:pos="1586"/>
        </w:tabs>
        <w:spacing w:after="0" w:line="276" w:lineRule="auto"/>
        <w:ind w:right="145" w:hanging="356"/>
        <w:contextualSpacing/>
        <w:jc w:val="both"/>
      </w:pPr>
      <w:r w:rsidRPr="00570FCE">
        <w:t>расходы на создание (реконструкцию) тепловых сетей от существующих тепл</w:t>
      </w:r>
      <w:r w:rsidRPr="00570FCE">
        <w:t>о</w:t>
      </w:r>
      <w:r w:rsidRPr="00570FCE">
        <w:t>вых сетей или источников тепловой энергии до точки подключения объекта кап</w:t>
      </w:r>
      <w:r w:rsidRPr="00570FCE">
        <w:t>и</w:t>
      </w:r>
      <w:r w:rsidRPr="00570FCE">
        <w:t>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A5741E" w:rsidRPr="00570FCE" w:rsidRDefault="00A5741E" w:rsidP="00B13EFC">
      <w:pPr>
        <w:pStyle w:val="a6"/>
        <w:widowControl w:val="0"/>
        <w:numPr>
          <w:ilvl w:val="1"/>
          <w:numId w:val="16"/>
        </w:numPr>
        <w:tabs>
          <w:tab w:val="left" w:pos="1586"/>
        </w:tabs>
        <w:spacing w:after="0" w:line="276" w:lineRule="auto"/>
        <w:ind w:right="145" w:hanging="356"/>
        <w:contextualSpacing/>
        <w:jc w:val="both"/>
      </w:pPr>
      <w:r w:rsidRPr="00570FCE">
        <w:t>расходы на создание (реконструкцию) источников тепловой энергии и (или) ра</w:t>
      </w:r>
      <w:r w:rsidRPr="00570FCE">
        <w:t>з</w:t>
      </w:r>
      <w:r w:rsidRPr="00570FCE">
        <w:t>витие существующих источников тепловой энергии и (или) тепловых сетей, н</w:t>
      </w:r>
      <w:r w:rsidRPr="00570FCE">
        <w:t>е</w:t>
      </w:r>
      <w:r w:rsidRPr="00570FCE">
        <w:t>обходимых для создания технической возможности такого подключения, в том числе в соответствии со сметной стоимостью создания (реконструкции,  модерн</w:t>
      </w:r>
      <w:r w:rsidRPr="00570FCE">
        <w:t>и</w:t>
      </w:r>
      <w:r w:rsidRPr="00570FCE">
        <w:t>зации) соответствующих  тепловых  сетей  и источников тепловой энергии;</w:t>
      </w:r>
    </w:p>
    <w:p w:rsidR="00A5741E" w:rsidRPr="00570FCE" w:rsidRDefault="00A5741E" w:rsidP="00B13EFC">
      <w:pPr>
        <w:pStyle w:val="a6"/>
        <w:widowControl w:val="0"/>
        <w:numPr>
          <w:ilvl w:val="1"/>
          <w:numId w:val="16"/>
        </w:numPr>
        <w:tabs>
          <w:tab w:val="left" w:pos="1586"/>
        </w:tabs>
        <w:spacing w:after="0" w:line="276" w:lineRule="auto"/>
        <w:ind w:left="1588" w:right="145" w:hanging="356"/>
        <w:contextualSpacing/>
        <w:jc w:val="both"/>
      </w:pPr>
      <w:r w:rsidRPr="00570FCE">
        <w:t>налог на прибыль, определяемый в соответствии с налоговым законодательством.</w:t>
      </w:r>
    </w:p>
    <w:p w:rsidR="00A5741E" w:rsidRPr="00570FCE" w:rsidRDefault="00A5741E" w:rsidP="00B13EFC">
      <w:pPr>
        <w:spacing w:before="120" w:line="276" w:lineRule="auto"/>
        <w:ind w:firstLine="567"/>
        <w:jc w:val="both"/>
      </w:pPr>
      <w:r w:rsidRPr="00570FCE">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w:t>
      </w:r>
      <w:r w:rsidRPr="00570FCE">
        <w:t>о</w:t>
      </w:r>
      <w:r w:rsidRPr="00570FCE">
        <w:t>приятий по подключению объекта капитального строительства потребителя, в том числе застро</w:t>
      </w:r>
      <w:r w:rsidRPr="00570FCE">
        <w:t>й</w:t>
      </w:r>
      <w:r w:rsidRPr="00570FCE">
        <w:t>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w:t>
      </w:r>
      <w:r w:rsidRPr="00570FCE">
        <w:t>о</w:t>
      </w:r>
      <w:r w:rsidRPr="00570FCE">
        <w:t>требителя, а также налог на прибыль, определяемый в соответствии с налоговым законодател</w:t>
      </w:r>
      <w:r w:rsidRPr="00570FCE">
        <w:t>ь</w:t>
      </w:r>
      <w:r w:rsidRPr="00570FCE">
        <w:t>ством.</w:t>
      </w:r>
    </w:p>
    <w:p w:rsidR="00A5741E" w:rsidRPr="00570FCE" w:rsidRDefault="00A5741E" w:rsidP="00B13EFC">
      <w:pPr>
        <w:spacing w:before="120" w:line="276" w:lineRule="auto"/>
        <w:ind w:firstLine="567"/>
        <w:jc w:val="both"/>
      </w:pPr>
      <w:r w:rsidRPr="00570FCE">
        <w:t>Применительно к АО «ЮКЭК-Белоярский» за счет платы (тарифа) за подключения могут быть компенсированы расходы на строительство новых тепловых сетей от существующей тепл</w:t>
      </w:r>
      <w:r w:rsidRPr="00570FCE">
        <w:t>о</w:t>
      </w:r>
      <w:r w:rsidRPr="00570FCE">
        <w:t>сетевой инфраструктуры до перспективных потребителей с согласованной регулирующим орг</w:t>
      </w:r>
      <w:r w:rsidRPr="00570FCE">
        <w:t>а</w:t>
      </w:r>
      <w:r w:rsidRPr="00570FCE">
        <w:t>ном нормой прибыли. При этом вероятность строительства коммерческого многоквартирного ж</w:t>
      </w:r>
      <w:r w:rsidRPr="00570FCE">
        <w:t>и</w:t>
      </w:r>
      <w:r w:rsidRPr="00570FCE">
        <w:t xml:space="preserve">лья в </w:t>
      </w:r>
      <w:r w:rsidR="001E524E" w:rsidRPr="001E524E">
        <w:t>с.п. Полноват</w:t>
      </w:r>
      <w:r w:rsidR="001E524E" w:rsidRPr="00570FCE">
        <w:t xml:space="preserve"> </w:t>
      </w:r>
      <w:r w:rsidRPr="00570FCE">
        <w:t>крайне низка в связи с низкой платежеспособностью населения и строител</w:t>
      </w:r>
      <w:r w:rsidRPr="00570FCE">
        <w:t>ь</w:t>
      </w:r>
      <w:r w:rsidRPr="00570FCE">
        <w:t>ство жилого фонда в основном осуществляется на бюджетные средства в рамках различных пр</w:t>
      </w:r>
      <w:r w:rsidRPr="00570FCE">
        <w:t>о</w:t>
      </w:r>
      <w:r w:rsidRPr="00570FCE">
        <w:t>грамм расселения ветхого жилого фонда. В этом случае затраты на строительство новых тепловых сетей от существующей теплосетевой инфраструктуры до перспективных потребителей возвр</w:t>
      </w:r>
      <w:r w:rsidRPr="00570FCE">
        <w:t>а</w:t>
      </w:r>
      <w:r w:rsidRPr="00570FCE">
        <w:t>щаются не через плату за подключение, а как правило включаются застройщиком в смету на стр</w:t>
      </w:r>
      <w:r w:rsidRPr="00570FCE">
        <w:t>о</w:t>
      </w:r>
      <w:r w:rsidRPr="00570FCE">
        <w:t>ительство здания с учетом инженерных коммуникаций. Следовательно формирование платы за подключение для АО «ЮКЭК-Белоярский» возможно при реализации коммерческих проектов по строительству нового жилого и общественного делового фонда только в отдельных редких случ</w:t>
      </w:r>
      <w:r w:rsidRPr="00570FCE">
        <w:t>а</w:t>
      </w:r>
      <w:r w:rsidRPr="00570FCE">
        <w:t>ях.</w:t>
      </w:r>
    </w:p>
    <w:p w:rsidR="00A5741E" w:rsidRPr="00570FCE" w:rsidRDefault="00A5741E" w:rsidP="00B13EFC">
      <w:pPr>
        <w:spacing w:before="120" w:line="276" w:lineRule="auto"/>
        <w:ind w:firstLine="567"/>
        <w:jc w:val="both"/>
      </w:pPr>
      <w:r w:rsidRPr="00570FCE">
        <w:t>Финансирование инвестиционных проектов теплоснабжения из бюджетов различных уро</w:t>
      </w:r>
      <w:r w:rsidRPr="00570FCE">
        <w:t>в</w:t>
      </w:r>
      <w:r w:rsidRPr="00570FCE">
        <w:t>ней может быть реализовано через различные целевые муниципальные, краевые и федеральные программы.</w:t>
      </w:r>
    </w:p>
    <w:p w:rsidR="00A5741E" w:rsidRPr="00570FCE" w:rsidRDefault="00A5741E" w:rsidP="00B13EFC">
      <w:pPr>
        <w:spacing w:before="120" w:line="276" w:lineRule="auto"/>
        <w:ind w:firstLine="567"/>
        <w:jc w:val="both"/>
      </w:pPr>
      <w:r w:rsidRPr="00570FCE">
        <w:t>Для обоснования источников финансирования произведен расчет необходимой валовой в</w:t>
      </w:r>
      <w:r w:rsidRPr="00570FCE">
        <w:t>ы</w:t>
      </w:r>
      <w:r w:rsidRPr="00570FCE">
        <w:t>ручки (НВВ) при реализации инвестиционных проектов теплоснабжения.</w:t>
      </w:r>
    </w:p>
    <w:p w:rsidR="00A5741E" w:rsidRPr="00570FCE" w:rsidRDefault="00A5741E" w:rsidP="00B13EFC">
      <w:pPr>
        <w:spacing w:before="120" w:line="276" w:lineRule="auto"/>
        <w:ind w:firstLine="567"/>
        <w:jc w:val="both"/>
      </w:pPr>
      <w:r w:rsidRPr="00570FCE">
        <w:t>Прогнозные значения НВВ при реализации инвестиционных проектов теплоснабжения опр</w:t>
      </w:r>
      <w:r w:rsidRPr="00570FCE">
        <w:t>е</w:t>
      </w:r>
      <w:r w:rsidRPr="00570FCE">
        <w:t>делялись при следующих основных условиях:</w:t>
      </w:r>
    </w:p>
    <w:p w:rsidR="00A5741E" w:rsidRPr="00570FCE" w:rsidRDefault="00A5741E" w:rsidP="00B13EFC">
      <w:pPr>
        <w:pStyle w:val="af8"/>
        <w:numPr>
          <w:ilvl w:val="0"/>
          <w:numId w:val="17"/>
        </w:numPr>
        <w:spacing w:before="120" w:line="276" w:lineRule="auto"/>
        <w:ind w:left="709"/>
        <w:jc w:val="both"/>
      </w:pPr>
      <w:r w:rsidRPr="00570FCE">
        <w:t>перспективные показатели спроса на тепловую энергию (полезный отпуск тепловой эне</w:t>
      </w:r>
      <w:r w:rsidRPr="00570FCE">
        <w:t>р</w:t>
      </w:r>
      <w:r w:rsidRPr="00570FCE">
        <w:t>гии; собственные, хозяйственные и технологические нужды; потери тепловой энергии в тепловых сетях) приняты по прогнозным данным, представленным в разделе 2.2;</w:t>
      </w:r>
    </w:p>
    <w:p w:rsidR="00A5741E" w:rsidRPr="00570FCE" w:rsidRDefault="00A5741E" w:rsidP="00B13EFC">
      <w:pPr>
        <w:pStyle w:val="af8"/>
        <w:numPr>
          <w:ilvl w:val="0"/>
          <w:numId w:val="17"/>
        </w:numPr>
        <w:spacing w:before="120" w:line="276" w:lineRule="auto"/>
        <w:ind w:left="709"/>
        <w:jc w:val="both"/>
      </w:pPr>
      <w:r w:rsidRPr="00570FCE">
        <w:lastRenderedPageBreak/>
        <w:t>необходимая валовая выручка (НВВ) определялась в соответствии с «Методическими ук</w:t>
      </w:r>
      <w:r w:rsidRPr="00570FCE">
        <w:t>а</w:t>
      </w:r>
      <w:r w:rsidRPr="00570FCE">
        <w:t>заниями по расчету регулируемых цен (тарифов) в сфере теплоснабжения», утвержденными приказом Федеральной службы по тарифам от 03.06.2013</w:t>
      </w:r>
      <w:r w:rsidR="0070011F" w:rsidRPr="00570FCE">
        <w:t xml:space="preserve"> </w:t>
      </w:r>
      <w:r w:rsidRPr="00570FCE">
        <w:t>г. № 760-э.</w:t>
      </w:r>
    </w:p>
    <w:p w:rsidR="00A5741E" w:rsidRPr="00570FCE" w:rsidRDefault="00A5741E" w:rsidP="00B13EFC">
      <w:pPr>
        <w:spacing w:before="120" w:line="276" w:lineRule="auto"/>
        <w:ind w:firstLine="567"/>
        <w:jc w:val="both"/>
      </w:pPr>
      <w:r w:rsidRPr="00570FCE">
        <w:t>При определении прогнозной НВВ в качестве источников капитальных вложений (инвест</w:t>
      </w:r>
      <w:r w:rsidRPr="00570FCE">
        <w:t>и</w:t>
      </w:r>
      <w:r w:rsidRPr="00570FCE">
        <w:t>ций) рассматривались:</w:t>
      </w:r>
    </w:p>
    <w:p w:rsidR="00A5741E" w:rsidRPr="00570FCE" w:rsidRDefault="00A5741E" w:rsidP="00B13EFC">
      <w:pPr>
        <w:pStyle w:val="af8"/>
        <w:numPr>
          <w:ilvl w:val="0"/>
          <w:numId w:val="17"/>
        </w:numPr>
        <w:spacing w:before="120" w:line="276" w:lineRule="auto"/>
        <w:ind w:left="709"/>
        <w:jc w:val="both"/>
      </w:pPr>
      <w:r w:rsidRPr="00570FCE">
        <w:t>собственные средства, включенные в НВВ;</w:t>
      </w:r>
    </w:p>
    <w:p w:rsidR="00A5741E" w:rsidRPr="00570FCE" w:rsidRDefault="00A5741E" w:rsidP="00B13EFC">
      <w:pPr>
        <w:pStyle w:val="af8"/>
        <w:numPr>
          <w:ilvl w:val="0"/>
          <w:numId w:val="17"/>
        </w:numPr>
        <w:spacing w:before="120" w:line="276" w:lineRule="auto"/>
        <w:ind w:left="709"/>
        <w:jc w:val="both"/>
      </w:pPr>
      <w:r w:rsidRPr="00570FCE">
        <w:t>заемные средства (кредиты);</w:t>
      </w:r>
    </w:p>
    <w:p w:rsidR="00A5741E" w:rsidRPr="00570FCE" w:rsidRDefault="00A5741E" w:rsidP="00B13EFC">
      <w:pPr>
        <w:pStyle w:val="af8"/>
        <w:numPr>
          <w:ilvl w:val="0"/>
          <w:numId w:val="17"/>
        </w:numPr>
        <w:spacing w:before="120" w:line="276" w:lineRule="auto"/>
        <w:ind w:left="709"/>
        <w:jc w:val="both"/>
      </w:pPr>
      <w:r w:rsidRPr="00570FCE">
        <w:t>инвестиции за счет средств бюджетов разных уровней.</w:t>
      </w:r>
    </w:p>
    <w:p w:rsidR="00A5741E" w:rsidRPr="00570FCE" w:rsidRDefault="00A5741E" w:rsidP="00B13EFC">
      <w:pPr>
        <w:spacing w:before="120" w:line="276" w:lineRule="auto"/>
        <w:ind w:firstLine="567"/>
        <w:jc w:val="both"/>
      </w:pPr>
      <w:r w:rsidRPr="00570FCE">
        <w:t>При расчете прогнозной НВВ применены следующие основные положения «Методических указаний по расчету регулируемых цен (тарифов) в сфере теплоснабжения» для определения уч</w:t>
      </w:r>
      <w:r w:rsidRPr="00570FCE">
        <w:t>и</w:t>
      </w:r>
      <w:r w:rsidRPr="00570FCE">
        <w:t>тываемых при этом объемов заемных и собственных средств на капитальные вложения (инвест</w:t>
      </w:r>
      <w:r w:rsidRPr="00570FCE">
        <w:t>и</w:t>
      </w:r>
      <w:r w:rsidRPr="00570FCE">
        <w:t>ции):</w:t>
      </w:r>
    </w:p>
    <w:p w:rsidR="00A5741E" w:rsidRPr="00570FCE" w:rsidRDefault="00A5741E" w:rsidP="00B13EFC">
      <w:pPr>
        <w:pStyle w:val="af8"/>
        <w:numPr>
          <w:ilvl w:val="0"/>
          <w:numId w:val="17"/>
        </w:numPr>
        <w:spacing w:before="120" w:line="276" w:lineRule="auto"/>
        <w:ind w:left="709"/>
        <w:jc w:val="both"/>
      </w:pPr>
      <w:r w:rsidRPr="00570FCE">
        <w:t>капитальные вложения (инвестиции) включаемые в НВВ состоят из заемных и собственных средств;</w:t>
      </w:r>
    </w:p>
    <w:p w:rsidR="00A5741E" w:rsidRPr="00570FCE" w:rsidRDefault="00A5741E" w:rsidP="00B13EFC">
      <w:pPr>
        <w:pStyle w:val="af8"/>
        <w:numPr>
          <w:ilvl w:val="0"/>
          <w:numId w:val="17"/>
        </w:numPr>
        <w:spacing w:before="120" w:line="276" w:lineRule="auto"/>
        <w:ind w:left="709"/>
        <w:jc w:val="both"/>
      </w:pPr>
      <w:r w:rsidRPr="00570FCE">
        <w:t>часть инвестиций за счет собственных средств осуществляется из амортизации вводимых основных средств (вводимых объектов), амортизация используется для погашения основн</w:t>
      </w:r>
      <w:r w:rsidRPr="00570FCE">
        <w:t>о</w:t>
      </w:r>
      <w:r w:rsidRPr="00570FCE">
        <w:t>го долга по возврату заемных средств (кредитов), а так же на капитальные вложения в ра</w:t>
      </w:r>
      <w:r w:rsidRPr="00570FCE">
        <w:t>з</w:t>
      </w:r>
      <w:r w:rsidRPr="00570FCE">
        <w:t>мере остатка этих амортизационных отчислений после погашения основного долга по во</w:t>
      </w:r>
      <w:r w:rsidRPr="00570FCE">
        <w:t>з</w:t>
      </w:r>
      <w:r w:rsidRPr="00570FCE">
        <w:t>врату заемных средств;</w:t>
      </w:r>
    </w:p>
    <w:p w:rsidR="00A5741E" w:rsidRPr="00570FCE" w:rsidRDefault="00A5741E" w:rsidP="00B13EFC">
      <w:pPr>
        <w:pStyle w:val="af8"/>
        <w:numPr>
          <w:ilvl w:val="0"/>
          <w:numId w:val="17"/>
        </w:numPr>
        <w:spacing w:before="120" w:line="276" w:lineRule="auto"/>
        <w:ind w:left="709"/>
        <w:jc w:val="both"/>
      </w:pPr>
      <w:r w:rsidRPr="00570FCE">
        <w:t>часть капитальных вложений (инвестиций) осуществляется за счет собственных средств, включаемых в необходимую валовую выручку в виде расходов, не учитываемых при опр</w:t>
      </w:r>
      <w:r w:rsidRPr="00570FCE">
        <w:t>е</w:t>
      </w:r>
      <w:r w:rsidRPr="00570FCE">
        <w:t>делении налоговой базы налога на прибыль (относимых на прибыль после налогооблож</w:t>
      </w:r>
      <w:r w:rsidRPr="00570FCE">
        <w:t>е</w:t>
      </w:r>
      <w:r w:rsidRPr="00570FCE">
        <w:t>ния), т.е. в виде необходимой прибыли;</w:t>
      </w:r>
    </w:p>
    <w:p w:rsidR="00A5741E" w:rsidRPr="00570FCE" w:rsidRDefault="00A5741E" w:rsidP="00B13EFC">
      <w:pPr>
        <w:pStyle w:val="af8"/>
        <w:spacing w:before="120" w:line="276" w:lineRule="auto"/>
        <w:ind w:left="709"/>
        <w:jc w:val="both"/>
      </w:pPr>
      <w:r w:rsidRPr="00570FCE">
        <w:t xml:space="preserve">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в размере, не превышающем 7% от запланированных на соответствующий расчетный период регулир</w:t>
      </w:r>
      <w:r w:rsidRPr="00570FCE">
        <w:t>о</w:t>
      </w:r>
      <w:r w:rsidRPr="00570FCE">
        <w:t>вания расходов, уменьшающих налоговую базу налога на прибыль организаций;</w:t>
      </w:r>
    </w:p>
    <w:p w:rsidR="00A5741E" w:rsidRPr="00570FCE" w:rsidRDefault="00A5741E" w:rsidP="00B13EFC">
      <w:pPr>
        <w:pStyle w:val="af8"/>
        <w:numPr>
          <w:ilvl w:val="0"/>
          <w:numId w:val="17"/>
        </w:numPr>
        <w:spacing w:before="120" w:line="276" w:lineRule="auto"/>
        <w:ind w:left="709"/>
        <w:jc w:val="both"/>
      </w:pPr>
      <w:r w:rsidRPr="00570FCE">
        <w:t>часть капитальных вложений (инвестиций) осуществляется за счет привлечения займов (кредитов), которые подлежат возврату за счет амортизации вводимых основных средств и за счет собственных средств, включаемых в необходимую валовую выручку;</w:t>
      </w:r>
    </w:p>
    <w:p w:rsidR="00A5741E" w:rsidRPr="00570FCE" w:rsidRDefault="00A5741E" w:rsidP="00B13EFC">
      <w:pPr>
        <w:pStyle w:val="af8"/>
        <w:spacing w:before="120" w:line="276" w:lineRule="auto"/>
        <w:ind w:left="709"/>
        <w:jc w:val="both"/>
      </w:pPr>
      <w:r w:rsidRPr="00570FCE">
        <w:t xml:space="preserve">   размер заемных средств определяется максимальным ростом тарифа на тепловую эне</w:t>
      </w:r>
      <w:r w:rsidRPr="00570FCE">
        <w:t>р</w:t>
      </w:r>
      <w:r w:rsidRPr="00570FCE">
        <w:t>гию, который не должен превышать величину доступную для потребителей и регулиру</w:t>
      </w:r>
      <w:r w:rsidRPr="00570FCE">
        <w:t>е</w:t>
      </w:r>
      <w:r w:rsidRPr="00570FCE">
        <w:t>мую органами исполнительной власти путем установления максимального роста тарифов;</w:t>
      </w:r>
    </w:p>
    <w:p w:rsidR="00A5741E" w:rsidRPr="00570FCE" w:rsidRDefault="00A5741E" w:rsidP="00B13EFC">
      <w:pPr>
        <w:pStyle w:val="af8"/>
        <w:numPr>
          <w:ilvl w:val="0"/>
          <w:numId w:val="17"/>
        </w:numPr>
        <w:spacing w:before="120" w:line="276" w:lineRule="auto"/>
        <w:ind w:left="709"/>
        <w:jc w:val="both"/>
      </w:pPr>
      <w:r w:rsidRPr="00570FCE">
        <w:t>расходы, связанные с обслуживанием заемных средств (выплата процентов за пользование кредитными средствами) учитываются в размере величины, равной ставке рефинансиров</w:t>
      </w:r>
      <w:r w:rsidRPr="00570FCE">
        <w:t>а</w:t>
      </w:r>
      <w:r w:rsidRPr="00570FCE">
        <w:t>ния Центрального банка Российской Федерации</w:t>
      </w:r>
      <w:r w:rsidR="001E524E">
        <w:t xml:space="preserve"> (к</w:t>
      </w:r>
      <w:r w:rsidR="001E524E" w:rsidRPr="001E524E">
        <w:t>лючев</w:t>
      </w:r>
      <w:r w:rsidR="001E524E">
        <w:t>ой</w:t>
      </w:r>
      <w:r w:rsidR="001E524E" w:rsidRPr="001E524E">
        <w:t xml:space="preserve"> ставк</w:t>
      </w:r>
      <w:r w:rsidR="001E524E">
        <w:t>е</w:t>
      </w:r>
      <w:r w:rsidR="001E524E" w:rsidRPr="001E524E">
        <w:t xml:space="preserve"> ЦБ РФ</w:t>
      </w:r>
      <w:r w:rsidR="001E524E">
        <w:t>)</w:t>
      </w:r>
      <w:r w:rsidRPr="00570FCE">
        <w:t>, увеличенной на 4 процентных пункта, что составляет на текущий период 1</w:t>
      </w:r>
      <w:r w:rsidR="001E524E">
        <w:t>3</w:t>
      </w:r>
      <w:r w:rsidRPr="00570FCE">
        <w:t>,0%.</w:t>
      </w:r>
    </w:p>
    <w:p w:rsidR="00A5741E" w:rsidRPr="00570FCE" w:rsidRDefault="00A5741E" w:rsidP="00B13EFC">
      <w:pPr>
        <w:spacing w:before="120" w:line="276" w:lineRule="auto"/>
        <w:ind w:firstLine="567"/>
        <w:jc w:val="both"/>
      </w:pPr>
      <w:r w:rsidRPr="00570FCE">
        <w:t>Инвестиции за счет средств бюджетов разных уровней приняты в размере равном разнице совокупных финансовых потребностей (капитальных вложений) на реализацию инвестиционных проектов теплоснабжения (см. раздел 12.3) и капитальных вложений (инвестиций) за счет заемных и собственных средств.</w:t>
      </w:r>
    </w:p>
    <w:p w:rsidR="00A5741E" w:rsidRPr="00570FCE" w:rsidRDefault="00A5741E" w:rsidP="00B13EFC">
      <w:pPr>
        <w:spacing w:before="120" w:line="276" w:lineRule="auto"/>
        <w:ind w:firstLine="567"/>
        <w:jc w:val="both"/>
      </w:pPr>
      <w:r w:rsidRPr="00570FCE">
        <w:t>Так же принято, что за счет средств бюджета муниципального образования осуществляется субсидирование выплаты процентов по кредитам.</w:t>
      </w:r>
    </w:p>
    <w:p w:rsidR="00A5741E" w:rsidRPr="00570FCE" w:rsidRDefault="00A5741E" w:rsidP="00B13EFC">
      <w:pPr>
        <w:spacing w:before="120" w:line="276" w:lineRule="auto"/>
        <w:ind w:firstLine="567"/>
        <w:jc w:val="both"/>
      </w:pPr>
      <w:r w:rsidRPr="00570FCE">
        <w:lastRenderedPageBreak/>
        <w:t>Расчет НВВ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w:t>
      </w:r>
      <w:r w:rsidRPr="00570FCE">
        <w:t>д</w:t>
      </w:r>
      <w:r w:rsidRPr="00570FCE">
        <w:t>ствий и приведения капитальных вложений в реализацию проектов теплоснабжения к ценам соо</w:t>
      </w:r>
      <w:r w:rsidRPr="00570FCE">
        <w:t>т</w:t>
      </w:r>
      <w:r w:rsidRPr="00570FCE">
        <w:t>ветствующих лет. Использовались следующие макроэкономические параметры, установленные Минэкономразвития России:</w:t>
      </w:r>
    </w:p>
    <w:p w:rsidR="00A5741E" w:rsidRPr="00570FCE" w:rsidRDefault="00A5741E" w:rsidP="00B13EFC">
      <w:pPr>
        <w:pStyle w:val="22"/>
        <w:numPr>
          <w:ilvl w:val="0"/>
          <w:numId w:val="19"/>
        </w:numPr>
        <w:suppressAutoHyphens w:val="0"/>
        <w:spacing w:before="60" w:line="276" w:lineRule="auto"/>
        <w:ind w:left="709"/>
        <w:jc w:val="both"/>
      </w:pPr>
      <w:r w:rsidRPr="00570FCE">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570FCE">
        <w:t>а</w:t>
      </w:r>
      <w:r w:rsidRPr="00570FCE">
        <w:t>структурного сектора на 2017 год и на плановый период 2018 и 2019 годов», ноябрь 2016 г.;</w:t>
      </w:r>
    </w:p>
    <w:p w:rsidR="00A5741E" w:rsidRPr="00570FCE" w:rsidRDefault="00A5741E" w:rsidP="00B13EFC">
      <w:pPr>
        <w:pStyle w:val="22"/>
        <w:numPr>
          <w:ilvl w:val="0"/>
          <w:numId w:val="19"/>
        </w:numPr>
        <w:suppressAutoHyphens w:val="0"/>
        <w:spacing w:before="60" w:line="276" w:lineRule="auto"/>
        <w:ind w:left="709"/>
        <w:jc w:val="both"/>
      </w:pPr>
      <w:r w:rsidRPr="00570FCE">
        <w:t xml:space="preserve">«Прогноз долгосрочного </w:t>
      </w:r>
      <w:r w:rsidRPr="00570FCE">
        <w:rPr>
          <w:rFonts w:ascii="ArialMT" w:hAnsi="ArialMT" w:cs="ArialMT"/>
        </w:rPr>
        <w:t xml:space="preserve"> социально-экономического развития Российской Федерации до 2030 года», ноябрь 2013 г.</w:t>
      </w:r>
    </w:p>
    <w:p w:rsidR="00A5741E" w:rsidRPr="00570FCE" w:rsidRDefault="00A5741E" w:rsidP="00B13EFC">
      <w:pPr>
        <w:pStyle w:val="22"/>
        <w:suppressAutoHyphens w:val="0"/>
        <w:spacing w:before="60" w:line="276" w:lineRule="auto"/>
        <w:ind w:firstLine="425"/>
        <w:jc w:val="both"/>
      </w:pPr>
      <w:r w:rsidRPr="00570FCE">
        <w:t>Прогнозные индексы принимаются в соответствии с базовыми вариантами прогнозов соц</w:t>
      </w:r>
      <w:r w:rsidRPr="00570FCE">
        <w:t>и</w:t>
      </w:r>
      <w:r w:rsidRPr="00570FCE">
        <w:t>ально-экономического развития Российской Федерации, одобренных Правительством Российской Федерации.</w:t>
      </w:r>
    </w:p>
    <w:p w:rsidR="00A5741E" w:rsidRPr="00570FCE" w:rsidRDefault="00A5741E" w:rsidP="00B13EFC">
      <w:pPr>
        <w:spacing w:before="120" w:line="276" w:lineRule="auto"/>
        <w:ind w:firstLine="567"/>
        <w:jc w:val="both"/>
      </w:pPr>
      <w:r w:rsidRPr="00570FCE">
        <w:t>Расчет прогнозной НВВ приведен в таблице 14.2.2. Представленный  размер необходимой валовой выручки является оценочным (прогнозным) расчетом тарифных последствий реализации программы инвестиционных проектов теплоснабжения с учетом прогнозных показателей условий социально-экономического развития.</w:t>
      </w:r>
    </w:p>
    <w:p w:rsidR="00A5741E" w:rsidRPr="00570FCE" w:rsidRDefault="00A5741E" w:rsidP="00B13EFC">
      <w:pPr>
        <w:spacing w:before="120" w:line="276" w:lineRule="auto"/>
        <w:ind w:firstLine="567"/>
        <w:jc w:val="both"/>
      </w:pPr>
      <w:r w:rsidRPr="00570FCE">
        <w:t>Результаты определения величины финансирования инвестиционных проектов теплосна</w:t>
      </w:r>
      <w:r w:rsidRPr="00570FCE">
        <w:t>б</w:t>
      </w:r>
      <w:r w:rsidRPr="00570FCE">
        <w:t>жения из различных источников представлены в таблице 14.2.1.</w:t>
      </w:r>
    </w:p>
    <w:p w:rsidR="0074792B" w:rsidRPr="00570FCE" w:rsidRDefault="0074792B" w:rsidP="00B13EFC">
      <w:pPr>
        <w:spacing w:before="120" w:line="276" w:lineRule="auto"/>
        <w:ind w:firstLine="567"/>
        <w:jc w:val="both"/>
      </w:pPr>
      <w:r w:rsidRPr="00570FCE">
        <w:t>В период реализаци</w:t>
      </w:r>
      <w:r w:rsidR="00A945C8" w:rsidRPr="00570FCE">
        <w:t>и программы (с 2017 года по 2027</w:t>
      </w:r>
      <w:r w:rsidRPr="00570FCE">
        <w:t xml:space="preserve"> год) потребности в финансировании инвестиционных проектов теплоснабжения составят </w:t>
      </w:r>
      <w:r w:rsidR="001E524E">
        <w:t>173.561</w:t>
      </w:r>
      <w:r w:rsidRPr="00570FCE">
        <w:rPr>
          <w:bCs/>
        </w:rPr>
        <w:t xml:space="preserve"> </w:t>
      </w:r>
      <w:r w:rsidRPr="00570FCE">
        <w:t>млн.руб. (в ценах периодов реализ</w:t>
      </w:r>
      <w:r w:rsidRPr="00570FCE">
        <w:t>а</w:t>
      </w:r>
      <w:r w:rsidRPr="00570FCE">
        <w:t>ции проектов), в том числе:</w:t>
      </w:r>
    </w:p>
    <w:p w:rsidR="0074792B" w:rsidRPr="00570FCE" w:rsidRDefault="0074792B" w:rsidP="00B13EFC">
      <w:pPr>
        <w:pStyle w:val="af8"/>
        <w:numPr>
          <w:ilvl w:val="0"/>
          <w:numId w:val="17"/>
        </w:numPr>
        <w:spacing w:before="120" w:line="276" w:lineRule="auto"/>
        <w:ind w:left="709"/>
      </w:pPr>
      <w:r w:rsidRPr="00570FCE">
        <w:t>за счет собственных средств (тариф</w:t>
      </w:r>
      <w:r w:rsidR="001E524E">
        <w:t>ная составляющая</w:t>
      </w:r>
      <w:r w:rsidRPr="00570FCE">
        <w:t>)</w:t>
      </w:r>
      <w:r w:rsidRPr="00570FCE">
        <w:tab/>
        <w:t xml:space="preserve"> – </w:t>
      </w:r>
      <w:r w:rsidRPr="00570FCE">
        <w:tab/>
        <w:t xml:space="preserve"> </w:t>
      </w:r>
      <w:r w:rsidR="00653F63">
        <w:t xml:space="preserve">    0</w:t>
      </w:r>
      <w:r w:rsidRPr="00570FCE">
        <w:t>.</w:t>
      </w:r>
      <w:r w:rsidR="00CD0B37">
        <w:t>4</w:t>
      </w:r>
      <w:r w:rsidRPr="00570FCE">
        <w:t>00 млн.руб.;</w:t>
      </w:r>
    </w:p>
    <w:p w:rsidR="0074792B" w:rsidRPr="00570FCE" w:rsidRDefault="0074792B" w:rsidP="00B13EFC">
      <w:pPr>
        <w:pStyle w:val="af8"/>
        <w:numPr>
          <w:ilvl w:val="0"/>
          <w:numId w:val="17"/>
        </w:numPr>
        <w:spacing w:before="120" w:line="276" w:lineRule="auto"/>
        <w:ind w:left="709"/>
      </w:pPr>
      <w:r w:rsidRPr="00570FCE">
        <w:t>за счет заемных средств (кредитов)</w:t>
      </w:r>
      <w:r w:rsidRPr="00570FCE">
        <w:tab/>
        <w:t xml:space="preserve"> – </w:t>
      </w:r>
      <w:r w:rsidR="001E524E">
        <w:tab/>
      </w:r>
      <w:r w:rsidR="001E524E">
        <w:tab/>
      </w:r>
      <w:r w:rsidRPr="00570FCE">
        <w:tab/>
        <w:t xml:space="preserve"> </w:t>
      </w:r>
      <w:r w:rsidR="00653F63">
        <w:t xml:space="preserve">  12.592</w:t>
      </w:r>
      <w:r w:rsidRPr="00570FCE">
        <w:t xml:space="preserve"> млн.руб.;</w:t>
      </w:r>
    </w:p>
    <w:p w:rsidR="0074792B" w:rsidRPr="00570FCE" w:rsidRDefault="0074792B" w:rsidP="00B13EFC">
      <w:pPr>
        <w:pStyle w:val="af8"/>
        <w:numPr>
          <w:ilvl w:val="0"/>
          <w:numId w:val="17"/>
        </w:numPr>
        <w:spacing w:before="120" w:line="276" w:lineRule="auto"/>
        <w:ind w:left="709"/>
      </w:pPr>
      <w:r w:rsidRPr="00570FCE">
        <w:t>за счет средств бюджетов разных уровней</w:t>
      </w:r>
      <w:r w:rsidRPr="00570FCE">
        <w:tab/>
        <w:t xml:space="preserve"> – </w:t>
      </w:r>
      <w:r w:rsidRPr="00570FCE">
        <w:tab/>
      </w:r>
      <w:r w:rsidR="001E524E">
        <w:tab/>
      </w:r>
      <w:r w:rsidR="001E524E">
        <w:tab/>
      </w:r>
      <w:r w:rsidRPr="00570FCE">
        <w:t xml:space="preserve"> </w:t>
      </w:r>
      <w:r w:rsidR="00653F63">
        <w:t>1</w:t>
      </w:r>
      <w:r w:rsidR="00C0083A">
        <w:t>60</w:t>
      </w:r>
      <w:r w:rsidR="00653F63">
        <w:t>.</w:t>
      </w:r>
      <w:r w:rsidR="00CD0B37">
        <w:t>5</w:t>
      </w:r>
      <w:r w:rsidR="00C0083A">
        <w:t>69</w:t>
      </w:r>
      <w:r w:rsidRPr="00570FCE">
        <w:t xml:space="preserve"> млн.руб.</w:t>
      </w:r>
    </w:p>
    <w:p w:rsidR="00BD4620" w:rsidRDefault="00BD4620" w:rsidP="00B13EFC">
      <w:pPr>
        <w:spacing w:before="120" w:line="276" w:lineRule="auto"/>
        <w:ind w:firstLine="567"/>
        <w:jc w:val="both"/>
      </w:pPr>
      <w:r w:rsidRPr="00570FCE">
        <w:t>Анализ значений необходимых капитальных затрат для реализации инвестиционных прое</w:t>
      </w:r>
      <w:r w:rsidRPr="00570FCE">
        <w:t>к</w:t>
      </w:r>
      <w:r w:rsidRPr="00570FCE">
        <w:t>тов теплоснабжения показывает, что включение 7% от себестоимости тепловой энергии в НВВ в качестве возврата капитальных вложений</w:t>
      </w:r>
      <w:r>
        <w:t xml:space="preserve"> приводит к недопустимому росту тарифов на тепл</w:t>
      </w:r>
      <w:r>
        <w:t>о</w:t>
      </w:r>
      <w:r w:rsidR="00D36A87">
        <w:t>снабжение</w:t>
      </w:r>
      <w:r>
        <w:t>.</w:t>
      </w:r>
    </w:p>
    <w:p w:rsidR="00A5741E" w:rsidRPr="00570FCE" w:rsidRDefault="00A5741E" w:rsidP="00B13EFC">
      <w:pPr>
        <w:spacing w:before="120" w:line="276" w:lineRule="auto"/>
        <w:ind w:firstLine="567"/>
        <w:jc w:val="both"/>
      </w:pPr>
      <w:r w:rsidRPr="00570FCE">
        <w:t>Анализ значений необходимых капитальных затрат для реализации инвестиционных прое</w:t>
      </w:r>
      <w:r w:rsidRPr="00570FCE">
        <w:t>к</w:t>
      </w:r>
      <w:r w:rsidRPr="00570FCE">
        <w:t>тов теплоснабжения показывает, что включение 7% от себестоимости тепловой энергии в НВВ в качестве возврата капитальных вложений, а так же финансирование капитальных вложений за счет привлечения займов в максимально допустимых размерах в отдельные годы реализации сх</w:t>
      </w:r>
      <w:r w:rsidRPr="00570FCE">
        <w:t>е</w:t>
      </w:r>
      <w:r w:rsidRPr="00570FCE">
        <w:t>мы теплоснабжения не позволит обеспечить реализацию указанных проектов в полном объеме в планируемые сроки.</w:t>
      </w:r>
    </w:p>
    <w:p w:rsidR="00A5741E" w:rsidRPr="00570FCE" w:rsidRDefault="00A5741E" w:rsidP="00B13EFC">
      <w:pPr>
        <w:spacing w:before="120" w:line="276" w:lineRule="auto"/>
        <w:ind w:firstLine="567"/>
        <w:jc w:val="both"/>
      </w:pPr>
      <w:r w:rsidRPr="00570FCE">
        <w:rPr>
          <w:rFonts w:cs="Arial"/>
          <w:color w:val="000000"/>
        </w:rPr>
        <w:t xml:space="preserve">Анализ полученных результатов показывает, что </w:t>
      </w:r>
      <w:r w:rsidRPr="00570FCE">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rsidR="0074792B" w:rsidRPr="00570FCE" w:rsidRDefault="0074792B" w:rsidP="00B13EFC">
      <w:pPr>
        <w:pStyle w:val="af8"/>
        <w:numPr>
          <w:ilvl w:val="0"/>
          <w:numId w:val="17"/>
        </w:numPr>
        <w:spacing w:before="120" w:line="276" w:lineRule="auto"/>
        <w:ind w:left="709"/>
      </w:pPr>
      <w:r w:rsidRPr="00570FCE">
        <w:t>за счет собственных средств (</w:t>
      </w:r>
      <w:r w:rsidR="0064305B" w:rsidRPr="00570FCE">
        <w:t>тариф</w:t>
      </w:r>
      <w:r w:rsidR="0064305B">
        <w:t>ная составляющая</w:t>
      </w:r>
      <w:r w:rsidR="0064305B" w:rsidRPr="00570FCE">
        <w:t xml:space="preserve"> </w:t>
      </w:r>
      <w:r w:rsidRPr="00570FCE">
        <w:t>)</w:t>
      </w:r>
      <w:r w:rsidRPr="00570FCE">
        <w:tab/>
        <w:t xml:space="preserve"> – </w:t>
      </w:r>
      <w:r w:rsidRPr="00570FCE">
        <w:tab/>
      </w:r>
      <w:r w:rsidR="007C582A">
        <w:t xml:space="preserve">  0</w:t>
      </w:r>
      <w:r w:rsidRPr="00570FCE">
        <w:t>.</w:t>
      </w:r>
      <w:r w:rsidR="00CD0B37">
        <w:t>2</w:t>
      </w:r>
      <w:r w:rsidRPr="00570FCE">
        <w:t>%;</w:t>
      </w:r>
    </w:p>
    <w:p w:rsidR="0074792B" w:rsidRPr="00570FCE" w:rsidRDefault="0074792B" w:rsidP="00B13EFC">
      <w:pPr>
        <w:pStyle w:val="af8"/>
        <w:numPr>
          <w:ilvl w:val="0"/>
          <w:numId w:val="17"/>
        </w:numPr>
        <w:spacing w:before="120" w:line="276" w:lineRule="auto"/>
        <w:ind w:left="709"/>
      </w:pPr>
      <w:r w:rsidRPr="00570FCE">
        <w:t>за счет заемных средств (кредитов)</w:t>
      </w:r>
      <w:r w:rsidRPr="00570FCE">
        <w:tab/>
        <w:t xml:space="preserve"> – </w:t>
      </w:r>
      <w:r w:rsidR="0064305B">
        <w:tab/>
      </w:r>
      <w:r w:rsidR="0064305B">
        <w:tab/>
      </w:r>
      <w:r w:rsidRPr="00570FCE">
        <w:tab/>
      </w:r>
      <w:r w:rsidR="007C582A">
        <w:t xml:space="preserve">  7.3</w:t>
      </w:r>
      <w:r w:rsidRPr="00570FCE">
        <w:t>%;</w:t>
      </w:r>
    </w:p>
    <w:p w:rsidR="0074792B" w:rsidRPr="00570FCE" w:rsidRDefault="0074792B" w:rsidP="00B13EFC">
      <w:pPr>
        <w:pStyle w:val="af8"/>
        <w:numPr>
          <w:ilvl w:val="0"/>
          <w:numId w:val="17"/>
        </w:numPr>
        <w:spacing w:before="120" w:line="276" w:lineRule="auto"/>
        <w:ind w:left="709"/>
      </w:pPr>
      <w:r w:rsidRPr="00570FCE">
        <w:t>за счет средств бюджетов разных уровней</w:t>
      </w:r>
      <w:r w:rsidRPr="00570FCE">
        <w:tab/>
        <w:t xml:space="preserve"> – </w:t>
      </w:r>
      <w:r w:rsidRPr="00570FCE">
        <w:tab/>
      </w:r>
      <w:r w:rsidR="0064305B">
        <w:tab/>
      </w:r>
      <w:r w:rsidR="0064305B">
        <w:tab/>
      </w:r>
      <w:r w:rsidR="007C582A">
        <w:t>92.</w:t>
      </w:r>
      <w:r w:rsidR="00CD0B37">
        <w:t>5</w:t>
      </w:r>
      <w:r w:rsidRPr="00570FCE">
        <w:t>%;</w:t>
      </w:r>
    </w:p>
    <w:p w:rsidR="00A5741E" w:rsidRPr="00570FCE" w:rsidRDefault="00A5741E" w:rsidP="00B13EFC">
      <w:pPr>
        <w:spacing w:before="120" w:line="276" w:lineRule="auto"/>
        <w:ind w:firstLine="567"/>
        <w:jc w:val="both"/>
      </w:pPr>
      <w:r w:rsidRPr="00570FCE">
        <w:t xml:space="preserve">Таким образом, </w:t>
      </w:r>
      <w:r w:rsidR="001B018A">
        <w:t xml:space="preserve">основную часть </w:t>
      </w:r>
      <w:r w:rsidRPr="00570FCE">
        <w:t xml:space="preserve">финансирования для реализации инвестиционных проектов теплоснабжения </w:t>
      </w:r>
      <w:r w:rsidR="001B018A">
        <w:t xml:space="preserve">в </w:t>
      </w:r>
      <w:r w:rsidR="001B018A" w:rsidRPr="001E524E">
        <w:t>с.п. Полноват</w:t>
      </w:r>
      <w:r w:rsidR="001B018A">
        <w:t xml:space="preserve"> </w:t>
      </w:r>
      <w:r w:rsidRPr="00570FCE">
        <w:t>составят средства бюджетов различных уровней.</w:t>
      </w:r>
    </w:p>
    <w:p w:rsidR="009C1860" w:rsidRPr="00585B6B" w:rsidRDefault="009C1860" w:rsidP="003D5BF7">
      <w:pPr>
        <w:pStyle w:val="44"/>
        <w:numPr>
          <w:ilvl w:val="2"/>
          <w:numId w:val="2"/>
        </w:numPr>
        <w:tabs>
          <w:tab w:val="left" w:pos="1276"/>
        </w:tabs>
        <w:ind w:left="1276" w:hanging="930"/>
        <w:rPr>
          <w:color w:val="00B050"/>
        </w:rPr>
      </w:pPr>
      <w:bookmarkStart w:id="152" w:name="_Toc459284078"/>
      <w:bookmarkStart w:id="153" w:name="_Toc489277488"/>
      <w:r w:rsidRPr="00585B6B">
        <w:rPr>
          <w:color w:val="00B050"/>
        </w:rPr>
        <w:lastRenderedPageBreak/>
        <w:t>Оценка  уровня тарифов на тепловую энергию при реализации программы инв</w:t>
      </w:r>
      <w:r w:rsidRPr="00585B6B">
        <w:rPr>
          <w:color w:val="00B050"/>
        </w:rPr>
        <w:t>е</w:t>
      </w:r>
      <w:r w:rsidRPr="00585B6B">
        <w:rPr>
          <w:color w:val="00B050"/>
        </w:rPr>
        <w:t>стиционных проектов теплоснабжения</w:t>
      </w:r>
      <w:bookmarkEnd w:id="152"/>
      <w:bookmarkEnd w:id="153"/>
    </w:p>
    <w:p w:rsidR="00A5741E" w:rsidRPr="00570FCE" w:rsidRDefault="00A5741E" w:rsidP="00B13EFC">
      <w:pPr>
        <w:spacing w:before="120" w:line="276" w:lineRule="auto"/>
        <w:ind w:firstLine="567"/>
        <w:jc w:val="both"/>
      </w:pPr>
      <w:r w:rsidRPr="00570FCE">
        <w:t>Для оценки  уровня тарифов на тепловую энергию произведен расчет прогнозных тарифов при реализации программы инвестиционных проектов теплоснабжения.</w:t>
      </w:r>
    </w:p>
    <w:p w:rsidR="00A5741E" w:rsidRPr="00570FCE" w:rsidRDefault="00A5741E" w:rsidP="00B13EFC">
      <w:pPr>
        <w:spacing w:before="120" w:line="276" w:lineRule="auto"/>
        <w:ind w:firstLine="567"/>
        <w:jc w:val="both"/>
      </w:pPr>
      <w:r w:rsidRPr="00570FCE">
        <w:t>Прогнозные тарифы на период до 2027 года рассчитывались при следующих основных усл</w:t>
      </w:r>
      <w:r w:rsidRPr="00570FCE">
        <w:t>о</w:t>
      </w:r>
      <w:r w:rsidRPr="00570FCE">
        <w:t>виях:</w:t>
      </w:r>
    </w:p>
    <w:p w:rsidR="00A5741E" w:rsidRPr="00570FCE" w:rsidRDefault="00A5741E" w:rsidP="00B13EFC">
      <w:pPr>
        <w:pStyle w:val="af8"/>
        <w:numPr>
          <w:ilvl w:val="0"/>
          <w:numId w:val="17"/>
        </w:numPr>
        <w:spacing w:before="120" w:line="276" w:lineRule="auto"/>
        <w:ind w:left="709"/>
        <w:jc w:val="both"/>
      </w:pPr>
      <w:r w:rsidRPr="00570FCE">
        <w:t>перспективные показатели спроса на тепловую энергию (полезный отпуск тепловой эне</w:t>
      </w:r>
      <w:r w:rsidRPr="00570FCE">
        <w:t>р</w:t>
      </w:r>
      <w:r w:rsidRPr="00570FCE">
        <w:t>гии; собственные, хозяйственные и технологические нужды; потери тепловой энергии в тепловых сетях) приняты по прогнозным данным, представленным в разделе 2.2;</w:t>
      </w:r>
    </w:p>
    <w:p w:rsidR="00A5741E" w:rsidRPr="00570FCE" w:rsidRDefault="00A5741E" w:rsidP="00B13EFC">
      <w:pPr>
        <w:pStyle w:val="af8"/>
        <w:numPr>
          <w:ilvl w:val="0"/>
          <w:numId w:val="17"/>
        </w:numPr>
        <w:spacing w:before="120" w:line="276" w:lineRule="auto"/>
        <w:ind w:left="709"/>
        <w:jc w:val="both"/>
      </w:pPr>
      <w:r w:rsidRPr="00570FCE">
        <w:t>необходимая валовая выручка (НВВ) определялась в соответствии с «Методическими ук</w:t>
      </w:r>
      <w:r w:rsidRPr="00570FCE">
        <w:t>а</w:t>
      </w:r>
      <w:r w:rsidRPr="00570FCE">
        <w:t>заниями по расчету регулируемых цен (тарифов) в сфере теплоснабжения», утвержденными приказом Федеральной службы по тарифам от 03.06.2013</w:t>
      </w:r>
      <w:r w:rsidR="0070011F" w:rsidRPr="00570FCE">
        <w:t xml:space="preserve"> </w:t>
      </w:r>
      <w:r w:rsidRPr="00570FCE">
        <w:t>г. № 760-э.</w:t>
      </w:r>
    </w:p>
    <w:p w:rsidR="00A5741E" w:rsidRPr="00570FCE" w:rsidRDefault="00A5741E" w:rsidP="00B13EFC">
      <w:pPr>
        <w:spacing w:before="120" w:line="276" w:lineRule="auto"/>
        <w:ind w:firstLine="567"/>
        <w:jc w:val="both"/>
      </w:pPr>
      <w:r w:rsidRPr="00570FCE">
        <w:t>При расчете прогнозной НВВ применены основные положения «Методических указаний по расчету регулируемых цен (тарифов) в сфере теплоснабжения», описанные в разделе 14.2.1.</w:t>
      </w:r>
    </w:p>
    <w:p w:rsidR="00A5741E" w:rsidRPr="00570FCE" w:rsidRDefault="00A5741E" w:rsidP="00B13EFC">
      <w:pPr>
        <w:spacing w:before="120" w:line="276" w:lineRule="auto"/>
        <w:ind w:firstLine="567"/>
        <w:jc w:val="both"/>
      </w:pPr>
      <w:r w:rsidRPr="00570FCE">
        <w:t>Объемы финансирования инвестиционных проектов теплоснабжения из различных источн</w:t>
      </w:r>
      <w:r w:rsidRPr="00570FCE">
        <w:t>и</w:t>
      </w:r>
      <w:r w:rsidRPr="00570FCE">
        <w:t>ков приняты по результатам их определения, представленным в разделе 14.2.1.</w:t>
      </w:r>
    </w:p>
    <w:p w:rsidR="00A5741E" w:rsidRPr="00570FCE" w:rsidRDefault="00A5741E" w:rsidP="00B13EFC">
      <w:pPr>
        <w:spacing w:before="120" w:line="276" w:lineRule="auto"/>
        <w:ind w:firstLine="567"/>
        <w:jc w:val="both"/>
      </w:pPr>
      <w:r w:rsidRPr="00570FCE">
        <w:t>Результаты расчета прогнозных среднегодовых тарифов на услуги теплоснабжения в период до 2027 года при реализации программы инвестиционных проектов теплоснабжения представлены в таблице 14.2.2.</w:t>
      </w:r>
    </w:p>
    <w:p w:rsidR="00A5741E" w:rsidRPr="00570FCE" w:rsidRDefault="0074792B" w:rsidP="00B13EFC">
      <w:pPr>
        <w:spacing w:before="120" w:line="276" w:lineRule="auto"/>
        <w:ind w:firstLine="567"/>
        <w:jc w:val="both"/>
      </w:pPr>
      <w:r w:rsidRPr="00570FCE">
        <w:rPr>
          <w:rFonts w:cs="Arial"/>
        </w:rPr>
        <w:t>Анализ р</w:t>
      </w:r>
      <w:r w:rsidRPr="00570FCE">
        <w:t>езультатов расчета прогнозных среднегодовых тарифов на услуги теплоснабжения показывает, что при реализации программы инвестиционных проектов теплоснабжения среднег</w:t>
      </w:r>
      <w:r w:rsidRPr="00570FCE">
        <w:t>о</w:t>
      </w:r>
      <w:r w:rsidRPr="00570FCE">
        <w:t xml:space="preserve">довой рост тарифов в период 2017– 2027 г.г. составит </w:t>
      </w:r>
      <w:r w:rsidR="00CA6DAB">
        <w:t>5.81</w:t>
      </w:r>
      <w:r w:rsidRPr="00570FCE">
        <w:t>%, что не</w:t>
      </w:r>
      <w:r w:rsidR="00CA6DAB">
        <w:t>значительно</w:t>
      </w:r>
      <w:r w:rsidRPr="00570FCE">
        <w:t xml:space="preserve"> превышает сре</w:t>
      </w:r>
      <w:r w:rsidRPr="00570FCE">
        <w:t>д</w:t>
      </w:r>
      <w:r w:rsidRPr="00570FCE">
        <w:t xml:space="preserve">негодовой рост тарифов по официальному действующему прогнозу </w:t>
      </w:r>
      <w:r w:rsidRPr="00570FCE">
        <w:rPr>
          <w:rFonts w:cstheme="minorHAnsi"/>
        </w:rPr>
        <w:t>социально-экономического развития РФ</w:t>
      </w:r>
      <w:r w:rsidR="00A5741E" w:rsidRPr="00570FCE">
        <w:rPr>
          <w:rFonts w:cstheme="minorHAnsi"/>
        </w:rPr>
        <w:t>.</w:t>
      </w:r>
    </w:p>
    <w:p w:rsidR="009C1860" w:rsidRPr="00570FCE" w:rsidRDefault="00A5741E" w:rsidP="00B13EFC">
      <w:pPr>
        <w:spacing w:before="120" w:line="276" w:lineRule="auto"/>
        <w:ind w:firstLine="567"/>
        <w:jc w:val="both"/>
      </w:pPr>
      <w:r w:rsidRPr="00570FCE">
        <w:t>Тарифы в сфере теплоснабжения, рассчитанные на период 2017– 2027 г.г., носят прогнозный характер и могут изменяться в зависимости от условий соц</w:t>
      </w:r>
      <w:r w:rsidR="00DF49D6">
        <w:t>иально-экономического развития с</w:t>
      </w:r>
      <w:r w:rsidRPr="00570FCE">
        <w:t xml:space="preserve">.п. </w:t>
      </w:r>
      <w:r w:rsidR="00DF49D6">
        <w:t>Полноват</w:t>
      </w:r>
      <w:r w:rsidRPr="00570FCE">
        <w:t>. В случаях корректировки программы инвестиционных проектов теплоснабжения, а также изменения их состава и объемов финансирования, прогнозные тарифы должны корректир</w:t>
      </w:r>
      <w:r w:rsidRPr="00570FCE">
        <w:t>о</w:t>
      </w:r>
      <w:r w:rsidRPr="00570FCE">
        <w:t>ваться ежегодно.</w:t>
      </w:r>
    </w:p>
    <w:p w:rsidR="009C1860" w:rsidRPr="00570FCE" w:rsidRDefault="009C1860" w:rsidP="009C1860">
      <w:pPr>
        <w:spacing w:before="120"/>
        <w:ind w:firstLine="567"/>
        <w:jc w:val="both"/>
        <w:sectPr w:rsidR="009C1860" w:rsidRPr="00570FCE" w:rsidSect="004A6234">
          <w:headerReference w:type="default" r:id="rId206"/>
          <w:footerReference w:type="default" r:id="rId207"/>
          <w:pgSz w:w="11907" w:h="16840" w:code="9"/>
          <w:pgMar w:top="851" w:right="567" w:bottom="851" w:left="1134" w:header="340" w:footer="454" w:gutter="0"/>
          <w:cols w:space="720"/>
        </w:sectPr>
      </w:pPr>
    </w:p>
    <w:p w:rsidR="009C1860" w:rsidRPr="0037178E" w:rsidRDefault="00FE0B26" w:rsidP="009C1860">
      <w:pPr>
        <w:pStyle w:val="af8"/>
        <w:spacing w:before="120"/>
        <w:ind w:left="2007"/>
        <w:jc w:val="right"/>
      </w:pPr>
      <w:r w:rsidRPr="0037178E">
        <w:lastRenderedPageBreak/>
        <w:t>Таблица 14.2</w:t>
      </w:r>
      <w:r w:rsidR="009C1860" w:rsidRPr="0037178E">
        <w:t>.1.</w:t>
      </w:r>
    </w:p>
    <w:p w:rsidR="009C1860" w:rsidRPr="0037178E" w:rsidRDefault="009C1860" w:rsidP="009C1860">
      <w:pPr>
        <w:pStyle w:val="af8"/>
        <w:spacing w:before="120" w:after="240"/>
        <w:ind w:left="2007"/>
        <w:jc w:val="center"/>
        <w:rPr>
          <w:b/>
        </w:rPr>
      </w:pPr>
      <w:r w:rsidRPr="0037178E">
        <w:rPr>
          <w:b/>
        </w:rPr>
        <w:t xml:space="preserve">Источники финансирования капитальных вложений в инвестиционные проекты </w:t>
      </w:r>
      <w:r w:rsidR="00FF6414" w:rsidRPr="0037178E">
        <w:rPr>
          <w:b/>
        </w:rPr>
        <w:t>теплоснабжения на период до 2027</w:t>
      </w:r>
      <w:r w:rsidRPr="0037178E">
        <w:rPr>
          <w:b/>
        </w:rPr>
        <w:t xml:space="preserve"> года</w:t>
      </w:r>
    </w:p>
    <w:tbl>
      <w:tblPr>
        <w:tblW w:w="22241" w:type="dxa"/>
        <w:jc w:val="center"/>
        <w:tblInd w:w="312" w:type="dxa"/>
        <w:tblCellMar>
          <w:left w:w="28" w:type="dxa"/>
          <w:right w:w="28" w:type="dxa"/>
        </w:tblCellMar>
        <w:tblLook w:val="04A0" w:firstRow="1" w:lastRow="0" w:firstColumn="1" w:lastColumn="0" w:noHBand="0" w:noVBand="1"/>
      </w:tblPr>
      <w:tblGrid>
        <w:gridCol w:w="860"/>
        <w:gridCol w:w="7865"/>
        <w:gridCol w:w="1017"/>
        <w:gridCol w:w="1126"/>
        <w:gridCol w:w="1126"/>
        <w:gridCol w:w="1126"/>
        <w:gridCol w:w="1126"/>
        <w:gridCol w:w="1126"/>
        <w:gridCol w:w="1126"/>
        <w:gridCol w:w="1126"/>
        <w:gridCol w:w="1126"/>
        <w:gridCol w:w="1126"/>
        <w:gridCol w:w="1126"/>
        <w:gridCol w:w="1239"/>
      </w:tblGrid>
      <w:tr w:rsidR="00FF6414" w:rsidRPr="0037178E" w:rsidTr="007A061F">
        <w:trPr>
          <w:trHeight w:val="645"/>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37178E" w:rsidRDefault="00FF6414" w:rsidP="007A061F">
            <w:pPr>
              <w:jc w:val="center"/>
              <w:rPr>
                <w:b/>
                <w:bCs/>
                <w:color w:val="000000"/>
              </w:rPr>
            </w:pPr>
            <w:r w:rsidRPr="0037178E">
              <w:rPr>
                <w:b/>
                <w:bCs/>
                <w:color w:val="000000"/>
              </w:rPr>
              <w:t>№</w:t>
            </w:r>
          </w:p>
          <w:p w:rsidR="00FF6414" w:rsidRPr="0037178E" w:rsidRDefault="00FF6414" w:rsidP="007A061F">
            <w:pPr>
              <w:jc w:val="center"/>
              <w:rPr>
                <w:b/>
                <w:bCs/>
                <w:color w:val="000000"/>
              </w:rPr>
            </w:pPr>
            <w:r w:rsidRPr="0037178E">
              <w:rPr>
                <w:b/>
                <w:bCs/>
                <w:color w:val="000000"/>
              </w:rPr>
              <w:t>п.п.</w:t>
            </w:r>
          </w:p>
        </w:tc>
        <w:tc>
          <w:tcPr>
            <w:tcW w:w="7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414" w:rsidRPr="0037178E" w:rsidRDefault="00FF6414" w:rsidP="007A061F">
            <w:pPr>
              <w:jc w:val="center"/>
              <w:rPr>
                <w:b/>
                <w:bCs/>
                <w:color w:val="000000"/>
              </w:rPr>
            </w:pPr>
            <w:r w:rsidRPr="0037178E">
              <w:rPr>
                <w:b/>
                <w:bCs/>
                <w:color w:val="000000"/>
              </w:rPr>
              <w:t>Наименование</w:t>
            </w:r>
          </w:p>
        </w:tc>
        <w:tc>
          <w:tcPr>
            <w:tcW w:w="12277" w:type="dxa"/>
            <w:gridSpan w:val="11"/>
            <w:tcBorders>
              <w:top w:val="single" w:sz="4" w:space="0" w:color="auto"/>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 xml:space="preserve">Величина финансирования в годы расчетного периода </w:t>
            </w:r>
            <w:r w:rsidRPr="0037178E">
              <w:rPr>
                <w:color w:val="000000"/>
              </w:rPr>
              <w:t>(в ценах периодов реализации проектов)</w:t>
            </w:r>
            <w:r w:rsidRPr="0037178E">
              <w:rPr>
                <w:b/>
                <w:bCs/>
                <w:color w:val="000000"/>
              </w:rPr>
              <w:t>, млн. руб.</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6414" w:rsidRPr="0037178E" w:rsidRDefault="00FF6414" w:rsidP="007A061F">
            <w:pPr>
              <w:jc w:val="center"/>
              <w:rPr>
                <w:b/>
                <w:bCs/>
                <w:color w:val="000000"/>
              </w:rPr>
            </w:pPr>
            <w:r w:rsidRPr="0037178E">
              <w:rPr>
                <w:b/>
                <w:bCs/>
                <w:color w:val="000000"/>
              </w:rPr>
              <w:t>ВСЕГО,</w:t>
            </w:r>
            <w:r w:rsidRPr="0037178E">
              <w:rPr>
                <w:b/>
                <w:bCs/>
                <w:color w:val="000000"/>
              </w:rPr>
              <w:br/>
              <w:t>млн. руб.</w:t>
            </w:r>
          </w:p>
        </w:tc>
      </w:tr>
      <w:tr w:rsidR="00FF6414" w:rsidRPr="0037178E" w:rsidTr="007A061F">
        <w:trPr>
          <w:trHeight w:val="315"/>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37178E" w:rsidRDefault="00FF6414" w:rsidP="007A061F">
            <w:pPr>
              <w:rPr>
                <w:b/>
                <w:bCs/>
                <w:color w:val="000000"/>
              </w:rPr>
            </w:pPr>
          </w:p>
        </w:tc>
        <w:tc>
          <w:tcPr>
            <w:tcW w:w="78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37178E" w:rsidRDefault="00FF6414" w:rsidP="007A061F">
            <w:pPr>
              <w:rPr>
                <w:b/>
                <w:bCs/>
                <w:color w:val="000000"/>
              </w:rPr>
            </w:pP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2017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2018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2019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b/>
                <w:bCs/>
                <w:color w:val="000000"/>
              </w:rPr>
            </w:pPr>
            <w:r w:rsidRPr="0037178E">
              <w:rPr>
                <w:b/>
                <w:bCs/>
                <w:color w:val="000000"/>
              </w:rPr>
              <w:t>2027</w:t>
            </w: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414" w:rsidRPr="0037178E" w:rsidRDefault="00FF6414" w:rsidP="007A061F">
            <w:pPr>
              <w:rPr>
                <w:b/>
                <w:bCs/>
                <w:color w:val="000000"/>
              </w:rPr>
            </w:pPr>
          </w:p>
        </w:tc>
      </w:tr>
      <w:tr w:rsidR="00FF6414" w:rsidRPr="0037178E"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w:t>
            </w:r>
          </w:p>
        </w:tc>
        <w:tc>
          <w:tcPr>
            <w:tcW w:w="7865"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2</w:t>
            </w:r>
          </w:p>
        </w:tc>
        <w:tc>
          <w:tcPr>
            <w:tcW w:w="1017"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3</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4</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5</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6</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7</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8</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9</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10</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11</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12</w:t>
            </w:r>
          </w:p>
        </w:tc>
        <w:tc>
          <w:tcPr>
            <w:tcW w:w="1126"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13</w:t>
            </w:r>
          </w:p>
        </w:tc>
        <w:tc>
          <w:tcPr>
            <w:tcW w:w="1239" w:type="dxa"/>
            <w:tcBorders>
              <w:top w:val="nil"/>
              <w:left w:val="nil"/>
              <w:bottom w:val="single" w:sz="4" w:space="0" w:color="auto"/>
              <w:right w:val="single" w:sz="4" w:space="0" w:color="auto"/>
            </w:tcBorders>
            <w:shd w:val="clear" w:color="auto" w:fill="auto"/>
            <w:noWrap/>
            <w:vAlign w:val="bottom"/>
            <w:hideMark/>
          </w:tcPr>
          <w:p w:rsidR="00FF6414" w:rsidRPr="0037178E" w:rsidRDefault="00FF6414" w:rsidP="007A061F">
            <w:pPr>
              <w:jc w:val="center"/>
              <w:rPr>
                <w:color w:val="000000"/>
                <w:sz w:val="22"/>
                <w:szCs w:val="22"/>
              </w:rPr>
            </w:pPr>
            <w:r w:rsidRPr="0037178E">
              <w:rPr>
                <w:color w:val="000000"/>
                <w:sz w:val="22"/>
                <w:szCs w:val="22"/>
              </w:rPr>
              <w:t>14</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i/>
                <w:iCs/>
                <w:color w:val="000000"/>
              </w:rPr>
            </w:pPr>
            <w:r w:rsidRPr="0037178E">
              <w:rPr>
                <w:b/>
                <w:bCs/>
                <w:i/>
                <w:iCs/>
                <w:color w:val="000000"/>
              </w:rPr>
              <w:t>1</w:t>
            </w:r>
          </w:p>
        </w:tc>
        <w:tc>
          <w:tcPr>
            <w:tcW w:w="7865" w:type="dxa"/>
            <w:tcBorders>
              <w:top w:val="nil"/>
              <w:left w:val="nil"/>
              <w:bottom w:val="single" w:sz="4" w:space="0" w:color="auto"/>
              <w:right w:val="single" w:sz="4" w:space="0" w:color="auto"/>
            </w:tcBorders>
            <w:shd w:val="clear" w:color="auto" w:fill="auto"/>
            <w:noWrap/>
            <w:vAlign w:val="bottom"/>
            <w:hideMark/>
          </w:tcPr>
          <w:p w:rsidR="0037178E" w:rsidRPr="0037178E" w:rsidRDefault="0037178E" w:rsidP="007A061F">
            <w:pPr>
              <w:rPr>
                <w:b/>
                <w:bCs/>
                <w:i/>
                <w:iCs/>
                <w:color w:val="000000"/>
              </w:rPr>
            </w:pPr>
            <w:r w:rsidRPr="0037178E">
              <w:rPr>
                <w:b/>
                <w:bCs/>
                <w:i/>
                <w:iCs/>
                <w:color w:val="000000"/>
              </w:rPr>
              <w:t>Потребность в капитальных вложениях</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1.381</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78.878</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81.937</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9.727</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i/>
                <w:iCs/>
                <w:color w:val="000000"/>
              </w:rPr>
            </w:pPr>
            <w:r>
              <w:rPr>
                <w:b/>
                <w:bCs/>
                <w:i/>
                <w:iCs/>
                <w:color w:val="000000"/>
              </w:rPr>
              <w:t>171.924</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i/>
                <w:iCs/>
                <w:color w:val="000000"/>
              </w:rPr>
            </w:pPr>
            <w:r w:rsidRPr="0037178E">
              <w:rPr>
                <w:b/>
                <w:bCs/>
                <w:i/>
                <w:iCs/>
                <w:color w:val="000000"/>
              </w:rPr>
              <w:t>2</w:t>
            </w:r>
          </w:p>
        </w:tc>
        <w:tc>
          <w:tcPr>
            <w:tcW w:w="7865" w:type="dxa"/>
            <w:tcBorders>
              <w:top w:val="nil"/>
              <w:left w:val="nil"/>
              <w:bottom w:val="single" w:sz="4" w:space="0" w:color="auto"/>
              <w:right w:val="single" w:sz="4" w:space="0" w:color="auto"/>
            </w:tcBorders>
            <w:shd w:val="clear" w:color="auto" w:fill="auto"/>
            <w:noWrap/>
            <w:vAlign w:val="bottom"/>
            <w:hideMark/>
          </w:tcPr>
          <w:p w:rsidR="0037178E" w:rsidRPr="0037178E" w:rsidRDefault="0037178E" w:rsidP="007A061F">
            <w:pPr>
              <w:rPr>
                <w:b/>
                <w:bCs/>
                <w:i/>
                <w:iCs/>
                <w:color w:val="000000"/>
              </w:rPr>
            </w:pPr>
            <w:r w:rsidRPr="0037178E">
              <w:rPr>
                <w:b/>
                <w:bCs/>
                <w:i/>
                <w:iCs/>
                <w:color w:val="000000"/>
              </w:rPr>
              <w:t>Источники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rPr>
                <w:color w:val="000000"/>
              </w:rPr>
            </w:pPr>
            <w:r>
              <w:rPr>
                <w:color w:val="000000"/>
              </w:rPr>
              <w:t> </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color w:val="000000"/>
              </w:rPr>
            </w:pPr>
            <w:r w:rsidRPr="0037178E">
              <w:rPr>
                <w:b/>
                <w:bCs/>
                <w:color w:val="000000"/>
              </w:rPr>
              <w:t>2.1.</w:t>
            </w:r>
          </w:p>
        </w:tc>
        <w:tc>
          <w:tcPr>
            <w:tcW w:w="7865" w:type="dxa"/>
            <w:tcBorders>
              <w:top w:val="nil"/>
              <w:left w:val="nil"/>
              <w:bottom w:val="single" w:sz="4" w:space="0" w:color="auto"/>
              <w:right w:val="single" w:sz="4" w:space="0" w:color="auto"/>
            </w:tcBorders>
            <w:shd w:val="clear" w:color="auto" w:fill="auto"/>
            <w:noWrap/>
            <w:vAlign w:val="bottom"/>
            <w:hideMark/>
          </w:tcPr>
          <w:p w:rsidR="0037178E" w:rsidRPr="0037178E" w:rsidRDefault="0037178E" w:rsidP="007A061F">
            <w:pPr>
              <w:rPr>
                <w:b/>
                <w:bCs/>
                <w:color w:val="000000"/>
              </w:rPr>
            </w:pPr>
            <w:r w:rsidRPr="0037178E">
              <w:rPr>
                <w:b/>
                <w:bCs/>
                <w:color w:val="000000"/>
              </w:rPr>
              <w:t>Собственные средства</w:t>
            </w:r>
            <w:r w:rsidRPr="0037178E">
              <w:rPr>
                <w:color w:val="000000"/>
              </w:rPr>
              <w:t xml:space="preserve"> (за счет тарифной составляющей):</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0.300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0.100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0.400</w:t>
            </w:r>
          </w:p>
        </w:tc>
      </w:tr>
      <w:tr w:rsidR="0037178E" w:rsidRPr="0037178E"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color w:val="000000"/>
                <w:sz w:val="22"/>
                <w:szCs w:val="22"/>
              </w:rPr>
            </w:pPr>
            <w:r w:rsidRPr="0037178E">
              <w:rPr>
                <w:color w:val="000000"/>
                <w:sz w:val="22"/>
                <w:szCs w:val="22"/>
              </w:rPr>
              <w:t>2.1.1.</w:t>
            </w:r>
          </w:p>
        </w:tc>
        <w:tc>
          <w:tcPr>
            <w:tcW w:w="7865" w:type="dxa"/>
            <w:tcBorders>
              <w:top w:val="nil"/>
              <w:left w:val="nil"/>
              <w:bottom w:val="single" w:sz="4" w:space="0" w:color="auto"/>
              <w:right w:val="single" w:sz="4" w:space="0" w:color="auto"/>
            </w:tcBorders>
            <w:shd w:val="clear" w:color="auto" w:fill="auto"/>
            <w:noWrap/>
            <w:vAlign w:val="bottom"/>
            <w:hideMark/>
          </w:tcPr>
          <w:p w:rsidR="0037178E" w:rsidRPr="0037178E" w:rsidRDefault="0037178E" w:rsidP="007A061F">
            <w:pPr>
              <w:rPr>
                <w:color w:val="000000"/>
                <w:sz w:val="22"/>
                <w:szCs w:val="22"/>
              </w:rPr>
            </w:pPr>
            <w:r w:rsidRPr="0037178E">
              <w:rPr>
                <w:color w:val="000000"/>
                <w:sz w:val="22"/>
                <w:szCs w:val="22"/>
              </w:rPr>
              <w:t>Амортизационные отчисления от вводимых основных средств</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r>
      <w:tr w:rsidR="0037178E" w:rsidRPr="0037178E" w:rsidTr="007A061F">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color w:val="000000"/>
                <w:sz w:val="22"/>
                <w:szCs w:val="22"/>
              </w:rPr>
            </w:pPr>
            <w:r w:rsidRPr="0037178E">
              <w:rPr>
                <w:color w:val="000000"/>
                <w:sz w:val="22"/>
                <w:szCs w:val="22"/>
              </w:rPr>
              <w:t>2.1.2.</w:t>
            </w:r>
          </w:p>
        </w:tc>
        <w:tc>
          <w:tcPr>
            <w:tcW w:w="7865" w:type="dxa"/>
            <w:tcBorders>
              <w:top w:val="nil"/>
              <w:left w:val="nil"/>
              <w:bottom w:val="single" w:sz="4" w:space="0" w:color="auto"/>
              <w:right w:val="single" w:sz="4" w:space="0" w:color="auto"/>
            </w:tcBorders>
            <w:shd w:val="clear" w:color="auto" w:fill="auto"/>
            <w:noWrap/>
            <w:hideMark/>
          </w:tcPr>
          <w:p w:rsidR="0037178E" w:rsidRPr="0037178E" w:rsidRDefault="0037178E" w:rsidP="007A061F">
            <w:pPr>
              <w:rPr>
                <w:color w:val="000000"/>
                <w:sz w:val="22"/>
                <w:szCs w:val="22"/>
              </w:rPr>
            </w:pPr>
            <w:r w:rsidRPr="0037178E">
              <w:rPr>
                <w:color w:val="000000"/>
                <w:sz w:val="22"/>
                <w:szCs w:val="22"/>
              </w:rPr>
              <w:t>Прибыль, направленная на инвестиции</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0.300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0.100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color w:val="000000"/>
                <w:sz w:val="22"/>
                <w:szCs w:val="22"/>
              </w:rPr>
            </w:pPr>
            <w:r>
              <w:rPr>
                <w:color w:val="000000"/>
                <w:sz w:val="22"/>
                <w:szCs w:val="22"/>
              </w:rPr>
              <w:t>0.400</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color w:val="000000"/>
              </w:rPr>
            </w:pPr>
            <w:r w:rsidRPr="0037178E">
              <w:rPr>
                <w:b/>
                <w:bCs/>
                <w:color w:val="000000"/>
              </w:rPr>
              <w:t>2.2.</w:t>
            </w:r>
          </w:p>
        </w:tc>
        <w:tc>
          <w:tcPr>
            <w:tcW w:w="7865" w:type="dxa"/>
            <w:tcBorders>
              <w:top w:val="nil"/>
              <w:left w:val="nil"/>
              <w:bottom w:val="single" w:sz="4" w:space="0" w:color="auto"/>
              <w:right w:val="single" w:sz="4" w:space="0" w:color="auto"/>
            </w:tcBorders>
            <w:shd w:val="clear" w:color="auto" w:fill="auto"/>
            <w:vAlign w:val="bottom"/>
            <w:hideMark/>
          </w:tcPr>
          <w:p w:rsidR="0037178E" w:rsidRPr="0037178E" w:rsidRDefault="0037178E" w:rsidP="007A061F">
            <w:pPr>
              <w:rPr>
                <w:b/>
                <w:bCs/>
                <w:color w:val="000000"/>
              </w:rPr>
            </w:pPr>
            <w:r w:rsidRPr="0037178E">
              <w:rPr>
                <w:b/>
                <w:bCs/>
                <w:color w:val="000000"/>
              </w:rPr>
              <w:t>Заемные средства</w:t>
            </w:r>
            <w:r w:rsidRPr="0037178E">
              <w:rPr>
                <w:color w:val="000000"/>
              </w:rPr>
              <w:t xml:space="preserve"> (кредиты)</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0.023</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0.451</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4.076</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8.042</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12.592</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color w:val="000000"/>
              </w:rPr>
            </w:pPr>
            <w:r w:rsidRPr="0037178E">
              <w:rPr>
                <w:b/>
                <w:bCs/>
                <w:color w:val="000000"/>
              </w:rPr>
              <w:t>2.3.</w:t>
            </w:r>
          </w:p>
        </w:tc>
        <w:tc>
          <w:tcPr>
            <w:tcW w:w="7865" w:type="dxa"/>
            <w:tcBorders>
              <w:top w:val="nil"/>
              <w:left w:val="nil"/>
              <w:bottom w:val="single" w:sz="4" w:space="0" w:color="auto"/>
              <w:right w:val="single" w:sz="4" w:space="0" w:color="auto"/>
            </w:tcBorders>
            <w:shd w:val="clear" w:color="auto" w:fill="auto"/>
            <w:noWrap/>
            <w:hideMark/>
          </w:tcPr>
          <w:p w:rsidR="0037178E" w:rsidRPr="0037178E" w:rsidRDefault="0037178E" w:rsidP="007A061F">
            <w:pPr>
              <w:rPr>
                <w:b/>
                <w:bCs/>
                <w:color w:val="000000"/>
              </w:rPr>
            </w:pPr>
            <w:r w:rsidRPr="0037178E">
              <w:rPr>
                <w:b/>
                <w:bCs/>
                <w:color w:val="000000"/>
              </w:rPr>
              <w:t>Средства бюджетов:</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1.061</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78.386</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78.391</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2.730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160.569</w:t>
            </w:r>
          </w:p>
        </w:tc>
      </w:tr>
      <w:tr w:rsidR="0037178E" w:rsidRPr="0037178E" w:rsidTr="007A061F">
        <w:trPr>
          <w:trHeight w:val="6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37178E" w:rsidRPr="0037178E" w:rsidRDefault="0037178E" w:rsidP="007A061F">
            <w:pPr>
              <w:jc w:val="center"/>
              <w:rPr>
                <w:color w:val="000000"/>
                <w:sz w:val="22"/>
                <w:szCs w:val="22"/>
              </w:rPr>
            </w:pPr>
            <w:r w:rsidRPr="0037178E">
              <w:rPr>
                <w:color w:val="000000"/>
                <w:sz w:val="22"/>
                <w:szCs w:val="22"/>
              </w:rPr>
              <w:t>2.3.1.</w:t>
            </w:r>
          </w:p>
        </w:tc>
        <w:tc>
          <w:tcPr>
            <w:tcW w:w="7865" w:type="dxa"/>
            <w:tcBorders>
              <w:top w:val="nil"/>
              <w:left w:val="nil"/>
              <w:bottom w:val="single" w:sz="4" w:space="0" w:color="auto"/>
              <w:right w:val="single" w:sz="4" w:space="0" w:color="auto"/>
            </w:tcBorders>
            <w:shd w:val="clear" w:color="auto" w:fill="auto"/>
            <w:vAlign w:val="center"/>
            <w:hideMark/>
          </w:tcPr>
          <w:p w:rsidR="0037178E" w:rsidRPr="0037178E" w:rsidRDefault="0037178E" w:rsidP="007A061F">
            <w:pPr>
              <w:rPr>
                <w:color w:val="000000"/>
                <w:sz w:val="22"/>
                <w:szCs w:val="22"/>
              </w:rPr>
            </w:pPr>
            <w:r w:rsidRPr="0037178E">
              <w:rPr>
                <w:color w:val="000000"/>
                <w:sz w:val="22"/>
                <w:szCs w:val="22"/>
              </w:rPr>
              <w:t>Выплата процентов за пользование заемными (кредитными) средствами (14.0%) - субсидирование из бюджета</w:t>
            </w:r>
          </w:p>
        </w:tc>
        <w:tc>
          <w:tcPr>
            <w:tcW w:w="1017"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0.003</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0.059</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0.530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1.045</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1.637</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color w:val="000000"/>
                <w:sz w:val="22"/>
                <w:szCs w:val="22"/>
              </w:rPr>
            </w:pPr>
            <w:r w:rsidRPr="0037178E">
              <w:rPr>
                <w:color w:val="000000"/>
                <w:sz w:val="22"/>
                <w:szCs w:val="22"/>
              </w:rPr>
              <w:t>2.3.2.</w:t>
            </w:r>
          </w:p>
        </w:tc>
        <w:tc>
          <w:tcPr>
            <w:tcW w:w="7865" w:type="dxa"/>
            <w:tcBorders>
              <w:top w:val="nil"/>
              <w:left w:val="nil"/>
              <w:bottom w:val="single" w:sz="4" w:space="0" w:color="auto"/>
              <w:right w:val="single" w:sz="4" w:space="0" w:color="auto"/>
            </w:tcBorders>
            <w:shd w:val="clear" w:color="auto" w:fill="auto"/>
            <w:noWrap/>
            <w:hideMark/>
          </w:tcPr>
          <w:p w:rsidR="0037178E" w:rsidRPr="0037178E" w:rsidRDefault="0037178E" w:rsidP="007A061F">
            <w:pPr>
              <w:rPr>
                <w:color w:val="000000"/>
              </w:rPr>
            </w:pPr>
            <w:r w:rsidRPr="0037178E">
              <w:rPr>
                <w:color w:val="000000"/>
              </w:rPr>
              <w:t>Средства бюджетов разных уровней для финансирования инвестиций</w:t>
            </w:r>
          </w:p>
        </w:tc>
        <w:tc>
          <w:tcPr>
            <w:tcW w:w="1017"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1.058</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78.327</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77.861</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1.685</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126"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0.000</w:t>
            </w:r>
          </w:p>
        </w:tc>
        <w:tc>
          <w:tcPr>
            <w:tcW w:w="1239" w:type="dxa"/>
            <w:tcBorders>
              <w:top w:val="nil"/>
              <w:left w:val="nil"/>
              <w:bottom w:val="single" w:sz="4" w:space="0" w:color="auto"/>
              <w:right w:val="single" w:sz="4" w:space="0" w:color="auto"/>
            </w:tcBorders>
            <w:shd w:val="clear" w:color="auto" w:fill="auto"/>
            <w:noWrap/>
            <w:vAlign w:val="center"/>
            <w:hideMark/>
          </w:tcPr>
          <w:p w:rsidR="0037178E" w:rsidRDefault="0037178E">
            <w:pPr>
              <w:jc w:val="right"/>
              <w:rPr>
                <w:color w:val="000000"/>
                <w:sz w:val="22"/>
                <w:szCs w:val="22"/>
              </w:rPr>
            </w:pPr>
            <w:r>
              <w:rPr>
                <w:color w:val="000000"/>
                <w:sz w:val="22"/>
                <w:szCs w:val="22"/>
              </w:rPr>
              <w:t>158.932</w:t>
            </w:r>
          </w:p>
        </w:tc>
      </w:tr>
      <w:tr w:rsidR="0037178E" w:rsidRPr="0037178E" w:rsidTr="007A061F">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37178E" w:rsidRPr="0037178E" w:rsidRDefault="0037178E" w:rsidP="007A061F">
            <w:pPr>
              <w:jc w:val="center"/>
              <w:rPr>
                <w:b/>
                <w:bCs/>
                <w:color w:val="000000"/>
              </w:rPr>
            </w:pPr>
            <w:r w:rsidRPr="0037178E">
              <w:rPr>
                <w:b/>
                <w:bCs/>
                <w:color w:val="000000"/>
              </w:rPr>
              <w:t>2.4.</w:t>
            </w:r>
          </w:p>
        </w:tc>
        <w:tc>
          <w:tcPr>
            <w:tcW w:w="7865" w:type="dxa"/>
            <w:tcBorders>
              <w:top w:val="nil"/>
              <w:left w:val="nil"/>
              <w:bottom w:val="single" w:sz="4" w:space="0" w:color="auto"/>
              <w:right w:val="single" w:sz="4" w:space="0" w:color="auto"/>
            </w:tcBorders>
            <w:shd w:val="clear" w:color="auto" w:fill="auto"/>
            <w:noWrap/>
            <w:vAlign w:val="bottom"/>
            <w:hideMark/>
          </w:tcPr>
          <w:p w:rsidR="0037178E" w:rsidRPr="0037178E" w:rsidRDefault="0037178E" w:rsidP="007A061F">
            <w:pPr>
              <w:rPr>
                <w:b/>
                <w:bCs/>
                <w:color w:val="000000"/>
              </w:rPr>
            </w:pPr>
            <w:r w:rsidRPr="0037178E">
              <w:rPr>
                <w:b/>
                <w:bCs/>
                <w:color w:val="000000"/>
              </w:rPr>
              <w:t>Итого по всем источникам финансирования</w:t>
            </w:r>
          </w:p>
        </w:tc>
        <w:tc>
          <w:tcPr>
            <w:tcW w:w="1017"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1.384</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78.937</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82.467</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10.773</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126"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0.000</w:t>
            </w:r>
          </w:p>
        </w:tc>
        <w:tc>
          <w:tcPr>
            <w:tcW w:w="1239" w:type="dxa"/>
            <w:tcBorders>
              <w:top w:val="nil"/>
              <w:left w:val="nil"/>
              <w:bottom w:val="single" w:sz="4" w:space="0" w:color="auto"/>
              <w:right w:val="single" w:sz="4" w:space="0" w:color="auto"/>
            </w:tcBorders>
            <w:shd w:val="clear" w:color="auto" w:fill="auto"/>
            <w:noWrap/>
            <w:vAlign w:val="bottom"/>
            <w:hideMark/>
          </w:tcPr>
          <w:p w:rsidR="0037178E" w:rsidRDefault="0037178E">
            <w:pPr>
              <w:jc w:val="right"/>
              <w:rPr>
                <w:b/>
                <w:bCs/>
                <w:color w:val="000000"/>
              </w:rPr>
            </w:pPr>
            <w:r>
              <w:rPr>
                <w:b/>
                <w:bCs/>
                <w:color w:val="000000"/>
              </w:rPr>
              <w:t>173.561</w:t>
            </w:r>
          </w:p>
        </w:tc>
      </w:tr>
    </w:tbl>
    <w:p w:rsidR="00080E68" w:rsidRPr="0037178E" w:rsidRDefault="00080E68" w:rsidP="009C1860">
      <w:pPr>
        <w:spacing w:before="120"/>
        <w:ind w:firstLine="567"/>
        <w:jc w:val="both"/>
      </w:pPr>
    </w:p>
    <w:p w:rsidR="009C1860" w:rsidRPr="00155573" w:rsidRDefault="00FE0B26" w:rsidP="009C1860">
      <w:pPr>
        <w:pStyle w:val="af8"/>
        <w:pageBreakBefore/>
        <w:spacing w:before="120"/>
        <w:ind w:left="2007"/>
        <w:jc w:val="right"/>
      </w:pPr>
      <w:r w:rsidRPr="00155573">
        <w:lastRenderedPageBreak/>
        <w:t>Таблица 14.2</w:t>
      </w:r>
      <w:r w:rsidR="009C1860" w:rsidRPr="00155573">
        <w:t>.2.</w:t>
      </w:r>
    </w:p>
    <w:p w:rsidR="009C1860" w:rsidRPr="00155573" w:rsidRDefault="00FF6414" w:rsidP="0074792B">
      <w:pPr>
        <w:pStyle w:val="af8"/>
        <w:spacing w:before="120" w:after="240"/>
        <w:ind w:left="2007"/>
        <w:jc w:val="center"/>
        <w:rPr>
          <w:sz w:val="8"/>
          <w:szCs w:val="8"/>
        </w:rPr>
      </w:pPr>
      <w:r w:rsidRPr="00155573">
        <w:rPr>
          <w:b/>
        </w:rPr>
        <w:t>Расчет необходимой валовой выручки и прогнозных среднегодовых тарифов на период до 2027 года при реализации программы инвестиционных проектов теплоснабжения</w:t>
      </w:r>
    </w:p>
    <w:tbl>
      <w:tblPr>
        <w:tblW w:w="22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781"/>
        <w:gridCol w:w="1287"/>
        <w:gridCol w:w="1151"/>
        <w:gridCol w:w="1151"/>
        <w:gridCol w:w="1261"/>
        <w:gridCol w:w="1261"/>
        <w:gridCol w:w="1261"/>
        <w:gridCol w:w="1261"/>
        <w:gridCol w:w="1261"/>
        <w:gridCol w:w="1261"/>
        <w:gridCol w:w="1261"/>
        <w:gridCol w:w="1151"/>
        <w:gridCol w:w="1261"/>
      </w:tblGrid>
      <w:tr w:rsidR="0074792B" w:rsidRPr="00155573" w:rsidTr="00AB352D">
        <w:trPr>
          <w:trHeight w:val="193"/>
          <w:tblHeader/>
          <w:jc w:val="center"/>
        </w:trPr>
        <w:tc>
          <w:tcPr>
            <w:tcW w:w="876" w:type="dxa"/>
            <w:vMerge w:val="restart"/>
            <w:shd w:val="clear" w:color="auto" w:fill="auto"/>
            <w:vAlign w:val="center"/>
            <w:hideMark/>
          </w:tcPr>
          <w:p w:rsidR="0074792B" w:rsidRPr="00155573" w:rsidRDefault="0074792B" w:rsidP="00AB352D">
            <w:pPr>
              <w:jc w:val="center"/>
              <w:rPr>
                <w:b/>
                <w:bCs/>
                <w:sz w:val="22"/>
                <w:szCs w:val="22"/>
              </w:rPr>
            </w:pPr>
            <w:r w:rsidRPr="00155573">
              <w:rPr>
                <w:b/>
                <w:bCs/>
                <w:sz w:val="22"/>
                <w:szCs w:val="22"/>
              </w:rPr>
              <w:t>№</w:t>
            </w:r>
          </w:p>
          <w:p w:rsidR="0074792B" w:rsidRPr="00155573" w:rsidRDefault="0074792B" w:rsidP="00AB352D">
            <w:pPr>
              <w:jc w:val="center"/>
              <w:rPr>
                <w:b/>
                <w:bCs/>
                <w:sz w:val="22"/>
                <w:szCs w:val="22"/>
              </w:rPr>
            </w:pPr>
            <w:r w:rsidRPr="00155573">
              <w:rPr>
                <w:b/>
                <w:bCs/>
                <w:sz w:val="22"/>
                <w:szCs w:val="22"/>
              </w:rPr>
              <w:t>п.п.</w:t>
            </w:r>
          </w:p>
        </w:tc>
        <w:tc>
          <w:tcPr>
            <w:tcW w:w="6781" w:type="dxa"/>
            <w:vMerge w:val="restart"/>
            <w:shd w:val="clear" w:color="auto" w:fill="auto"/>
            <w:vAlign w:val="center"/>
            <w:hideMark/>
          </w:tcPr>
          <w:p w:rsidR="0074792B" w:rsidRPr="00155573" w:rsidRDefault="0074792B" w:rsidP="00AB352D">
            <w:pPr>
              <w:jc w:val="center"/>
              <w:rPr>
                <w:b/>
                <w:bCs/>
                <w:sz w:val="22"/>
                <w:szCs w:val="22"/>
              </w:rPr>
            </w:pPr>
            <w:r w:rsidRPr="00155573">
              <w:rPr>
                <w:b/>
                <w:bCs/>
                <w:sz w:val="22"/>
                <w:szCs w:val="22"/>
              </w:rPr>
              <w:t>Наименование показателя</w:t>
            </w:r>
          </w:p>
        </w:tc>
        <w:tc>
          <w:tcPr>
            <w:tcW w:w="1287" w:type="dxa"/>
            <w:vMerge w:val="restart"/>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Ед. изм.</w:t>
            </w:r>
          </w:p>
        </w:tc>
        <w:tc>
          <w:tcPr>
            <w:tcW w:w="13541" w:type="dxa"/>
            <w:gridSpan w:val="11"/>
          </w:tcPr>
          <w:p w:rsidR="0074792B" w:rsidRPr="00155573" w:rsidRDefault="0074792B" w:rsidP="00AB352D">
            <w:pPr>
              <w:jc w:val="center"/>
              <w:rPr>
                <w:b/>
                <w:bCs/>
                <w:sz w:val="22"/>
                <w:szCs w:val="22"/>
              </w:rPr>
            </w:pPr>
            <w:r w:rsidRPr="00155573">
              <w:rPr>
                <w:b/>
                <w:bCs/>
                <w:sz w:val="22"/>
                <w:szCs w:val="22"/>
              </w:rPr>
              <w:t>Годы расчетного периода</w:t>
            </w:r>
          </w:p>
        </w:tc>
      </w:tr>
      <w:tr w:rsidR="0074792B" w:rsidRPr="00155573" w:rsidTr="00155573">
        <w:trPr>
          <w:trHeight w:val="293"/>
          <w:tblHeader/>
          <w:jc w:val="center"/>
        </w:trPr>
        <w:tc>
          <w:tcPr>
            <w:tcW w:w="876" w:type="dxa"/>
            <w:vMerge/>
            <w:vAlign w:val="center"/>
            <w:hideMark/>
          </w:tcPr>
          <w:p w:rsidR="0074792B" w:rsidRPr="00155573" w:rsidRDefault="0074792B" w:rsidP="00AB352D">
            <w:pPr>
              <w:rPr>
                <w:b/>
                <w:bCs/>
                <w:sz w:val="22"/>
                <w:szCs w:val="22"/>
              </w:rPr>
            </w:pPr>
          </w:p>
        </w:tc>
        <w:tc>
          <w:tcPr>
            <w:tcW w:w="6781" w:type="dxa"/>
            <w:vMerge/>
            <w:vAlign w:val="center"/>
            <w:hideMark/>
          </w:tcPr>
          <w:p w:rsidR="0074792B" w:rsidRPr="00155573" w:rsidRDefault="0074792B" w:rsidP="00AB352D">
            <w:pPr>
              <w:rPr>
                <w:b/>
                <w:bCs/>
                <w:sz w:val="22"/>
                <w:szCs w:val="22"/>
              </w:rPr>
            </w:pPr>
          </w:p>
        </w:tc>
        <w:tc>
          <w:tcPr>
            <w:tcW w:w="1287" w:type="dxa"/>
            <w:vMerge/>
            <w:vAlign w:val="center"/>
            <w:hideMark/>
          </w:tcPr>
          <w:p w:rsidR="0074792B" w:rsidRPr="00155573" w:rsidRDefault="0074792B" w:rsidP="00AB352D">
            <w:pPr>
              <w:rPr>
                <w:b/>
                <w:bCs/>
                <w:sz w:val="22"/>
                <w:szCs w:val="22"/>
              </w:rPr>
            </w:pPr>
          </w:p>
        </w:tc>
        <w:tc>
          <w:tcPr>
            <w:tcW w:w="115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2017</w:t>
            </w:r>
          </w:p>
        </w:tc>
        <w:tc>
          <w:tcPr>
            <w:tcW w:w="115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2018</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2019</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2020</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2021</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2022</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2023</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2024</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2025</w:t>
            </w:r>
          </w:p>
        </w:tc>
        <w:tc>
          <w:tcPr>
            <w:tcW w:w="1151" w:type="dxa"/>
            <w:vAlign w:val="center"/>
          </w:tcPr>
          <w:p w:rsidR="0074792B" w:rsidRPr="00155573" w:rsidRDefault="0074792B" w:rsidP="00AB352D">
            <w:pPr>
              <w:jc w:val="center"/>
              <w:rPr>
                <w:b/>
                <w:bCs/>
                <w:sz w:val="22"/>
                <w:szCs w:val="22"/>
              </w:rPr>
            </w:pPr>
            <w:r w:rsidRPr="00155573">
              <w:rPr>
                <w:b/>
                <w:bCs/>
                <w:sz w:val="22"/>
                <w:szCs w:val="22"/>
              </w:rPr>
              <w:t>2026</w:t>
            </w:r>
          </w:p>
        </w:tc>
        <w:tc>
          <w:tcPr>
            <w:tcW w:w="1261"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2027</w:t>
            </w:r>
          </w:p>
        </w:tc>
      </w:tr>
      <w:tr w:rsidR="0074792B" w:rsidRPr="00155573" w:rsidTr="00155573">
        <w:trPr>
          <w:trHeight w:val="85"/>
          <w:tblHeader/>
          <w:jc w:val="center"/>
        </w:trPr>
        <w:tc>
          <w:tcPr>
            <w:tcW w:w="876" w:type="dxa"/>
            <w:shd w:val="clear" w:color="auto" w:fill="auto"/>
            <w:vAlign w:val="center"/>
            <w:hideMark/>
          </w:tcPr>
          <w:p w:rsidR="0074792B" w:rsidRPr="00155573" w:rsidRDefault="0074792B" w:rsidP="00AB352D">
            <w:pPr>
              <w:jc w:val="center"/>
              <w:rPr>
                <w:sz w:val="20"/>
                <w:szCs w:val="20"/>
              </w:rPr>
            </w:pPr>
            <w:r w:rsidRPr="00155573">
              <w:rPr>
                <w:sz w:val="20"/>
                <w:szCs w:val="20"/>
              </w:rPr>
              <w:t>1</w:t>
            </w:r>
          </w:p>
        </w:tc>
        <w:tc>
          <w:tcPr>
            <w:tcW w:w="6781" w:type="dxa"/>
            <w:shd w:val="clear" w:color="auto" w:fill="auto"/>
            <w:vAlign w:val="center"/>
            <w:hideMark/>
          </w:tcPr>
          <w:p w:rsidR="0074792B" w:rsidRPr="00155573" w:rsidRDefault="0074792B" w:rsidP="00AB352D">
            <w:pPr>
              <w:jc w:val="center"/>
              <w:rPr>
                <w:sz w:val="20"/>
                <w:szCs w:val="20"/>
              </w:rPr>
            </w:pPr>
            <w:r w:rsidRPr="00155573">
              <w:rPr>
                <w:sz w:val="20"/>
                <w:szCs w:val="20"/>
              </w:rPr>
              <w:t>2</w:t>
            </w:r>
          </w:p>
        </w:tc>
        <w:tc>
          <w:tcPr>
            <w:tcW w:w="1287" w:type="dxa"/>
            <w:shd w:val="clear" w:color="auto" w:fill="auto"/>
            <w:vAlign w:val="center"/>
            <w:hideMark/>
          </w:tcPr>
          <w:p w:rsidR="0074792B" w:rsidRPr="00155573" w:rsidRDefault="0074792B" w:rsidP="00AB352D">
            <w:pPr>
              <w:jc w:val="center"/>
              <w:rPr>
                <w:sz w:val="20"/>
                <w:szCs w:val="20"/>
              </w:rPr>
            </w:pPr>
            <w:r w:rsidRPr="00155573">
              <w:rPr>
                <w:sz w:val="20"/>
                <w:szCs w:val="20"/>
              </w:rPr>
              <w:t>3</w:t>
            </w:r>
          </w:p>
        </w:tc>
        <w:tc>
          <w:tcPr>
            <w:tcW w:w="1151" w:type="dxa"/>
            <w:shd w:val="clear" w:color="auto" w:fill="auto"/>
            <w:vAlign w:val="center"/>
            <w:hideMark/>
          </w:tcPr>
          <w:p w:rsidR="0074792B" w:rsidRPr="00155573" w:rsidRDefault="0074792B" w:rsidP="00AB352D">
            <w:pPr>
              <w:jc w:val="center"/>
              <w:rPr>
                <w:sz w:val="20"/>
                <w:szCs w:val="20"/>
              </w:rPr>
            </w:pPr>
            <w:r w:rsidRPr="00155573">
              <w:rPr>
                <w:sz w:val="20"/>
                <w:szCs w:val="20"/>
              </w:rPr>
              <w:t>4</w:t>
            </w:r>
          </w:p>
        </w:tc>
        <w:tc>
          <w:tcPr>
            <w:tcW w:w="1151" w:type="dxa"/>
            <w:shd w:val="clear" w:color="auto" w:fill="auto"/>
            <w:vAlign w:val="center"/>
            <w:hideMark/>
          </w:tcPr>
          <w:p w:rsidR="0074792B" w:rsidRPr="00155573" w:rsidRDefault="0074792B" w:rsidP="00AB352D">
            <w:pPr>
              <w:jc w:val="center"/>
              <w:rPr>
                <w:sz w:val="20"/>
                <w:szCs w:val="20"/>
              </w:rPr>
            </w:pPr>
            <w:r w:rsidRPr="00155573">
              <w:rPr>
                <w:sz w:val="20"/>
                <w:szCs w:val="20"/>
              </w:rPr>
              <w:t>5</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6</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7</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8</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9</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10</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11</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12</w:t>
            </w:r>
          </w:p>
        </w:tc>
        <w:tc>
          <w:tcPr>
            <w:tcW w:w="1151" w:type="dxa"/>
            <w:vAlign w:val="center"/>
          </w:tcPr>
          <w:p w:rsidR="0074792B" w:rsidRPr="00155573" w:rsidRDefault="0074792B" w:rsidP="00AB352D">
            <w:pPr>
              <w:jc w:val="center"/>
              <w:rPr>
                <w:sz w:val="20"/>
                <w:szCs w:val="20"/>
              </w:rPr>
            </w:pPr>
            <w:r w:rsidRPr="00155573">
              <w:rPr>
                <w:sz w:val="20"/>
                <w:szCs w:val="20"/>
              </w:rPr>
              <w:t>13</w:t>
            </w:r>
          </w:p>
        </w:tc>
        <w:tc>
          <w:tcPr>
            <w:tcW w:w="1261" w:type="dxa"/>
            <w:shd w:val="clear" w:color="auto" w:fill="auto"/>
            <w:vAlign w:val="center"/>
            <w:hideMark/>
          </w:tcPr>
          <w:p w:rsidR="0074792B" w:rsidRPr="00155573" w:rsidRDefault="0074792B" w:rsidP="00AB352D">
            <w:pPr>
              <w:jc w:val="center"/>
              <w:rPr>
                <w:sz w:val="20"/>
                <w:szCs w:val="20"/>
              </w:rPr>
            </w:pPr>
            <w:r w:rsidRPr="00155573">
              <w:rPr>
                <w:sz w:val="20"/>
                <w:szCs w:val="20"/>
              </w:rPr>
              <w:t>14</w:t>
            </w:r>
          </w:p>
        </w:tc>
      </w:tr>
      <w:tr w:rsidR="0074792B" w:rsidRPr="00155573" w:rsidTr="00AB352D">
        <w:trPr>
          <w:trHeight w:val="267"/>
          <w:jc w:val="center"/>
        </w:trPr>
        <w:tc>
          <w:tcPr>
            <w:tcW w:w="22485" w:type="dxa"/>
            <w:gridSpan w:val="14"/>
          </w:tcPr>
          <w:p w:rsidR="0074792B" w:rsidRPr="00155573" w:rsidRDefault="0074792B" w:rsidP="00AB352D">
            <w:pPr>
              <w:rPr>
                <w:b/>
                <w:bCs/>
                <w:sz w:val="16"/>
                <w:szCs w:val="16"/>
              </w:rPr>
            </w:pPr>
            <w:r w:rsidRPr="00155573">
              <w:rPr>
                <w:b/>
                <w:sz w:val="22"/>
                <w:szCs w:val="22"/>
              </w:rPr>
              <w:t>Раздел 1. Баланс</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1.1.</w:t>
            </w:r>
          </w:p>
        </w:tc>
        <w:tc>
          <w:tcPr>
            <w:tcW w:w="6781" w:type="dxa"/>
            <w:shd w:val="clear" w:color="auto" w:fill="auto"/>
            <w:hideMark/>
          </w:tcPr>
          <w:p w:rsidR="00155573" w:rsidRPr="00155573" w:rsidRDefault="00155573" w:rsidP="00AB352D">
            <w:pPr>
              <w:rPr>
                <w:sz w:val="22"/>
                <w:szCs w:val="22"/>
              </w:rPr>
            </w:pPr>
            <w:r w:rsidRPr="00155573">
              <w:rPr>
                <w:sz w:val="22"/>
                <w:szCs w:val="22"/>
              </w:rPr>
              <w:t>Выработка т/э</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7.039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6.485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6.833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6.825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7.755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8.040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8.030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8.020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8.010</w:t>
            </w:r>
          </w:p>
        </w:tc>
        <w:tc>
          <w:tcPr>
            <w:tcW w:w="1151" w:type="dxa"/>
            <w:vAlign w:val="center"/>
          </w:tcPr>
          <w:p w:rsidR="00155573" w:rsidRDefault="00155573">
            <w:pPr>
              <w:jc w:val="right"/>
              <w:rPr>
                <w:color w:val="000000"/>
                <w:sz w:val="22"/>
                <w:szCs w:val="22"/>
              </w:rPr>
            </w:pPr>
            <w:r>
              <w:rPr>
                <w:color w:val="000000"/>
                <w:sz w:val="22"/>
                <w:szCs w:val="22"/>
              </w:rPr>
              <w:t>8.000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7.991</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1.1.1.</w:t>
            </w:r>
          </w:p>
        </w:tc>
        <w:tc>
          <w:tcPr>
            <w:tcW w:w="6781" w:type="dxa"/>
            <w:shd w:val="clear" w:color="auto" w:fill="auto"/>
            <w:hideMark/>
          </w:tcPr>
          <w:p w:rsidR="00155573" w:rsidRPr="00155573" w:rsidRDefault="00155573" w:rsidP="00AB352D">
            <w:pPr>
              <w:rPr>
                <w:sz w:val="22"/>
                <w:szCs w:val="22"/>
              </w:rPr>
            </w:pPr>
            <w:r w:rsidRPr="00155573">
              <w:rPr>
                <w:sz w:val="22"/>
                <w:szCs w:val="22"/>
              </w:rPr>
              <w:t>Газ</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7.039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6.485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6.833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6.825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7.755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8.040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8.030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8.020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8.010</w:t>
            </w:r>
          </w:p>
        </w:tc>
        <w:tc>
          <w:tcPr>
            <w:tcW w:w="1151" w:type="dxa"/>
            <w:vAlign w:val="center"/>
          </w:tcPr>
          <w:p w:rsidR="00155573" w:rsidRDefault="00155573">
            <w:pPr>
              <w:jc w:val="right"/>
              <w:rPr>
                <w:color w:val="000000"/>
                <w:sz w:val="22"/>
                <w:szCs w:val="22"/>
              </w:rPr>
            </w:pPr>
            <w:r>
              <w:rPr>
                <w:color w:val="000000"/>
                <w:sz w:val="22"/>
                <w:szCs w:val="22"/>
              </w:rPr>
              <w:t>8.000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7.991</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1.2.</w:t>
            </w:r>
          </w:p>
        </w:tc>
        <w:tc>
          <w:tcPr>
            <w:tcW w:w="6781" w:type="dxa"/>
            <w:shd w:val="clear" w:color="auto" w:fill="auto"/>
            <w:hideMark/>
          </w:tcPr>
          <w:p w:rsidR="00155573" w:rsidRPr="00155573" w:rsidRDefault="00155573" w:rsidP="00AB352D">
            <w:pPr>
              <w:rPr>
                <w:sz w:val="22"/>
                <w:szCs w:val="22"/>
              </w:rPr>
            </w:pPr>
            <w:r w:rsidRPr="00155573">
              <w:rPr>
                <w:sz w:val="22"/>
                <w:szCs w:val="22"/>
              </w:rPr>
              <w:t>Собственные нужды котельных</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0.170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0.157</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0.165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0.165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0.176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0.182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0.182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0.182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0.182</w:t>
            </w:r>
          </w:p>
        </w:tc>
        <w:tc>
          <w:tcPr>
            <w:tcW w:w="1151" w:type="dxa"/>
            <w:vAlign w:val="center"/>
          </w:tcPr>
          <w:p w:rsidR="00155573" w:rsidRDefault="00155573">
            <w:pPr>
              <w:jc w:val="right"/>
              <w:rPr>
                <w:color w:val="000000"/>
                <w:sz w:val="22"/>
                <w:szCs w:val="22"/>
              </w:rPr>
            </w:pPr>
            <w:r>
              <w:rPr>
                <w:color w:val="000000"/>
                <w:sz w:val="22"/>
                <w:szCs w:val="22"/>
              </w:rPr>
              <w:t>0.181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0.181</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1.3.</w:t>
            </w:r>
          </w:p>
        </w:tc>
        <w:tc>
          <w:tcPr>
            <w:tcW w:w="6781" w:type="dxa"/>
            <w:shd w:val="clear" w:color="auto" w:fill="auto"/>
            <w:hideMark/>
          </w:tcPr>
          <w:p w:rsidR="00155573" w:rsidRPr="00155573" w:rsidRDefault="00155573" w:rsidP="00AB352D">
            <w:pPr>
              <w:rPr>
                <w:sz w:val="22"/>
                <w:szCs w:val="22"/>
              </w:rPr>
            </w:pPr>
            <w:r w:rsidRPr="00155573">
              <w:rPr>
                <w:sz w:val="22"/>
                <w:szCs w:val="22"/>
              </w:rPr>
              <w:t>Отпуск т/э, поставляемой с коллекторов источников т/э (котельных)</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6.869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6.329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6.668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6.660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7.579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7.858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7.848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7.838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7.829</w:t>
            </w:r>
          </w:p>
        </w:tc>
        <w:tc>
          <w:tcPr>
            <w:tcW w:w="1151" w:type="dxa"/>
            <w:vAlign w:val="center"/>
          </w:tcPr>
          <w:p w:rsidR="00155573" w:rsidRDefault="00155573">
            <w:pPr>
              <w:jc w:val="right"/>
              <w:rPr>
                <w:color w:val="000000"/>
                <w:sz w:val="22"/>
                <w:szCs w:val="22"/>
              </w:rPr>
            </w:pPr>
            <w:r>
              <w:rPr>
                <w:color w:val="000000"/>
                <w:sz w:val="22"/>
                <w:szCs w:val="22"/>
              </w:rPr>
              <w:t>7.819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7.810</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1.4.</w:t>
            </w:r>
          </w:p>
        </w:tc>
        <w:tc>
          <w:tcPr>
            <w:tcW w:w="6781" w:type="dxa"/>
            <w:shd w:val="clear" w:color="auto" w:fill="auto"/>
            <w:hideMark/>
          </w:tcPr>
          <w:p w:rsidR="00155573" w:rsidRPr="00155573" w:rsidRDefault="00155573" w:rsidP="00AB352D">
            <w:pPr>
              <w:rPr>
                <w:sz w:val="22"/>
                <w:szCs w:val="22"/>
              </w:rPr>
            </w:pPr>
            <w:r w:rsidRPr="00155573">
              <w:rPr>
                <w:sz w:val="22"/>
                <w:szCs w:val="22"/>
              </w:rPr>
              <w:t>Покупная т/э</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c>
          <w:tcPr>
            <w:tcW w:w="1151" w:type="dxa"/>
            <w:vAlign w:val="center"/>
          </w:tcPr>
          <w:p w:rsidR="00155573" w:rsidRDefault="00155573">
            <w:pPr>
              <w:jc w:val="right"/>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0.000</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1.5.</w:t>
            </w:r>
          </w:p>
        </w:tc>
        <w:tc>
          <w:tcPr>
            <w:tcW w:w="6781" w:type="dxa"/>
            <w:shd w:val="clear" w:color="auto" w:fill="auto"/>
            <w:hideMark/>
          </w:tcPr>
          <w:p w:rsidR="00155573" w:rsidRPr="00155573" w:rsidRDefault="00155573" w:rsidP="00AB352D">
            <w:pPr>
              <w:rPr>
                <w:sz w:val="22"/>
                <w:szCs w:val="22"/>
              </w:rPr>
            </w:pPr>
            <w:r w:rsidRPr="00155573">
              <w:rPr>
                <w:sz w:val="22"/>
                <w:szCs w:val="22"/>
              </w:rPr>
              <w:t>Отпуск т/э от источников т/э отпуск в сеть)</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6.869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6.329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6.668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6.660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7.579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7.858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7.848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7.838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7.829</w:t>
            </w:r>
          </w:p>
        </w:tc>
        <w:tc>
          <w:tcPr>
            <w:tcW w:w="1151" w:type="dxa"/>
            <w:vAlign w:val="center"/>
          </w:tcPr>
          <w:p w:rsidR="00155573" w:rsidRDefault="00155573">
            <w:pPr>
              <w:jc w:val="right"/>
              <w:rPr>
                <w:color w:val="000000"/>
                <w:sz w:val="22"/>
                <w:szCs w:val="22"/>
              </w:rPr>
            </w:pPr>
            <w:r>
              <w:rPr>
                <w:color w:val="000000"/>
                <w:sz w:val="22"/>
                <w:szCs w:val="22"/>
              </w:rPr>
              <w:t>7.819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7.810</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1.6.</w:t>
            </w:r>
          </w:p>
        </w:tc>
        <w:tc>
          <w:tcPr>
            <w:tcW w:w="6781" w:type="dxa"/>
            <w:shd w:val="clear" w:color="auto" w:fill="auto"/>
            <w:hideMark/>
          </w:tcPr>
          <w:p w:rsidR="00155573" w:rsidRPr="00155573" w:rsidRDefault="00155573" w:rsidP="00AB352D">
            <w:pPr>
              <w:rPr>
                <w:sz w:val="22"/>
                <w:szCs w:val="22"/>
              </w:rPr>
            </w:pPr>
            <w:r w:rsidRPr="00155573">
              <w:rPr>
                <w:sz w:val="22"/>
                <w:szCs w:val="22"/>
              </w:rPr>
              <w:t>Потери т/э в сетях</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1.520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1.394</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1.463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1.454</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1.647</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1.661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1.651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1.641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1.632</w:t>
            </w:r>
          </w:p>
        </w:tc>
        <w:tc>
          <w:tcPr>
            <w:tcW w:w="1151" w:type="dxa"/>
            <w:vAlign w:val="center"/>
          </w:tcPr>
          <w:p w:rsidR="00155573" w:rsidRDefault="00155573">
            <w:pPr>
              <w:jc w:val="right"/>
              <w:rPr>
                <w:color w:val="000000"/>
                <w:sz w:val="22"/>
                <w:szCs w:val="22"/>
              </w:rPr>
            </w:pPr>
            <w:r>
              <w:rPr>
                <w:color w:val="000000"/>
                <w:sz w:val="22"/>
                <w:szCs w:val="22"/>
              </w:rPr>
              <w:t>1.622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1.613</w:t>
            </w:r>
          </w:p>
        </w:tc>
      </w:tr>
      <w:tr w:rsidR="00155573" w:rsidRPr="00155573" w:rsidTr="00AB352D">
        <w:trPr>
          <w:trHeight w:hRule="exact" w:val="340"/>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1.7.</w:t>
            </w:r>
          </w:p>
        </w:tc>
        <w:tc>
          <w:tcPr>
            <w:tcW w:w="6781" w:type="dxa"/>
            <w:shd w:val="clear" w:color="auto" w:fill="auto"/>
            <w:hideMark/>
          </w:tcPr>
          <w:p w:rsidR="00155573" w:rsidRPr="00155573" w:rsidRDefault="00155573" w:rsidP="00AB352D">
            <w:pPr>
              <w:rPr>
                <w:b/>
                <w:bCs/>
                <w:sz w:val="22"/>
                <w:szCs w:val="22"/>
              </w:rPr>
            </w:pPr>
            <w:r w:rsidRPr="00155573">
              <w:rPr>
                <w:b/>
                <w:bCs/>
                <w:sz w:val="22"/>
                <w:szCs w:val="22"/>
              </w:rPr>
              <w:t>Отпуск т/э из тепловой сети (полезный отпуск)</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тыс.Гкал</w:t>
            </w:r>
          </w:p>
        </w:tc>
        <w:tc>
          <w:tcPr>
            <w:tcW w:w="1151" w:type="dxa"/>
            <w:shd w:val="clear" w:color="auto" w:fill="auto"/>
            <w:noWrap/>
            <w:vAlign w:val="center"/>
            <w:hideMark/>
          </w:tcPr>
          <w:p w:rsidR="00155573" w:rsidRDefault="00155573">
            <w:pPr>
              <w:jc w:val="right"/>
              <w:rPr>
                <w:b/>
                <w:bCs/>
                <w:sz w:val="22"/>
                <w:szCs w:val="22"/>
              </w:rPr>
            </w:pPr>
            <w:r>
              <w:rPr>
                <w:b/>
                <w:bCs/>
                <w:sz w:val="22"/>
                <w:szCs w:val="22"/>
              </w:rPr>
              <w:t>5.349</w:t>
            </w:r>
          </w:p>
        </w:tc>
        <w:tc>
          <w:tcPr>
            <w:tcW w:w="1151" w:type="dxa"/>
            <w:shd w:val="clear" w:color="auto" w:fill="auto"/>
            <w:noWrap/>
            <w:vAlign w:val="center"/>
            <w:hideMark/>
          </w:tcPr>
          <w:p w:rsidR="00155573" w:rsidRDefault="00155573">
            <w:pPr>
              <w:jc w:val="right"/>
              <w:rPr>
                <w:b/>
                <w:bCs/>
                <w:sz w:val="22"/>
                <w:szCs w:val="22"/>
              </w:rPr>
            </w:pPr>
            <w:r>
              <w:rPr>
                <w:b/>
                <w:bCs/>
                <w:sz w:val="22"/>
                <w:szCs w:val="22"/>
              </w:rPr>
              <w:t>4.934</w:t>
            </w:r>
          </w:p>
        </w:tc>
        <w:tc>
          <w:tcPr>
            <w:tcW w:w="1261" w:type="dxa"/>
            <w:shd w:val="clear" w:color="auto" w:fill="auto"/>
            <w:noWrap/>
            <w:vAlign w:val="center"/>
            <w:hideMark/>
          </w:tcPr>
          <w:p w:rsidR="00155573" w:rsidRDefault="00155573">
            <w:pPr>
              <w:jc w:val="right"/>
              <w:rPr>
                <w:b/>
                <w:bCs/>
                <w:sz w:val="22"/>
                <w:szCs w:val="22"/>
              </w:rPr>
            </w:pPr>
            <w:r>
              <w:rPr>
                <w:b/>
                <w:bCs/>
                <w:sz w:val="22"/>
                <w:szCs w:val="22"/>
              </w:rPr>
              <w:t>5.206</w:t>
            </w:r>
          </w:p>
        </w:tc>
        <w:tc>
          <w:tcPr>
            <w:tcW w:w="1261" w:type="dxa"/>
            <w:shd w:val="clear" w:color="auto" w:fill="auto"/>
            <w:noWrap/>
            <w:vAlign w:val="center"/>
            <w:hideMark/>
          </w:tcPr>
          <w:p w:rsidR="00155573" w:rsidRDefault="00155573">
            <w:pPr>
              <w:jc w:val="right"/>
              <w:rPr>
                <w:b/>
                <w:bCs/>
                <w:sz w:val="22"/>
                <w:szCs w:val="22"/>
              </w:rPr>
            </w:pPr>
            <w:r>
              <w:rPr>
                <w:b/>
                <w:bCs/>
                <w:sz w:val="22"/>
                <w:szCs w:val="22"/>
              </w:rPr>
              <w:t>5.206</w:t>
            </w:r>
          </w:p>
        </w:tc>
        <w:tc>
          <w:tcPr>
            <w:tcW w:w="1261" w:type="dxa"/>
            <w:shd w:val="clear" w:color="auto" w:fill="auto"/>
            <w:noWrap/>
            <w:vAlign w:val="center"/>
            <w:hideMark/>
          </w:tcPr>
          <w:p w:rsidR="00155573" w:rsidRDefault="00155573">
            <w:pPr>
              <w:jc w:val="right"/>
              <w:rPr>
                <w:b/>
                <w:bCs/>
                <w:sz w:val="22"/>
                <w:szCs w:val="22"/>
              </w:rPr>
            </w:pPr>
            <w:r>
              <w:rPr>
                <w:b/>
                <w:bCs/>
                <w:sz w:val="22"/>
                <w:szCs w:val="22"/>
              </w:rPr>
              <w:t>5.932</w:t>
            </w:r>
          </w:p>
        </w:tc>
        <w:tc>
          <w:tcPr>
            <w:tcW w:w="1261" w:type="dxa"/>
            <w:shd w:val="clear" w:color="auto" w:fill="auto"/>
            <w:noWrap/>
            <w:vAlign w:val="center"/>
            <w:hideMark/>
          </w:tcPr>
          <w:p w:rsidR="00155573" w:rsidRDefault="00155573">
            <w:pPr>
              <w:jc w:val="right"/>
              <w:rPr>
                <w:b/>
                <w:bCs/>
                <w:sz w:val="22"/>
                <w:szCs w:val="22"/>
              </w:rPr>
            </w:pPr>
            <w:r>
              <w:rPr>
                <w:b/>
                <w:bCs/>
                <w:sz w:val="22"/>
                <w:szCs w:val="22"/>
              </w:rPr>
              <w:t>6.197</w:t>
            </w:r>
          </w:p>
        </w:tc>
        <w:tc>
          <w:tcPr>
            <w:tcW w:w="1261" w:type="dxa"/>
            <w:shd w:val="clear" w:color="auto" w:fill="auto"/>
            <w:noWrap/>
            <w:vAlign w:val="center"/>
            <w:hideMark/>
          </w:tcPr>
          <w:p w:rsidR="00155573" w:rsidRDefault="00155573">
            <w:pPr>
              <w:jc w:val="right"/>
              <w:rPr>
                <w:b/>
                <w:bCs/>
                <w:sz w:val="22"/>
                <w:szCs w:val="22"/>
              </w:rPr>
            </w:pPr>
            <w:r>
              <w:rPr>
                <w:b/>
                <w:bCs/>
                <w:sz w:val="22"/>
                <w:szCs w:val="22"/>
              </w:rPr>
              <w:t>6.197</w:t>
            </w:r>
          </w:p>
        </w:tc>
        <w:tc>
          <w:tcPr>
            <w:tcW w:w="1261" w:type="dxa"/>
            <w:shd w:val="clear" w:color="auto" w:fill="auto"/>
            <w:noWrap/>
            <w:vAlign w:val="center"/>
            <w:hideMark/>
          </w:tcPr>
          <w:p w:rsidR="00155573" w:rsidRDefault="00155573">
            <w:pPr>
              <w:jc w:val="right"/>
              <w:rPr>
                <w:b/>
                <w:bCs/>
                <w:sz w:val="22"/>
                <w:szCs w:val="22"/>
              </w:rPr>
            </w:pPr>
            <w:r>
              <w:rPr>
                <w:b/>
                <w:bCs/>
                <w:sz w:val="22"/>
                <w:szCs w:val="22"/>
              </w:rPr>
              <w:t>6.197</w:t>
            </w:r>
          </w:p>
        </w:tc>
        <w:tc>
          <w:tcPr>
            <w:tcW w:w="1261" w:type="dxa"/>
            <w:shd w:val="clear" w:color="auto" w:fill="auto"/>
            <w:noWrap/>
            <w:vAlign w:val="center"/>
            <w:hideMark/>
          </w:tcPr>
          <w:p w:rsidR="00155573" w:rsidRDefault="00155573">
            <w:pPr>
              <w:jc w:val="right"/>
              <w:rPr>
                <w:b/>
                <w:bCs/>
                <w:sz w:val="22"/>
                <w:szCs w:val="22"/>
              </w:rPr>
            </w:pPr>
            <w:r>
              <w:rPr>
                <w:b/>
                <w:bCs/>
                <w:sz w:val="22"/>
                <w:szCs w:val="22"/>
              </w:rPr>
              <w:t>6.197</w:t>
            </w:r>
          </w:p>
        </w:tc>
        <w:tc>
          <w:tcPr>
            <w:tcW w:w="1151" w:type="dxa"/>
            <w:vAlign w:val="center"/>
          </w:tcPr>
          <w:p w:rsidR="00155573" w:rsidRDefault="00155573">
            <w:pPr>
              <w:jc w:val="right"/>
              <w:rPr>
                <w:b/>
                <w:bCs/>
                <w:sz w:val="22"/>
                <w:szCs w:val="22"/>
              </w:rPr>
            </w:pPr>
            <w:r>
              <w:rPr>
                <w:b/>
                <w:bCs/>
                <w:sz w:val="22"/>
                <w:szCs w:val="22"/>
              </w:rPr>
              <w:t>6.197</w:t>
            </w:r>
          </w:p>
        </w:tc>
        <w:tc>
          <w:tcPr>
            <w:tcW w:w="1261" w:type="dxa"/>
            <w:shd w:val="clear" w:color="auto" w:fill="auto"/>
            <w:noWrap/>
            <w:vAlign w:val="center"/>
            <w:hideMark/>
          </w:tcPr>
          <w:p w:rsidR="00155573" w:rsidRDefault="00155573">
            <w:pPr>
              <w:jc w:val="right"/>
              <w:rPr>
                <w:b/>
                <w:bCs/>
                <w:sz w:val="22"/>
                <w:szCs w:val="22"/>
              </w:rPr>
            </w:pPr>
            <w:r>
              <w:rPr>
                <w:b/>
                <w:bCs/>
                <w:sz w:val="22"/>
                <w:szCs w:val="22"/>
              </w:rPr>
              <w:t>6.197</w:t>
            </w:r>
          </w:p>
        </w:tc>
      </w:tr>
      <w:tr w:rsidR="0074792B" w:rsidRPr="00155573" w:rsidTr="00AB352D">
        <w:trPr>
          <w:trHeight w:val="199"/>
          <w:jc w:val="center"/>
        </w:trPr>
        <w:tc>
          <w:tcPr>
            <w:tcW w:w="22485" w:type="dxa"/>
            <w:gridSpan w:val="14"/>
          </w:tcPr>
          <w:p w:rsidR="0074792B" w:rsidRPr="00155573" w:rsidRDefault="0074792B" w:rsidP="00AB352D">
            <w:pPr>
              <w:rPr>
                <w:b/>
                <w:bCs/>
                <w:sz w:val="16"/>
                <w:szCs w:val="16"/>
              </w:rPr>
            </w:pPr>
            <w:r w:rsidRPr="00155573">
              <w:rPr>
                <w:b/>
                <w:sz w:val="22"/>
                <w:szCs w:val="22"/>
              </w:rPr>
              <w:t>Раздел 2. Параметры для расчета расходов (индексы)</w:t>
            </w:r>
          </w:p>
        </w:tc>
      </w:tr>
      <w:tr w:rsidR="0074792B" w:rsidRPr="00155573" w:rsidTr="00155573">
        <w:trPr>
          <w:trHeight w:val="151"/>
          <w:jc w:val="center"/>
        </w:trPr>
        <w:tc>
          <w:tcPr>
            <w:tcW w:w="876" w:type="dxa"/>
            <w:shd w:val="clear" w:color="auto" w:fill="auto"/>
            <w:noWrap/>
            <w:vAlign w:val="center"/>
            <w:hideMark/>
          </w:tcPr>
          <w:p w:rsidR="0074792B" w:rsidRPr="00155573" w:rsidRDefault="0074792B" w:rsidP="00AB352D">
            <w:pPr>
              <w:jc w:val="center"/>
              <w:rPr>
                <w:b/>
                <w:bCs/>
                <w:i/>
                <w:sz w:val="22"/>
                <w:szCs w:val="22"/>
              </w:rPr>
            </w:pPr>
            <w:r w:rsidRPr="00155573">
              <w:rPr>
                <w:b/>
                <w:bCs/>
                <w:i/>
                <w:sz w:val="22"/>
                <w:szCs w:val="22"/>
              </w:rPr>
              <w:t>2.1.</w:t>
            </w:r>
          </w:p>
        </w:tc>
        <w:tc>
          <w:tcPr>
            <w:tcW w:w="6781" w:type="dxa"/>
            <w:shd w:val="clear" w:color="auto" w:fill="auto"/>
            <w:vAlign w:val="center"/>
            <w:hideMark/>
          </w:tcPr>
          <w:p w:rsidR="0074792B" w:rsidRPr="00155573" w:rsidRDefault="0074792B" w:rsidP="00AB352D">
            <w:pPr>
              <w:rPr>
                <w:b/>
                <w:bCs/>
                <w:i/>
                <w:sz w:val="22"/>
                <w:szCs w:val="22"/>
              </w:rPr>
            </w:pPr>
            <w:bookmarkStart w:id="154" w:name="RANGE!C78"/>
            <w:r w:rsidRPr="00155573">
              <w:rPr>
                <w:b/>
                <w:bCs/>
                <w:i/>
                <w:sz w:val="22"/>
                <w:szCs w:val="22"/>
              </w:rPr>
              <w:t>Сведения об инфляции</w:t>
            </w:r>
            <w:bookmarkEnd w:id="154"/>
          </w:p>
        </w:tc>
        <w:tc>
          <w:tcPr>
            <w:tcW w:w="1287" w:type="dxa"/>
            <w:shd w:val="clear" w:color="auto" w:fill="auto"/>
            <w:vAlign w:val="center"/>
            <w:hideMark/>
          </w:tcPr>
          <w:p w:rsidR="0074792B" w:rsidRPr="00155573" w:rsidRDefault="0074792B" w:rsidP="00AB352D">
            <w:pPr>
              <w:jc w:val="center"/>
              <w:rPr>
                <w:b/>
                <w:i/>
                <w:sz w:val="22"/>
                <w:szCs w:val="22"/>
              </w:rPr>
            </w:pPr>
          </w:p>
        </w:tc>
        <w:tc>
          <w:tcPr>
            <w:tcW w:w="1151" w:type="dxa"/>
            <w:shd w:val="clear" w:color="auto" w:fill="auto"/>
            <w:vAlign w:val="center"/>
            <w:hideMark/>
          </w:tcPr>
          <w:p w:rsidR="0074792B" w:rsidRPr="00155573" w:rsidRDefault="0074792B" w:rsidP="00AB352D">
            <w:pPr>
              <w:jc w:val="center"/>
              <w:rPr>
                <w:b/>
                <w:bCs/>
                <w:i/>
                <w:sz w:val="16"/>
                <w:szCs w:val="16"/>
              </w:rPr>
            </w:pPr>
          </w:p>
        </w:tc>
        <w:tc>
          <w:tcPr>
            <w:tcW w:w="115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8"/>
                <w:szCs w:val="18"/>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c>
          <w:tcPr>
            <w:tcW w:w="1151" w:type="dxa"/>
            <w:vAlign w:val="center"/>
          </w:tcPr>
          <w:p w:rsidR="0074792B" w:rsidRPr="00155573" w:rsidRDefault="0074792B" w:rsidP="00155573">
            <w:pPr>
              <w:jc w:val="center"/>
              <w:rPr>
                <w:b/>
                <w:bCs/>
                <w:i/>
                <w:sz w:val="16"/>
                <w:szCs w:val="16"/>
              </w:rPr>
            </w:pPr>
          </w:p>
        </w:tc>
        <w:tc>
          <w:tcPr>
            <w:tcW w:w="1261" w:type="dxa"/>
            <w:shd w:val="clear" w:color="auto" w:fill="auto"/>
            <w:vAlign w:val="center"/>
            <w:hideMark/>
          </w:tcPr>
          <w:p w:rsidR="0074792B" w:rsidRPr="00155573" w:rsidRDefault="0074792B" w:rsidP="00AB352D">
            <w:pPr>
              <w:jc w:val="center"/>
              <w:rPr>
                <w:b/>
                <w:bCs/>
                <w:i/>
                <w:sz w:val="16"/>
                <w:szCs w:val="16"/>
              </w:rPr>
            </w:pPr>
          </w:p>
        </w:tc>
      </w:tr>
      <w:tr w:rsidR="00155573" w:rsidRPr="00155573" w:rsidTr="00155573">
        <w:trPr>
          <w:trHeight w:val="229"/>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2.1.1.</w:t>
            </w:r>
          </w:p>
        </w:tc>
        <w:tc>
          <w:tcPr>
            <w:tcW w:w="6781" w:type="dxa"/>
            <w:shd w:val="clear" w:color="auto" w:fill="auto"/>
            <w:vAlign w:val="center"/>
            <w:hideMark/>
          </w:tcPr>
          <w:p w:rsidR="00155573" w:rsidRPr="00155573" w:rsidRDefault="00155573" w:rsidP="00155573">
            <w:pPr>
              <w:outlineLvl w:val="0"/>
            </w:pPr>
            <w:r w:rsidRPr="00155573">
              <w:t>Дефлятор ИПЦ (в % к предыдущему году)</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104.7</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103.2</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102.8</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102.5</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102.3</w:t>
            </w:r>
          </w:p>
        </w:tc>
        <w:tc>
          <w:tcPr>
            <w:tcW w:w="1151" w:type="dxa"/>
            <w:vAlign w:val="center"/>
          </w:tcPr>
          <w:p w:rsidR="00155573" w:rsidRDefault="00155573">
            <w:pPr>
              <w:jc w:val="center"/>
              <w:outlineLvl w:val="0"/>
              <w:rPr>
                <w:color w:val="000000"/>
                <w:sz w:val="22"/>
                <w:szCs w:val="22"/>
              </w:rPr>
            </w:pPr>
            <w:r>
              <w:rPr>
                <w:color w:val="000000"/>
                <w:sz w:val="22"/>
                <w:szCs w:val="22"/>
              </w:rPr>
              <w:t>102.2</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102.0</w:t>
            </w:r>
          </w:p>
        </w:tc>
      </w:tr>
      <w:tr w:rsidR="00155573" w:rsidRPr="00155573" w:rsidTr="00AB352D">
        <w:trPr>
          <w:trHeight w:val="315"/>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2.1.2.</w:t>
            </w:r>
          </w:p>
        </w:tc>
        <w:tc>
          <w:tcPr>
            <w:tcW w:w="6781" w:type="dxa"/>
            <w:shd w:val="clear" w:color="auto" w:fill="auto"/>
            <w:vAlign w:val="bottom"/>
            <w:hideMark/>
          </w:tcPr>
          <w:p w:rsidR="00155573" w:rsidRPr="00155573" w:rsidRDefault="00155573" w:rsidP="00AB352D">
            <w:pPr>
              <w:outlineLvl w:val="0"/>
            </w:pPr>
            <w:r w:rsidRPr="00155573">
              <w:t>Индекс цен на тепловую энергию (в % к предыдущему году)</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105.3</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105.0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105.0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104.5</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103.9</w:t>
            </w:r>
          </w:p>
        </w:tc>
        <w:tc>
          <w:tcPr>
            <w:tcW w:w="1151" w:type="dxa"/>
            <w:vAlign w:val="center"/>
          </w:tcPr>
          <w:p w:rsidR="00155573" w:rsidRDefault="00155573">
            <w:pPr>
              <w:jc w:val="center"/>
              <w:outlineLvl w:val="0"/>
              <w:rPr>
                <w:color w:val="000000"/>
                <w:sz w:val="22"/>
                <w:szCs w:val="22"/>
              </w:rPr>
            </w:pPr>
            <w:r>
              <w:rPr>
                <w:color w:val="000000"/>
                <w:sz w:val="22"/>
                <w:szCs w:val="22"/>
              </w:rPr>
              <w:t>103.4</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102.8</w:t>
            </w:r>
          </w:p>
        </w:tc>
      </w:tr>
      <w:tr w:rsidR="00155573" w:rsidRPr="00155573" w:rsidTr="00AB352D">
        <w:trPr>
          <w:trHeight w:val="315"/>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2.1.3.</w:t>
            </w:r>
          </w:p>
        </w:tc>
        <w:tc>
          <w:tcPr>
            <w:tcW w:w="6781" w:type="dxa"/>
            <w:shd w:val="clear" w:color="auto" w:fill="auto"/>
            <w:vAlign w:val="bottom"/>
            <w:hideMark/>
          </w:tcPr>
          <w:p w:rsidR="00155573" w:rsidRPr="00155573" w:rsidRDefault="00155573" w:rsidP="00AB352D">
            <w:pPr>
              <w:outlineLvl w:val="0"/>
            </w:pPr>
            <w:r w:rsidRPr="00155573">
              <w:t>Индекс цен на газ природный (в % к предыдущему году)</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103.9</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103.4</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103.8</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103.4</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102.8</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102.6</w:t>
            </w:r>
          </w:p>
        </w:tc>
        <w:tc>
          <w:tcPr>
            <w:tcW w:w="1151" w:type="dxa"/>
            <w:vAlign w:val="center"/>
          </w:tcPr>
          <w:p w:rsidR="00155573" w:rsidRDefault="00155573">
            <w:pPr>
              <w:jc w:val="center"/>
              <w:outlineLvl w:val="0"/>
              <w:rPr>
                <w:color w:val="000000"/>
                <w:sz w:val="22"/>
                <w:szCs w:val="22"/>
              </w:rPr>
            </w:pPr>
            <w:r>
              <w:rPr>
                <w:color w:val="000000"/>
                <w:sz w:val="22"/>
                <w:szCs w:val="22"/>
              </w:rPr>
              <w:t>102.4</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102.2</w:t>
            </w:r>
          </w:p>
        </w:tc>
      </w:tr>
      <w:tr w:rsidR="00155573" w:rsidRPr="00155573" w:rsidTr="00AB352D">
        <w:trPr>
          <w:trHeight w:val="315"/>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2.1.4.</w:t>
            </w:r>
          </w:p>
        </w:tc>
        <w:tc>
          <w:tcPr>
            <w:tcW w:w="6781" w:type="dxa"/>
            <w:shd w:val="clear" w:color="auto" w:fill="auto"/>
            <w:vAlign w:val="bottom"/>
            <w:hideMark/>
          </w:tcPr>
          <w:p w:rsidR="00155573" w:rsidRPr="00155573" w:rsidRDefault="00155573" w:rsidP="00AB352D">
            <w:pPr>
              <w:outlineLvl w:val="0"/>
            </w:pPr>
            <w:r w:rsidRPr="00155573">
              <w:t>Индекс цен на электроэнергию (в % к предыдущему году)</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106.5</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105.3</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105.3</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101.3</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102.8</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151" w:type="dxa"/>
            <w:vAlign w:val="center"/>
          </w:tcPr>
          <w:p w:rsidR="00155573" w:rsidRDefault="00155573">
            <w:pPr>
              <w:jc w:val="center"/>
              <w:outlineLvl w:val="0"/>
              <w:rPr>
                <w:color w:val="000000"/>
                <w:sz w:val="22"/>
                <w:szCs w:val="22"/>
              </w:rPr>
            </w:pPr>
            <w:r>
              <w:rPr>
                <w:color w:val="000000"/>
                <w:sz w:val="22"/>
                <w:szCs w:val="22"/>
              </w:rPr>
              <w:t>102.6</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103.6</w:t>
            </w:r>
          </w:p>
        </w:tc>
      </w:tr>
      <w:tr w:rsidR="00155573" w:rsidRPr="00155573" w:rsidTr="00AB352D">
        <w:trPr>
          <w:trHeight w:val="315"/>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2.1.5.</w:t>
            </w:r>
          </w:p>
        </w:tc>
        <w:tc>
          <w:tcPr>
            <w:tcW w:w="6781" w:type="dxa"/>
            <w:shd w:val="clear" w:color="auto" w:fill="auto"/>
            <w:vAlign w:val="bottom"/>
            <w:hideMark/>
          </w:tcPr>
          <w:p w:rsidR="00155573" w:rsidRPr="00155573" w:rsidRDefault="00155573" w:rsidP="00AB352D">
            <w:pPr>
              <w:outlineLvl w:val="0"/>
            </w:pPr>
            <w:r w:rsidRPr="00155573">
              <w:t>Дефлятор стоимости холодной воды для хоз. питьевых нужд (в % к предыдущему году)</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103.9</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103.9</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104.0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103.2</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102.8</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102.7</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102.5</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102.3</w:t>
            </w:r>
          </w:p>
        </w:tc>
        <w:tc>
          <w:tcPr>
            <w:tcW w:w="1151" w:type="dxa"/>
            <w:vAlign w:val="center"/>
          </w:tcPr>
          <w:p w:rsidR="00155573" w:rsidRDefault="00155573">
            <w:pPr>
              <w:jc w:val="center"/>
              <w:outlineLvl w:val="0"/>
              <w:rPr>
                <w:color w:val="000000"/>
                <w:sz w:val="22"/>
                <w:szCs w:val="22"/>
              </w:rPr>
            </w:pPr>
            <w:r>
              <w:rPr>
                <w:color w:val="000000"/>
                <w:sz w:val="22"/>
                <w:szCs w:val="22"/>
              </w:rPr>
              <w:t>102.2</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102.0</w:t>
            </w:r>
          </w:p>
        </w:tc>
      </w:tr>
      <w:tr w:rsidR="0074792B" w:rsidRPr="00155573" w:rsidTr="00AB352D">
        <w:trPr>
          <w:trHeight w:val="300"/>
          <w:jc w:val="center"/>
        </w:trPr>
        <w:tc>
          <w:tcPr>
            <w:tcW w:w="876" w:type="dxa"/>
            <w:shd w:val="clear" w:color="auto" w:fill="auto"/>
            <w:noWrap/>
            <w:vAlign w:val="center"/>
            <w:hideMark/>
          </w:tcPr>
          <w:p w:rsidR="0074792B" w:rsidRPr="00155573" w:rsidRDefault="0074792B" w:rsidP="00AB352D">
            <w:pPr>
              <w:jc w:val="center"/>
              <w:rPr>
                <w:b/>
                <w:bCs/>
                <w:sz w:val="22"/>
                <w:szCs w:val="22"/>
              </w:rPr>
            </w:pPr>
            <w:r w:rsidRPr="00155573">
              <w:rPr>
                <w:b/>
                <w:bCs/>
                <w:sz w:val="22"/>
                <w:szCs w:val="22"/>
              </w:rPr>
              <w:t>2.2.</w:t>
            </w:r>
          </w:p>
        </w:tc>
        <w:tc>
          <w:tcPr>
            <w:tcW w:w="6781" w:type="dxa"/>
            <w:shd w:val="clear" w:color="auto" w:fill="auto"/>
            <w:vAlign w:val="center"/>
            <w:hideMark/>
          </w:tcPr>
          <w:p w:rsidR="0074792B" w:rsidRPr="00155573" w:rsidRDefault="0074792B" w:rsidP="00AB352D">
            <w:pPr>
              <w:rPr>
                <w:b/>
                <w:bCs/>
                <w:sz w:val="22"/>
                <w:szCs w:val="22"/>
              </w:rPr>
            </w:pPr>
            <w:r w:rsidRPr="00155573">
              <w:rPr>
                <w:b/>
                <w:bCs/>
                <w:sz w:val="22"/>
                <w:szCs w:val="22"/>
              </w:rPr>
              <w:t>Индекс эффективности операционных расходов (ИР), %</w:t>
            </w:r>
          </w:p>
        </w:tc>
        <w:tc>
          <w:tcPr>
            <w:tcW w:w="1287" w:type="dxa"/>
            <w:shd w:val="clear" w:color="auto" w:fill="auto"/>
            <w:vAlign w:val="center"/>
            <w:hideMark/>
          </w:tcPr>
          <w:p w:rsidR="0074792B" w:rsidRPr="00155573" w:rsidRDefault="0074792B" w:rsidP="00AB352D">
            <w:pPr>
              <w:jc w:val="center"/>
              <w:rPr>
                <w:sz w:val="22"/>
                <w:szCs w:val="22"/>
              </w:rPr>
            </w:pPr>
            <w:r w:rsidRPr="00155573">
              <w:rPr>
                <w:sz w:val="22"/>
                <w:szCs w:val="22"/>
              </w:rPr>
              <w:t>%</w:t>
            </w:r>
          </w:p>
        </w:tc>
        <w:tc>
          <w:tcPr>
            <w:tcW w:w="115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15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c>
          <w:tcPr>
            <w:tcW w:w="1151" w:type="dxa"/>
            <w:vAlign w:val="center"/>
          </w:tcPr>
          <w:p w:rsidR="0074792B" w:rsidRPr="00155573" w:rsidRDefault="0074792B" w:rsidP="00AB352D">
            <w:pPr>
              <w:jc w:val="center"/>
              <w:rPr>
                <w:sz w:val="22"/>
                <w:szCs w:val="22"/>
              </w:rPr>
            </w:pPr>
            <w:r w:rsidRPr="00155573">
              <w:rPr>
                <w:sz w:val="22"/>
                <w:szCs w:val="22"/>
              </w:rPr>
              <w:t>1</w:t>
            </w:r>
          </w:p>
        </w:tc>
        <w:tc>
          <w:tcPr>
            <w:tcW w:w="1261" w:type="dxa"/>
            <w:shd w:val="clear" w:color="auto" w:fill="auto"/>
            <w:noWrap/>
            <w:vAlign w:val="center"/>
            <w:hideMark/>
          </w:tcPr>
          <w:p w:rsidR="0074792B" w:rsidRPr="00155573" w:rsidRDefault="0074792B" w:rsidP="00AB352D">
            <w:pPr>
              <w:jc w:val="center"/>
              <w:rPr>
                <w:sz w:val="22"/>
                <w:szCs w:val="22"/>
              </w:rPr>
            </w:pPr>
            <w:r w:rsidRPr="00155573">
              <w:rPr>
                <w:sz w:val="22"/>
                <w:szCs w:val="22"/>
              </w:rPr>
              <w:t>1</w:t>
            </w:r>
          </w:p>
        </w:tc>
      </w:tr>
      <w:tr w:rsidR="0074792B" w:rsidRPr="00155573" w:rsidTr="00AB352D">
        <w:trPr>
          <w:trHeight w:val="300"/>
          <w:jc w:val="center"/>
        </w:trPr>
        <w:tc>
          <w:tcPr>
            <w:tcW w:w="876" w:type="dxa"/>
            <w:shd w:val="clear" w:color="auto" w:fill="auto"/>
            <w:noWrap/>
            <w:vAlign w:val="center"/>
            <w:hideMark/>
          </w:tcPr>
          <w:p w:rsidR="0074792B" w:rsidRPr="00155573" w:rsidRDefault="0074792B" w:rsidP="00AB352D">
            <w:pPr>
              <w:jc w:val="center"/>
              <w:outlineLvl w:val="0"/>
              <w:rPr>
                <w:bCs/>
                <w:sz w:val="22"/>
                <w:szCs w:val="22"/>
              </w:rPr>
            </w:pPr>
            <w:r w:rsidRPr="00155573">
              <w:rPr>
                <w:bCs/>
                <w:sz w:val="22"/>
                <w:szCs w:val="22"/>
              </w:rPr>
              <w:t>2.3.</w:t>
            </w:r>
          </w:p>
        </w:tc>
        <w:tc>
          <w:tcPr>
            <w:tcW w:w="6781" w:type="dxa"/>
            <w:shd w:val="clear" w:color="auto" w:fill="auto"/>
            <w:vAlign w:val="center"/>
            <w:hideMark/>
          </w:tcPr>
          <w:p w:rsidR="0074792B" w:rsidRPr="00155573" w:rsidRDefault="0074792B" w:rsidP="00AB352D">
            <w:pPr>
              <w:outlineLvl w:val="0"/>
              <w:rPr>
                <w:bCs/>
                <w:sz w:val="22"/>
                <w:szCs w:val="22"/>
              </w:rPr>
            </w:pPr>
            <w:r w:rsidRPr="00155573">
              <w:rPr>
                <w:bCs/>
                <w:sz w:val="22"/>
                <w:szCs w:val="22"/>
              </w:rPr>
              <w:t>Индексы изменения количества активов (ИКА)</w:t>
            </w:r>
          </w:p>
        </w:tc>
        <w:tc>
          <w:tcPr>
            <w:tcW w:w="1287" w:type="dxa"/>
            <w:shd w:val="clear" w:color="auto" w:fill="auto"/>
            <w:vAlign w:val="center"/>
            <w:hideMark/>
          </w:tcPr>
          <w:p w:rsidR="0074792B" w:rsidRPr="00155573" w:rsidRDefault="0074792B" w:rsidP="00AB352D">
            <w:pPr>
              <w:jc w:val="center"/>
              <w:outlineLvl w:val="0"/>
              <w:rPr>
                <w:sz w:val="22"/>
                <w:szCs w:val="22"/>
              </w:rPr>
            </w:pPr>
          </w:p>
        </w:tc>
        <w:tc>
          <w:tcPr>
            <w:tcW w:w="1151" w:type="dxa"/>
            <w:shd w:val="clear" w:color="auto" w:fill="auto"/>
            <w:noWrap/>
            <w:vAlign w:val="center"/>
            <w:hideMark/>
          </w:tcPr>
          <w:p w:rsidR="0074792B" w:rsidRPr="00155573" w:rsidRDefault="0074792B" w:rsidP="00AB352D">
            <w:pPr>
              <w:jc w:val="center"/>
              <w:outlineLvl w:val="0"/>
              <w:rPr>
                <w:sz w:val="22"/>
                <w:szCs w:val="22"/>
              </w:rPr>
            </w:pPr>
          </w:p>
        </w:tc>
        <w:tc>
          <w:tcPr>
            <w:tcW w:w="115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c>
          <w:tcPr>
            <w:tcW w:w="1151" w:type="dxa"/>
          </w:tcPr>
          <w:p w:rsidR="0074792B" w:rsidRPr="00155573" w:rsidRDefault="0074792B" w:rsidP="00AB352D">
            <w:pPr>
              <w:jc w:val="center"/>
              <w:outlineLvl w:val="0"/>
              <w:rPr>
                <w:sz w:val="22"/>
                <w:szCs w:val="22"/>
              </w:rPr>
            </w:pPr>
          </w:p>
        </w:tc>
        <w:tc>
          <w:tcPr>
            <w:tcW w:w="1261" w:type="dxa"/>
            <w:shd w:val="clear" w:color="auto" w:fill="auto"/>
            <w:noWrap/>
            <w:vAlign w:val="center"/>
            <w:hideMark/>
          </w:tcPr>
          <w:p w:rsidR="0074792B" w:rsidRPr="00155573" w:rsidRDefault="0074792B" w:rsidP="00AB352D">
            <w:pPr>
              <w:jc w:val="center"/>
              <w:outlineLvl w:val="0"/>
              <w:rPr>
                <w:sz w:val="22"/>
                <w:szCs w:val="22"/>
              </w:rPr>
            </w:pP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2.3.1.</w:t>
            </w:r>
          </w:p>
        </w:tc>
        <w:tc>
          <w:tcPr>
            <w:tcW w:w="6781" w:type="dxa"/>
            <w:shd w:val="clear" w:color="auto" w:fill="auto"/>
            <w:vAlign w:val="center"/>
            <w:hideMark/>
          </w:tcPr>
          <w:p w:rsidR="00155573" w:rsidRPr="00155573" w:rsidRDefault="00155573" w:rsidP="00AB352D">
            <w:pPr>
              <w:outlineLvl w:val="0"/>
              <w:rPr>
                <w:sz w:val="22"/>
                <w:szCs w:val="22"/>
              </w:rPr>
            </w:pPr>
            <w:r w:rsidRPr="00155573">
              <w:rPr>
                <w:sz w:val="22"/>
                <w:szCs w:val="22"/>
              </w:rPr>
              <w:t>ИКА производство т/э:</w:t>
            </w:r>
          </w:p>
        </w:tc>
        <w:tc>
          <w:tcPr>
            <w:tcW w:w="1287" w:type="dxa"/>
            <w:shd w:val="clear" w:color="auto" w:fill="auto"/>
            <w:vAlign w:val="center"/>
            <w:hideMark/>
          </w:tcPr>
          <w:p w:rsidR="00155573" w:rsidRPr="00155573" w:rsidRDefault="00155573" w:rsidP="00AB352D">
            <w:pPr>
              <w:jc w:val="center"/>
              <w:outlineLvl w:val="0"/>
              <w:rPr>
                <w:sz w:val="22"/>
                <w:szCs w:val="22"/>
              </w:rPr>
            </w:pP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-0.220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0.058</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c>
          <w:tcPr>
            <w:tcW w:w="1151" w:type="dxa"/>
            <w:vAlign w:val="center"/>
          </w:tcPr>
          <w:p w:rsidR="00155573" w:rsidRDefault="00155573">
            <w:pPr>
              <w:jc w:val="center"/>
              <w:rPr>
                <w:color w:val="000000"/>
                <w:sz w:val="22"/>
                <w:szCs w:val="22"/>
              </w:rPr>
            </w:pPr>
            <w:r>
              <w:rPr>
                <w:color w:val="000000"/>
                <w:sz w:val="22"/>
                <w:szCs w:val="22"/>
              </w:rPr>
              <w:t>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w:t>
            </w:r>
          </w:p>
        </w:tc>
      </w:tr>
      <w:tr w:rsidR="00155573" w:rsidRPr="00155573" w:rsidTr="00AB352D">
        <w:trPr>
          <w:trHeight w:val="300"/>
          <w:jc w:val="center"/>
        </w:trPr>
        <w:tc>
          <w:tcPr>
            <w:tcW w:w="876" w:type="dxa"/>
            <w:shd w:val="clear" w:color="auto" w:fill="auto"/>
            <w:vAlign w:val="center"/>
            <w:hideMark/>
          </w:tcPr>
          <w:p w:rsidR="00155573" w:rsidRPr="00155573" w:rsidRDefault="00155573" w:rsidP="00AB352D">
            <w:pPr>
              <w:jc w:val="center"/>
              <w:outlineLvl w:val="0"/>
              <w:rPr>
                <w:sz w:val="22"/>
                <w:szCs w:val="22"/>
              </w:rPr>
            </w:pPr>
          </w:p>
        </w:tc>
        <w:tc>
          <w:tcPr>
            <w:tcW w:w="6781" w:type="dxa"/>
            <w:shd w:val="clear" w:color="auto" w:fill="auto"/>
            <w:vAlign w:val="center"/>
            <w:hideMark/>
          </w:tcPr>
          <w:p w:rsidR="00155573" w:rsidRPr="00155573" w:rsidRDefault="00155573" w:rsidP="00AB352D">
            <w:pPr>
              <w:jc w:val="right"/>
              <w:outlineLvl w:val="0"/>
              <w:rPr>
                <w:sz w:val="22"/>
                <w:szCs w:val="22"/>
              </w:rPr>
            </w:pPr>
            <w:r w:rsidRPr="00155573">
              <w:rPr>
                <w:sz w:val="22"/>
                <w:szCs w:val="22"/>
              </w:rPr>
              <w:t xml:space="preserve"> - установленная тепловая мощность источников т/э</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Гкал/ч</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8.85</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8.85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8.850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8.850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6.900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7.300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7.300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7.300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7.300</w:t>
            </w:r>
          </w:p>
        </w:tc>
        <w:tc>
          <w:tcPr>
            <w:tcW w:w="1151" w:type="dxa"/>
            <w:vAlign w:val="center"/>
          </w:tcPr>
          <w:p w:rsidR="00155573" w:rsidRDefault="00155573">
            <w:pPr>
              <w:jc w:val="center"/>
              <w:rPr>
                <w:color w:val="000000"/>
                <w:sz w:val="22"/>
                <w:szCs w:val="22"/>
              </w:rPr>
            </w:pPr>
            <w:r>
              <w:rPr>
                <w:color w:val="000000"/>
                <w:sz w:val="22"/>
                <w:szCs w:val="22"/>
              </w:rPr>
              <w:t>7.300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7.300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p>
        </w:tc>
        <w:tc>
          <w:tcPr>
            <w:tcW w:w="6781" w:type="dxa"/>
            <w:shd w:val="clear" w:color="auto" w:fill="auto"/>
            <w:vAlign w:val="center"/>
            <w:hideMark/>
          </w:tcPr>
          <w:p w:rsidR="00155573" w:rsidRPr="00155573" w:rsidRDefault="00155573" w:rsidP="00AB352D">
            <w:pPr>
              <w:jc w:val="right"/>
              <w:rPr>
                <w:sz w:val="22"/>
                <w:szCs w:val="22"/>
              </w:rPr>
            </w:pPr>
            <w:r w:rsidRPr="00155573">
              <w:rPr>
                <w:sz w:val="22"/>
                <w:szCs w:val="22"/>
              </w:rPr>
              <w:t xml:space="preserve"> - количество котельных</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шт.</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1</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1</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1</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1</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1</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2</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2</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2</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2</w:t>
            </w:r>
          </w:p>
        </w:tc>
        <w:tc>
          <w:tcPr>
            <w:tcW w:w="1151" w:type="dxa"/>
            <w:vAlign w:val="center"/>
          </w:tcPr>
          <w:p w:rsidR="00155573" w:rsidRDefault="00155573">
            <w:pPr>
              <w:jc w:val="center"/>
              <w:rPr>
                <w:color w:val="000000"/>
                <w:sz w:val="22"/>
                <w:szCs w:val="22"/>
              </w:rPr>
            </w:pPr>
            <w:r>
              <w:rPr>
                <w:color w:val="000000"/>
                <w:sz w:val="22"/>
                <w:szCs w:val="22"/>
              </w:rPr>
              <w:t>2</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2</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2.3.2.</w:t>
            </w:r>
          </w:p>
        </w:tc>
        <w:tc>
          <w:tcPr>
            <w:tcW w:w="6781" w:type="dxa"/>
            <w:shd w:val="clear" w:color="auto" w:fill="auto"/>
            <w:vAlign w:val="center"/>
            <w:hideMark/>
          </w:tcPr>
          <w:p w:rsidR="00155573" w:rsidRPr="00155573" w:rsidRDefault="00155573" w:rsidP="00AB352D">
            <w:pPr>
              <w:outlineLvl w:val="0"/>
              <w:rPr>
                <w:sz w:val="22"/>
                <w:szCs w:val="22"/>
              </w:rPr>
            </w:pPr>
            <w:r w:rsidRPr="00155573">
              <w:rPr>
                <w:sz w:val="22"/>
                <w:szCs w:val="22"/>
              </w:rPr>
              <w:t>ИКА передача т/э:</w:t>
            </w:r>
          </w:p>
        </w:tc>
        <w:tc>
          <w:tcPr>
            <w:tcW w:w="1287" w:type="dxa"/>
            <w:shd w:val="clear" w:color="auto" w:fill="auto"/>
            <w:vAlign w:val="center"/>
            <w:hideMark/>
          </w:tcPr>
          <w:p w:rsidR="00155573" w:rsidRPr="00155573" w:rsidRDefault="00155573" w:rsidP="00AB352D">
            <w:pPr>
              <w:jc w:val="center"/>
              <w:outlineLvl w:val="0"/>
              <w:rPr>
                <w:sz w:val="22"/>
                <w:szCs w:val="22"/>
              </w:rPr>
            </w:pP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0.0076</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-0.0154</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0.0094</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0.0519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0.3108</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0.0000</w:t>
            </w:r>
          </w:p>
        </w:tc>
        <w:tc>
          <w:tcPr>
            <w:tcW w:w="1151" w:type="dxa"/>
            <w:vAlign w:val="center"/>
          </w:tcPr>
          <w:p w:rsidR="00155573" w:rsidRDefault="00155573">
            <w:pPr>
              <w:jc w:val="center"/>
              <w:rPr>
                <w:color w:val="000000"/>
                <w:sz w:val="22"/>
                <w:szCs w:val="22"/>
              </w:rPr>
            </w:pPr>
            <w:r>
              <w:rPr>
                <w:color w:val="000000"/>
                <w:sz w:val="22"/>
                <w:szCs w:val="22"/>
              </w:rPr>
              <w:t>0.0000</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0.0000</w:t>
            </w:r>
          </w:p>
        </w:tc>
      </w:tr>
      <w:tr w:rsidR="00155573" w:rsidRPr="00155573" w:rsidTr="00AB352D">
        <w:trPr>
          <w:trHeight w:val="315"/>
          <w:jc w:val="center"/>
        </w:trPr>
        <w:tc>
          <w:tcPr>
            <w:tcW w:w="876" w:type="dxa"/>
            <w:shd w:val="clear" w:color="auto" w:fill="auto"/>
            <w:vAlign w:val="center"/>
            <w:hideMark/>
          </w:tcPr>
          <w:p w:rsidR="00155573" w:rsidRPr="00155573" w:rsidRDefault="00155573" w:rsidP="00AB352D">
            <w:pPr>
              <w:jc w:val="center"/>
              <w:outlineLvl w:val="0"/>
              <w:rPr>
                <w:sz w:val="22"/>
                <w:szCs w:val="22"/>
              </w:rPr>
            </w:pPr>
          </w:p>
        </w:tc>
        <w:tc>
          <w:tcPr>
            <w:tcW w:w="6781" w:type="dxa"/>
            <w:shd w:val="clear" w:color="auto" w:fill="auto"/>
            <w:vAlign w:val="center"/>
            <w:hideMark/>
          </w:tcPr>
          <w:p w:rsidR="00155573" w:rsidRPr="00155573" w:rsidRDefault="00155573" w:rsidP="00AB352D">
            <w:pPr>
              <w:jc w:val="right"/>
              <w:outlineLvl w:val="0"/>
              <w:rPr>
                <w:sz w:val="22"/>
                <w:szCs w:val="22"/>
              </w:rPr>
            </w:pPr>
            <w:r w:rsidRPr="00155573">
              <w:rPr>
                <w:sz w:val="22"/>
                <w:szCs w:val="22"/>
              </w:rPr>
              <w:t xml:space="preserve"> - количество условных единиц</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ед.</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60.5</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59.5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60.1</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63.2</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c>
          <w:tcPr>
            <w:tcW w:w="1151" w:type="dxa"/>
            <w:vAlign w:val="center"/>
          </w:tcPr>
          <w:p w:rsidR="00155573" w:rsidRDefault="00155573">
            <w:pPr>
              <w:jc w:val="center"/>
              <w:rPr>
                <w:color w:val="000000"/>
                <w:sz w:val="22"/>
                <w:szCs w:val="22"/>
              </w:rPr>
            </w:pPr>
            <w:r>
              <w:rPr>
                <w:color w:val="000000"/>
                <w:sz w:val="22"/>
                <w:szCs w:val="22"/>
              </w:rPr>
              <w:t>82.9</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82.9</w:t>
            </w:r>
          </w:p>
        </w:tc>
      </w:tr>
      <w:tr w:rsidR="00155573" w:rsidRPr="00155573" w:rsidTr="00AB352D">
        <w:trPr>
          <w:trHeight w:val="315"/>
          <w:jc w:val="center"/>
        </w:trPr>
        <w:tc>
          <w:tcPr>
            <w:tcW w:w="876" w:type="dxa"/>
            <w:shd w:val="clear" w:color="auto" w:fill="auto"/>
            <w:noWrap/>
            <w:vAlign w:val="center"/>
            <w:hideMark/>
          </w:tcPr>
          <w:p w:rsidR="00155573" w:rsidRPr="00155573" w:rsidRDefault="00155573" w:rsidP="00AB352D">
            <w:pPr>
              <w:jc w:val="center"/>
              <w:outlineLvl w:val="0"/>
              <w:rPr>
                <w:bCs/>
                <w:sz w:val="22"/>
                <w:szCs w:val="22"/>
              </w:rPr>
            </w:pPr>
            <w:r w:rsidRPr="00155573">
              <w:rPr>
                <w:bCs/>
                <w:sz w:val="22"/>
                <w:szCs w:val="22"/>
              </w:rPr>
              <w:t>2.4.</w:t>
            </w:r>
          </w:p>
        </w:tc>
        <w:tc>
          <w:tcPr>
            <w:tcW w:w="6781" w:type="dxa"/>
            <w:shd w:val="clear" w:color="auto" w:fill="auto"/>
            <w:vAlign w:val="center"/>
            <w:hideMark/>
          </w:tcPr>
          <w:p w:rsidR="00155573" w:rsidRPr="00155573" w:rsidRDefault="00155573" w:rsidP="00AB352D">
            <w:pPr>
              <w:outlineLvl w:val="0"/>
              <w:rPr>
                <w:bCs/>
                <w:sz w:val="22"/>
                <w:szCs w:val="22"/>
              </w:rPr>
            </w:pPr>
            <w:r w:rsidRPr="00155573">
              <w:rPr>
                <w:bCs/>
                <w:sz w:val="22"/>
                <w:szCs w:val="22"/>
              </w:rPr>
              <w:t>Коэффициент эластичности затрат по росту активов (Кэл)</w:t>
            </w:r>
          </w:p>
        </w:tc>
        <w:tc>
          <w:tcPr>
            <w:tcW w:w="1287" w:type="dxa"/>
            <w:shd w:val="clear" w:color="auto" w:fill="auto"/>
            <w:vAlign w:val="center"/>
            <w:hideMark/>
          </w:tcPr>
          <w:p w:rsidR="00155573" w:rsidRPr="00155573" w:rsidRDefault="00155573" w:rsidP="00AB352D">
            <w:pPr>
              <w:jc w:val="center"/>
              <w:outlineLvl w:val="0"/>
              <w:rPr>
                <w:sz w:val="22"/>
                <w:szCs w:val="22"/>
              </w:rPr>
            </w:pP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15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c>
          <w:tcPr>
            <w:tcW w:w="1151" w:type="dxa"/>
            <w:vAlign w:val="center"/>
          </w:tcPr>
          <w:p w:rsidR="00155573" w:rsidRDefault="00155573">
            <w:pPr>
              <w:jc w:val="center"/>
              <w:rPr>
                <w:color w:val="000000"/>
                <w:sz w:val="22"/>
                <w:szCs w:val="22"/>
              </w:rPr>
            </w:pPr>
            <w:r>
              <w:rPr>
                <w:color w:val="000000"/>
                <w:sz w:val="22"/>
                <w:szCs w:val="22"/>
              </w:rPr>
              <w:t>0.75</w:t>
            </w:r>
          </w:p>
        </w:tc>
        <w:tc>
          <w:tcPr>
            <w:tcW w:w="1261" w:type="dxa"/>
            <w:shd w:val="clear" w:color="auto" w:fill="auto"/>
            <w:noWrap/>
            <w:vAlign w:val="center"/>
            <w:hideMark/>
          </w:tcPr>
          <w:p w:rsidR="00155573" w:rsidRDefault="00155573">
            <w:pPr>
              <w:jc w:val="center"/>
              <w:rPr>
                <w:color w:val="000000"/>
                <w:sz w:val="22"/>
                <w:szCs w:val="22"/>
              </w:rPr>
            </w:pPr>
            <w:r>
              <w:rPr>
                <w:color w:val="000000"/>
                <w:sz w:val="22"/>
                <w:szCs w:val="22"/>
              </w:rPr>
              <w:t>0.75</w:t>
            </w:r>
          </w:p>
        </w:tc>
      </w:tr>
      <w:tr w:rsidR="0074792B" w:rsidRPr="00155573" w:rsidTr="00155573">
        <w:trPr>
          <w:trHeight w:val="231"/>
          <w:jc w:val="center"/>
        </w:trPr>
        <w:tc>
          <w:tcPr>
            <w:tcW w:w="876" w:type="dxa"/>
            <w:shd w:val="clear" w:color="auto" w:fill="auto"/>
            <w:noWrap/>
            <w:vAlign w:val="center"/>
            <w:hideMark/>
          </w:tcPr>
          <w:p w:rsidR="0074792B" w:rsidRPr="00155573" w:rsidRDefault="0074792B" w:rsidP="00AB352D">
            <w:pPr>
              <w:jc w:val="center"/>
              <w:rPr>
                <w:b/>
                <w:bCs/>
                <w:i/>
                <w:sz w:val="22"/>
                <w:szCs w:val="22"/>
              </w:rPr>
            </w:pPr>
            <w:r w:rsidRPr="00155573">
              <w:rPr>
                <w:b/>
                <w:bCs/>
                <w:i/>
                <w:sz w:val="22"/>
                <w:szCs w:val="22"/>
              </w:rPr>
              <w:t>2.5.</w:t>
            </w:r>
          </w:p>
        </w:tc>
        <w:tc>
          <w:tcPr>
            <w:tcW w:w="6781" w:type="dxa"/>
            <w:shd w:val="clear" w:color="auto" w:fill="auto"/>
            <w:vAlign w:val="center"/>
            <w:hideMark/>
          </w:tcPr>
          <w:p w:rsidR="0074792B" w:rsidRPr="00155573" w:rsidRDefault="0074792B" w:rsidP="00AB352D">
            <w:pPr>
              <w:rPr>
                <w:b/>
                <w:bCs/>
                <w:i/>
                <w:sz w:val="22"/>
                <w:szCs w:val="22"/>
              </w:rPr>
            </w:pPr>
            <w:r w:rsidRPr="00155573">
              <w:rPr>
                <w:b/>
                <w:bCs/>
                <w:i/>
                <w:sz w:val="22"/>
                <w:szCs w:val="22"/>
              </w:rPr>
              <w:t>Сведения о налогах</w:t>
            </w:r>
          </w:p>
        </w:tc>
        <w:tc>
          <w:tcPr>
            <w:tcW w:w="1287" w:type="dxa"/>
            <w:shd w:val="clear" w:color="auto" w:fill="auto"/>
            <w:vAlign w:val="center"/>
            <w:hideMark/>
          </w:tcPr>
          <w:p w:rsidR="0074792B" w:rsidRPr="00155573" w:rsidRDefault="0074792B" w:rsidP="00AB352D">
            <w:pPr>
              <w:jc w:val="center"/>
              <w:rPr>
                <w:b/>
                <w:i/>
                <w:sz w:val="22"/>
                <w:szCs w:val="22"/>
              </w:rPr>
            </w:pPr>
          </w:p>
        </w:tc>
        <w:tc>
          <w:tcPr>
            <w:tcW w:w="1151" w:type="dxa"/>
            <w:shd w:val="clear" w:color="auto" w:fill="auto"/>
            <w:noWrap/>
            <w:vAlign w:val="center"/>
            <w:hideMark/>
          </w:tcPr>
          <w:p w:rsidR="0074792B" w:rsidRPr="00155573" w:rsidRDefault="0074792B" w:rsidP="00AB352D">
            <w:pPr>
              <w:rPr>
                <w:b/>
                <w:i/>
                <w:sz w:val="22"/>
                <w:szCs w:val="22"/>
              </w:rPr>
            </w:pPr>
          </w:p>
        </w:tc>
        <w:tc>
          <w:tcPr>
            <w:tcW w:w="115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c>
          <w:tcPr>
            <w:tcW w:w="1151" w:type="dxa"/>
          </w:tcPr>
          <w:p w:rsidR="0074792B" w:rsidRPr="00155573" w:rsidRDefault="0074792B" w:rsidP="00AB352D">
            <w:pPr>
              <w:rPr>
                <w:b/>
                <w:i/>
                <w:sz w:val="22"/>
                <w:szCs w:val="22"/>
              </w:rPr>
            </w:pPr>
          </w:p>
        </w:tc>
        <w:tc>
          <w:tcPr>
            <w:tcW w:w="1261" w:type="dxa"/>
            <w:shd w:val="clear" w:color="auto" w:fill="auto"/>
            <w:noWrap/>
            <w:vAlign w:val="center"/>
            <w:hideMark/>
          </w:tcPr>
          <w:p w:rsidR="0074792B" w:rsidRPr="00155573" w:rsidRDefault="0074792B" w:rsidP="00AB352D">
            <w:pPr>
              <w:rPr>
                <w:b/>
                <w:i/>
                <w:sz w:val="22"/>
                <w:szCs w:val="22"/>
              </w:rPr>
            </w:pPr>
          </w:p>
        </w:tc>
      </w:tr>
      <w:tr w:rsidR="00155573" w:rsidRPr="00155573" w:rsidTr="00AB352D">
        <w:trPr>
          <w:trHeight w:val="576"/>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2.5.1.</w:t>
            </w:r>
          </w:p>
        </w:tc>
        <w:tc>
          <w:tcPr>
            <w:tcW w:w="6781" w:type="dxa"/>
            <w:shd w:val="clear" w:color="auto" w:fill="auto"/>
            <w:vAlign w:val="bottom"/>
            <w:hideMark/>
          </w:tcPr>
          <w:p w:rsidR="00155573" w:rsidRPr="00155573" w:rsidRDefault="00155573" w:rsidP="00AB352D">
            <w:pPr>
              <w:outlineLvl w:val="0"/>
              <w:rPr>
                <w:sz w:val="22"/>
                <w:szCs w:val="22"/>
              </w:rPr>
            </w:pPr>
            <w:r w:rsidRPr="00155573">
              <w:rPr>
                <w:sz w:val="22"/>
                <w:szCs w:val="22"/>
              </w:rPr>
              <w:t>Налог на имущество (ставка налога = 2.2% и льгота 50% для пре</w:t>
            </w:r>
            <w:r w:rsidRPr="00155573">
              <w:rPr>
                <w:sz w:val="22"/>
                <w:szCs w:val="22"/>
              </w:rPr>
              <w:t>д</w:t>
            </w:r>
            <w:r w:rsidRPr="00155573">
              <w:rPr>
                <w:sz w:val="22"/>
                <w:szCs w:val="22"/>
              </w:rPr>
              <w:t>приятий ЖКХ по Закону ХМАО - Югры от 29.11.2010 N 190-оз "О налоге на имущество организаций")</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c>
          <w:tcPr>
            <w:tcW w:w="1151" w:type="dxa"/>
            <w:vAlign w:val="center"/>
          </w:tcPr>
          <w:p w:rsidR="00155573" w:rsidRDefault="00155573">
            <w:pPr>
              <w:jc w:val="center"/>
              <w:outlineLvl w:val="0"/>
              <w:rPr>
                <w:color w:val="000000"/>
                <w:sz w:val="22"/>
                <w:szCs w:val="22"/>
              </w:rPr>
            </w:pPr>
            <w:r>
              <w:rPr>
                <w:color w:val="000000"/>
                <w:sz w:val="22"/>
                <w:szCs w:val="22"/>
              </w:rPr>
              <w:t>1.1%</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1.1%</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2.5.2.</w:t>
            </w:r>
          </w:p>
        </w:tc>
        <w:tc>
          <w:tcPr>
            <w:tcW w:w="6781" w:type="dxa"/>
            <w:shd w:val="clear" w:color="auto" w:fill="auto"/>
            <w:noWrap/>
            <w:vAlign w:val="bottom"/>
            <w:hideMark/>
          </w:tcPr>
          <w:p w:rsidR="00155573" w:rsidRPr="00155573" w:rsidRDefault="00155573" w:rsidP="00AB352D">
            <w:pPr>
              <w:outlineLvl w:val="0"/>
              <w:rPr>
                <w:sz w:val="22"/>
                <w:szCs w:val="22"/>
              </w:rPr>
            </w:pPr>
            <w:r w:rsidRPr="00155573">
              <w:rPr>
                <w:sz w:val="22"/>
                <w:szCs w:val="22"/>
              </w:rPr>
              <w:t>Налог на прибыль</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15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c>
          <w:tcPr>
            <w:tcW w:w="1151" w:type="dxa"/>
            <w:vAlign w:val="center"/>
          </w:tcPr>
          <w:p w:rsidR="00155573" w:rsidRDefault="00155573">
            <w:pPr>
              <w:jc w:val="center"/>
              <w:outlineLvl w:val="0"/>
              <w:rPr>
                <w:color w:val="000000"/>
                <w:sz w:val="22"/>
                <w:szCs w:val="22"/>
              </w:rPr>
            </w:pPr>
            <w:r>
              <w:rPr>
                <w:color w:val="000000"/>
                <w:sz w:val="22"/>
                <w:szCs w:val="22"/>
              </w:rPr>
              <w:t>20%</w:t>
            </w:r>
          </w:p>
        </w:tc>
        <w:tc>
          <w:tcPr>
            <w:tcW w:w="1261" w:type="dxa"/>
            <w:shd w:val="clear" w:color="auto" w:fill="auto"/>
            <w:noWrap/>
            <w:vAlign w:val="center"/>
            <w:hideMark/>
          </w:tcPr>
          <w:p w:rsidR="00155573" w:rsidRDefault="00155573">
            <w:pPr>
              <w:jc w:val="center"/>
              <w:outlineLvl w:val="0"/>
              <w:rPr>
                <w:color w:val="000000"/>
                <w:sz w:val="22"/>
                <w:szCs w:val="22"/>
              </w:rPr>
            </w:pPr>
            <w:r>
              <w:rPr>
                <w:color w:val="000000"/>
                <w:sz w:val="22"/>
                <w:szCs w:val="22"/>
              </w:rPr>
              <w:t>20%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sz w:val="22"/>
                <w:szCs w:val="22"/>
              </w:rPr>
            </w:pPr>
            <w:r w:rsidRPr="00155573">
              <w:rPr>
                <w:sz w:val="22"/>
                <w:szCs w:val="22"/>
              </w:rPr>
              <w:t>2.5.3.</w:t>
            </w:r>
          </w:p>
        </w:tc>
        <w:tc>
          <w:tcPr>
            <w:tcW w:w="6781" w:type="dxa"/>
            <w:shd w:val="clear" w:color="auto" w:fill="auto"/>
            <w:noWrap/>
            <w:vAlign w:val="bottom"/>
            <w:hideMark/>
          </w:tcPr>
          <w:p w:rsidR="00155573" w:rsidRPr="00155573" w:rsidRDefault="00155573" w:rsidP="00AB352D">
            <w:pPr>
              <w:outlineLvl w:val="0"/>
              <w:rPr>
                <w:sz w:val="22"/>
                <w:szCs w:val="22"/>
              </w:rPr>
            </w:pPr>
            <w:r w:rsidRPr="00155573">
              <w:rPr>
                <w:sz w:val="22"/>
                <w:szCs w:val="22"/>
              </w:rPr>
              <w:t>Страховые взносы, в % от фонда оплаты труда</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w:t>
            </w:r>
          </w:p>
        </w:tc>
        <w:tc>
          <w:tcPr>
            <w:tcW w:w="1151" w:type="dxa"/>
            <w:shd w:val="clear" w:color="auto" w:fill="auto"/>
            <w:vAlign w:val="center"/>
            <w:hideMark/>
          </w:tcPr>
          <w:p w:rsidR="00155573" w:rsidRDefault="00155573">
            <w:pPr>
              <w:jc w:val="center"/>
              <w:outlineLvl w:val="0"/>
              <w:rPr>
                <w:sz w:val="22"/>
                <w:szCs w:val="22"/>
              </w:rPr>
            </w:pPr>
            <w:r>
              <w:rPr>
                <w:sz w:val="22"/>
                <w:szCs w:val="22"/>
              </w:rPr>
              <w:t>30%</w:t>
            </w:r>
          </w:p>
        </w:tc>
        <w:tc>
          <w:tcPr>
            <w:tcW w:w="1151" w:type="dxa"/>
            <w:shd w:val="clear" w:color="auto" w:fill="auto"/>
            <w:vAlign w:val="center"/>
            <w:hideMark/>
          </w:tcPr>
          <w:p w:rsidR="00155573" w:rsidRDefault="00155573">
            <w:pPr>
              <w:jc w:val="center"/>
              <w:outlineLvl w:val="0"/>
              <w:rPr>
                <w:sz w:val="22"/>
                <w:szCs w:val="22"/>
              </w:rPr>
            </w:pPr>
            <w:r>
              <w:rPr>
                <w:sz w:val="22"/>
                <w:szCs w:val="22"/>
              </w:rPr>
              <w:t>30%</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c>
          <w:tcPr>
            <w:tcW w:w="1151" w:type="dxa"/>
            <w:vAlign w:val="center"/>
          </w:tcPr>
          <w:p w:rsidR="00155573" w:rsidRDefault="00155573">
            <w:pPr>
              <w:jc w:val="center"/>
              <w:outlineLvl w:val="0"/>
              <w:rPr>
                <w:sz w:val="22"/>
                <w:szCs w:val="22"/>
              </w:rPr>
            </w:pPr>
            <w:r>
              <w:rPr>
                <w:sz w:val="22"/>
                <w:szCs w:val="22"/>
              </w:rPr>
              <w:t>34%</w:t>
            </w:r>
          </w:p>
        </w:tc>
        <w:tc>
          <w:tcPr>
            <w:tcW w:w="1261" w:type="dxa"/>
            <w:shd w:val="clear" w:color="auto" w:fill="auto"/>
            <w:vAlign w:val="center"/>
            <w:hideMark/>
          </w:tcPr>
          <w:p w:rsidR="00155573" w:rsidRDefault="00155573">
            <w:pPr>
              <w:jc w:val="center"/>
              <w:outlineLvl w:val="0"/>
              <w:rPr>
                <w:sz w:val="22"/>
                <w:szCs w:val="22"/>
              </w:rPr>
            </w:pPr>
            <w:r>
              <w:rPr>
                <w:sz w:val="22"/>
                <w:szCs w:val="22"/>
              </w:rPr>
              <w:t>34%</w:t>
            </w:r>
          </w:p>
        </w:tc>
      </w:tr>
      <w:tr w:rsidR="0074792B" w:rsidRPr="00155573" w:rsidTr="00AB352D">
        <w:trPr>
          <w:trHeight w:val="271"/>
          <w:jc w:val="center"/>
        </w:trPr>
        <w:tc>
          <w:tcPr>
            <w:tcW w:w="22485" w:type="dxa"/>
            <w:gridSpan w:val="14"/>
          </w:tcPr>
          <w:p w:rsidR="0074792B" w:rsidRPr="00155573" w:rsidRDefault="0074792B" w:rsidP="00AB352D">
            <w:pPr>
              <w:rPr>
                <w:b/>
                <w:sz w:val="22"/>
                <w:szCs w:val="22"/>
              </w:rPr>
            </w:pPr>
            <w:r w:rsidRPr="00155573">
              <w:rPr>
                <w:b/>
                <w:sz w:val="22"/>
                <w:szCs w:val="22"/>
              </w:rPr>
              <w:t>Раздел 3. Калькуляция</w:t>
            </w:r>
          </w:p>
        </w:tc>
      </w:tr>
      <w:tr w:rsidR="00155573" w:rsidRPr="00155573" w:rsidTr="00AB352D">
        <w:trPr>
          <w:trHeight w:val="175"/>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3.1.</w:t>
            </w:r>
          </w:p>
        </w:tc>
        <w:tc>
          <w:tcPr>
            <w:tcW w:w="6781" w:type="dxa"/>
            <w:shd w:val="clear" w:color="auto" w:fill="auto"/>
            <w:vAlign w:val="center"/>
            <w:hideMark/>
          </w:tcPr>
          <w:p w:rsidR="00155573" w:rsidRPr="00155573" w:rsidRDefault="00155573" w:rsidP="00AB352D">
            <w:pPr>
              <w:rPr>
                <w:b/>
                <w:bCs/>
                <w:sz w:val="22"/>
                <w:szCs w:val="22"/>
              </w:rPr>
            </w:pPr>
            <w:r w:rsidRPr="00155573">
              <w:rPr>
                <w:b/>
                <w:bCs/>
                <w:sz w:val="22"/>
                <w:szCs w:val="22"/>
              </w:rPr>
              <w:t>Операционные расходы</w:t>
            </w:r>
          </w:p>
        </w:tc>
        <w:tc>
          <w:tcPr>
            <w:tcW w:w="1287" w:type="dxa"/>
            <w:shd w:val="clear" w:color="auto" w:fill="auto"/>
            <w:vAlign w:val="center"/>
            <w:hideMark/>
          </w:tcPr>
          <w:p w:rsidR="00155573" w:rsidRPr="00155573" w:rsidRDefault="00155573" w:rsidP="00AB352D">
            <w:pPr>
              <w:jc w:val="center"/>
              <w:rPr>
                <w:b/>
                <w:bCs/>
                <w:sz w:val="22"/>
                <w:szCs w:val="22"/>
              </w:rPr>
            </w:pPr>
            <w:r w:rsidRPr="00155573">
              <w:rPr>
                <w:b/>
                <w:bCs/>
                <w:sz w:val="22"/>
                <w:szCs w:val="22"/>
              </w:rPr>
              <w:t>тыс.руб.</w:t>
            </w:r>
          </w:p>
        </w:tc>
        <w:tc>
          <w:tcPr>
            <w:tcW w:w="1151" w:type="dxa"/>
            <w:shd w:val="clear" w:color="auto" w:fill="auto"/>
            <w:noWrap/>
            <w:vAlign w:val="center"/>
            <w:hideMark/>
          </w:tcPr>
          <w:p w:rsidR="00155573" w:rsidRDefault="00155573">
            <w:pPr>
              <w:jc w:val="right"/>
              <w:rPr>
                <w:b/>
                <w:bCs/>
                <w:sz w:val="22"/>
                <w:szCs w:val="22"/>
              </w:rPr>
            </w:pPr>
            <w:r>
              <w:rPr>
                <w:b/>
                <w:bCs/>
                <w:sz w:val="22"/>
                <w:szCs w:val="22"/>
              </w:rPr>
              <w:t>4992.42</w:t>
            </w:r>
          </w:p>
        </w:tc>
        <w:tc>
          <w:tcPr>
            <w:tcW w:w="1151" w:type="dxa"/>
            <w:shd w:val="clear" w:color="auto" w:fill="auto"/>
            <w:noWrap/>
            <w:vAlign w:val="center"/>
            <w:hideMark/>
          </w:tcPr>
          <w:p w:rsidR="00155573" w:rsidRDefault="00155573">
            <w:pPr>
              <w:jc w:val="right"/>
              <w:rPr>
                <w:b/>
                <w:bCs/>
                <w:sz w:val="22"/>
                <w:szCs w:val="22"/>
              </w:rPr>
            </w:pPr>
            <w:r>
              <w:rPr>
                <w:b/>
                <w:bCs/>
                <w:sz w:val="22"/>
                <w:szCs w:val="22"/>
              </w:rPr>
              <w:t>5128.55</w:t>
            </w:r>
          </w:p>
        </w:tc>
        <w:tc>
          <w:tcPr>
            <w:tcW w:w="1261" w:type="dxa"/>
            <w:shd w:val="clear" w:color="auto" w:fill="auto"/>
            <w:noWrap/>
            <w:vAlign w:val="center"/>
            <w:hideMark/>
          </w:tcPr>
          <w:p w:rsidR="00155573" w:rsidRDefault="00155573">
            <w:pPr>
              <w:jc w:val="right"/>
              <w:rPr>
                <w:b/>
                <w:bCs/>
                <w:sz w:val="22"/>
                <w:szCs w:val="22"/>
              </w:rPr>
            </w:pPr>
            <w:r>
              <w:rPr>
                <w:b/>
                <w:bCs/>
                <w:sz w:val="22"/>
                <w:szCs w:val="22"/>
              </w:rPr>
              <w:t>5289.52</w:t>
            </w:r>
          </w:p>
        </w:tc>
        <w:tc>
          <w:tcPr>
            <w:tcW w:w="1261" w:type="dxa"/>
            <w:shd w:val="clear" w:color="auto" w:fill="auto"/>
            <w:noWrap/>
            <w:vAlign w:val="center"/>
            <w:hideMark/>
          </w:tcPr>
          <w:p w:rsidR="00155573" w:rsidRDefault="00155573">
            <w:pPr>
              <w:jc w:val="right"/>
              <w:rPr>
                <w:b/>
                <w:bCs/>
                <w:sz w:val="22"/>
                <w:szCs w:val="22"/>
              </w:rPr>
            </w:pPr>
            <w:r>
              <w:rPr>
                <w:b/>
                <w:bCs/>
                <w:sz w:val="22"/>
                <w:szCs w:val="22"/>
              </w:rPr>
              <w:t>5426.90</w:t>
            </w:r>
          </w:p>
        </w:tc>
        <w:tc>
          <w:tcPr>
            <w:tcW w:w="1261" w:type="dxa"/>
            <w:shd w:val="clear" w:color="auto" w:fill="auto"/>
            <w:noWrap/>
            <w:vAlign w:val="center"/>
            <w:hideMark/>
          </w:tcPr>
          <w:p w:rsidR="00155573" w:rsidRDefault="00155573">
            <w:pPr>
              <w:jc w:val="right"/>
              <w:rPr>
                <w:b/>
                <w:bCs/>
                <w:sz w:val="22"/>
                <w:szCs w:val="22"/>
              </w:rPr>
            </w:pPr>
            <w:r>
              <w:rPr>
                <w:b/>
                <w:bCs/>
                <w:sz w:val="22"/>
                <w:szCs w:val="22"/>
              </w:rPr>
              <w:t>5081.41</w:t>
            </w:r>
          </w:p>
        </w:tc>
        <w:tc>
          <w:tcPr>
            <w:tcW w:w="1261" w:type="dxa"/>
            <w:shd w:val="clear" w:color="auto" w:fill="auto"/>
            <w:noWrap/>
            <w:vAlign w:val="center"/>
            <w:hideMark/>
          </w:tcPr>
          <w:p w:rsidR="00155573" w:rsidRDefault="00155573">
            <w:pPr>
              <w:jc w:val="right"/>
              <w:rPr>
                <w:b/>
                <w:bCs/>
                <w:sz w:val="22"/>
                <w:szCs w:val="22"/>
              </w:rPr>
            </w:pPr>
            <w:r>
              <w:rPr>
                <w:b/>
                <w:bCs/>
                <w:sz w:val="22"/>
                <w:szCs w:val="22"/>
              </w:rPr>
              <w:t>5349.59</w:t>
            </w:r>
          </w:p>
        </w:tc>
        <w:tc>
          <w:tcPr>
            <w:tcW w:w="1261" w:type="dxa"/>
            <w:shd w:val="clear" w:color="auto" w:fill="auto"/>
            <w:noWrap/>
            <w:vAlign w:val="center"/>
            <w:hideMark/>
          </w:tcPr>
          <w:p w:rsidR="00155573" w:rsidRDefault="00155573">
            <w:pPr>
              <w:jc w:val="right"/>
              <w:rPr>
                <w:b/>
                <w:bCs/>
                <w:sz w:val="22"/>
                <w:szCs w:val="22"/>
              </w:rPr>
            </w:pPr>
            <w:r>
              <w:rPr>
                <w:b/>
                <w:bCs/>
                <w:sz w:val="22"/>
                <w:szCs w:val="22"/>
              </w:rPr>
              <w:t>5436.70</w:t>
            </w:r>
          </w:p>
        </w:tc>
        <w:tc>
          <w:tcPr>
            <w:tcW w:w="1261" w:type="dxa"/>
            <w:shd w:val="clear" w:color="auto" w:fill="auto"/>
            <w:noWrap/>
            <w:vAlign w:val="center"/>
            <w:hideMark/>
          </w:tcPr>
          <w:p w:rsidR="00155573" w:rsidRDefault="00155573">
            <w:pPr>
              <w:jc w:val="right"/>
              <w:rPr>
                <w:b/>
                <w:bCs/>
                <w:sz w:val="22"/>
                <w:szCs w:val="22"/>
              </w:rPr>
            </w:pPr>
            <w:r>
              <w:rPr>
                <w:b/>
                <w:bCs/>
                <w:sz w:val="22"/>
                <w:szCs w:val="22"/>
              </w:rPr>
              <w:t>5519.16</w:t>
            </w:r>
          </w:p>
        </w:tc>
        <w:tc>
          <w:tcPr>
            <w:tcW w:w="1261" w:type="dxa"/>
            <w:shd w:val="clear" w:color="auto" w:fill="auto"/>
            <w:noWrap/>
            <w:vAlign w:val="center"/>
            <w:hideMark/>
          </w:tcPr>
          <w:p w:rsidR="00155573" w:rsidRDefault="00155573">
            <w:pPr>
              <w:jc w:val="right"/>
              <w:rPr>
                <w:b/>
                <w:bCs/>
                <w:sz w:val="22"/>
                <w:szCs w:val="22"/>
              </w:rPr>
            </w:pPr>
            <w:r>
              <w:rPr>
                <w:b/>
                <w:bCs/>
                <w:sz w:val="22"/>
                <w:szCs w:val="22"/>
              </w:rPr>
              <w:t>5589.74</w:t>
            </w:r>
          </w:p>
        </w:tc>
        <w:tc>
          <w:tcPr>
            <w:tcW w:w="1151" w:type="dxa"/>
            <w:vAlign w:val="center"/>
          </w:tcPr>
          <w:p w:rsidR="00155573" w:rsidRDefault="00155573">
            <w:pPr>
              <w:jc w:val="right"/>
              <w:rPr>
                <w:b/>
                <w:bCs/>
                <w:sz w:val="22"/>
                <w:szCs w:val="22"/>
              </w:rPr>
            </w:pPr>
            <w:r>
              <w:rPr>
                <w:b/>
                <w:bCs/>
                <w:sz w:val="22"/>
                <w:szCs w:val="22"/>
              </w:rPr>
              <w:t>5652.98</w:t>
            </w:r>
          </w:p>
        </w:tc>
        <w:tc>
          <w:tcPr>
            <w:tcW w:w="1261" w:type="dxa"/>
            <w:shd w:val="clear" w:color="auto" w:fill="auto"/>
            <w:noWrap/>
            <w:vAlign w:val="center"/>
            <w:hideMark/>
          </w:tcPr>
          <w:p w:rsidR="00155573" w:rsidRDefault="00155573">
            <w:pPr>
              <w:jc w:val="right"/>
              <w:rPr>
                <w:b/>
                <w:bCs/>
                <w:sz w:val="22"/>
                <w:szCs w:val="22"/>
              </w:rPr>
            </w:pPr>
            <w:r>
              <w:rPr>
                <w:b/>
                <w:bCs/>
                <w:sz w:val="22"/>
                <w:szCs w:val="22"/>
              </w:rPr>
              <w:t>5708.14</w:t>
            </w:r>
          </w:p>
        </w:tc>
      </w:tr>
      <w:tr w:rsidR="00155573" w:rsidRPr="00155573" w:rsidTr="00155573">
        <w:trPr>
          <w:trHeight w:val="447"/>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3.2.</w:t>
            </w:r>
          </w:p>
        </w:tc>
        <w:tc>
          <w:tcPr>
            <w:tcW w:w="6781" w:type="dxa"/>
            <w:shd w:val="clear" w:color="auto" w:fill="auto"/>
            <w:vAlign w:val="center"/>
            <w:hideMark/>
          </w:tcPr>
          <w:p w:rsidR="00155573" w:rsidRPr="00155573" w:rsidRDefault="00155573" w:rsidP="00AB352D">
            <w:pPr>
              <w:rPr>
                <w:b/>
                <w:bCs/>
                <w:sz w:val="22"/>
                <w:szCs w:val="22"/>
              </w:rPr>
            </w:pPr>
            <w:r w:rsidRPr="00155573">
              <w:rPr>
                <w:b/>
                <w:bCs/>
                <w:sz w:val="22"/>
                <w:szCs w:val="22"/>
              </w:rPr>
              <w:t xml:space="preserve">Неподконтрольные расходы </w:t>
            </w:r>
            <w:r w:rsidRPr="00155573">
              <w:rPr>
                <w:bCs/>
                <w:sz w:val="22"/>
                <w:szCs w:val="22"/>
              </w:rPr>
              <w:t>(при субсидировании процентов за пользование кредитными средствами)</w:t>
            </w:r>
          </w:p>
        </w:tc>
        <w:tc>
          <w:tcPr>
            <w:tcW w:w="1287" w:type="dxa"/>
            <w:shd w:val="clear" w:color="auto" w:fill="auto"/>
            <w:vAlign w:val="center"/>
            <w:hideMark/>
          </w:tcPr>
          <w:p w:rsidR="00155573" w:rsidRPr="00155573" w:rsidRDefault="00155573" w:rsidP="00AB352D">
            <w:pPr>
              <w:jc w:val="center"/>
              <w:rPr>
                <w:b/>
                <w:bCs/>
                <w:sz w:val="22"/>
                <w:szCs w:val="22"/>
              </w:rPr>
            </w:pPr>
            <w:r w:rsidRPr="00155573">
              <w:rPr>
                <w:b/>
                <w:bCs/>
                <w:sz w:val="22"/>
                <w:szCs w:val="22"/>
              </w:rPr>
              <w:t>тыс.руб.</w:t>
            </w:r>
          </w:p>
        </w:tc>
        <w:tc>
          <w:tcPr>
            <w:tcW w:w="1151" w:type="dxa"/>
            <w:shd w:val="clear" w:color="auto" w:fill="auto"/>
            <w:noWrap/>
            <w:vAlign w:val="center"/>
            <w:hideMark/>
          </w:tcPr>
          <w:p w:rsidR="00155573" w:rsidRPr="00155573" w:rsidRDefault="00155573">
            <w:pPr>
              <w:jc w:val="right"/>
              <w:rPr>
                <w:b/>
                <w:bCs/>
                <w:sz w:val="22"/>
                <w:szCs w:val="22"/>
              </w:rPr>
            </w:pPr>
            <w:r w:rsidRPr="00155573">
              <w:rPr>
                <w:b/>
                <w:bCs/>
                <w:sz w:val="22"/>
                <w:szCs w:val="22"/>
              </w:rPr>
              <w:t>1344.29</w:t>
            </w:r>
          </w:p>
        </w:tc>
        <w:tc>
          <w:tcPr>
            <w:tcW w:w="1151" w:type="dxa"/>
            <w:shd w:val="clear" w:color="auto" w:fill="auto"/>
            <w:noWrap/>
            <w:vAlign w:val="center"/>
            <w:hideMark/>
          </w:tcPr>
          <w:p w:rsidR="00155573" w:rsidRPr="00155573" w:rsidRDefault="00155573">
            <w:pPr>
              <w:jc w:val="right"/>
              <w:rPr>
                <w:b/>
                <w:bCs/>
                <w:sz w:val="22"/>
                <w:szCs w:val="22"/>
              </w:rPr>
            </w:pPr>
            <w:r w:rsidRPr="00155573">
              <w:rPr>
                <w:b/>
                <w:bCs/>
                <w:sz w:val="22"/>
                <w:szCs w:val="22"/>
              </w:rPr>
              <w:t>1401.57</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1620.04</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2065.26</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5597.02</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9646.01</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10419.44</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10443.41</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10463.96</w:t>
            </w:r>
          </w:p>
        </w:tc>
        <w:tc>
          <w:tcPr>
            <w:tcW w:w="1151" w:type="dxa"/>
            <w:vAlign w:val="center"/>
          </w:tcPr>
          <w:p w:rsidR="00155573" w:rsidRPr="00155573" w:rsidRDefault="00155573">
            <w:pPr>
              <w:jc w:val="right"/>
              <w:rPr>
                <w:b/>
                <w:bCs/>
                <w:sz w:val="22"/>
                <w:szCs w:val="22"/>
              </w:rPr>
            </w:pPr>
            <w:r w:rsidRPr="00155573">
              <w:rPr>
                <w:b/>
                <w:bCs/>
                <w:sz w:val="22"/>
                <w:szCs w:val="22"/>
              </w:rPr>
              <w:t>10482.41</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10498.54</w:t>
            </w:r>
          </w:p>
        </w:tc>
      </w:tr>
      <w:tr w:rsidR="00155573" w:rsidRPr="00155573" w:rsidTr="00AB352D">
        <w:trPr>
          <w:trHeight w:val="6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3.2.1.</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Расходы на оплату услуг, оказываемых организациями, осуществл</w:t>
            </w:r>
            <w:r w:rsidRPr="00155573">
              <w:rPr>
                <w:sz w:val="22"/>
                <w:szCs w:val="22"/>
              </w:rPr>
              <w:t>я</w:t>
            </w:r>
            <w:r w:rsidRPr="00155573">
              <w:rPr>
                <w:sz w:val="22"/>
                <w:szCs w:val="22"/>
              </w:rPr>
              <w:t>ющими регулируемые виды деятельности</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15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c>
          <w:tcPr>
            <w:tcW w:w="1151" w:type="dxa"/>
            <w:vAlign w:val="center"/>
          </w:tcPr>
          <w:p w:rsidR="00155573" w:rsidRPr="00155573" w:rsidRDefault="00155573">
            <w:pPr>
              <w:jc w:val="right"/>
              <w:rPr>
                <w:sz w:val="22"/>
                <w:szCs w:val="22"/>
              </w:rPr>
            </w:pPr>
            <w:r w:rsidRPr="00155573">
              <w:rPr>
                <w:sz w:val="22"/>
                <w:szCs w:val="22"/>
              </w:rPr>
              <w:t>0.00</w:t>
            </w:r>
          </w:p>
        </w:tc>
        <w:tc>
          <w:tcPr>
            <w:tcW w:w="1261" w:type="dxa"/>
            <w:shd w:val="clear" w:color="auto" w:fill="auto"/>
            <w:noWrap/>
            <w:vAlign w:val="center"/>
            <w:hideMark/>
          </w:tcPr>
          <w:p w:rsidR="00155573" w:rsidRPr="00155573" w:rsidRDefault="00155573">
            <w:pPr>
              <w:jc w:val="right"/>
              <w:rPr>
                <w:sz w:val="22"/>
                <w:szCs w:val="22"/>
              </w:rPr>
            </w:pPr>
            <w:r w:rsidRPr="00155573">
              <w:rPr>
                <w:sz w:val="22"/>
                <w:szCs w:val="22"/>
              </w:rPr>
              <w:t>0.00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3.2.2.</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Расходы на уплату налогов, сборов и других обязательных платежей</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5.01</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5.21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5.42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5.60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5.75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5.91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6.07</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6.22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6.36</w:t>
            </w:r>
          </w:p>
        </w:tc>
        <w:tc>
          <w:tcPr>
            <w:tcW w:w="1151" w:type="dxa"/>
            <w:vAlign w:val="center"/>
          </w:tcPr>
          <w:p w:rsidR="00155573" w:rsidRDefault="00155573">
            <w:pPr>
              <w:jc w:val="right"/>
              <w:rPr>
                <w:color w:val="000000"/>
                <w:sz w:val="22"/>
                <w:szCs w:val="22"/>
              </w:rPr>
            </w:pPr>
            <w:r>
              <w:rPr>
                <w:color w:val="000000"/>
                <w:sz w:val="22"/>
                <w:szCs w:val="22"/>
              </w:rPr>
              <w:t>6.50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6.63</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3.2.3.</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Концессионная плата</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151" w:type="dxa"/>
            <w:vAlign w:val="center"/>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3.2.4.</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Арендная плата</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c>
          <w:tcPr>
            <w:tcW w:w="1151" w:type="dxa"/>
            <w:vAlign w:val="center"/>
          </w:tcPr>
          <w:p w:rsidR="00155573" w:rsidRDefault="00155573">
            <w:pPr>
              <w:jc w:val="right"/>
              <w:rPr>
                <w:color w:val="000000"/>
                <w:sz w:val="22"/>
                <w:szCs w:val="22"/>
              </w:rPr>
            </w:pPr>
            <w:r>
              <w:rPr>
                <w:color w:val="000000"/>
                <w:sz w:val="22"/>
                <w:szCs w:val="22"/>
              </w:rPr>
              <w:t>34.09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34.09</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3.2.5.</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Расходы по сомнительным долгам</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c>
          <w:tcPr>
            <w:tcW w:w="1151" w:type="dxa"/>
            <w:vAlign w:val="center"/>
          </w:tcPr>
          <w:p w:rsidR="00155573" w:rsidRDefault="00155573">
            <w:pPr>
              <w:jc w:val="right"/>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3.2.6.</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Отчисления на социальные нужды</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1251.68</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1285.81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1 503.0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1 542.0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1 443.9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1 520.1</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1 544.8</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1 568.2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1 588.3</w:t>
            </w:r>
          </w:p>
        </w:tc>
        <w:tc>
          <w:tcPr>
            <w:tcW w:w="1151" w:type="dxa"/>
            <w:vAlign w:val="center"/>
          </w:tcPr>
          <w:p w:rsidR="00155573" w:rsidRDefault="00155573">
            <w:pPr>
              <w:jc w:val="right"/>
              <w:rPr>
                <w:color w:val="000000"/>
                <w:sz w:val="22"/>
                <w:szCs w:val="22"/>
              </w:rPr>
            </w:pPr>
            <w:r>
              <w:rPr>
                <w:color w:val="000000"/>
                <w:sz w:val="22"/>
                <w:szCs w:val="22"/>
              </w:rPr>
              <w:t>1 606.3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1 621.9</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3.2.7.</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Амортизация основных средств и нематериальных активов, в том числе:</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38.59</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61.62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61.62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466.66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4091.12</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8057.73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8804.93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8804.93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8804.93</w:t>
            </w:r>
          </w:p>
        </w:tc>
        <w:tc>
          <w:tcPr>
            <w:tcW w:w="1151" w:type="dxa"/>
            <w:vAlign w:val="center"/>
          </w:tcPr>
          <w:p w:rsidR="00155573" w:rsidRDefault="00155573">
            <w:pPr>
              <w:jc w:val="right"/>
              <w:rPr>
                <w:color w:val="000000"/>
                <w:sz w:val="22"/>
                <w:szCs w:val="22"/>
              </w:rPr>
            </w:pPr>
            <w:r>
              <w:rPr>
                <w:color w:val="000000"/>
                <w:sz w:val="22"/>
                <w:szCs w:val="22"/>
              </w:rPr>
              <w:t>8804.93</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8804.93</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lastRenderedPageBreak/>
              <w:t>3.2.7.1.</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 xml:space="preserve"> - амортизация имеющихся основных средств</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c>
          <w:tcPr>
            <w:tcW w:w="1151" w:type="dxa"/>
            <w:vAlign w:val="center"/>
          </w:tcPr>
          <w:p w:rsidR="00155573" w:rsidRDefault="00155573">
            <w:pPr>
              <w:jc w:val="right"/>
              <w:rPr>
                <w:color w:val="000000"/>
                <w:sz w:val="22"/>
                <w:szCs w:val="22"/>
              </w:rPr>
            </w:pPr>
            <w:r>
              <w:rPr>
                <w:color w:val="000000"/>
                <w:sz w:val="22"/>
                <w:szCs w:val="22"/>
              </w:rPr>
              <w:t>15.6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15.6</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rPr>
                <w:sz w:val="22"/>
                <w:szCs w:val="22"/>
              </w:rPr>
            </w:pPr>
            <w:r w:rsidRPr="00155573">
              <w:rPr>
                <w:sz w:val="22"/>
                <w:szCs w:val="22"/>
              </w:rPr>
              <w:t>3.2.7.2.</w:t>
            </w:r>
          </w:p>
        </w:tc>
        <w:tc>
          <w:tcPr>
            <w:tcW w:w="6781" w:type="dxa"/>
            <w:shd w:val="clear" w:color="auto" w:fill="auto"/>
            <w:vAlign w:val="center"/>
            <w:hideMark/>
          </w:tcPr>
          <w:p w:rsidR="00155573" w:rsidRPr="00155573" w:rsidRDefault="00155573" w:rsidP="00AB352D">
            <w:pPr>
              <w:rPr>
                <w:sz w:val="22"/>
                <w:szCs w:val="22"/>
              </w:rPr>
            </w:pPr>
            <w:r w:rsidRPr="00155573">
              <w:rPr>
                <w:sz w:val="22"/>
                <w:szCs w:val="22"/>
              </w:rPr>
              <w:t xml:space="preserve"> - амортизация вводимых (новых) основных средств (ввод объектов)</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23.02</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46.05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46.05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451.09</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4075.55</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8042.16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8789.36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8789.36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8789.36</w:t>
            </w:r>
          </w:p>
        </w:tc>
        <w:tc>
          <w:tcPr>
            <w:tcW w:w="1151" w:type="dxa"/>
            <w:vAlign w:val="center"/>
          </w:tcPr>
          <w:p w:rsidR="00155573" w:rsidRDefault="00155573">
            <w:pPr>
              <w:jc w:val="right"/>
              <w:rPr>
                <w:color w:val="000000"/>
                <w:sz w:val="22"/>
                <w:szCs w:val="22"/>
              </w:rPr>
            </w:pPr>
            <w:r>
              <w:rPr>
                <w:color w:val="000000"/>
                <w:sz w:val="22"/>
                <w:szCs w:val="22"/>
              </w:rPr>
              <w:t>8789.36</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8789.36</w:t>
            </w:r>
          </w:p>
        </w:tc>
      </w:tr>
      <w:tr w:rsidR="00155573" w:rsidRPr="00155573" w:rsidTr="00AB352D">
        <w:trPr>
          <w:trHeight w:val="85"/>
          <w:jc w:val="center"/>
        </w:trPr>
        <w:tc>
          <w:tcPr>
            <w:tcW w:w="876" w:type="dxa"/>
            <w:shd w:val="clear" w:color="auto" w:fill="auto"/>
            <w:noWrap/>
            <w:vAlign w:val="center"/>
            <w:hideMark/>
          </w:tcPr>
          <w:p w:rsidR="00155573" w:rsidRPr="00155573" w:rsidRDefault="00155573" w:rsidP="00155573">
            <w:pPr>
              <w:jc w:val="center"/>
              <w:rPr>
                <w:sz w:val="22"/>
                <w:szCs w:val="22"/>
              </w:rPr>
            </w:pPr>
            <w:r w:rsidRPr="00155573">
              <w:rPr>
                <w:sz w:val="22"/>
                <w:szCs w:val="22"/>
              </w:rPr>
              <w:t>3.2.</w:t>
            </w:r>
            <w:r>
              <w:rPr>
                <w:sz w:val="22"/>
                <w:szCs w:val="22"/>
              </w:rPr>
              <w:t>8</w:t>
            </w:r>
            <w:r w:rsidRPr="00155573">
              <w:rPr>
                <w:sz w:val="22"/>
                <w:szCs w:val="22"/>
              </w:rPr>
              <w:t>.</w:t>
            </w:r>
          </w:p>
        </w:tc>
        <w:tc>
          <w:tcPr>
            <w:tcW w:w="6781" w:type="dxa"/>
            <w:shd w:val="clear" w:color="auto" w:fill="auto"/>
            <w:vAlign w:val="center"/>
            <w:hideMark/>
          </w:tcPr>
          <w:p w:rsidR="00155573" w:rsidRPr="00155573" w:rsidRDefault="00155573" w:rsidP="00AB352D">
            <w:pPr>
              <w:rPr>
                <w:bCs/>
                <w:sz w:val="22"/>
                <w:szCs w:val="22"/>
              </w:rPr>
            </w:pPr>
            <w:r w:rsidRPr="00155573">
              <w:rPr>
                <w:bCs/>
                <w:sz w:val="22"/>
                <w:szCs w:val="22"/>
              </w:rPr>
              <w:t>Налог на прибыль</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Pr="00155573" w:rsidRDefault="00155573">
            <w:pPr>
              <w:jc w:val="right"/>
              <w:rPr>
                <w:bCs/>
                <w:sz w:val="22"/>
                <w:szCs w:val="22"/>
              </w:rPr>
            </w:pPr>
            <w:r w:rsidRPr="00155573">
              <w:rPr>
                <w:bCs/>
                <w:sz w:val="22"/>
                <w:szCs w:val="22"/>
              </w:rPr>
              <w:t>14.92</w:t>
            </w:r>
          </w:p>
        </w:tc>
        <w:tc>
          <w:tcPr>
            <w:tcW w:w="1151" w:type="dxa"/>
            <w:shd w:val="clear" w:color="auto" w:fill="auto"/>
            <w:noWrap/>
            <w:vAlign w:val="center"/>
            <w:hideMark/>
          </w:tcPr>
          <w:p w:rsidR="00155573" w:rsidRPr="00155573" w:rsidRDefault="00155573">
            <w:pPr>
              <w:jc w:val="right"/>
              <w:rPr>
                <w:bCs/>
                <w:sz w:val="22"/>
                <w:szCs w:val="22"/>
              </w:rPr>
            </w:pPr>
            <w:r w:rsidRPr="00155573">
              <w:rPr>
                <w:bCs/>
                <w:sz w:val="22"/>
                <w:szCs w:val="22"/>
              </w:rPr>
              <w:t>14.85</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15.93</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16.90</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22.21</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28.23</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29.56</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29.94</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30.30</w:t>
            </w:r>
          </w:p>
        </w:tc>
        <w:tc>
          <w:tcPr>
            <w:tcW w:w="1151" w:type="dxa"/>
            <w:vAlign w:val="center"/>
          </w:tcPr>
          <w:p w:rsidR="00155573" w:rsidRPr="00155573" w:rsidRDefault="00155573">
            <w:pPr>
              <w:jc w:val="right"/>
              <w:rPr>
                <w:bCs/>
                <w:sz w:val="22"/>
                <w:szCs w:val="22"/>
              </w:rPr>
            </w:pPr>
            <w:r w:rsidRPr="00155573">
              <w:rPr>
                <w:bCs/>
                <w:sz w:val="22"/>
                <w:szCs w:val="22"/>
              </w:rPr>
              <w:t>30.64</w:t>
            </w:r>
          </w:p>
        </w:tc>
        <w:tc>
          <w:tcPr>
            <w:tcW w:w="1261" w:type="dxa"/>
            <w:shd w:val="clear" w:color="auto" w:fill="auto"/>
            <w:noWrap/>
            <w:vAlign w:val="center"/>
            <w:hideMark/>
          </w:tcPr>
          <w:p w:rsidR="00155573" w:rsidRPr="00155573" w:rsidRDefault="00155573">
            <w:pPr>
              <w:jc w:val="right"/>
              <w:rPr>
                <w:bCs/>
                <w:sz w:val="22"/>
                <w:szCs w:val="22"/>
              </w:rPr>
            </w:pPr>
            <w:r w:rsidRPr="00155573">
              <w:rPr>
                <w:bCs/>
                <w:sz w:val="22"/>
                <w:szCs w:val="22"/>
              </w:rPr>
              <w:t>30.96</w:t>
            </w:r>
          </w:p>
        </w:tc>
      </w:tr>
      <w:tr w:rsidR="00155573" w:rsidRPr="00155573" w:rsidTr="00AB352D">
        <w:trPr>
          <w:trHeight w:val="85"/>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4</w:t>
            </w:r>
          </w:p>
        </w:tc>
        <w:tc>
          <w:tcPr>
            <w:tcW w:w="6781" w:type="dxa"/>
            <w:shd w:val="clear" w:color="auto" w:fill="auto"/>
            <w:vAlign w:val="center"/>
            <w:hideMark/>
          </w:tcPr>
          <w:p w:rsidR="00155573" w:rsidRPr="00155573" w:rsidRDefault="00155573" w:rsidP="00AB352D">
            <w:pPr>
              <w:rPr>
                <w:b/>
                <w:bCs/>
                <w:sz w:val="22"/>
                <w:szCs w:val="22"/>
              </w:rPr>
            </w:pPr>
            <w:r w:rsidRPr="00155573">
              <w:rPr>
                <w:b/>
                <w:bCs/>
                <w:sz w:val="22"/>
                <w:szCs w:val="22"/>
              </w:rPr>
              <w:t>Расходы на приобретение энергетических ресурсов</w:t>
            </w:r>
          </w:p>
        </w:tc>
        <w:tc>
          <w:tcPr>
            <w:tcW w:w="1287" w:type="dxa"/>
            <w:shd w:val="clear" w:color="auto" w:fill="auto"/>
            <w:vAlign w:val="center"/>
            <w:hideMark/>
          </w:tcPr>
          <w:p w:rsidR="00155573" w:rsidRPr="00155573" w:rsidRDefault="00155573" w:rsidP="00AB352D">
            <w:pPr>
              <w:jc w:val="center"/>
              <w:rPr>
                <w:b/>
                <w:bCs/>
                <w:sz w:val="22"/>
                <w:szCs w:val="22"/>
              </w:rPr>
            </w:pPr>
            <w:r w:rsidRPr="00155573">
              <w:rPr>
                <w:b/>
                <w:bCs/>
                <w:sz w:val="22"/>
                <w:szCs w:val="22"/>
              </w:rPr>
              <w:t>тыс.руб.</w:t>
            </w:r>
          </w:p>
        </w:tc>
        <w:tc>
          <w:tcPr>
            <w:tcW w:w="1151" w:type="dxa"/>
            <w:shd w:val="clear" w:color="auto" w:fill="auto"/>
            <w:noWrap/>
            <w:vAlign w:val="center"/>
            <w:hideMark/>
          </w:tcPr>
          <w:p w:rsidR="00155573" w:rsidRPr="00155573" w:rsidRDefault="00155573">
            <w:pPr>
              <w:jc w:val="right"/>
              <w:rPr>
                <w:b/>
                <w:bCs/>
                <w:sz w:val="22"/>
                <w:szCs w:val="22"/>
              </w:rPr>
            </w:pPr>
            <w:r w:rsidRPr="00155573">
              <w:rPr>
                <w:b/>
                <w:bCs/>
                <w:sz w:val="22"/>
                <w:szCs w:val="22"/>
              </w:rPr>
              <w:t>5538.10</w:t>
            </w:r>
          </w:p>
        </w:tc>
        <w:tc>
          <w:tcPr>
            <w:tcW w:w="1151" w:type="dxa"/>
            <w:shd w:val="clear" w:color="auto" w:fill="auto"/>
            <w:noWrap/>
            <w:vAlign w:val="center"/>
            <w:hideMark/>
          </w:tcPr>
          <w:p w:rsidR="00155573" w:rsidRPr="00155573" w:rsidRDefault="00155573">
            <w:pPr>
              <w:jc w:val="right"/>
              <w:rPr>
                <w:b/>
                <w:bCs/>
                <w:sz w:val="22"/>
                <w:szCs w:val="22"/>
              </w:rPr>
            </w:pPr>
            <w:r w:rsidRPr="00155573">
              <w:rPr>
                <w:b/>
                <w:bCs/>
                <w:sz w:val="22"/>
                <w:szCs w:val="22"/>
              </w:rPr>
              <w:t>5291.90</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5769.56</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5959.33</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7003.04</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7476.25</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7672.68</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7868.23</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8063.80</w:t>
            </w:r>
          </w:p>
        </w:tc>
        <w:tc>
          <w:tcPr>
            <w:tcW w:w="1151" w:type="dxa"/>
            <w:vAlign w:val="center"/>
          </w:tcPr>
          <w:p w:rsidR="00155573" w:rsidRPr="00155573" w:rsidRDefault="00155573">
            <w:pPr>
              <w:jc w:val="right"/>
              <w:rPr>
                <w:b/>
                <w:bCs/>
                <w:sz w:val="22"/>
                <w:szCs w:val="22"/>
              </w:rPr>
            </w:pPr>
            <w:r w:rsidRPr="00155573">
              <w:rPr>
                <w:b/>
                <w:bCs/>
                <w:sz w:val="22"/>
                <w:szCs w:val="22"/>
              </w:rPr>
              <w:t>8251.47</w:t>
            </w:r>
          </w:p>
        </w:tc>
        <w:tc>
          <w:tcPr>
            <w:tcW w:w="1261" w:type="dxa"/>
            <w:shd w:val="clear" w:color="auto" w:fill="auto"/>
            <w:noWrap/>
            <w:vAlign w:val="center"/>
            <w:hideMark/>
          </w:tcPr>
          <w:p w:rsidR="00155573" w:rsidRPr="00155573" w:rsidRDefault="00155573">
            <w:pPr>
              <w:jc w:val="right"/>
              <w:rPr>
                <w:b/>
                <w:bCs/>
                <w:sz w:val="22"/>
                <w:szCs w:val="22"/>
              </w:rPr>
            </w:pPr>
            <w:r w:rsidRPr="00155573">
              <w:rPr>
                <w:b/>
                <w:bCs/>
                <w:sz w:val="22"/>
                <w:szCs w:val="22"/>
              </w:rPr>
              <w:t>8441.43</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b/>
                <w:bCs/>
                <w:sz w:val="22"/>
                <w:szCs w:val="22"/>
              </w:rPr>
            </w:pPr>
            <w:r w:rsidRPr="00155573">
              <w:rPr>
                <w:b/>
                <w:bCs/>
                <w:sz w:val="22"/>
                <w:szCs w:val="22"/>
              </w:rPr>
              <w:t>4.1.</w:t>
            </w:r>
          </w:p>
        </w:tc>
        <w:tc>
          <w:tcPr>
            <w:tcW w:w="6781" w:type="dxa"/>
            <w:shd w:val="clear" w:color="auto" w:fill="auto"/>
            <w:vAlign w:val="center"/>
            <w:hideMark/>
          </w:tcPr>
          <w:p w:rsidR="00155573" w:rsidRPr="00155573" w:rsidRDefault="00155573" w:rsidP="00AB352D">
            <w:pPr>
              <w:outlineLvl w:val="0"/>
              <w:rPr>
                <w:b/>
                <w:bCs/>
                <w:sz w:val="22"/>
                <w:szCs w:val="22"/>
              </w:rPr>
            </w:pPr>
            <w:r w:rsidRPr="00155573">
              <w:rPr>
                <w:b/>
                <w:bCs/>
                <w:sz w:val="22"/>
                <w:szCs w:val="22"/>
              </w:rPr>
              <w:t>Топливо - газ природный лимитный</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4496.81</w:t>
            </w:r>
          </w:p>
        </w:tc>
        <w:tc>
          <w:tcPr>
            <w:tcW w:w="115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4284.07</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4653.86</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4826.74</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5680.31</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6067.55</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6227.78</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6387.02</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6545.24</w:t>
            </w:r>
          </w:p>
        </w:tc>
        <w:tc>
          <w:tcPr>
            <w:tcW w:w="1151" w:type="dxa"/>
            <w:vAlign w:val="center"/>
          </w:tcPr>
          <w:p w:rsidR="00155573" w:rsidRDefault="00155573">
            <w:pPr>
              <w:jc w:val="right"/>
              <w:outlineLvl w:val="0"/>
              <w:rPr>
                <w:b/>
                <w:bCs/>
                <w:color w:val="000000"/>
                <w:sz w:val="22"/>
                <w:szCs w:val="22"/>
              </w:rPr>
            </w:pPr>
            <w:r>
              <w:rPr>
                <w:b/>
                <w:bCs/>
                <w:color w:val="000000"/>
                <w:sz w:val="22"/>
                <w:szCs w:val="22"/>
              </w:rPr>
              <w:t>6696.16</w:t>
            </w:r>
          </w:p>
        </w:tc>
        <w:tc>
          <w:tcPr>
            <w:tcW w:w="1261" w:type="dxa"/>
            <w:shd w:val="clear" w:color="auto" w:fill="auto"/>
            <w:noWrap/>
            <w:vAlign w:val="center"/>
            <w:hideMark/>
          </w:tcPr>
          <w:p w:rsidR="00155573" w:rsidRDefault="00155573">
            <w:pPr>
              <w:jc w:val="right"/>
              <w:outlineLvl w:val="0"/>
              <w:rPr>
                <w:b/>
                <w:bCs/>
                <w:color w:val="000000"/>
                <w:sz w:val="22"/>
                <w:szCs w:val="22"/>
              </w:rPr>
            </w:pPr>
            <w:r>
              <w:rPr>
                <w:b/>
                <w:bCs/>
                <w:color w:val="000000"/>
                <w:sz w:val="22"/>
                <w:szCs w:val="22"/>
              </w:rPr>
              <w:t>6837.24</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4.1.1.</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НУР газа (от отпуска в сеть)</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кг.у.т./Гкал</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c>
          <w:tcPr>
            <w:tcW w:w="1151" w:type="dxa"/>
            <w:vAlign w:val="center"/>
          </w:tcPr>
          <w:p w:rsidR="00155573" w:rsidRDefault="00155573">
            <w:pPr>
              <w:jc w:val="right"/>
              <w:outlineLvl w:val="1"/>
              <w:rPr>
                <w:color w:val="000000"/>
                <w:sz w:val="22"/>
                <w:szCs w:val="22"/>
              </w:rPr>
            </w:pPr>
            <w:r>
              <w:rPr>
                <w:color w:val="000000"/>
                <w:sz w:val="22"/>
                <w:szCs w:val="22"/>
              </w:rPr>
              <w:t>176.67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176.67</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4.1.2.</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КПД газа</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c>
          <w:tcPr>
            <w:tcW w:w="1151" w:type="dxa"/>
            <w:vAlign w:val="center"/>
          </w:tcPr>
          <w:p w:rsidR="00155573" w:rsidRDefault="00155573">
            <w:pPr>
              <w:jc w:val="right"/>
              <w:outlineLvl w:val="1"/>
              <w:rPr>
                <w:color w:val="000000"/>
                <w:sz w:val="22"/>
                <w:szCs w:val="22"/>
              </w:rPr>
            </w:pPr>
            <w:r>
              <w:rPr>
                <w:color w:val="000000"/>
                <w:sz w:val="22"/>
                <w:szCs w:val="22"/>
              </w:rPr>
              <w:t>82.84</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82.84</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4.1.3.</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НУР натурального топлива (от отпуска в сеть)</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м</w:t>
            </w:r>
            <w:r w:rsidRPr="00155573">
              <w:rPr>
                <w:sz w:val="22"/>
                <w:szCs w:val="22"/>
                <w:vertAlign w:val="superscript"/>
              </w:rPr>
              <w:t>3</w:t>
            </w:r>
            <w:r w:rsidRPr="00155573">
              <w:rPr>
                <w:sz w:val="22"/>
                <w:szCs w:val="22"/>
              </w:rPr>
              <w:t>/Гкал</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c>
          <w:tcPr>
            <w:tcW w:w="1151" w:type="dxa"/>
            <w:vAlign w:val="center"/>
          </w:tcPr>
          <w:p w:rsidR="00155573" w:rsidRDefault="00155573">
            <w:pPr>
              <w:jc w:val="right"/>
              <w:outlineLvl w:val="1"/>
              <w:rPr>
                <w:color w:val="000000"/>
                <w:sz w:val="22"/>
                <w:szCs w:val="22"/>
              </w:rPr>
            </w:pPr>
            <w:r>
              <w:rPr>
                <w:color w:val="000000"/>
                <w:sz w:val="22"/>
                <w:szCs w:val="22"/>
              </w:rPr>
              <w:t>154.78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154.78</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4.1.4.</w:t>
            </w:r>
          </w:p>
        </w:tc>
        <w:tc>
          <w:tcPr>
            <w:tcW w:w="6781" w:type="dxa"/>
            <w:shd w:val="clear" w:color="auto" w:fill="auto"/>
            <w:hideMark/>
          </w:tcPr>
          <w:p w:rsidR="00155573" w:rsidRPr="00155573" w:rsidRDefault="00155573" w:rsidP="00AB352D">
            <w:pPr>
              <w:outlineLvl w:val="1"/>
              <w:rPr>
                <w:sz w:val="22"/>
                <w:szCs w:val="22"/>
              </w:rPr>
            </w:pPr>
            <w:r w:rsidRPr="00155573">
              <w:rPr>
                <w:sz w:val="22"/>
                <w:szCs w:val="22"/>
              </w:rPr>
              <w:t>Объем топлива (газ природный)</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тыс. м</w:t>
            </w:r>
            <w:r w:rsidRPr="00155573">
              <w:rPr>
                <w:sz w:val="22"/>
                <w:szCs w:val="22"/>
                <w:vertAlign w:val="superscript"/>
              </w:rPr>
              <w:t>3</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1.063</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0.980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1.032</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1.031</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1.173</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1.216</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1.215</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1.213</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1.212</w:t>
            </w:r>
          </w:p>
        </w:tc>
        <w:tc>
          <w:tcPr>
            <w:tcW w:w="1151" w:type="dxa"/>
            <w:vAlign w:val="center"/>
          </w:tcPr>
          <w:p w:rsidR="00155573" w:rsidRDefault="00155573">
            <w:pPr>
              <w:jc w:val="right"/>
              <w:outlineLvl w:val="1"/>
              <w:rPr>
                <w:color w:val="000000"/>
                <w:sz w:val="22"/>
                <w:szCs w:val="22"/>
              </w:rPr>
            </w:pPr>
            <w:r>
              <w:rPr>
                <w:color w:val="000000"/>
                <w:sz w:val="22"/>
                <w:szCs w:val="22"/>
              </w:rPr>
              <w:t>1.210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1.209</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4.1.5.</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Цена природного (лимитного) газа</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руб./т.м</w:t>
            </w:r>
            <w:r w:rsidRPr="00155573">
              <w:rPr>
                <w:sz w:val="22"/>
                <w:szCs w:val="22"/>
                <w:vertAlign w:val="superscript"/>
              </w:rPr>
              <w:t>3</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4229.69</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4373.50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4509.08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4682.57</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4842.38</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4989.06</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5127.10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5264.66</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5401.69</w:t>
            </w:r>
          </w:p>
        </w:tc>
        <w:tc>
          <w:tcPr>
            <w:tcW w:w="1151" w:type="dxa"/>
            <w:vAlign w:val="center"/>
          </w:tcPr>
          <w:p w:rsidR="00155573" w:rsidRDefault="00155573">
            <w:pPr>
              <w:jc w:val="right"/>
              <w:outlineLvl w:val="1"/>
              <w:rPr>
                <w:color w:val="000000"/>
                <w:sz w:val="22"/>
                <w:szCs w:val="22"/>
              </w:rPr>
            </w:pPr>
            <w:r>
              <w:rPr>
                <w:color w:val="000000"/>
                <w:sz w:val="22"/>
                <w:szCs w:val="22"/>
              </w:rPr>
              <w:t>5533.01</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5656.49</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4.1.6.</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 xml:space="preserve">Норматив запасов топлива на источниках тепловой энергии </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тонн, м</w:t>
            </w:r>
            <w:r w:rsidRPr="00155573">
              <w:rPr>
                <w:sz w:val="22"/>
                <w:szCs w:val="22"/>
                <w:vertAlign w:val="superscript"/>
              </w:rPr>
              <w:t>3</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15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c>
          <w:tcPr>
            <w:tcW w:w="1151" w:type="dxa"/>
            <w:vAlign w:val="center"/>
          </w:tcPr>
          <w:p w:rsidR="00155573" w:rsidRDefault="00155573">
            <w:pPr>
              <w:jc w:val="right"/>
              <w:outlineLvl w:val="1"/>
              <w:rPr>
                <w:color w:val="000000"/>
                <w:sz w:val="22"/>
                <w:szCs w:val="22"/>
              </w:rPr>
            </w:pPr>
            <w:r>
              <w:rPr>
                <w:color w:val="000000"/>
                <w:sz w:val="22"/>
                <w:szCs w:val="22"/>
              </w:rPr>
              <w:t>0.00</w:t>
            </w:r>
          </w:p>
        </w:tc>
        <w:tc>
          <w:tcPr>
            <w:tcW w:w="1261" w:type="dxa"/>
            <w:shd w:val="clear" w:color="auto" w:fill="auto"/>
            <w:noWrap/>
            <w:vAlign w:val="center"/>
            <w:hideMark/>
          </w:tcPr>
          <w:p w:rsidR="00155573" w:rsidRDefault="00155573">
            <w:pPr>
              <w:jc w:val="right"/>
              <w:outlineLvl w:val="1"/>
              <w:rPr>
                <w:color w:val="000000"/>
                <w:sz w:val="22"/>
                <w:szCs w:val="22"/>
              </w:rPr>
            </w:pPr>
            <w:r>
              <w:rPr>
                <w:color w:val="000000"/>
                <w:sz w:val="22"/>
                <w:szCs w:val="22"/>
              </w:rPr>
              <w:t>0.00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b/>
                <w:bCs/>
                <w:sz w:val="22"/>
                <w:szCs w:val="22"/>
              </w:rPr>
            </w:pPr>
            <w:r w:rsidRPr="00155573">
              <w:rPr>
                <w:b/>
                <w:bCs/>
                <w:sz w:val="22"/>
                <w:szCs w:val="22"/>
              </w:rPr>
              <w:t>4.2.</w:t>
            </w:r>
          </w:p>
        </w:tc>
        <w:tc>
          <w:tcPr>
            <w:tcW w:w="6781" w:type="dxa"/>
            <w:shd w:val="clear" w:color="auto" w:fill="auto"/>
            <w:vAlign w:val="center"/>
            <w:hideMark/>
          </w:tcPr>
          <w:p w:rsidR="00155573" w:rsidRPr="00155573" w:rsidRDefault="00155573" w:rsidP="00AB352D">
            <w:pPr>
              <w:outlineLvl w:val="0"/>
              <w:rPr>
                <w:b/>
                <w:bCs/>
                <w:sz w:val="22"/>
                <w:szCs w:val="22"/>
              </w:rPr>
            </w:pPr>
            <w:r w:rsidRPr="00155573">
              <w:rPr>
                <w:b/>
                <w:bCs/>
                <w:sz w:val="22"/>
                <w:szCs w:val="22"/>
              </w:rPr>
              <w:t>Электрическая энергия</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847.48</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822.23</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912.26</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922.88</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1077.71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1147.80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1177.41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1207.25</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1238.64</w:t>
            </w:r>
          </w:p>
        </w:tc>
        <w:tc>
          <w:tcPr>
            <w:tcW w:w="1151" w:type="dxa"/>
            <w:vAlign w:val="center"/>
          </w:tcPr>
          <w:p w:rsidR="00155573" w:rsidRDefault="00155573">
            <w:pPr>
              <w:jc w:val="right"/>
              <w:outlineLvl w:val="0"/>
              <w:rPr>
                <w:b/>
                <w:bCs/>
                <w:sz w:val="22"/>
                <w:szCs w:val="22"/>
              </w:rPr>
            </w:pPr>
            <w:r>
              <w:rPr>
                <w:b/>
                <w:bCs/>
                <w:sz w:val="22"/>
                <w:szCs w:val="22"/>
              </w:rPr>
              <w:t>1269.71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1313.25</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4.2.1.</w:t>
            </w:r>
          </w:p>
        </w:tc>
        <w:tc>
          <w:tcPr>
            <w:tcW w:w="6781" w:type="dxa"/>
            <w:shd w:val="clear" w:color="auto" w:fill="auto"/>
            <w:vAlign w:val="center"/>
            <w:hideMark/>
          </w:tcPr>
          <w:p w:rsidR="00155573" w:rsidRPr="00155573" w:rsidRDefault="00155573" w:rsidP="00AB352D">
            <w:pPr>
              <w:outlineLvl w:val="1"/>
              <w:rPr>
                <w:sz w:val="22"/>
                <w:szCs w:val="22"/>
              </w:rPr>
            </w:pPr>
            <w:r w:rsidRPr="00155573">
              <w:rPr>
                <w:sz w:val="22"/>
                <w:szCs w:val="22"/>
              </w:rPr>
              <w:t>НУР э/э (от выработки)</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кВтч/Гкал</w:t>
            </w:r>
          </w:p>
        </w:tc>
        <w:tc>
          <w:tcPr>
            <w:tcW w:w="115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15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c>
          <w:tcPr>
            <w:tcW w:w="1151" w:type="dxa"/>
            <w:vAlign w:val="center"/>
          </w:tcPr>
          <w:p w:rsidR="00155573" w:rsidRDefault="00155573">
            <w:pPr>
              <w:jc w:val="right"/>
              <w:outlineLvl w:val="1"/>
              <w:rPr>
                <w:sz w:val="22"/>
                <w:szCs w:val="22"/>
              </w:rPr>
            </w:pPr>
            <w:r>
              <w:rPr>
                <w:sz w:val="22"/>
                <w:szCs w:val="22"/>
              </w:rPr>
              <w:t>28.00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28.00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4.2.2.</w:t>
            </w:r>
          </w:p>
        </w:tc>
        <w:tc>
          <w:tcPr>
            <w:tcW w:w="6781" w:type="dxa"/>
            <w:shd w:val="clear" w:color="auto" w:fill="auto"/>
            <w:hideMark/>
          </w:tcPr>
          <w:p w:rsidR="00155573" w:rsidRPr="00155573" w:rsidRDefault="00155573" w:rsidP="00AB352D">
            <w:pPr>
              <w:outlineLvl w:val="1"/>
            </w:pPr>
            <w:r w:rsidRPr="00155573">
              <w:t>Объем э/э</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тыс.кВтч</w:t>
            </w:r>
          </w:p>
        </w:tc>
        <w:tc>
          <w:tcPr>
            <w:tcW w:w="1151" w:type="dxa"/>
            <w:shd w:val="clear" w:color="auto" w:fill="auto"/>
            <w:noWrap/>
            <w:vAlign w:val="center"/>
            <w:hideMark/>
          </w:tcPr>
          <w:p w:rsidR="00155573" w:rsidRDefault="00155573">
            <w:pPr>
              <w:jc w:val="right"/>
              <w:outlineLvl w:val="1"/>
              <w:rPr>
                <w:sz w:val="22"/>
                <w:szCs w:val="22"/>
              </w:rPr>
            </w:pPr>
            <w:r>
              <w:rPr>
                <w:sz w:val="22"/>
                <w:szCs w:val="22"/>
              </w:rPr>
              <w:t>197.09</w:t>
            </w:r>
          </w:p>
        </w:tc>
        <w:tc>
          <w:tcPr>
            <w:tcW w:w="1151" w:type="dxa"/>
            <w:shd w:val="clear" w:color="auto" w:fill="auto"/>
            <w:noWrap/>
            <w:vAlign w:val="center"/>
            <w:hideMark/>
          </w:tcPr>
          <w:p w:rsidR="00155573" w:rsidRDefault="00155573">
            <w:pPr>
              <w:jc w:val="right"/>
              <w:outlineLvl w:val="1"/>
              <w:rPr>
                <w:sz w:val="22"/>
                <w:szCs w:val="22"/>
              </w:rPr>
            </w:pPr>
            <w:r>
              <w:rPr>
                <w:sz w:val="22"/>
                <w:szCs w:val="22"/>
              </w:rPr>
              <w:t>181.59</w:t>
            </w:r>
          </w:p>
        </w:tc>
        <w:tc>
          <w:tcPr>
            <w:tcW w:w="1261" w:type="dxa"/>
            <w:shd w:val="clear" w:color="auto" w:fill="auto"/>
            <w:noWrap/>
            <w:vAlign w:val="center"/>
            <w:hideMark/>
          </w:tcPr>
          <w:p w:rsidR="00155573" w:rsidRDefault="00155573">
            <w:pPr>
              <w:jc w:val="right"/>
              <w:outlineLvl w:val="1"/>
              <w:rPr>
                <w:sz w:val="22"/>
                <w:szCs w:val="22"/>
              </w:rPr>
            </w:pPr>
            <w:r>
              <w:rPr>
                <w:sz w:val="22"/>
                <w:szCs w:val="22"/>
              </w:rPr>
              <w:t>191.33</w:t>
            </w:r>
          </w:p>
        </w:tc>
        <w:tc>
          <w:tcPr>
            <w:tcW w:w="1261" w:type="dxa"/>
            <w:shd w:val="clear" w:color="auto" w:fill="auto"/>
            <w:noWrap/>
            <w:vAlign w:val="center"/>
            <w:hideMark/>
          </w:tcPr>
          <w:p w:rsidR="00155573" w:rsidRDefault="00155573">
            <w:pPr>
              <w:jc w:val="right"/>
              <w:outlineLvl w:val="1"/>
              <w:rPr>
                <w:sz w:val="22"/>
                <w:szCs w:val="22"/>
              </w:rPr>
            </w:pPr>
            <w:r>
              <w:rPr>
                <w:sz w:val="22"/>
                <w:szCs w:val="22"/>
              </w:rPr>
              <w:t>191.09</w:t>
            </w:r>
          </w:p>
        </w:tc>
        <w:tc>
          <w:tcPr>
            <w:tcW w:w="1261" w:type="dxa"/>
            <w:shd w:val="clear" w:color="auto" w:fill="auto"/>
            <w:noWrap/>
            <w:vAlign w:val="center"/>
            <w:hideMark/>
          </w:tcPr>
          <w:p w:rsidR="00155573" w:rsidRDefault="00155573">
            <w:pPr>
              <w:jc w:val="right"/>
              <w:outlineLvl w:val="1"/>
              <w:rPr>
                <w:sz w:val="22"/>
                <w:szCs w:val="22"/>
              </w:rPr>
            </w:pPr>
            <w:r>
              <w:rPr>
                <w:sz w:val="22"/>
                <w:szCs w:val="22"/>
              </w:rPr>
              <w:t>217.13</w:t>
            </w:r>
          </w:p>
        </w:tc>
        <w:tc>
          <w:tcPr>
            <w:tcW w:w="1261" w:type="dxa"/>
            <w:shd w:val="clear" w:color="auto" w:fill="auto"/>
            <w:noWrap/>
            <w:vAlign w:val="center"/>
            <w:hideMark/>
          </w:tcPr>
          <w:p w:rsidR="00155573" w:rsidRDefault="00155573">
            <w:pPr>
              <w:jc w:val="right"/>
              <w:outlineLvl w:val="1"/>
              <w:rPr>
                <w:sz w:val="22"/>
                <w:szCs w:val="22"/>
              </w:rPr>
            </w:pPr>
            <w:r>
              <w:rPr>
                <w:sz w:val="22"/>
                <w:szCs w:val="22"/>
              </w:rPr>
              <w:t>225.12</w:t>
            </w:r>
          </w:p>
        </w:tc>
        <w:tc>
          <w:tcPr>
            <w:tcW w:w="1261" w:type="dxa"/>
            <w:shd w:val="clear" w:color="auto" w:fill="auto"/>
            <w:noWrap/>
            <w:vAlign w:val="center"/>
            <w:hideMark/>
          </w:tcPr>
          <w:p w:rsidR="00155573" w:rsidRDefault="00155573">
            <w:pPr>
              <w:jc w:val="right"/>
              <w:outlineLvl w:val="1"/>
              <w:rPr>
                <w:sz w:val="22"/>
                <w:szCs w:val="22"/>
              </w:rPr>
            </w:pPr>
            <w:r>
              <w:rPr>
                <w:sz w:val="22"/>
                <w:szCs w:val="22"/>
              </w:rPr>
              <w:t>224.84</w:t>
            </w:r>
          </w:p>
        </w:tc>
        <w:tc>
          <w:tcPr>
            <w:tcW w:w="1261" w:type="dxa"/>
            <w:shd w:val="clear" w:color="auto" w:fill="auto"/>
            <w:noWrap/>
            <w:vAlign w:val="center"/>
            <w:hideMark/>
          </w:tcPr>
          <w:p w:rsidR="00155573" w:rsidRDefault="00155573">
            <w:pPr>
              <w:jc w:val="right"/>
              <w:outlineLvl w:val="1"/>
              <w:rPr>
                <w:sz w:val="22"/>
                <w:szCs w:val="22"/>
              </w:rPr>
            </w:pPr>
            <w:r>
              <w:rPr>
                <w:sz w:val="22"/>
                <w:szCs w:val="22"/>
              </w:rPr>
              <w:t>224.56</w:t>
            </w:r>
          </w:p>
        </w:tc>
        <w:tc>
          <w:tcPr>
            <w:tcW w:w="1261" w:type="dxa"/>
            <w:shd w:val="clear" w:color="auto" w:fill="auto"/>
            <w:noWrap/>
            <w:vAlign w:val="center"/>
            <w:hideMark/>
          </w:tcPr>
          <w:p w:rsidR="00155573" w:rsidRDefault="00155573">
            <w:pPr>
              <w:jc w:val="right"/>
              <w:outlineLvl w:val="1"/>
              <w:rPr>
                <w:sz w:val="22"/>
                <w:szCs w:val="22"/>
              </w:rPr>
            </w:pPr>
            <w:r>
              <w:rPr>
                <w:sz w:val="22"/>
                <w:szCs w:val="22"/>
              </w:rPr>
              <w:t>224.29</w:t>
            </w:r>
          </w:p>
        </w:tc>
        <w:tc>
          <w:tcPr>
            <w:tcW w:w="1151" w:type="dxa"/>
            <w:vAlign w:val="center"/>
          </w:tcPr>
          <w:p w:rsidR="00155573" w:rsidRDefault="00155573">
            <w:pPr>
              <w:jc w:val="right"/>
              <w:outlineLvl w:val="1"/>
              <w:rPr>
                <w:sz w:val="22"/>
                <w:szCs w:val="22"/>
              </w:rPr>
            </w:pPr>
            <w:r>
              <w:rPr>
                <w:sz w:val="22"/>
                <w:szCs w:val="22"/>
              </w:rPr>
              <w:t>224.01</w:t>
            </w:r>
          </w:p>
        </w:tc>
        <w:tc>
          <w:tcPr>
            <w:tcW w:w="1261" w:type="dxa"/>
            <w:shd w:val="clear" w:color="auto" w:fill="auto"/>
            <w:noWrap/>
            <w:vAlign w:val="center"/>
            <w:hideMark/>
          </w:tcPr>
          <w:p w:rsidR="00155573" w:rsidRDefault="00155573">
            <w:pPr>
              <w:jc w:val="right"/>
              <w:outlineLvl w:val="1"/>
              <w:rPr>
                <w:sz w:val="22"/>
                <w:szCs w:val="22"/>
              </w:rPr>
            </w:pPr>
            <w:r>
              <w:rPr>
                <w:sz w:val="22"/>
                <w:szCs w:val="22"/>
              </w:rPr>
              <w:t>223.74</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4.2.3.</w:t>
            </w:r>
          </w:p>
        </w:tc>
        <w:tc>
          <w:tcPr>
            <w:tcW w:w="6781" w:type="dxa"/>
            <w:shd w:val="clear" w:color="auto" w:fill="auto"/>
            <w:hideMark/>
          </w:tcPr>
          <w:p w:rsidR="00155573" w:rsidRPr="00155573" w:rsidRDefault="00155573" w:rsidP="00AB352D">
            <w:pPr>
              <w:outlineLvl w:val="1"/>
            </w:pPr>
            <w:r w:rsidRPr="00155573">
              <w:t>Цена э/э</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руб/кВтч</w:t>
            </w:r>
          </w:p>
        </w:tc>
        <w:tc>
          <w:tcPr>
            <w:tcW w:w="1151" w:type="dxa"/>
            <w:shd w:val="clear" w:color="auto" w:fill="auto"/>
            <w:noWrap/>
            <w:vAlign w:val="center"/>
            <w:hideMark/>
          </w:tcPr>
          <w:p w:rsidR="00155573" w:rsidRDefault="00155573">
            <w:pPr>
              <w:jc w:val="right"/>
              <w:outlineLvl w:val="1"/>
              <w:rPr>
                <w:sz w:val="22"/>
                <w:szCs w:val="22"/>
              </w:rPr>
            </w:pPr>
            <w:r>
              <w:rPr>
                <w:sz w:val="22"/>
                <w:szCs w:val="22"/>
              </w:rPr>
              <w:t>4.30</w:t>
            </w:r>
          </w:p>
        </w:tc>
        <w:tc>
          <w:tcPr>
            <w:tcW w:w="1151" w:type="dxa"/>
            <w:shd w:val="clear" w:color="auto" w:fill="auto"/>
            <w:noWrap/>
            <w:vAlign w:val="center"/>
            <w:hideMark/>
          </w:tcPr>
          <w:p w:rsidR="00155573" w:rsidRDefault="00155573">
            <w:pPr>
              <w:jc w:val="right"/>
              <w:outlineLvl w:val="1"/>
              <w:rPr>
                <w:sz w:val="22"/>
                <w:szCs w:val="22"/>
              </w:rPr>
            </w:pPr>
            <w:r>
              <w:rPr>
                <w:sz w:val="22"/>
                <w:szCs w:val="22"/>
              </w:rPr>
              <w:t>4.53</w:t>
            </w:r>
          </w:p>
        </w:tc>
        <w:tc>
          <w:tcPr>
            <w:tcW w:w="1261" w:type="dxa"/>
            <w:shd w:val="clear" w:color="auto" w:fill="auto"/>
            <w:noWrap/>
            <w:vAlign w:val="center"/>
            <w:hideMark/>
          </w:tcPr>
          <w:p w:rsidR="00155573" w:rsidRDefault="00155573">
            <w:pPr>
              <w:jc w:val="right"/>
              <w:outlineLvl w:val="1"/>
              <w:rPr>
                <w:sz w:val="22"/>
                <w:szCs w:val="22"/>
              </w:rPr>
            </w:pPr>
            <w:r>
              <w:rPr>
                <w:sz w:val="22"/>
                <w:szCs w:val="22"/>
              </w:rPr>
              <w:t>4.77</w:t>
            </w:r>
          </w:p>
        </w:tc>
        <w:tc>
          <w:tcPr>
            <w:tcW w:w="1261" w:type="dxa"/>
            <w:shd w:val="clear" w:color="auto" w:fill="auto"/>
            <w:noWrap/>
            <w:vAlign w:val="center"/>
            <w:hideMark/>
          </w:tcPr>
          <w:p w:rsidR="00155573" w:rsidRDefault="00155573">
            <w:pPr>
              <w:jc w:val="right"/>
              <w:outlineLvl w:val="1"/>
              <w:rPr>
                <w:sz w:val="22"/>
                <w:szCs w:val="22"/>
              </w:rPr>
            </w:pPr>
            <w:r>
              <w:rPr>
                <w:sz w:val="22"/>
                <w:szCs w:val="22"/>
              </w:rPr>
              <w:t>4.83</w:t>
            </w:r>
          </w:p>
        </w:tc>
        <w:tc>
          <w:tcPr>
            <w:tcW w:w="1261" w:type="dxa"/>
            <w:shd w:val="clear" w:color="auto" w:fill="auto"/>
            <w:noWrap/>
            <w:vAlign w:val="center"/>
            <w:hideMark/>
          </w:tcPr>
          <w:p w:rsidR="00155573" w:rsidRDefault="00155573">
            <w:pPr>
              <w:jc w:val="right"/>
              <w:outlineLvl w:val="1"/>
              <w:rPr>
                <w:sz w:val="22"/>
                <w:szCs w:val="22"/>
              </w:rPr>
            </w:pPr>
            <w:r>
              <w:rPr>
                <w:sz w:val="22"/>
                <w:szCs w:val="22"/>
              </w:rPr>
              <w:t>4.96</w:t>
            </w:r>
          </w:p>
        </w:tc>
        <w:tc>
          <w:tcPr>
            <w:tcW w:w="1261" w:type="dxa"/>
            <w:shd w:val="clear" w:color="auto" w:fill="auto"/>
            <w:noWrap/>
            <w:vAlign w:val="center"/>
            <w:hideMark/>
          </w:tcPr>
          <w:p w:rsidR="00155573" w:rsidRDefault="00155573">
            <w:pPr>
              <w:jc w:val="right"/>
              <w:outlineLvl w:val="1"/>
              <w:rPr>
                <w:sz w:val="22"/>
                <w:szCs w:val="22"/>
              </w:rPr>
            </w:pPr>
            <w:r>
              <w:rPr>
                <w:sz w:val="22"/>
                <w:szCs w:val="22"/>
              </w:rPr>
              <w:t>5.10</w:t>
            </w:r>
          </w:p>
        </w:tc>
        <w:tc>
          <w:tcPr>
            <w:tcW w:w="1261" w:type="dxa"/>
            <w:shd w:val="clear" w:color="auto" w:fill="auto"/>
            <w:noWrap/>
            <w:vAlign w:val="center"/>
            <w:hideMark/>
          </w:tcPr>
          <w:p w:rsidR="00155573" w:rsidRDefault="00155573">
            <w:pPr>
              <w:jc w:val="right"/>
              <w:outlineLvl w:val="1"/>
              <w:rPr>
                <w:sz w:val="22"/>
                <w:szCs w:val="22"/>
              </w:rPr>
            </w:pPr>
            <w:r>
              <w:rPr>
                <w:sz w:val="22"/>
                <w:szCs w:val="22"/>
              </w:rPr>
              <w:t>5.24</w:t>
            </w:r>
          </w:p>
        </w:tc>
        <w:tc>
          <w:tcPr>
            <w:tcW w:w="1261" w:type="dxa"/>
            <w:shd w:val="clear" w:color="auto" w:fill="auto"/>
            <w:noWrap/>
            <w:vAlign w:val="center"/>
            <w:hideMark/>
          </w:tcPr>
          <w:p w:rsidR="00155573" w:rsidRDefault="00155573">
            <w:pPr>
              <w:jc w:val="right"/>
              <w:outlineLvl w:val="1"/>
              <w:rPr>
                <w:sz w:val="22"/>
                <w:szCs w:val="22"/>
              </w:rPr>
            </w:pPr>
            <w:r>
              <w:rPr>
                <w:sz w:val="22"/>
                <w:szCs w:val="22"/>
              </w:rPr>
              <w:t>5.38</w:t>
            </w:r>
          </w:p>
        </w:tc>
        <w:tc>
          <w:tcPr>
            <w:tcW w:w="1261" w:type="dxa"/>
            <w:shd w:val="clear" w:color="auto" w:fill="auto"/>
            <w:noWrap/>
            <w:vAlign w:val="center"/>
            <w:hideMark/>
          </w:tcPr>
          <w:p w:rsidR="00155573" w:rsidRDefault="00155573">
            <w:pPr>
              <w:jc w:val="right"/>
              <w:outlineLvl w:val="1"/>
              <w:rPr>
                <w:sz w:val="22"/>
                <w:szCs w:val="22"/>
              </w:rPr>
            </w:pPr>
            <w:r>
              <w:rPr>
                <w:sz w:val="22"/>
                <w:szCs w:val="22"/>
              </w:rPr>
              <w:t>5.52</w:t>
            </w:r>
          </w:p>
        </w:tc>
        <w:tc>
          <w:tcPr>
            <w:tcW w:w="1151" w:type="dxa"/>
            <w:vAlign w:val="center"/>
          </w:tcPr>
          <w:p w:rsidR="00155573" w:rsidRDefault="00155573">
            <w:pPr>
              <w:jc w:val="right"/>
              <w:outlineLvl w:val="1"/>
              <w:rPr>
                <w:sz w:val="22"/>
                <w:szCs w:val="22"/>
              </w:rPr>
            </w:pPr>
            <w:r>
              <w:rPr>
                <w:sz w:val="22"/>
                <w:szCs w:val="22"/>
              </w:rPr>
              <w:t>5.67</w:t>
            </w:r>
          </w:p>
        </w:tc>
        <w:tc>
          <w:tcPr>
            <w:tcW w:w="1261" w:type="dxa"/>
            <w:shd w:val="clear" w:color="auto" w:fill="auto"/>
            <w:noWrap/>
            <w:vAlign w:val="center"/>
            <w:hideMark/>
          </w:tcPr>
          <w:p w:rsidR="00155573" w:rsidRDefault="00155573">
            <w:pPr>
              <w:jc w:val="right"/>
              <w:outlineLvl w:val="1"/>
              <w:rPr>
                <w:sz w:val="22"/>
                <w:szCs w:val="22"/>
              </w:rPr>
            </w:pPr>
            <w:r>
              <w:rPr>
                <w:sz w:val="22"/>
                <w:szCs w:val="22"/>
              </w:rPr>
              <w:t>5.87</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0"/>
              <w:rPr>
                <w:b/>
                <w:bCs/>
                <w:sz w:val="22"/>
                <w:szCs w:val="22"/>
              </w:rPr>
            </w:pPr>
            <w:r w:rsidRPr="00155573">
              <w:rPr>
                <w:b/>
                <w:bCs/>
                <w:sz w:val="22"/>
                <w:szCs w:val="22"/>
              </w:rPr>
              <w:t>4.3.</w:t>
            </w:r>
          </w:p>
        </w:tc>
        <w:tc>
          <w:tcPr>
            <w:tcW w:w="6781" w:type="dxa"/>
            <w:shd w:val="clear" w:color="auto" w:fill="auto"/>
            <w:vAlign w:val="center"/>
            <w:hideMark/>
          </w:tcPr>
          <w:p w:rsidR="00155573" w:rsidRPr="00155573" w:rsidRDefault="00155573" w:rsidP="00AB352D">
            <w:pPr>
              <w:outlineLvl w:val="0"/>
              <w:rPr>
                <w:b/>
                <w:bCs/>
                <w:sz w:val="22"/>
                <w:szCs w:val="22"/>
              </w:rPr>
            </w:pPr>
            <w:r w:rsidRPr="00155573">
              <w:rPr>
                <w:b/>
                <w:bCs/>
                <w:sz w:val="22"/>
                <w:szCs w:val="22"/>
              </w:rPr>
              <w:t>Вода</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193.81</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185.61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203.45</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209.71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245.01</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260.90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267.49</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273.96</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279.92</w:t>
            </w:r>
          </w:p>
        </w:tc>
        <w:tc>
          <w:tcPr>
            <w:tcW w:w="1151" w:type="dxa"/>
            <w:vAlign w:val="center"/>
          </w:tcPr>
          <w:p w:rsidR="00155573" w:rsidRDefault="00155573">
            <w:pPr>
              <w:jc w:val="right"/>
              <w:outlineLvl w:val="0"/>
              <w:rPr>
                <w:b/>
                <w:bCs/>
                <w:sz w:val="22"/>
                <w:szCs w:val="22"/>
              </w:rPr>
            </w:pPr>
            <w:r>
              <w:rPr>
                <w:b/>
                <w:bCs/>
                <w:sz w:val="22"/>
                <w:szCs w:val="22"/>
              </w:rPr>
              <w:t>285.60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290.94</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 xml:space="preserve"> 4.3.1.</w:t>
            </w:r>
          </w:p>
        </w:tc>
        <w:tc>
          <w:tcPr>
            <w:tcW w:w="6781" w:type="dxa"/>
            <w:shd w:val="clear" w:color="auto" w:fill="auto"/>
            <w:hideMark/>
          </w:tcPr>
          <w:p w:rsidR="00155573" w:rsidRPr="00155573" w:rsidRDefault="00155573" w:rsidP="00AB352D">
            <w:pPr>
              <w:outlineLvl w:val="1"/>
            </w:pPr>
            <w:r w:rsidRPr="00155573">
              <w:t>НУР воды (производство)</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м</w:t>
            </w:r>
            <w:r w:rsidRPr="00155573">
              <w:rPr>
                <w:sz w:val="22"/>
                <w:szCs w:val="22"/>
                <w:vertAlign w:val="superscript"/>
              </w:rPr>
              <w:t>3</w:t>
            </w:r>
            <w:r w:rsidRPr="00155573">
              <w:rPr>
                <w:sz w:val="22"/>
                <w:szCs w:val="22"/>
              </w:rPr>
              <w:t>/Гкал</w:t>
            </w:r>
          </w:p>
        </w:tc>
        <w:tc>
          <w:tcPr>
            <w:tcW w:w="1151" w:type="dxa"/>
            <w:shd w:val="clear" w:color="auto" w:fill="auto"/>
            <w:noWrap/>
            <w:vAlign w:val="center"/>
            <w:hideMark/>
          </w:tcPr>
          <w:p w:rsidR="00155573" w:rsidRDefault="00155573">
            <w:pPr>
              <w:jc w:val="right"/>
              <w:outlineLvl w:val="1"/>
              <w:rPr>
                <w:sz w:val="22"/>
                <w:szCs w:val="22"/>
              </w:rPr>
            </w:pPr>
            <w:r>
              <w:rPr>
                <w:sz w:val="22"/>
                <w:szCs w:val="22"/>
              </w:rPr>
              <w:t>0.40</w:t>
            </w:r>
          </w:p>
        </w:tc>
        <w:tc>
          <w:tcPr>
            <w:tcW w:w="115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c>
          <w:tcPr>
            <w:tcW w:w="1151" w:type="dxa"/>
            <w:vAlign w:val="center"/>
          </w:tcPr>
          <w:p w:rsidR="00155573" w:rsidRDefault="00155573">
            <w:pPr>
              <w:jc w:val="right"/>
              <w:outlineLvl w:val="1"/>
              <w:rPr>
                <w:sz w:val="22"/>
                <w:szCs w:val="22"/>
              </w:rPr>
            </w:pPr>
            <w:r>
              <w:rPr>
                <w:sz w:val="22"/>
                <w:szCs w:val="22"/>
              </w:rPr>
              <w:t>0.40</w:t>
            </w:r>
          </w:p>
        </w:tc>
        <w:tc>
          <w:tcPr>
            <w:tcW w:w="1261" w:type="dxa"/>
            <w:shd w:val="clear" w:color="auto" w:fill="auto"/>
            <w:noWrap/>
            <w:vAlign w:val="center"/>
            <w:hideMark/>
          </w:tcPr>
          <w:p w:rsidR="00155573" w:rsidRDefault="00155573">
            <w:pPr>
              <w:jc w:val="right"/>
              <w:outlineLvl w:val="1"/>
              <w:rPr>
                <w:sz w:val="22"/>
                <w:szCs w:val="22"/>
              </w:rPr>
            </w:pPr>
            <w:r>
              <w:rPr>
                <w:sz w:val="22"/>
                <w:szCs w:val="22"/>
              </w:rPr>
              <w:t>0.40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4.3.2.</w:t>
            </w:r>
          </w:p>
        </w:tc>
        <w:tc>
          <w:tcPr>
            <w:tcW w:w="6781" w:type="dxa"/>
            <w:shd w:val="clear" w:color="auto" w:fill="auto"/>
            <w:hideMark/>
          </w:tcPr>
          <w:p w:rsidR="00155573" w:rsidRPr="00155573" w:rsidRDefault="00155573" w:rsidP="00AB352D">
            <w:pPr>
              <w:outlineLvl w:val="1"/>
            </w:pPr>
            <w:r w:rsidRPr="00155573">
              <w:t>Расход воды (объем)</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тыс. м</w:t>
            </w:r>
            <w:r w:rsidRPr="00155573">
              <w:rPr>
                <w:sz w:val="22"/>
                <w:szCs w:val="22"/>
                <w:vertAlign w:val="superscript"/>
              </w:rPr>
              <w:t>3</w:t>
            </w:r>
          </w:p>
        </w:tc>
        <w:tc>
          <w:tcPr>
            <w:tcW w:w="1151" w:type="dxa"/>
            <w:shd w:val="clear" w:color="auto" w:fill="auto"/>
            <w:noWrap/>
            <w:vAlign w:val="center"/>
            <w:hideMark/>
          </w:tcPr>
          <w:p w:rsidR="00155573" w:rsidRDefault="00155573">
            <w:pPr>
              <w:jc w:val="right"/>
              <w:outlineLvl w:val="1"/>
              <w:rPr>
                <w:sz w:val="22"/>
                <w:szCs w:val="22"/>
              </w:rPr>
            </w:pPr>
            <w:r>
              <w:rPr>
                <w:sz w:val="22"/>
                <w:szCs w:val="22"/>
              </w:rPr>
              <w:t>2.82</w:t>
            </w:r>
          </w:p>
        </w:tc>
        <w:tc>
          <w:tcPr>
            <w:tcW w:w="1151" w:type="dxa"/>
            <w:shd w:val="clear" w:color="auto" w:fill="auto"/>
            <w:noWrap/>
            <w:vAlign w:val="center"/>
            <w:hideMark/>
          </w:tcPr>
          <w:p w:rsidR="00155573" w:rsidRDefault="00155573">
            <w:pPr>
              <w:jc w:val="right"/>
              <w:outlineLvl w:val="1"/>
              <w:rPr>
                <w:sz w:val="22"/>
                <w:szCs w:val="22"/>
              </w:rPr>
            </w:pPr>
            <w:r>
              <w:rPr>
                <w:sz w:val="22"/>
                <w:szCs w:val="22"/>
              </w:rPr>
              <w:t>2.60</w:t>
            </w:r>
          </w:p>
        </w:tc>
        <w:tc>
          <w:tcPr>
            <w:tcW w:w="1261" w:type="dxa"/>
            <w:shd w:val="clear" w:color="auto" w:fill="auto"/>
            <w:noWrap/>
            <w:vAlign w:val="center"/>
            <w:hideMark/>
          </w:tcPr>
          <w:p w:rsidR="00155573" w:rsidRDefault="00155573">
            <w:pPr>
              <w:jc w:val="right"/>
              <w:outlineLvl w:val="1"/>
              <w:rPr>
                <w:sz w:val="22"/>
                <w:szCs w:val="22"/>
              </w:rPr>
            </w:pPr>
            <w:r>
              <w:rPr>
                <w:sz w:val="22"/>
                <w:szCs w:val="22"/>
              </w:rPr>
              <w:t>2.74</w:t>
            </w:r>
          </w:p>
        </w:tc>
        <w:tc>
          <w:tcPr>
            <w:tcW w:w="1261" w:type="dxa"/>
            <w:shd w:val="clear" w:color="auto" w:fill="auto"/>
            <w:noWrap/>
            <w:vAlign w:val="center"/>
            <w:hideMark/>
          </w:tcPr>
          <w:p w:rsidR="00155573" w:rsidRDefault="00155573">
            <w:pPr>
              <w:jc w:val="right"/>
              <w:outlineLvl w:val="1"/>
              <w:rPr>
                <w:sz w:val="22"/>
                <w:szCs w:val="22"/>
              </w:rPr>
            </w:pPr>
            <w:r>
              <w:rPr>
                <w:sz w:val="22"/>
                <w:szCs w:val="22"/>
              </w:rPr>
              <w:t>2.73</w:t>
            </w:r>
          </w:p>
        </w:tc>
        <w:tc>
          <w:tcPr>
            <w:tcW w:w="1261" w:type="dxa"/>
            <w:shd w:val="clear" w:color="auto" w:fill="auto"/>
            <w:noWrap/>
            <w:vAlign w:val="center"/>
            <w:hideMark/>
          </w:tcPr>
          <w:p w:rsidR="00155573" w:rsidRDefault="00155573">
            <w:pPr>
              <w:jc w:val="right"/>
              <w:outlineLvl w:val="1"/>
              <w:rPr>
                <w:sz w:val="22"/>
                <w:szCs w:val="22"/>
              </w:rPr>
            </w:pPr>
            <w:r>
              <w:rPr>
                <w:sz w:val="22"/>
                <w:szCs w:val="22"/>
              </w:rPr>
              <w:t>3.11</w:t>
            </w:r>
          </w:p>
        </w:tc>
        <w:tc>
          <w:tcPr>
            <w:tcW w:w="1261" w:type="dxa"/>
            <w:shd w:val="clear" w:color="auto" w:fill="auto"/>
            <w:noWrap/>
            <w:vAlign w:val="center"/>
            <w:hideMark/>
          </w:tcPr>
          <w:p w:rsidR="00155573" w:rsidRDefault="00155573">
            <w:pPr>
              <w:jc w:val="right"/>
              <w:outlineLvl w:val="1"/>
              <w:rPr>
                <w:sz w:val="22"/>
                <w:szCs w:val="22"/>
              </w:rPr>
            </w:pPr>
            <w:r>
              <w:rPr>
                <w:sz w:val="22"/>
                <w:szCs w:val="22"/>
              </w:rPr>
              <w:t>3.22</w:t>
            </w:r>
          </w:p>
        </w:tc>
        <w:tc>
          <w:tcPr>
            <w:tcW w:w="1261" w:type="dxa"/>
            <w:shd w:val="clear" w:color="auto" w:fill="auto"/>
            <w:noWrap/>
            <w:vAlign w:val="center"/>
            <w:hideMark/>
          </w:tcPr>
          <w:p w:rsidR="00155573" w:rsidRDefault="00155573">
            <w:pPr>
              <w:jc w:val="right"/>
              <w:outlineLvl w:val="1"/>
              <w:rPr>
                <w:sz w:val="22"/>
                <w:szCs w:val="22"/>
              </w:rPr>
            </w:pPr>
            <w:r>
              <w:rPr>
                <w:sz w:val="22"/>
                <w:szCs w:val="22"/>
              </w:rPr>
              <w:t>3.22</w:t>
            </w:r>
          </w:p>
        </w:tc>
        <w:tc>
          <w:tcPr>
            <w:tcW w:w="1261" w:type="dxa"/>
            <w:shd w:val="clear" w:color="auto" w:fill="auto"/>
            <w:noWrap/>
            <w:vAlign w:val="center"/>
            <w:hideMark/>
          </w:tcPr>
          <w:p w:rsidR="00155573" w:rsidRDefault="00155573">
            <w:pPr>
              <w:jc w:val="right"/>
              <w:outlineLvl w:val="1"/>
              <w:rPr>
                <w:sz w:val="22"/>
                <w:szCs w:val="22"/>
              </w:rPr>
            </w:pPr>
            <w:r>
              <w:rPr>
                <w:sz w:val="22"/>
                <w:szCs w:val="22"/>
              </w:rPr>
              <w:t>3.21</w:t>
            </w:r>
          </w:p>
        </w:tc>
        <w:tc>
          <w:tcPr>
            <w:tcW w:w="1261" w:type="dxa"/>
            <w:shd w:val="clear" w:color="auto" w:fill="auto"/>
            <w:noWrap/>
            <w:vAlign w:val="center"/>
            <w:hideMark/>
          </w:tcPr>
          <w:p w:rsidR="00155573" w:rsidRDefault="00155573">
            <w:pPr>
              <w:jc w:val="right"/>
              <w:outlineLvl w:val="1"/>
              <w:rPr>
                <w:sz w:val="22"/>
                <w:szCs w:val="22"/>
              </w:rPr>
            </w:pPr>
            <w:r>
              <w:rPr>
                <w:sz w:val="22"/>
                <w:szCs w:val="22"/>
              </w:rPr>
              <w:t>3.21</w:t>
            </w:r>
          </w:p>
        </w:tc>
        <w:tc>
          <w:tcPr>
            <w:tcW w:w="1151" w:type="dxa"/>
            <w:vAlign w:val="center"/>
          </w:tcPr>
          <w:p w:rsidR="00155573" w:rsidRDefault="00155573">
            <w:pPr>
              <w:jc w:val="right"/>
              <w:outlineLvl w:val="1"/>
              <w:rPr>
                <w:sz w:val="22"/>
                <w:szCs w:val="22"/>
              </w:rPr>
            </w:pPr>
            <w:r>
              <w:rPr>
                <w:sz w:val="22"/>
                <w:szCs w:val="22"/>
              </w:rPr>
              <w:t>3.21</w:t>
            </w:r>
          </w:p>
        </w:tc>
        <w:tc>
          <w:tcPr>
            <w:tcW w:w="1261" w:type="dxa"/>
            <w:shd w:val="clear" w:color="auto" w:fill="auto"/>
            <w:noWrap/>
            <w:vAlign w:val="center"/>
            <w:hideMark/>
          </w:tcPr>
          <w:p w:rsidR="00155573" w:rsidRDefault="00155573">
            <w:pPr>
              <w:jc w:val="right"/>
              <w:outlineLvl w:val="1"/>
              <w:rPr>
                <w:sz w:val="22"/>
                <w:szCs w:val="22"/>
              </w:rPr>
            </w:pPr>
            <w:r>
              <w:rPr>
                <w:sz w:val="22"/>
                <w:szCs w:val="22"/>
              </w:rPr>
              <w:t>3.20</w:t>
            </w:r>
          </w:p>
        </w:tc>
      </w:tr>
      <w:tr w:rsidR="00155573" w:rsidRPr="00155573" w:rsidTr="00AB352D">
        <w:trPr>
          <w:trHeight w:val="300"/>
          <w:jc w:val="center"/>
        </w:trPr>
        <w:tc>
          <w:tcPr>
            <w:tcW w:w="876" w:type="dxa"/>
            <w:shd w:val="clear" w:color="auto" w:fill="auto"/>
            <w:noWrap/>
            <w:vAlign w:val="center"/>
            <w:hideMark/>
          </w:tcPr>
          <w:p w:rsidR="00155573" w:rsidRPr="00155573" w:rsidRDefault="00155573" w:rsidP="00AB352D">
            <w:pPr>
              <w:jc w:val="center"/>
              <w:outlineLvl w:val="1"/>
              <w:rPr>
                <w:sz w:val="22"/>
                <w:szCs w:val="22"/>
              </w:rPr>
            </w:pPr>
            <w:r w:rsidRPr="00155573">
              <w:rPr>
                <w:sz w:val="22"/>
                <w:szCs w:val="22"/>
              </w:rPr>
              <w:t xml:space="preserve"> 4.3.3.</w:t>
            </w:r>
          </w:p>
        </w:tc>
        <w:tc>
          <w:tcPr>
            <w:tcW w:w="6781" w:type="dxa"/>
            <w:shd w:val="clear" w:color="auto" w:fill="auto"/>
            <w:hideMark/>
          </w:tcPr>
          <w:p w:rsidR="00155573" w:rsidRPr="00155573" w:rsidRDefault="00155573" w:rsidP="00AB352D">
            <w:pPr>
              <w:outlineLvl w:val="1"/>
            </w:pPr>
            <w:r w:rsidRPr="00155573">
              <w:t>Цена воды</w:t>
            </w:r>
          </w:p>
        </w:tc>
        <w:tc>
          <w:tcPr>
            <w:tcW w:w="1287" w:type="dxa"/>
            <w:shd w:val="clear" w:color="auto" w:fill="auto"/>
            <w:vAlign w:val="center"/>
            <w:hideMark/>
          </w:tcPr>
          <w:p w:rsidR="00155573" w:rsidRPr="00155573" w:rsidRDefault="00155573" w:rsidP="00AB352D">
            <w:pPr>
              <w:jc w:val="center"/>
              <w:outlineLvl w:val="1"/>
              <w:rPr>
                <w:sz w:val="22"/>
                <w:szCs w:val="22"/>
              </w:rPr>
            </w:pPr>
            <w:r w:rsidRPr="00155573">
              <w:rPr>
                <w:sz w:val="22"/>
                <w:szCs w:val="22"/>
              </w:rPr>
              <w:t>руб/м</w:t>
            </w:r>
            <w:r w:rsidRPr="00155573">
              <w:rPr>
                <w:sz w:val="22"/>
                <w:szCs w:val="22"/>
                <w:vertAlign w:val="superscript"/>
              </w:rPr>
              <w:t>3</w:t>
            </w:r>
          </w:p>
        </w:tc>
        <w:tc>
          <w:tcPr>
            <w:tcW w:w="1151" w:type="dxa"/>
            <w:shd w:val="clear" w:color="auto" w:fill="auto"/>
            <w:noWrap/>
            <w:vAlign w:val="center"/>
            <w:hideMark/>
          </w:tcPr>
          <w:p w:rsidR="00155573" w:rsidRDefault="00155573">
            <w:pPr>
              <w:jc w:val="right"/>
              <w:outlineLvl w:val="1"/>
              <w:rPr>
                <w:sz w:val="22"/>
                <w:szCs w:val="22"/>
              </w:rPr>
            </w:pPr>
            <w:r>
              <w:rPr>
                <w:sz w:val="22"/>
                <w:szCs w:val="22"/>
              </w:rPr>
              <w:t>68.73</w:t>
            </w:r>
          </w:p>
        </w:tc>
        <w:tc>
          <w:tcPr>
            <w:tcW w:w="1151" w:type="dxa"/>
            <w:shd w:val="clear" w:color="auto" w:fill="auto"/>
            <w:noWrap/>
            <w:vAlign w:val="center"/>
            <w:hideMark/>
          </w:tcPr>
          <w:p w:rsidR="00155573" w:rsidRDefault="00155573">
            <w:pPr>
              <w:jc w:val="right"/>
              <w:outlineLvl w:val="1"/>
              <w:rPr>
                <w:sz w:val="22"/>
                <w:szCs w:val="22"/>
              </w:rPr>
            </w:pPr>
            <w:r>
              <w:rPr>
                <w:sz w:val="22"/>
                <w:szCs w:val="22"/>
              </w:rPr>
              <w:t>71.44</w:t>
            </w:r>
          </w:p>
        </w:tc>
        <w:tc>
          <w:tcPr>
            <w:tcW w:w="1261" w:type="dxa"/>
            <w:shd w:val="clear" w:color="auto" w:fill="auto"/>
            <w:noWrap/>
            <w:vAlign w:val="center"/>
            <w:hideMark/>
          </w:tcPr>
          <w:p w:rsidR="00155573" w:rsidRDefault="00155573">
            <w:pPr>
              <w:jc w:val="right"/>
              <w:outlineLvl w:val="1"/>
              <w:rPr>
                <w:sz w:val="22"/>
                <w:szCs w:val="22"/>
              </w:rPr>
            </w:pPr>
            <w:r>
              <w:rPr>
                <w:sz w:val="22"/>
                <w:szCs w:val="22"/>
              </w:rPr>
              <w:t>74.32</w:t>
            </w:r>
          </w:p>
        </w:tc>
        <w:tc>
          <w:tcPr>
            <w:tcW w:w="1261" w:type="dxa"/>
            <w:shd w:val="clear" w:color="auto" w:fill="auto"/>
            <w:noWrap/>
            <w:vAlign w:val="center"/>
            <w:hideMark/>
          </w:tcPr>
          <w:p w:rsidR="00155573" w:rsidRDefault="00155573">
            <w:pPr>
              <w:jc w:val="right"/>
              <w:outlineLvl w:val="1"/>
              <w:rPr>
                <w:sz w:val="22"/>
                <w:szCs w:val="22"/>
              </w:rPr>
            </w:pPr>
            <w:r>
              <w:rPr>
                <w:sz w:val="22"/>
                <w:szCs w:val="22"/>
              </w:rPr>
              <w:t>76.71</w:t>
            </w:r>
          </w:p>
        </w:tc>
        <w:tc>
          <w:tcPr>
            <w:tcW w:w="1261" w:type="dxa"/>
            <w:shd w:val="clear" w:color="auto" w:fill="auto"/>
            <w:noWrap/>
            <w:vAlign w:val="center"/>
            <w:hideMark/>
          </w:tcPr>
          <w:p w:rsidR="00155573" w:rsidRDefault="00155573">
            <w:pPr>
              <w:jc w:val="right"/>
              <w:outlineLvl w:val="1"/>
              <w:rPr>
                <w:sz w:val="22"/>
                <w:szCs w:val="22"/>
              </w:rPr>
            </w:pPr>
            <w:r>
              <w:rPr>
                <w:sz w:val="22"/>
                <w:szCs w:val="22"/>
              </w:rPr>
              <w:t>78.87</w:t>
            </w:r>
          </w:p>
        </w:tc>
        <w:tc>
          <w:tcPr>
            <w:tcW w:w="1261" w:type="dxa"/>
            <w:shd w:val="clear" w:color="auto" w:fill="auto"/>
            <w:noWrap/>
            <w:vAlign w:val="center"/>
            <w:hideMark/>
          </w:tcPr>
          <w:p w:rsidR="00155573" w:rsidRDefault="00155573">
            <w:pPr>
              <w:jc w:val="right"/>
              <w:outlineLvl w:val="1"/>
              <w:rPr>
                <w:sz w:val="22"/>
                <w:szCs w:val="22"/>
              </w:rPr>
            </w:pPr>
            <w:r>
              <w:rPr>
                <w:sz w:val="22"/>
                <w:szCs w:val="22"/>
              </w:rPr>
              <w:t>81.00</w:t>
            </w:r>
          </w:p>
        </w:tc>
        <w:tc>
          <w:tcPr>
            <w:tcW w:w="1261" w:type="dxa"/>
            <w:shd w:val="clear" w:color="auto" w:fill="auto"/>
            <w:noWrap/>
            <w:vAlign w:val="center"/>
            <w:hideMark/>
          </w:tcPr>
          <w:p w:rsidR="00155573" w:rsidRDefault="00155573">
            <w:pPr>
              <w:jc w:val="right"/>
              <w:outlineLvl w:val="1"/>
              <w:rPr>
                <w:sz w:val="22"/>
                <w:szCs w:val="22"/>
              </w:rPr>
            </w:pPr>
            <w:r>
              <w:rPr>
                <w:sz w:val="22"/>
                <w:szCs w:val="22"/>
              </w:rPr>
              <w:t>83.15</w:t>
            </w:r>
          </w:p>
        </w:tc>
        <w:tc>
          <w:tcPr>
            <w:tcW w:w="1261" w:type="dxa"/>
            <w:shd w:val="clear" w:color="auto" w:fill="auto"/>
            <w:noWrap/>
            <w:vAlign w:val="center"/>
            <w:hideMark/>
          </w:tcPr>
          <w:p w:rsidR="00155573" w:rsidRDefault="00155573">
            <w:pPr>
              <w:jc w:val="right"/>
              <w:outlineLvl w:val="1"/>
              <w:rPr>
                <w:sz w:val="22"/>
                <w:szCs w:val="22"/>
              </w:rPr>
            </w:pPr>
            <w:r>
              <w:rPr>
                <w:sz w:val="22"/>
                <w:szCs w:val="22"/>
              </w:rPr>
              <w:t>85.27</w:t>
            </w:r>
          </w:p>
        </w:tc>
        <w:tc>
          <w:tcPr>
            <w:tcW w:w="1261" w:type="dxa"/>
            <w:shd w:val="clear" w:color="auto" w:fill="auto"/>
            <w:noWrap/>
            <w:vAlign w:val="center"/>
            <w:hideMark/>
          </w:tcPr>
          <w:p w:rsidR="00155573" w:rsidRDefault="00155573">
            <w:pPr>
              <w:jc w:val="right"/>
              <w:outlineLvl w:val="1"/>
              <w:rPr>
                <w:sz w:val="22"/>
                <w:szCs w:val="22"/>
              </w:rPr>
            </w:pPr>
            <w:r>
              <w:rPr>
                <w:sz w:val="22"/>
                <w:szCs w:val="22"/>
              </w:rPr>
              <w:t>87.23</w:t>
            </w:r>
          </w:p>
        </w:tc>
        <w:tc>
          <w:tcPr>
            <w:tcW w:w="1151" w:type="dxa"/>
            <w:vAlign w:val="center"/>
          </w:tcPr>
          <w:p w:rsidR="00155573" w:rsidRDefault="00155573">
            <w:pPr>
              <w:jc w:val="right"/>
              <w:outlineLvl w:val="1"/>
              <w:rPr>
                <w:sz w:val="22"/>
                <w:szCs w:val="22"/>
              </w:rPr>
            </w:pPr>
            <w:r>
              <w:rPr>
                <w:sz w:val="22"/>
                <w:szCs w:val="22"/>
              </w:rPr>
              <w:t>89.11</w:t>
            </w:r>
          </w:p>
        </w:tc>
        <w:tc>
          <w:tcPr>
            <w:tcW w:w="1261" w:type="dxa"/>
            <w:shd w:val="clear" w:color="auto" w:fill="auto"/>
            <w:noWrap/>
            <w:vAlign w:val="center"/>
            <w:hideMark/>
          </w:tcPr>
          <w:p w:rsidR="00155573" w:rsidRDefault="00155573">
            <w:pPr>
              <w:jc w:val="right"/>
              <w:outlineLvl w:val="1"/>
              <w:rPr>
                <w:sz w:val="22"/>
                <w:szCs w:val="22"/>
              </w:rPr>
            </w:pPr>
            <w:r>
              <w:rPr>
                <w:sz w:val="22"/>
                <w:szCs w:val="22"/>
              </w:rPr>
              <w:t>90.89</w:t>
            </w:r>
          </w:p>
        </w:tc>
      </w:tr>
      <w:tr w:rsidR="00155573" w:rsidRPr="00155573" w:rsidTr="00AB352D">
        <w:trPr>
          <w:trHeight w:val="300"/>
          <w:jc w:val="center"/>
        </w:trPr>
        <w:tc>
          <w:tcPr>
            <w:tcW w:w="876" w:type="dxa"/>
            <w:shd w:val="clear" w:color="auto" w:fill="auto"/>
            <w:noWrap/>
            <w:hideMark/>
          </w:tcPr>
          <w:p w:rsidR="00155573" w:rsidRPr="00155573" w:rsidRDefault="00155573" w:rsidP="00AB352D">
            <w:pPr>
              <w:jc w:val="center"/>
              <w:outlineLvl w:val="0"/>
              <w:rPr>
                <w:sz w:val="22"/>
                <w:szCs w:val="22"/>
              </w:rPr>
            </w:pPr>
            <w:r w:rsidRPr="00155573">
              <w:rPr>
                <w:sz w:val="22"/>
                <w:szCs w:val="22"/>
              </w:rPr>
              <w:t>4.4.</w:t>
            </w:r>
          </w:p>
        </w:tc>
        <w:tc>
          <w:tcPr>
            <w:tcW w:w="6781" w:type="dxa"/>
            <w:shd w:val="clear" w:color="auto" w:fill="auto"/>
            <w:vAlign w:val="center"/>
            <w:hideMark/>
          </w:tcPr>
          <w:p w:rsidR="00155573" w:rsidRPr="00155573" w:rsidRDefault="00155573" w:rsidP="00AB352D">
            <w:pPr>
              <w:outlineLvl w:val="0"/>
              <w:rPr>
                <w:b/>
                <w:bCs/>
                <w:sz w:val="22"/>
                <w:szCs w:val="22"/>
              </w:rPr>
            </w:pPr>
            <w:r w:rsidRPr="00155573">
              <w:rPr>
                <w:b/>
                <w:bCs/>
                <w:sz w:val="22"/>
                <w:szCs w:val="22"/>
              </w:rPr>
              <w:t xml:space="preserve">Покупная тепловая энергия </w:t>
            </w:r>
          </w:p>
        </w:tc>
        <w:tc>
          <w:tcPr>
            <w:tcW w:w="1287" w:type="dxa"/>
            <w:shd w:val="clear" w:color="auto" w:fill="auto"/>
            <w:vAlign w:val="center"/>
            <w:hideMark/>
          </w:tcPr>
          <w:p w:rsidR="00155573" w:rsidRPr="00155573" w:rsidRDefault="00155573" w:rsidP="00AB352D">
            <w:pPr>
              <w:jc w:val="center"/>
              <w:outlineLvl w:val="0"/>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15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c>
          <w:tcPr>
            <w:tcW w:w="1151" w:type="dxa"/>
            <w:vAlign w:val="center"/>
          </w:tcPr>
          <w:p w:rsidR="00155573" w:rsidRDefault="00155573">
            <w:pPr>
              <w:jc w:val="right"/>
              <w:outlineLvl w:val="0"/>
              <w:rPr>
                <w:b/>
                <w:bCs/>
                <w:sz w:val="22"/>
                <w:szCs w:val="22"/>
              </w:rPr>
            </w:pPr>
            <w:r>
              <w:rPr>
                <w:b/>
                <w:bCs/>
                <w:sz w:val="22"/>
                <w:szCs w:val="22"/>
              </w:rPr>
              <w:t>0.00</w:t>
            </w:r>
          </w:p>
        </w:tc>
        <w:tc>
          <w:tcPr>
            <w:tcW w:w="1261" w:type="dxa"/>
            <w:shd w:val="clear" w:color="auto" w:fill="auto"/>
            <w:noWrap/>
            <w:vAlign w:val="center"/>
            <w:hideMark/>
          </w:tcPr>
          <w:p w:rsidR="00155573" w:rsidRDefault="00155573">
            <w:pPr>
              <w:jc w:val="right"/>
              <w:outlineLvl w:val="0"/>
              <w:rPr>
                <w:b/>
                <w:bCs/>
                <w:sz w:val="22"/>
                <w:szCs w:val="22"/>
              </w:rPr>
            </w:pPr>
            <w:r>
              <w:rPr>
                <w:b/>
                <w:bCs/>
                <w:sz w:val="22"/>
                <w:szCs w:val="22"/>
              </w:rPr>
              <w:t>0.00</w:t>
            </w:r>
          </w:p>
        </w:tc>
      </w:tr>
      <w:tr w:rsidR="00155573" w:rsidRPr="00155573" w:rsidTr="00AB352D">
        <w:trPr>
          <w:trHeight w:val="215"/>
          <w:jc w:val="center"/>
        </w:trPr>
        <w:tc>
          <w:tcPr>
            <w:tcW w:w="876" w:type="dxa"/>
            <w:shd w:val="clear" w:color="auto" w:fill="auto"/>
            <w:noWrap/>
            <w:vAlign w:val="center"/>
            <w:hideMark/>
          </w:tcPr>
          <w:p w:rsidR="00155573" w:rsidRPr="00155573" w:rsidRDefault="00155573" w:rsidP="00AB352D">
            <w:pPr>
              <w:jc w:val="center"/>
              <w:rPr>
                <w:b/>
                <w:bCs/>
                <w:sz w:val="22"/>
                <w:szCs w:val="22"/>
              </w:rPr>
            </w:pPr>
            <w:r w:rsidRPr="00155573">
              <w:rPr>
                <w:b/>
                <w:bCs/>
                <w:sz w:val="22"/>
                <w:szCs w:val="22"/>
              </w:rPr>
              <w:t>5.</w:t>
            </w:r>
          </w:p>
        </w:tc>
        <w:tc>
          <w:tcPr>
            <w:tcW w:w="6781" w:type="dxa"/>
            <w:shd w:val="clear" w:color="auto" w:fill="auto"/>
            <w:vAlign w:val="center"/>
            <w:hideMark/>
          </w:tcPr>
          <w:p w:rsidR="00155573" w:rsidRPr="00155573" w:rsidRDefault="00155573" w:rsidP="00AB352D">
            <w:pPr>
              <w:rPr>
                <w:b/>
                <w:bCs/>
                <w:sz w:val="22"/>
                <w:szCs w:val="22"/>
              </w:rPr>
            </w:pPr>
            <w:r w:rsidRPr="00155573">
              <w:rPr>
                <w:b/>
                <w:bCs/>
                <w:sz w:val="22"/>
                <w:szCs w:val="22"/>
              </w:rPr>
              <w:t>Прибыль</w:t>
            </w:r>
          </w:p>
        </w:tc>
        <w:tc>
          <w:tcPr>
            <w:tcW w:w="1287" w:type="dxa"/>
            <w:shd w:val="clear" w:color="auto" w:fill="auto"/>
            <w:vAlign w:val="center"/>
            <w:hideMark/>
          </w:tcPr>
          <w:p w:rsidR="00155573" w:rsidRPr="00155573" w:rsidRDefault="00155573" w:rsidP="00AB352D">
            <w:pPr>
              <w:jc w:val="center"/>
              <w:rPr>
                <w:sz w:val="22"/>
                <w:szCs w:val="22"/>
              </w:rPr>
            </w:pPr>
            <w:r w:rsidRPr="00155573">
              <w:rPr>
                <w:sz w:val="22"/>
                <w:szCs w:val="22"/>
              </w:rPr>
              <w:t>тыс.руб.</w:t>
            </w:r>
          </w:p>
        </w:tc>
        <w:tc>
          <w:tcPr>
            <w:tcW w:w="1151" w:type="dxa"/>
            <w:shd w:val="clear" w:color="auto" w:fill="auto"/>
            <w:noWrap/>
            <w:vAlign w:val="center"/>
            <w:hideMark/>
          </w:tcPr>
          <w:p w:rsidR="00155573" w:rsidRDefault="00155573">
            <w:pPr>
              <w:jc w:val="right"/>
              <w:rPr>
                <w:b/>
                <w:bCs/>
                <w:color w:val="000000"/>
                <w:sz w:val="22"/>
                <w:szCs w:val="22"/>
              </w:rPr>
            </w:pPr>
            <w:r>
              <w:rPr>
                <w:b/>
                <w:bCs/>
                <w:color w:val="000000"/>
                <w:sz w:val="22"/>
                <w:szCs w:val="22"/>
              </w:rPr>
              <w:t>359.67</w:t>
            </w:r>
          </w:p>
        </w:tc>
        <w:tc>
          <w:tcPr>
            <w:tcW w:w="1151" w:type="dxa"/>
            <w:shd w:val="clear" w:color="auto" w:fill="auto"/>
            <w:noWrap/>
            <w:vAlign w:val="center"/>
            <w:hideMark/>
          </w:tcPr>
          <w:p w:rsidR="00155573" w:rsidRDefault="00155573">
            <w:pPr>
              <w:jc w:val="right"/>
              <w:rPr>
                <w:b/>
                <w:bCs/>
                <w:color w:val="000000"/>
                <w:sz w:val="22"/>
                <w:szCs w:val="22"/>
              </w:rPr>
            </w:pPr>
            <w:r>
              <w:rPr>
                <w:b/>
                <w:bCs/>
                <w:color w:val="000000"/>
                <w:sz w:val="22"/>
                <w:szCs w:val="22"/>
              </w:rPr>
              <w:t>59.41</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63.71</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167.60</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88.85</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112.92</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118.24</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119.75</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121.19</w:t>
            </w:r>
          </w:p>
        </w:tc>
        <w:tc>
          <w:tcPr>
            <w:tcW w:w="1151" w:type="dxa"/>
            <w:vAlign w:val="center"/>
          </w:tcPr>
          <w:p w:rsidR="00155573" w:rsidRDefault="00155573">
            <w:pPr>
              <w:jc w:val="right"/>
              <w:rPr>
                <w:b/>
                <w:bCs/>
                <w:color w:val="000000"/>
                <w:sz w:val="22"/>
                <w:szCs w:val="22"/>
              </w:rPr>
            </w:pPr>
            <w:r>
              <w:rPr>
                <w:b/>
                <w:bCs/>
                <w:color w:val="000000"/>
                <w:sz w:val="22"/>
                <w:szCs w:val="22"/>
              </w:rPr>
              <w:t>122.55</w:t>
            </w:r>
          </w:p>
        </w:tc>
        <w:tc>
          <w:tcPr>
            <w:tcW w:w="1261" w:type="dxa"/>
            <w:shd w:val="clear" w:color="auto" w:fill="auto"/>
            <w:noWrap/>
            <w:vAlign w:val="center"/>
            <w:hideMark/>
          </w:tcPr>
          <w:p w:rsidR="00155573" w:rsidRDefault="00155573">
            <w:pPr>
              <w:jc w:val="right"/>
              <w:rPr>
                <w:b/>
                <w:bCs/>
                <w:color w:val="000000"/>
                <w:sz w:val="22"/>
                <w:szCs w:val="22"/>
              </w:rPr>
            </w:pPr>
            <w:r>
              <w:rPr>
                <w:b/>
                <w:bCs/>
                <w:color w:val="000000"/>
                <w:sz w:val="22"/>
                <w:szCs w:val="22"/>
              </w:rPr>
              <w:t>123.86</w:t>
            </w:r>
          </w:p>
        </w:tc>
      </w:tr>
      <w:tr w:rsidR="00155573" w:rsidRPr="00E322A5" w:rsidTr="00AB352D">
        <w:trPr>
          <w:trHeight w:val="300"/>
          <w:jc w:val="center"/>
        </w:trPr>
        <w:tc>
          <w:tcPr>
            <w:tcW w:w="876" w:type="dxa"/>
            <w:shd w:val="clear" w:color="auto" w:fill="auto"/>
            <w:noWrap/>
            <w:vAlign w:val="center"/>
            <w:hideMark/>
          </w:tcPr>
          <w:p w:rsidR="00155573" w:rsidRPr="00E322A5" w:rsidRDefault="00155573">
            <w:pPr>
              <w:jc w:val="center"/>
              <w:rPr>
                <w:bCs/>
                <w:color w:val="000000"/>
                <w:sz w:val="22"/>
                <w:szCs w:val="22"/>
              </w:rPr>
            </w:pPr>
            <w:r w:rsidRPr="00E322A5">
              <w:rPr>
                <w:bCs/>
                <w:color w:val="000000"/>
                <w:sz w:val="22"/>
                <w:szCs w:val="22"/>
              </w:rPr>
              <w:t>5.1.</w:t>
            </w:r>
          </w:p>
        </w:tc>
        <w:tc>
          <w:tcPr>
            <w:tcW w:w="6781" w:type="dxa"/>
            <w:shd w:val="clear" w:color="auto" w:fill="auto"/>
            <w:vAlign w:val="center"/>
            <w:hideMark/>
          </w:tcPr>
          <w:p w:rsidR="00155573" w:rsidRPr="00E322A5" w:rsidRDefault="00155573">
            <w:pPr>
              <w:rPr>
                <w:bCs/>
                <w:sz w:val="22"/>
                <w:szCs w:val="22"/>
              </w:rPr>
            </w:pPr>
            <w:r w:rsidRPr="00E322A5">
              <w:rPr>
                <w:bCs/>
                <w:sz w:val="22"/>
                <w:szCs w:val="22"/>
              </w:rPr>
              <w:t>Нормативная прибыль</w:t>
            </w:r>
          </w:p>
        </w:tc>
        <w:tc>
          <w:tcPr>
            <w:tcW w:w="1287" w:type="dxa"/>
            <w:shd w:val="clear" w:color="auto" w:fill="auto"/>
            <w:vAlign w:val="center"/>
            <w:hideMark/>
          </w:tcPr>
          <w:p w:rsidR="00155573" w:rsidRPr="00E322A5" w:rsidRDefault="00155573">
            <w:pPr>
              <w:jc w:val="center"/>
              <w:rPr>
                <w:sz w:val="22"/>
                <w:szCs w:val="22"/>
              </w:rPr>
            </w:pPr>
            <w:r w:rsidRPr="00E322A5">
              <w:rPr>
                <w:sz w:val="22"/>
                <w:szCs w:val="22"/>
              </w:rPr>
              <w:t>тыс.руб.</w:t>
            </w:r>
          </w:p>
        </w:tc>
        <w:tc>
          <w:tcPr>
            <w:tcW w:w="115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59.67</w:t>
            </w:r>
          </w:p>
        </w:tc>
        <w:tc>
          <w:tcPr>
            <w:tcW w:w="115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59.41</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63.71</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67.60</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88.85</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112.92</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118.24</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119.75</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121.19</w:t>
            </w:r>
          </w:p>
        </w:tc>
        <w:tc>
          <w:tcPr>
            <w:tcW w:w="1151" w:type="dxa"/>
            <w:vAlign w:val="center"/>
          </w:tcPr>
          <w:p w:rsidR="00155573" w:rsidRPr="00E322A5" w:rsidRDefault="00155573">
            <w:pPr>
              <w:jc w:val="right"/>
              <w:rPr>
                <w:bCs/>
                <w:color w:val="000000"/>
                <w:sz w:val="22"/>
                <w:szCs w:val="22"/>
              </w:rPr>
            </w:pPr>
            <w:r w:rsidRPr="00E322A5">
              <w:rPr>
                <w:bCs/>
                <w:color w:val="000000"/>
                <w:sz w:val="22"/>
                <w:szCs w:val="22"/>
              </w:rPr>
              <w:t>122.55</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123.86</w:t>
            </w:r>
          </w:p>
        </w:tc>
      </w:tr>
      <w:tr w:rsidR="00155573" w:rsidRPr="00155573" w:rsidTr="00AB352D">
        <w:trPr>
          <w:trHeight w:val="300"/>
          <w:jc w:val="center"/>
        </w:trPr>
        <w:tc>
          <w:tcPr>
            <w:tcW w:w="876" w:type="dxa"/>
            <w:shd w:val="clear" w:color="auto" w:fill="auto"/>
            <w:noWrap/>
            <w:vAlign w:val="center"/>
            <w:hideMark/>
          </w:tcPr>
          <w:p w:rsidR="00155573" w:rsidRDefault="00155573">
            <w:pPr>
              <w:jc w:val="center"/>
              <w:rPr>
                <w:color w:val="000000"/>
                <w:sz w:val="22"/>
                <w:szCs w:val="22"/>
              </w:rPr>
            </w:pPr>
            <w:r>
              <w:rPr>
                <w:color w:val="000000"/>
                <w:sz w:val="22"/>
                <w:szCs w:val="22"/>
              </w:rPr>
              <w:t>5.1.1.</w:t>
            </w:r>
          </w:p>
        </w:tc>
        <w:tc>
          <w:tcPr>
            <w:tcW w:w="6781" w:type="dxa"/>
            <w:shd w:val="clear" w:color="auto" w:fill="auto"/>
            <w:vAlign w:val="center"/>
            <w:hideMark/>
          </w:tcPr>
          <w:p w:rsidR="00155573" w:rsidRDefault="00155573">
            <w:pPr>
              <w:rPr>
                <w:sz w:val="22"/>
                <w:szCs w:val="22"/>
              </w:rPr>
            </w:pPr>
            <w:r>
              <w:rPr>
                <w:sz w:val="22"/>
                <w:szCs w:val="22"/>
              </w:rPr>
              <w:t>Нормативный уровень прибыли</w:t>
            </w:r>
          </w:p>
        </w:tc>
        <w:tc>
          <w:tcPr>
            <w:tcW w:w="1287" w:type="dxa"/>
            <w:shd w:val="clear" w:color="auto" w:fill="auto"/>
            <w:vAlign w:val="center"/>
            <w:hideMark/>
          </w:tcPr>
          <w:p w:rsidR="00155573" w:rsidRDefault="00155573">
            <w:pPr>
              <w:jc w:val="center"/>
              <w:rPr>
                <w:sz w:val="22"/>
                <w:szCs w:val="22"/>
              </w:rPr>
            </w:pPr>
            <w:r>
              <w:rPr>
                <w:sz w:val="22"/>
                <w:szCs w:val="22"/>
              </w:rPr>
              <w:t>%</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c>
          <w:tcPr>
            <w:tcW w:w="1151" w:type="dxa"/>
            <w:vAlign w:val="center"/>
          </w:tcPr>
          <w:p w:rsidR="00155573" w:rsidRDefault="00155573">
            <w:pPr>
              <w:jc w:val="right"/>
              <w:rPr>
                <w:color w:val="000000"/>
                <w:sz w:val="22"/>
                <w:szCs w:val="22"/>
              </w:rPr>
            </w:pPr>
            <w:r>
              <w:rPr>
                <w:color w:val="000000"/>
                <w:sz w:val="22"/>
                <w:szCs w:val="22"/>
              </w:rPr>
              <w:t>0.50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0.50</w:t>
            </w:r>
          </w:p>
        </w:tc>
      </w:tr>
      <w:tr w:rsidR="00155573" w:rsidRPr="00E322A5" w:rsidTr="00AB352D">
        <w:trPr>
          <w:trHeight w:val="300"/>
          <w:jc w:val="center"/>
        </w:trPr>
        <w:tc>
          <w:tcPr>
            <w:tcW w:w="876" w:type="dxa"/>
            <w:shd w:val="clear" w:color="auto" w:fill="auto"/>
            <w:noWrap/>
            <w:vAlign w:val="center"/>
            <w:hideMark/>
          </w:tcPr>
          <w:p w:rsidR="00155573" w:rsidRPr="00E322A5" w:rsidRDefault="00155573">
            <w:pPr>
              <w:jc w:val="center"/>
              <w:rPr>
                <w:bCs/>
                <w:color w:val="000000"/>
                <w:sz w:val="22"/>
                <w:szCs w:val="22"/>
              </w:rPr>
            </w:pPr>
            <w:r w:rsidRPr="00E322A5">
              <w:rPr>
                <w:bCs/>
                <w:color w:val="000000"/>
                <w:sz w:val="22"/>
                <w:szCs w:val="22"/>
              </w:rPr>
              <w:t>5.2.</w:t>
            </w:r>
          </w:p>
        </w:tc>
        <w:tc>
          <w:tcPr>
            <w:tcW w:w="6781" w:type="dxa"/>
            <w:shd w:val="clear" w:color="auto" w:fill="auto"/>
            <w:vAlign w:val="center"/>
            <w:hideMark/>
          </w:tcPr>
          <w:p w:rsidR="00155573" w:rsidRPr="00E322A5" w:rsidRDefault="00155573">
            <w:pPr>
              <w:rPr>
                <w:bCs/>
                <w:sz w:val="22"/>
                <w:szCs w:val="22"/>
              </w:rPr>
            </w:pPr>
            <w:r w:rsidRPr="00E322A5">
              <w:rPr>
                <w:bCs/>
                <w:sz w:val="22"/>
                <w:szCs w:val="22"/>
              </w:rPr>
              <w:t>Расчетная предпринимательская прибыль</w:t>
            </w:r>
          </w:p>
        </w:tc>
        <w:tc>
          <w:tcPr>
            <w:tcW w:w="1287" w:type="dxa"/>
            <w:shd w:val="clear" w:color="auto" w:fill="auto"/>
            <w:vAlign w:val="center"/>
            <w:hideMark/>
          </w:tcPr>
          <w:p w:rsidR="00155573" w:rsidRPr="00E322A5" w:rsidRDefault="00155573">
            <w:pPr>
              <w:jc w:val="center"/>
              <w:rPr>
                <w:sz w:val="22"/>
                <w:szCs w:val="22"/>
              </w:rPr>
            </w:pPr>
            <w:r w:rsidRPr="00E322A5">
              <w:rPr>
                <w:sz w:val="22"/>
                <w:szCs w:val="22"/>
              </w:rPr>
              <w:t>тыс.руб.</w:t>
            </w:r>
          </w:p>
        </w:tc>
        <w:tc>
          <w:tcPr>
            <w:tcW w:w="115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366.22</w:t>
            </w:r>
          </w:p>
        </w:tc>
        <w:tc>
          <w:tcPr>
            <w:tcW w:w="115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373.07</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397.39</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407.06</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394.39</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415.92</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423.33</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430.45</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436.85</w:t>
            </w:r>
          </w:p>
        </w:tc>
        <w:tc>
          <w:tcPr>
            <w:tcW w:w="1151" w:type="dxa"/>
            <w:vAlign w:val="center"/>
          </w:tcPr>
          <w:p w:rsidR="00155573" w:rsidRPr="00E322A5" w:rsidRDefault="00155573">
            <w:pPr>
              <w:jc w:val="right"/>
              <w:rPr>
                <w:bCs/>
                <w:color w:val="000000"/>
                <w:sz w:val="22"/>
                <w:szCs w:val="22"/>
              </w:rPr>
            </w:pPr>
            <w:r w:rsidRPr="00E322A5">
              <w:rPr>
                <w:bCs/>
                <w:color w:val="000000"/>
                <w:sz w:val="22"/>
                <w:szCs w:val="22"/>
              </w:rPr>
              <w:t>442.76</w:t>
            </w:r>
          </w:p>
        </w:tc>
        <w:tc>
          <w:tcPr>
            <w:tcW w:w="1261" w:type="dxa"/>
            <w:shd w:val="clear" w:color="auto" w:fill="auto"/>
            <w:noWrap/>
            <w:vAlign w:val="center"/>
            <w:hideMark/>
          </w:tcPr>
          <w:p w:rsidR="00155573" w:rsidRPr="00E322A5" w:rsidRDefault="00155573">
            <w:pPr>
              <w:jc w:val="right"/>
              <w:rPr>
                <w:bCs/>
                <w:color w:val="000000"/>
                <w:sz w:val="22"/>
                <w:szCs w:val="22"/>
              </w:rPr>
            </w:pPr>
            <w:r w:rsidRPr="00E322A5">
              <w:rPr>
                <w:bCs/>
                <w:color w:val="000000"/>
                <w:sz w:val="22"/>
                <w:szCs w:val="22"/>
              </w:rPr>
              <w:t>448.75</w:t>
            </w:r>
          </w:p>
        </w:tc>
      </w:tr>
      <w:tr w:rsidR="00155573" w:rsidRPr="00155573" w:rsidTr="00AB352D">
        <w:trPr>
          <w:trHeight w:val="300"/>
          <w:jc w:val="center"/>
        </w:trPr>
        <w:tc>
          <w:tcPr>
            <w:tcW w:w="876" w:type="dxa"/>
            <w:shd w:val="clear" w:color="auto" w:fill="auto"/>
            <w:noWrap/>
            <w:vAlign w:val="center"/>
            <w:hideMark/>
          </w:tcPr>
          <w:p w:rsidR="00155573" w:rsidRDefault="00155573">
            <w:pPr>
              <w:jc w:val="center"/>
              <w:rPr>
                <w:color w:val="000000"/>
                <w:sz w:val="22"/>
                <w:szCs w:val="22"/>
              </w:rPr>
            </w:pPr>
            <w:r>
              <w:rPr>
                <w:color w:val="000000"/>
                <w:sz w:val="22"/>
                <w:szCs w:val="22"/>
              </w:rPr>
              <w:t>5.2.1.</w:t>
            </w:r>
          </w:p>
        </w:tc>
        <w:tc>
          <w:tcPr>
            <w:tcW w:w="6781" w:type="dxa"/>
            <w:shd w:val="clear" w:color="auto" w:fill="auto"/>
            <w:vAlign w:val="center"/>
            <w:hideMark/>
          </w:tcPr>
          <w:p w:rsidR="00155573" w:rsidRDefault="00155573">
            <w:pPr>
              <w:rPr>
                <w:sz w:val="22"/>
                <w:szCs w:val="22"/>
              </w:rPr>
            </w:pPr>
            <w:r>
              <w:rPr>
                <w:sz w:val="22"/>
                <w:szCs w:val="22"/>
              </w:rPr>
              <w:t>Размер прибыли</w:t>
            </w:r>
          </w:p>
        </w:tc>
        <w:tc>
          <w:tcPr>
            <w:tcW w:w="1287" w:type="dxa"/>
            <w:shd w:val="clear" w:color="auto" w:fill="auto"/>
            <w:vAlign w:val="center"/>
            <w:hideMark/>
          </w:tcPr>
          <w:p w:rsidR="00155573" w:rsidRDefault="00155573">
            <w:pPr>
              <w:jc w:val="center"/>
              <w:rPr>
                <w:sz w:val="22"/>
                <w:szCs w:val="22"/>
              </w:rPr>
            </w:pPr>
            <w:r>
              <w:rPr>
                <w:sz w:val="22"/>
                <w:szCs w:val="22"/>
              </w:rPr>
              <w:t>%</w:t>
            </w:r>
          </w:p>
        </w:tc>
        <w:tc>
          <w:tcPr>
            <w:tcW w:w="1151" w:type="dxa"/>
            <w:shd w:val="clear" w:color="auto" w:fill="auto"/>
            <w:noWrap/>
            <w:vAlign w:val="center"/>
            <w:hideMark/>
          </w:tcPr>
          <w:p w:rsidR="00155573" w:rsidRDefault="00155573">
            <w:pPr>
              <w:jc w:val="right"/>
              <w:rPr>
                <w:sz w:val="22"/>
                <w:szCs w:val="22"/>
              </w:rPr>
            </w:pPr>
            <w:r>
              <w:rPr>
                <w:sz w:val="22"/>
                <w:szCs w:val="22"/>
              </w:rPr>
              <w:t>5.00</w:t>
            </w:r>
          </w:p>
        </w:tc>
        <w:tc>
          <w:tcPr>
            <w:tcW w:w="115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c>
          <w:tcPr>
            <w:tcW w:w="1151" w:type="dxa"/>
            <w:vAlign w:val="center"/>
          </w:tcPr>
          <w:p w:rsidR="00155573" w:rsidRDefault="00155573">
            <w:pPr>
              <w:jc w:val="right"/>
              <w:rPr>
                <w:color w:val="000000"/>
                <w:sz w:val="22"/>
                <w:szCs w:val="22"/>
              </w:rPr>
            </w:pPr>
            <w:r>
              <w:rPr>
                <w:color w:val="000000"/>
                <w:sz w:val="22"/>
                <w:szCs w:val="22"/>
              </w:rPr>
              <w:t>5.00</w:t>
            </w:r>
          </w:p>
        </w:tc>
        <w:tc>
          <w:tcPr>
            <w:tcW w:w="1261" w:type="dxa"/>
            <w:shd w:val="clear" w:color="auto" w:fill="auto"/>
            <w:noWrap/>
            <w:vAlign w:val="center"/>
            <w:hideMark/>
          </w:tcPr>
          <w:p w:rsidR="00155573" w:rsidRDefault="00155573">
            <w:pPr>
              <w:jc w:val="right"/>
              <w:rPr>
                <w:color w:val="000000"/>
                <w:sz w:val="22"/>
                <w:szCs w:val="22"/>
              </w:rPr>
            </w:pPr>
            <w:r>
              <w:rPr>
                <w:color w:val="000000"/>
                <w:sz w:val="22"/>
                <w:szCs w:val="22"/>
              </w:rPr>
              <w:t>5.00</w:t>
            </w:r>
          </w:p>
        </w:tc>
      </w:tr>
      <w:tr w:rsidR="00E322A5" w:rsidRPr="00155573" w:rsidTr="00AB352D">
        <w:trPr>
          <w:trHeight w:val="300"/>
          <w:jc w:val="center"/>
        </w:trPr>
        <w:tc>
          <w:tcPr>
            <w:tcW w:w="876" w:type="dxa"/>
            <w:shd w:val="clear" w:color="auto" w:fill="auto"/>
            <w:noWrap/>
            <w:vAlign w:val="center"/>
            <w:hideMark/>
          </w:tcPr>
          <w:p w:rsidR="00E322A5" w:rsidRPr="00155573" w:rsidRDefault="00E322A5" w:rsidP="00E322A5">
            <w:pPr>
              <w:jc w:val="center"/>
              <w:rPr>
                <w:sz w:val="22"/>
                <w:szCs w:val="22"/>
              </w:rPr>
            </w:pPr>
            <w:r w:rsidRPr="00155573">
              <w:rPr>
                <w:sz w:val="22"/>
                <w:szCs w:val="22"/>
              </w:rPr>
              <w:t>5.</w:t>
            </w:r>
            <w:r>
              <w:rPr>
                <w:sz w:val="22"/>
                <w:szCs w:val="22"/>
              </w:rPr>
              <w:t>3</w:t>
            </w:r>
            <w:r w:rsidRPr="00155573">
              <w:rPr>
                <w:sz w:val="22"/>
                <w:szCs w:val="22"/>
              </w:rPr>
              <w:t>.</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Средства на возврат займов и кредитов и процентов по ним (при су</w:t>
            </w:r>
            <w:r w:rsidRPr="00155573">
              <w:rPr>
                <w:sz w:val="22"/>
                <w:szCs w:val="22"/>
              </w:rPr>
              <w:t>б</w:t>
            </w:r>
            <w:r w:rsidRPr="00155573">
              <w:rPr>
                <w:sz w:val="22"/>
                <w:szCs w:val="22"/>
              </w:rPr>
              <w:t>сидировании процентов за пользование кредитными средствами) , в том числе:</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vAlign w:val="center"/>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r>
      <w:tr w:rsidR="00E322A5" w:rsidRPr="00155573" w:rsidTr="00AB352D">
        <w:trPr>
          <w:trHeight w:val="300"/>
          <w:jc w:val="center"/>
        </w:trPr>
        <w:tc>
          <w:tcPr>
            <w:tcW w:w="876" w:type="dxa"/>
            <w:shd w:val="clear" w:color="auto" w:fill="auto"/>
            <w:noWrap/>
            <w:vAlign w:val="center"/>
            <w:hideMark/>
          </w:tcPr>
          <w:p w:rsidR="00E322A5" w:rsidRPr="00155573" w:rsidRDefault="00E322A5" w:rsidP="00E322A5">
            <w:pPr>
              <w:jc w:val="center"/>
              <w:rPr>
                <w:sz w:val="22"/>
                <w:szCs w:val="22"/>
              </w:rPr>
            </w:pPr>
            <w:r w:rsidRPr="00155573">
              <w:rPr>
                <w:sz w:val="22"/>
                <w:szCs w:val="22"/>
              </w:rPr>
              <w:t>5.</w:t>
            </w:r>
            <w:r>
              <w:rPr>
                <w:sz w:val="22"/>
                <w:szCs w:val="22"/>
              </w:rPr>
              <w:t>3</w:t>
            </w:r>
            <w:r w:rsidRPr="00155573">
              <w:rPr>
                <w:sz w:val="22"/>
                <w:szCs w:val="22"/>
              </w:rPr>
              <w:t>.1.</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 xml:space="preserve">    - выплата процентов за пользование кредитными средствами при субсидировании их из бюджета</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vAlign w:val="center"/>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r>
      <w:tr w:rsidR="00E322A5" w:rsidRPr="00155573" w:rsidTr="00AB352D">
        <w:trPr>
          <w:trHeight w:val="300"/>
          <w:jc w:val="center"/>
        </w:trPr>
        <w:tc>
          <w:tcPr>
            <w:tcW w:w="876" w:type="dxa"/>
            <w:shd w:val="clear" w:color="auto" w:fill="auto"/>
            <w:noWrap/>
            <w:vAlign w:val="center"/>
            <w:hideMark/>
          </w:tcPr>
          <w:p w:rsidR="00E322A5" w:rsidRPr="00155573" w:rsidRDefault="00E322A5" w:rsidP="00E322A5">
            <w:pPr>
              <w:jc w:val="center"/>
              <w:rPr>
                <w:sz w:val="22"/>
                <w:szCs w:val="22"/>
              </w:rPr>
            </w:pPr>
            <w:r w:rsidRPr="00155573">
              <w:rPr>
                <w:sz w:val="22"/>
                <w:szCs w:val="22"/>
              </w:rPr>
              <w:t>5.</w:t>
            </w:r>
            <w:r>
              <w:rPr>
                <w:sz w:val="22"/>
                <w:szCs w:val="22"/>
              </w:rPr>
              <w:t>3</w:t>
            </w:r>
            <w:r w:rsidRPr="00155573">
              <w:rPr>
                <w:sz w:val="22"/>
                <w:szCs w:val="22"/>
              </w:rPr>
              <w:t>.2.</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 xml:space="preserve">    - выплаты основного долга по привлеченным займам за вычетом выплат за счет амортизации вводимых объектов</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vAlign w:val="center"/>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r>
      <w:tr w:rsidR="00E322A5" w:rsidRPr="00155573" w:rsidTr="00AB352D">
        <w:trPr>
          <w:trHeight w:val="300"/>
          <w:jc w:val="center"/>
        </w:trPr>
        <w:tc>
          <w:tcPr>
            <w:tcW w:w="876" w:type="dxa"/>
            <w:shd w:val="clear" w:color="auto" w:fill="auto"/>
            <w:noWrap/>
            <w:vAlign w:val="center"/>
            <w:hideMark/>
          </w:tcPr>
          <w:p w:rsidR="00E322A5" w:rsidRPr="00155573" w:rsidRDefault="00E322A5" w:rsidP="00E322A5">
            <w:pPr>
              <w:jc w:val="center"/>
              <w:rPr>
                <w:sz w:val="22"/>
                <w:szCs w:val="22"/>
              </w:rPr>
            </w:pPr>
            <w:r w:rsidRPr="00155573">
              <w:rPr>
                <w:sz w:val="22"/>
                <w:szCs w:val="22"/>
              </w:rPr>
              <w:t>5.</w:t>
            </w:r>
            <w:r>
              <w:rPr>
                <w:sz w:val="22"/>
                <w:szCs w:val="22"/>
              </w:rPr>
              <w:t>4</w:t>
            </w:r>
            <w:r w:rsidRPr="00155573">
              <w:rPr>
                <w:sz w:val="22"/>
                <w:szCs w:val="22"/>
              </w:rPr>
              <w:t>.</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Расходы на капитальные вложения (инвестиции) из прибыли, опр</w:t>
            </w:r>
            <w:r w:rsidRPr="00155573">
              <w:rPr>
                <w:sz w:val="22"/>
                <w:szCs w:val="22"/>
              </w:rPr>
              <w:t>е</w:t>
            </w:r>
            <w:r w:rsidRPr="00155573">
              <w:rPr>
                <w:sz w:val="22"/>
                <w:szCs w:val="22"/>
              </w:rPr>
              <w:t>деляемые на основе утвержденных инвестиционных программ</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300.00</w:t>
            </w:r>
          </w:p>
        </w:tc>
        <w:tc>
          <w:tcPr>
            <w:tcW w:w="115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100.00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c>
          <w:tcPr>
            <w:tcW w:w="1151" w:type="dxa"/>
            <w:vAlign w:val="center"/>
          </w:tcPr>
          <w:p w:rsidR="00E322A5" w:rsidRDefault="00E322A5">
            <w:pPr>
              <w:jc w:val="right"/>
              <w:rPr>
                <w:color w:val="000000"/>
                <w:sz w:val="22"/>
                <w:szCs w:val="22"/>
              </w:rPr>
            </w:pPr>
            <w:r>
              <w:rPr>
                <w:color w:val="000000"/>
                <w:sz w:val="22"/>
                <w:szCs w:val="22"/>
              </w:rPr>
              <w:t>0.00</w:t>
            </w:r>
          </w:p>
        </w:tc>
        <w:tc>
          <w:tcPr>
            <w:tcW w:w="1261" w:type="dxa"/>
            <w:shd w:val="clear" w:color="auto" w:fill="auto"/>
            <w:noWrap/>
            <w:vAlign w:val="center"/>
            <w:hideMark/>
          </w:tcPr>
          <w:p w:rsidR="00E322A5" w:rsidRDefault="00E322A5">
            <w:pPr>
              <w:jc w:val="right"/>
              <w:rPr>
                <w:color w:val="000000"/>
                <w:sz w:val="22"/>
                <w:szCs w:val="22"/>
              </w:rPr>
            </w:pPr>
            <w:r>
              <w:rPr>
                <w:color w:val="000000"/>
                <w:sz w:val="22"/>
                <w:szCs w:val="22"/>
              </w:rPr>
              <w:t>0.00</w:t>
            </w:r>
          </w:p>
        </w:tc>
      </w:tr>
      <w:tr w:rsidR="00E322A5" w:rsidRPr="00155573" w:rsidTr="00AB352D">
        <w:trPr>
          <w:trHeight w:val="300"/>
          <w:jc w:val="center"/>
        </w:trPr>
        <w:tc>
          <w:tcPr>
            <w:tcW w:w="876" w:type="dxa"/>
            <w:shd w:val="clear" w:color="auto" w:fill="auto"/>
            <w:noWrap/>
            <w:vAlign w:val="center"/>
            <w:hideMark/>
          </w:tcPr>
          <w:p w:rsidR="00E322A5" w:rsidRPr="00155573" w:rsidRDefault="00E322A5" w:rsidP="00AB352D">
            <w:pPr>
              <w:jc w:val="center"/>
              <w:rPr>
                <w:b/>
                <w:bCs/>
                <w:sz w:val="22"/>
                <w:szCs w:val="22"/>
              </w:rPr>
            </w:pPr>
            <w:r w:rsidRPr="00155573">
              <w:rPr>
                <w:b/>
                <w:bCs/>
                <w:sz w:val="22"/>
                <w:szCs w:val="22"/>
              </w:rPr>
              <w:t>6.</w:t>
            </w:r>
          </w:p>
        </w:tc>
        <w:tc>
          <w:tcPr>
            <w:tcW w:w="6781" w:type="dxa"/>
            <w:shd w:val="clear" w:color="auto" w:fill="auto"/>
            <w:vAlign w:val="center"/>
            <w:hideMark/>
          </w:tcPr>
          <w:p w:rsidR="00E322A5" w:rsidRPr="00155573" w:rsidRDefault="00E322A5" w:rsidP="00AB352D">
            <w:pPr>
              <w:rPr>
                <w:b/>
                <w:bCs/>
                <w:sz w:val="22"/>
                <w:szCs w:val="22"/>
              </w:rPr>
            </w:pPr>
            <w:r w:rsidRPr="00155573">
              <w:rPr>
                <w:b/>
                <w:bCs/>
                <w:sz w:val="22"/>
                <w:szCs w:val="22"/>
              </w:rPr>
              <w:t>Итого необходимая валовая выручка (НВВ)</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12600.70</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12254.51</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13140.23</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14026.14</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18164.72</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23000.69</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24070.39</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24381.00</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24675.55</w:t>
            </w:r>
          </w:p>
        </w:tc>
        <w:tc>
          <w:tcPr>
            <w:tcW w:w="1151" w:type="dxa"/>
            <w:vAlign w:val="center"/>
          </w:tcPr>
          <w:p w:rsidR="00E322A5" w:rsidRDefault="00E322A5">
            <w:pPr>
              <w:jc w:val="right"/>
              <w:rPr>
                <w:b/>
                <w:bCs/>
                <w:color w:val="000000"/>
                <w:sz w:val="22"/>
                <w:szCs w:val="22"/>
              </w:rPr>
            </w:pPr>
            <w:r>
              <w:rPr>
                <w:b/>
                <w:bCs/>
                <w:color w:val="000000"/>
                <w:sz w:val="22"/>
                <w:szCs w:val="22"/>
              </w:rPr>
              <w:t>24952.17</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25220.72</w:t>
            </w:r>
          </w:p>
        </w:tc>
      </w:tr>
      <w:tr w:rsidR="00E322A5" w:rsidRPr="00155573" w:rsidTr="00AB352D">
        <w:trPr>
          <w:trHeight w:val="157"/>
          <w:jc w:val="center"/>
        </w:trPr>
        <w:tc>
          <w:tcPr>
            <w:tcW w:w="876" w:type="dxa"/>
            <w:shd w:val="clear" w:color="auto" w:fill="auto"/>
            <w:noWrap/>
            <w:vAlign w:val="center"/>
            <w:hideMark/>
          </w:tcPr>
          <w:p w:rsidR="00E322A5" w:rsidRPr="00155573" w:rsidRDefault="00E322A5" w:rsidP="00AB352D">
            <w:pPr>
              <w:jc w:val="center"/>
              <w:rPr>
                <w:sz w:val="22"/>
                <w:szCs w:val="22"/>
              </w:rPr>
            </w:pPr>
            <w:r w:rsidRPr="00155573">
              <w:rPr>
                <w:sz w:val="22"/>
                <w:szCs w:val="22"/>
              </w:rPr>
              <w:t>6.1.</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НВВ на производство</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sz w:val="22"/>
                <w:szCs w:val="22"/>
              </w:rPr>
            </w:pPr>
            <w:r>
              <w:rPr>
                <w:sz w:val="22"/>
                <w:szCs w:val="22"/>
              </w:rPr>
              <w:t>10553.58</w:t>
            </w:r>
          </w:p>
        </w:tc>
        <w:tc>
          <w:tcPr>
            <w:tcW w:w="1151" w:type="dxa"/>
            <w:shd w:val="clear" w:color="auto" w:fill="auto"/>
            <w:noWrap/>
            <w:vAlign w:val="center"/>
            <w:hideMark/>
          </w:tcPr>
          <w:p w:rsidR="00E322A5" w:rsidRDefault="00E322A5">
            <w:pPr>
              <w:jc w:val="right"/>
              <w:rPr>
                <w:sz w:val="22"/>
                <w:szCs w:val="22"/>
              </w:rPr>
            </w:pPr>
            <w:r>
              <w:rPr>
                <w:sz w:val="22"/>
                <w:szCs w:val="22"/>
              </w:rPr>
              <w:t>10263.64</w:t>
            </w:r>
          </w:p>
        </w:tc>
        <w:tc>
          <w:tcPr>
            <w:tcW w:w="1261" w:type="dxa"/>
            <w:shd w:val="clear" w:color="auto" w:fill="auto"/>
            <w:noWrap/>
            <w:vAlign w:val="center"/>
            <w:hideMark/>
          </w:tcPr>
          <w:p w:rsidR="00E322A5" w:rsidRDefault="00E322A5">
            <w:pPr>
              <w:jc w:val="right"/>
              <w:rPr>
                <w:sz w:val="22"/>
                <w:szCs w:val="22"/>
              </w:rPr>
            </w:pPr>
            <w:r>
              <w:rPr>
                <w:sz w:val="22"/>
                <w:szCs w:val="22"/>
              </w:rPr>
              <w:t>11005.46</w:t>
            </w:r>
          </w:p>
        </w:tc>
        <w:tc>
          <w:tcPr>
            <w:tcW w:w="1261" w:type="dxa"/>
            <w:shd w:val="clear" w:color="auto" w:fill="auto"/>
            <w:noWrap/>
            <w:vAlign w:val="center"/>
            <w:hideMark/>
          </w:tcPr>
          <w:p w:rsidR="00E322A5" w:rsidRDefault="00E322A5">
            <w:pPr>
              <w:jc w:val="right"/>
              <w:rPr>
                <w:sz w:val="22"/>
                <w:szCs w:val="22"/>
              </w:rPr>
            </w:pPr>
            <w:r>
              <w:rPr>
                <w:sz w:val="22"/>
                <w:szCs w:val="22"/>
              </w:rPr>
              <w:t>11747.45</w:t>
            </w:r>
          </w:p>
        </w:tc>
        <w:tc>
          <w:tcPr>
            <w:tcW w:w="1261" w:type="dxa"/>
            <w:shd w:val="clear" w:color="auto" w:fill="auto"/>
            <w:noWrap/>
            <w:vAlign w:val="center"/>
            <w:hideMark/>
          </w:tcPr>
          <w:p w:rsidR="00E322A5" w:rsidRDefault="00E322A5">
            <w:pPr>
              <w:jc w:val="right"/>
              <w:rPr>
                <w:sz w:val="22"/>
                <w:szCs w:val="22"/>
              </w:rPr>
            </w:pPr>
            <w:r>
              <w:rPr>
                <w:sz w:val="22"/>
                <w:szCs w:val="22"/>
              </w:rPr>
              <w:t>15213.66</w:t>
            </w:r>
          </w:p>
        </w:tc>
        <w:tc>
          <w:tcPr>
            <w:tcW w:w="1261" w:type="dxa"/>
            <w:shd w:val="clear" w:color="auto" w:fill="auto"/>
            <w:noWrap/>
            <w:vAlign w:val="center"/>
            <w:hideMark/>
          </w:tcPr>
          <w:p w:rsidR="00E322A5" w:rsidRDefault="00E322A5">
            <w:pPr>
              <w:jc w:val="right"/>
              <w:rPr>
                <w:sz w:val="22"/>
                <w:szCs w:val="22"/>
              </w:rPr>
            </w:pPr>
            <w:r>
              <w:rPr>
                <w:sz w:val="22"/>
                <w:szCs w:val="22"/>
              </w:rPr>
              <w:t>19263.98</w:t>
            </w:r>
          </w:p>
        </w:tc>
        <w:tc>
          <w:tcPr>
            <w:tcW w:w="1261" w:type="dxa"/>
            <w:shd w:val="clear" w:color="auto" w:fill="auto"/>
            <w:noWrap/>
            <w:vAlign w:val="center"/>
            <w:hideMark/>
          </w:tcPr>
          <w:p w:rsidR="00E322A5" w:rsidRDefault="00E322A5">
            <w:pPr>
              <w:jc w:val="right"/>
              <w:rPr>
                <w:sz w:val="22"/>
                <w:szCs w:val="22"/>
              </w:rPr>
            </w:pPr>
            <w:r>
              <w:rPr>
                <w:sz w:val="22"/>
                <w:szCs w:val="22"/>
              </w:rPr>
              <w:t>20159.90</w:t>
            </w:r>
          </w:p>
        </w:tc>
        <w:tc>
          <w:tcPr>
            <w:tcW w:w="1261" w:type="dxa"/>
            <w:shd w:val="clear" w:color="auto" w:fill="auto"/>
            <w:noWrap/>
            <w:vAlign w:val="center"/>
            <w:hideMark/>
          </w:tcPr>
          <w:p w:rsidR="00E322A5" w:rsidRDefault="00E322A5">
            <w:pPr>
              <w:jc w:val="right"/>
              <w:rPr>
                <w:sz w:val="22"/>
                <w:szCs w:val="22"/>
              </w:rPr>
            </w:pPr>
            <w:r>
              <w:rPr>
                <w:sz w:val="22"/>
                <w:szCs w:val="22"/>
              </w:rPr>
              <w:t>20420.05</w:t>
            </w:r>
          </w:p>
        </w:tc>
        <w:tc>
          <w:tcPr>
            <w:tcW w:w="1261" w:type="dxa"/>
            <w:shd w:val="clear" w:color="auto" w:fill="auto"/>
            <w:noWrap/>
            <w:vAlign w:val="center"/>
            <w:hideMark/>
          </w:tcPr>
          <w:p w:rsidR="00E322A5" w:rsidRDefault="00E322A5">
            <w:pPr>
              <w:jc w:val="right"/>
              <w:rPr>
                <w:sz w:val="22"/>
                <w:szCs w:val="22"/>
              </w:rPr>
            </w:pPr>
            <w:r>
              <w:rPr>
                <w:sz w:val="22"/>
                <w:szCs w:val="22"/>
              </w:rPr>
              <w:t>20666.74</w:t>
            </w:r>
          </w:p>
        </w:tc>
        <w:tc>
          <w:tcPr>
            <w:tcW w:w="1151" w:type="dxa"/>
            <w:vAlign w:val="center"/>
          </w:tcPr>
          <w:p w:rsidR="00E322A5" w:rsidRDefault="00E322A5">
            <w:pPr>
              <w:jc w:val="right"/>
              <w:rPr>
                <w:sz w:val="22"/>
                <w:szCs w:val="22"/>
              </w:rPr>
            </w:pPr>
            <w:r>
              <w:rPr>
                <w:sz w:val="22"/>
                <w:szCs w:val="22"/>
              </w:rPr>
              <w:t>20898.43</w:t>
            </w:r>
          </w:p>
        </w:tc>
        <w:tc>
          <w:tcPr>
            <w:tcW w:w="1261" w:type="dxa"/>
            <w:shd w:val="clear" w:color="auto" w:fill="auto"/>
            <w:noWrap/>
            <w:vAlign w:val="center"/>
            <w:hideMark/>
          </w:tcPr>
          <w:p w:rsidR="00E322A5" w:rsidRDefault="00E322A5">
            <w:pPr>
              <w:jc w:val="right"/>
              <w:rPr>
                <w:sz w:val="22"/>
                <w:szCs w:val="22"/>
              </w:rPr>
            </w:pPr>
            <w:r>
              <w:rPr>
                <w:sz w:val="22"/>
                <w:szCs w:val="22"/>
              </w:rPr>
              <w:t>21123.35</w:t>
            </w:r>
          </w:p>
        </w:tc>
      </w:tr>
      <w:tr w:rsidR="00E322A5" w:rsidRPr="00155573" w:rsidTr="00AB352D">
        <w:trPr>
          <w:trHeight w:val="262"/>
          <w:jc w:val="center"/>
        </w:trPr>
        <w:tc>
          <w:tcPr>
            <w:tcW w:w="876" w:type="dxa"/>
            <w:shd w:val="clear" w:color="auto" w:fill="auto"/>
            <w:noWrap/>
            <w:vAlign w:val="center"/>
            <w:hideMark/>
          </w:tcPr>
          <w:p w:rsidR="00E322A5" w:rsidRPr="00155573" w:rsidRDefault="00E322A5" w:rsidP="00AB352D">
            <w:pPr>
              <w:jc w:val="center"/>
              <w:rPr>
                <w:sz w:val="22"/>
                <w:szCs w:val="22"/>
              </w:rPr>
            </w:pPr>
            <w:r w:rsidRPr="00155573">
              <w:rPr>
                <w:sz w:val="22"/>
                <w:szCs w:val="22"/>
              </w:rPr>
              <w:t>6.2.</w:t>
            </w:r>
          </w:p>
        </w:tc>
        <w:tc>
          <w:tcPr>
            <w:tcW w:w="6781" w:type="dxa"/>
            <w:shd w:val="clear" w:color="auto" w:fill="auto"/>
            <w:vAlign w:val="center"/>
            <w:hideMark/>
          </w:tcPr>
          <w:p w:rsidR="00E322A5" w:rsidRPr="00155573" w:rsidRDefault="00E322A5" w:rsidP="00AB352D">
            <w:pPr>
              <w:rPr>
                <w:sz w:val="22"/>
                <w:szCs w:val="22"/>
              </w:rPr>
            </w:pPr>
            <w:r w:rsidRPr="00155573">
              <w:rPr>
                <w:sz w:val="22"/>
                <w:szCs w:val="22"/>
              </w:rPr>
              <w:t>НВВ на передачу</w:t>
            </w:r>
          </w:p>
        </w:tc>
        <w:tc>
          <w:tcPr>
            <w:tcW w:w="1287" w:type="dxa"/>
            <w:shd w:val="clear" w:color="auto" w:fill="auto"/>
            <w:vAlign w:val="center"/>
            <w:hideMark/>
          </w:tcPr>
          <w:p w:rsidR="00E322A5" w:rsidRPr="00155573" w:rsidRDefault="00E322A5" w:rsidP="00AB352D">
            <w:pPr>
              <w:jc w:val="center"/>
              <w:rPr>
                <w:sz w:val="22"/>
                <w:szCs w:val="22"/>
              </w:rPr>
            </w:pPr>
            <w:r w:rsidRPr="00155573">
              <w:rPr>
                <w:sz w:val="22"/>
                <w:szCs w:val="22"/>
              </w:rPr>
              <w:t>тыс.руб.</w:t>
            </w:r>
          </w:p>
        </w:tc>
        <w:tc>
          <w:tcPr>
            <w:tcW w:w="1151" w:type="dxa"/>
            <w:shd w:val="clear" w:color="auto" w:fill="auto"/>
            <w:noWrap/>
            <w:vAlign w:val="center"/>
            <w:hideMark/>
          </w:tcPr>
          <w:p w:rsidR="00E322A5" w:rsidRDefault="00E322A5">
            <w:pPr>
              <w:jc w:val="right"/>
              <w:rPr>
                <w:sz w:val="22"/>
                <w:szCs w:val="22"/>
              </w:rPr>
            </w:pPr>
            <w:r>
              <w:rPr>
                <w:sz w:val="22"/>
                <w:szCs w:val="22"/>
              </w:rPr>
              <w:t>2047.12</w:t>
            </w:r>
          </w:p>
        </w:tc>
        <w:tc>
          <w:tcPr>
            <w:tcW w:w="1151" w:type="dxa"/>
            <w:shd w:val="clear" w:color="auto" w:fill="auto"/>
            <w:noWrap/>
            <w:vAlign w:val="center"/>
            <w:hideMark/>
          </w:tcPr>
          <w:p w:rsidR="00E322A5" w:rsidRDefault="00E322A5">
            <w:pPr>
              <w:jc w:val="right"/>
              <w:rPr>
                <w:sz w:val="22"/>
                <w:szCs w:val="22"/>
              </w:rPr>
            </w:pPr>
            <w:r>
              <w:rPr>
                <w:sz w:val="22"/>
                <w:szCs w:val="22"/>
              </w:rPr>
              <w:t>1990.88</w:t>
            </w:r>
          </w:p>
        </w:tc>
        <w:tc>
          <w:tcPr>
            <w:tcW w:w="1261" w:type="dxa"/>
            <w:shd w:val="clear" w:color="auto" w:fill="auto"/>
            <w:noWrap/>
            <w:vAlign w:val="center"/>
            <w:hideMark/>
          </w:tcPr>
          <w:p w:rsidR="00E322A5" w:rsidRDefault="00E322A5">
            <w:pPr>
              <w:jc w:val="right"/>
              <w:rPr>
                <w:sz w:val="22"/>
                <w:szCs w:val="22"/>
              </w:rPr>
            </w:pPr>
            <w:r>
              <w:rPr>
                <w:sz w:val="22"/>
                <w:szCs w:val="22"/>
              </w:rPr>
              <w:t>2134.77</w:t>
            </w:r>
          </w:p>
        </w:tc>
        <w:tc>
          <w:tcPr>
            <w:tcW w:w="1261" w:type="dxa"/>
            <w:shd w:val="clear" w:color="auto" w:fill="auto"/>
            <w:noWrap/>
            <w:vAlign w:val="center"/>
            <w:hideMark/>
          </w:tcPr>
          <w:p w:rsidR="00E322A5" w:rsidRDefault="00E322A5">
            <w:pPr>
              <w:jc w:val="right"/>
              <w:rPr>
                <w:sz w:val="22"/>
                <w:szCs w:val="22"/>
              </w:rPr>
            </w:pPr>
            <w:r>
              <w:rPr>
                <w:sz w:val="22"/>
                <w:szCs w:val="22"/>
              </w:rPr>
              <w:t>2278.70</w:t>
            </w:r>
          </w:p>
        </w:tc>
        <w:tc>
          <w:tcPr>
            <w:tcW w:w="1261" w:type="dxa"/>
            <w:shd w:val="clear" w:color="auto" w:fill="auto"/>
            <w:noWrap/>
            <w:vAlign w:val="center"/>
            <w:hideMark/>
          </w:tcPr>
          <w:p w:rsidR="00E322A5" w:rsidRDefault="00E322A5">
            <w:pPr>
              <w:jc w:val="right"/>
              <w:rPr>
                <w:sz w:val="22"/>
                <w:szCs w:val="22"/>
              </w:rPr>
            </w:pPr>
            <w:r>
              <w:rPr>
                <w:sz w:val="22"/>
                <w:szCs w:val="22"/>
              </w:rPr>
              <w:t>2951.05</w:t>
            </w:r>
          </w:p>
        </w:tc>
        <w:tc>
          <w:tcPr>
            <w:tcW w:w="1261" w:type="dxa"/>
            <w:shd w:val="clear" w:color="auto" w:fill="auto"/>
            <w:noWrap/>
            <w:vAlign w:val="center"/>
            <w:hideMark/>
          </w:tcPr>
          <w:p w:rsidR="00E322A5" w:rsidRDefault="00E322A5">
            <w:pPr>
              <w:jc w:val="right"/>
              <w:rPr>
                <w:sz w:val="22"/>
                <w:szCs w:val="22"/>
              </w:rPr>
            </w:pPr>
            <w:r>
              <w:rPr>
                <w:sz w:val="22"/>
                <w:szCs w:val="22"/>
              </w:rPr>
              <w:t>3736.71</w:t>
            </w:r>
          </w:p>
        </w:tc>
        <w:tc>
          <w:tcPr>
            <w:tcW w:w="1261" w:type="dxa"/>
            <w:shd w:val="clear" w:color="auto" w:fill="auto"/>
            <w:noWrap/>
            <w:vAlign w:val="center"/>
            <w:hideMark/>
          </w:tcPr>
          <w:p w:rsidR="00E322A5" w:rsidRDefault="00E322A5">
            <w:pPr>
              <w:jc w:val="right"/>
              <w:rPr>
                <w:sz w:val="22"/>
                <w:szCs w:val="22"/>
              </w:rPr>
            </w:pPr>
            <w:r>
              <w:rPr>
                <w:sz w:val="22"/>
                <w:szCs w:val="22"/>
              </w:rPr>
              <w:t>3910.49</w:t>
            </w:r>
          </w:p>
        </w:tc>
        <w:tc>
          <w:tcPr>
            <w:tcW w:w="1261" w:type="dxa"/>
            <w:shd w:val="clear" w:color="auto" w:fill="auto"/>
            <w:noWrap/>
            <w:vAlign w:val="center"/>
            <w:hideMark/>
          </w:tcPr>
          <w:p w:rsidR="00E322A5" w:rsidRDefault="00E322A5">
            <w:pPr>
              <w:jc w:val="right"/>
              <w:rPr>
                <w:sz w:val="22"/>
                <w:szCs w:val="22"/>
              </w:rPr>
            </w:pPr>
            <w:r>
              <w:rPr>
                <w:sz w:val="22"/>
                <w:szCs w:val="22"/>
              </w:rPr>
              <w:t>3960.95</w:t>
            </w:r>
          </w:p>
        </w:tc>
        <w:tc>
          <w:tcPr>
            <w:tcW w:w="1261" w:type="dxa"/>
            <w:shd w:val="clear" w:color="auto" w:fill="auto"/>
            <w:noWrap/>
            <w:vAlign w:val="center"/>
            <w:hideMark/>
          </w:tcPr>
          <w:p w:rsidR="00E322A5" w:rsidRDefault="00E322A5">
            <w:pPr>
              <w:jc w:val="right"/>
              <w:rPr>
                <w:sz w:val="22"/>
                <w:szCs w:val="22"/>
              </w:rPr>
            </w:pPr>
            <w:r>
              <w:rPr>
                <w:sz w:val="22"/>
                <w:szCs w:val="22"/>
              </w:rPr>
              <w:t>4008.81</w:t>
            </w:r>
          </w:p>
        </w:tc>
        <w:tc>
          <w:tcPr>
            <w:tcW w:w="1151" w:type="dxa"/>
            <w:vAlign w:val="center"/>
          </w:tcPr>
          <w:p w:rsidR="00E322A5" w:rsidRDefault="00E322A5">
            <w:pPr>
              <w:jc w:val="right"/>
              <w:rPr>
                <w:sz w:val="22"/>
                <w:szCs w:val="22"/>
              </w:rPr>
            </w:pPr>
            <w:r>
              <w:rPr>
                <w:sz w:val="22"/>
                <w:szCs w:val="22"/>
              </w:rPr>
              <w:t>4053.75</w:t>
            </w:r>
          </w:p>
        </w:tc>
        <w:tc>
          <w:tcPr>
            <w:tcW w:w="1261" w:type="dxa"/>
            <w:shd w:val="clear" w:color="auto" w:fill="auto"/>
            <w:noWrap/>
            <w:vAlign w:val="center"/>
            <w:hideMark/>
          </w:tcPr>
          <w:p w:rsidR="00E322A5" w:rsidRDefault="00E322A5">
            <w:pPr>
              <w:jc w:val="right"/>
              <w:rPr>
                <w:sz w:val="22"/>
                <w:szCs w:val="22"/>
              </w:rPr>
            </w:pPr>
            <w:r>
              <w:rPr>
                <w:sz w:val="22"/>
                <w:szCs w:val="22"/>
              </w:rPr>
              <w:t>4097.38</w:t>
            </w:r>
          </w:p>
        </w:tc>
      </w:tr>
      <w:tr w:rsidR="00E322A5" w:rsidRPr="00155573" w:rsidTr="00AB352D">
        <w:trPr>
          <w:trHeight w:val="137"/>
          <w:jc w:val="center"/>
        </w:trPr>
        <w:tc>
          <w:tcPr>
            <w:tcW w:w="876" w:type="dxa"/>
            <w:shd w:val="clear" w:color="auto" w:fill="auto"/>
            <w:noWrap/>
            <w:vAlign w:val="center"/>
            <w:hideMark/>
          </w:tcPr>
          <w:p w:rsidR="00E322A5" w:rsidRPr="00155573" w:rsidRDefault="00E322A5" w:rsidP="00AB352D">
            <w:pPr>
              <w:jc w:val="center"/>
              <w:rPr>
                <w:b/>
                <w:bCs/>
                <w:sz w:val="22"/>
                <w:szCs w:val="22"/>
              </w:rPr>
            </w:pPr>
            <w:r w:rsidRPr="00155573">
              <w:rPr>
                <w:b/>
                <w:bCs/>
                <w:sz w:val="22"/>
                <w:szCs w:val="22"/>
              </w:rPr>
              <w:t>7.</w:t>
            </w:r>
          </w:p>
        </w:tc>
        <w:tc>
          <w:tcPr>
            <w:tcW w:w="6781" w:type="dxa"/>
            <w:shd w:val="clear" w:color="auto" w:fill="auto"/>
            <w:vAlign w:val="center"/>
            <w:hideMark/>
          </w:tcPr>
          <w:p w:rsidR="00E322A5" w:rsidRPr="00155573" w:rsidRDefault="00E322A5" w:rsidP="00AB352D">
            <w:pPr>
              <w:rPr>
                <w:b/>
                <w:bCs/>
              </w:rPr>
            </w:pPr>
            <w:r w:rsidRPr="00155573">
              <w:rPr>
                <w:b/>
                <w:bCs/>
              </w:rPr>
              <w:t xml:space="preserve">Тариф, </w:t>
            </w:r>
            <w:r w:rsidRPr="00155573">
              <w:rPr>
                <w:bCs/>
              </w:rPr>
              <w:t>(без НДС)</w:t>
            </w:r>
          </w:p>
        </w:tc>
        <w:tc>
          <w:tcPr>
            <w:tcW w:w="1287" w:type="dxa"/>
            <w:shd w:val="clear" w:color="auto" w:fill="auto"/>
            <w:vAlign w:val="center"/>
            <w:hideMark/>
          </w:tcPr>
          <w:p w:rsidR="00E322A5" w:rsidRPr="00155573" w:rsidRDefault="00E322A5" w:rsidP="00AB352D">
            <w:pPr>
              <w:jc w:val="center"/>
              <w:rPr>
                <w:b/>
                <w:bCs/>
                <w:sz w:val="22"/>
                <w:szCs w:val="22"/>
              </w:rPr>
            </w:pPr>
            <w:r w:rsidRPr="00155573">
              <w:rPr>
                <w:b/>
                <w:bCs/>
                <w:sz w:val="22"/>
                <w:szCs w:val="22"/>
              </w:rPr>
              <w:t>руб/Гкал</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2355.90</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2483.53</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2524.19</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2694.37</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3062.30</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3711.60</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3884.21</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3934.34</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3981.87</w:t>
            </w:r>
          </w:p>
        </w:tc>
        <w:tc>
          <w:tcPr>
            <w:tcW w:w="1151" w:type="dxa"/>
            <w:vAlign w:val="center"/>
          </w:tcPr>
          <w:p w:rsidR="00E322A5" w:rsidRDefault="00E322A5">
            <w:pPr>
              <w:jc w:val="right"/>
              <w:rPr>
                <w:b/>
                <w:bCs/>
                <w:color w:val="000000"/>
                <w:sz w:val="22"/>
                <w:szCs w:val="22"/>
              </w:rPr>
            </w:pPr>
            <w:r>
              <w:rPr>
                <w:b/>
                <w:bCs/>
                <w:color w:val="000000"/>
                <w:sz w:val="22"/>
                <w:szCs w:val="22"/>
              </w:rPr>
              <w:t>4026.51</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4069.84</w:t>
            </w:r>
          </w:p>
        </w:tc>
      </w:tr>
      <w:tr w:rsidR="00E322A5" w:rsidRPr="004F273E" w:rsidTr="00AB352D">
        <w:trPr>
          <w:trHeight w:val="315"/>
          <w:jc w:val="center"/>
        </w:trPr>
        <w:tc>
          <w:tcPr>
            <w:tcW w:w="876" w:type="dxa"/>
            <w:shd w:val="clear" w:color="auto" w:fill="auto"/>
            <w:noWrap/>
            <w:vAlign w:val="center"/>
            <w:hideMark/>
          </w:tcPr>
          <w:p w:rsidR="00E322A5" w:rsidRPr="00155573" w:rsidRDefault="00E322A5" w:rsidP="00AB352D">
            <w:pPr>
              <w:jc w:val="center"/>
              <w:rPr>
                <w:bCs/>
                <w:sz w:val="22"/>
                <w:szCs w:val="22"/>
              </w:rPr>
            </w:pPr>
            <w:r w:rsidRPr="00155573">
              <w:rPr>
                <w:bCs/>
                <w:sz w:val="22"/>
                <w:szCs w:val="22"/>
              </w:rPr>
              <w:t>8.</w:t>
            </w:r>
          </w:p>
        </w:tc>
        <w:tc>
          <w:tcPr>
            <w:tcW w:w="6781" w:type="dxa"/>
            <w:shd w:val="clear" w:color="auto" w:fill="auto"/>
            <w:vAlign w:val="center"/>
            <w:hideMark/>
          </w:tcPr>
          <w:p w:rsidR="00E322A5" w:rsidRPr="00155573" w:rsidRDefault="00E322A5" w:rsidP="00AB352D">
            <w:pPr>
              <w:rPr>
                <w:bCs/>
              </w:rPr>
            </w:pPr>
            <w:r w:rsidRPr="00155573">
              <w:rPr>
                <w:bCs/>
              </w:rPr>
              <w:t>Темп роста тарифа в % к предыдущему году</w:t>
            </w:r>
          </w:p>
        </w:tc>
        <w:tc>
          <w:tcPr>
            <w:tcW w:w="1287" w:type="dxa"/>
            <w:shd w:val="clear" w:color="auto" w:fill="auto"/>
            <w:vAlign w:val="center"/>
            <w:hideMark/>
          </w:tcPr>
          <w:p w:rsidR="00E322A5" w:rsidRPr="00155573" w:rsidRDefault="00E322A5" w:rsidP="00AB352D">
            <w:pPr>
              <w:jc w:val="center"/>
              <w:rPr>
                <w:bCs/>
                <w:sz w:val="22"/>
                <w:szCs w:val="22"/>
              </w:rPr>
            </w:pPr>
            <w:r w:rsidRPr="00155573">
              <w:rPr>
                <w:bCs/>
                <w:sz w:val="22"/>
                <w:szCs w:val="22"/>
              </w:rPr>
              <w:t>%</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105.86%</w:t>
            </w:r>
          </w:p>
        </w:tc>
        <w:tc>
          <w:tcPr>
            <w:tcW w:w="115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105.42%</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101.64%</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106.74%</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113.66%</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121.20%</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104.65%</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101.29%</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101.21%</w:t>
            </w:r>
          </w:p>
        </w:tc>
        <w:tc>
          <w:tcPr>
            <w:tcW w:w="1151" w:type="dxa"/>
            <w:vAlign w:val="center"/>
          </w:tcPr>
          <w:p w:rsidR="00E322A5" w:rsidRDefault="00E322A5">
            <w:pPr>
              <w:jc w:val="right"/>
              <w:rPr>
                <w:b/>
                <w:bCs/>
                <w:color w:val="000000"/>
                <w:sz w:val="22"/>
                <w:szCs w:val="22"/>
              </w:rPr>
            </w:pPr>
            <w:r>
              <w:rPr>
                <w:b/>
                <w:bCs/>
                <w:color w:val="000000"/>
                <w:sz w:val="22"/>
                <w:szCs w:val="22"/>
              </w:rPr>
              <w:t>101.12%</w:t>
            </w:r>
          </w:p>
        </w:tc>
        <w:tc>
          <w:tcPr>
            <w:tcW w:w="1261" w:type="dxa"/>
            <w:shd w:val="clear" w:color="auto" w:fill="auto"/>
            <w:noWrap/>
            <w:vAlign w:val="center"/>
            <w:hideMark/>
          </w:tcPr>
          <w:p w:rsidR="00E322A5" w:rsidRDefault="00E322A5">
            <w:pPr>
              <w:jc w:val="right"/>
              <w:rPr>
                <w:b/>
                <w:bCs/>
                <w:color w:val="000000"/>
                <w:sz w:val="22"/>
                <w:szCs w:val="22"/>
              </w:rPr>
            </w:pPr>
            <w:r>
              <w:rPr>
                <w:b/>
                <w:bCs/>
                <w:color w:val="000000"/>
                <w:sz w:val="22"/>
                <w:szCs w:val="22"/>
              </w:rPr>
              <w:t>101.08%</w:t>
            </w:r>
          </w:p>
        </w:tc>
      </w:tr>
    </w:tbl>
    <w:p w:rsidR="0074792B" w:rsidRDefault="0074792B" w:rsidP="009C1860">
      <w:pPr>
        <w:spacing w:before="120"/>
        <w:ind w:firstLine="567"/>
        <w:jc w:val="both"/>
        <w:rPr>
          <w:highlight w:val="yellow"/>
        </w:rPr>
      </w:pPr>
    </w:p>
    <w:p w:rsidR="00E322A5" w:rsidRPr="00E322A5" w:rsidRDefault="00E322A5" w:rsidP="009C1860">
      <w:pPr>
        <w:spacing w:before="120"/>
        <w:ind w:firstLine="567"/>
        <w:jc w:val="both"/>
        <w:rPr>
          <w:highlight w:val="yellow"/>
        </w:rPr>
        <w:sectPr w:rsidR="00E322A5" w:rsidRPr="00E322A5" w:rsidSect="004A6234">
          <w:headerReference w:type="default" r:id="rId208"/>
          <w:footerReference w:type="default" r:id="rId209"/>
          <w:pgSz w:w="23814" w:h="16840" w:orient="landscape" w:code="8"/>
          <w:pgMar w:top="851" w:right="340" w:bottom="851" w:left="1134" w:header="454" w:footer="454" w:gutter="0"/>
          <w:cols w:space="720"/>
          <w:docGrid w:linePitch="326"/>
        </w:sectPr>
      </w:pPr>
    </w:p>
    <w:p w:rsidR="00666650" w:rsidRPr="00E72EAD" w:rsidRDefault="00666650" w:rsidP="003D5BF7">
      <w:pPr>
        <w:pStyle w:val="44"/>
        <w:numPr>
          <w:ilvl w:val="1"/>
          <w:numId w:val="2"/>
        </w:numPr>
        <w:tabs>
          <w:tab w:val="left" w:pos="993"/>
        </w:tabs>
        <w:rPr>
          <w:sz w:val="28"/>
        </w:rPr>
      </w:pPr>
      <w:r w:rsidRPr="00E72EAD">
        <w:rPr>
          <w:sz w:val="28"/>
        </w:rPr>
        <w:lastRenderedPageBreak/>
        <w:t xml:space="preserve"> </w:t>
      </w:r>
      <w:bookmarkStart w:id="155" w:name="_Toc489277489"/>
      <w:r w:rsidRPr="00E72EAD">
        <w:t xml:space="preserve">Программы инвестиционных проектов, тариф для систем водоснабжения </w:t>
      </w:r>
      <w:r w:rsidR="00E72EAD" w:rsidRPr="00E72EAD">
        <w:t>сельск</w:t>
      </w:r>
      <w:r w:rsidR="00E72EAD" w:rsidRPr="00E72EAD">
        <w:t>о</w:t>
      </w:r>
      <w:r w:rsidR="00E72EAD" w:rsidRPr="00E72EAD">
        <w:t>го поселения Полноват</w:t>
      </w:r>
      <w:bookmarkEnd w:id="155"/>
    </w:p>
    <w:p w:rsidR="0074792B" w:rsidRPr="00E72EAD" w:rsidRDefault="0074792B" w:rsidP="00E72EAD">
      <w:pPr>
        <w:pStyle w:val="af8"/>
        <w:spacing w:before="120" w:line="276" w:lineRule="auto"/>
        <w:ind w:left="0" w:firstLine="567"/>
        <w:jc w:val="both"/>
      </w:pPr>
      <w:r w:rsidRPr="00E72EAD">
        <w:t>Перечень инвестиционных проектов систем водоснабжения представлен в разделе 8.</w:t>
      </w:r>
    </w:p>
    <w:p w:rsidR="0074792B" w:rsidRPr="00E72EAD" w:rsidRDefault="0074792B" w:rsidP="00E72EAD">
      <w:pPr>
        <w:pStyle w:val="af8"/>
        <w:spacing w:before="120" w:line="276" w:lineRule="auto"/>
        <w:ind w:left="0" w:firstLine="567"/>
        <w:jc w:val="both"/>
      </w:pPr>
      <w:r w:rsidRPr="00E72EAD">
        <w:t>Совокупные финансовые потребности для реализации программы инвестиционных проектов водоснабжения и их ежегодная динамика представлены в разделе 12.</w:t>
      </w:r>
    </w:p>
    <w:p w:rsidR="00666650" w:rsidRPr="0004560B" w:rsidRDefault="00666650" w:rsidP="003D5BF7">
      <w:pPr>
        <w:pStyle w:val="44"/>
        <w:numPr>
          <w:ilvl w:val="2"/>
          <w:numId w:val="2"/>
        </w:numPr>
        <w:tabs>
          <w:tab w:val="left" w:pos="1276"/>
        </w:tabs>
        <w:ind w:left="1276" w:hanging="929"/>
      </w:pPr>
      <w:bookmarkStart w:id="156" w:name="_Toc489277490"/>
      <w:r w:rsidRPr="0004560B">
        <w:t>Обоснование источников финансирования для реализации инвестиционных пр</w:t>
      </w:r>
      <w:r w:rsidRPr="0004560B">
        <w:t>о</w:t>
      </w:r>
      <w:r w:rsidRPr="0004560B">
        <w:t>ектов водоснабжения</w:t>
      </w:r>
      <w:bookmarkEnd w:id="156"/>
    </w:p>
    <w:p w:rsidR="00E72EAD" w:rsidRPr="0004560B" w:rsidRDefault="00E72EAD" w:rsidP="00E72EAD">
      <w:pPr>
        <w:spacing w:before="120" w:line="276" w:lineRule="auto"/>
        <w:ind w:firstLine="567"/>
        <w:jc w:val="both"/>
      </w:pPr>
      <w:r w:rsidRPr="0004560B">
        <w:t xml:space="preserve">В период реализации программы (с 2017 года по 2027 год) потребности в финансировании инвестиционных проектов водоснабжения составят </w:t>
      </w:r>
      <w:r w:rsidR="00924163">
        <w:t>392.528</w:t>
      </w:r>
      <w:r w:rsidR="0004560B" w:rsidRPr="0004560B">
        <w:t xml:space="preserve"> </w:t>
      </w:r>
      <w:r w:rsidRPr="0004560B">
        <w:t>млн.руб. (в ценах периодов реализ</w:t>
      </w:r>
      <w:r w:rsidRPr="0004560B">
        <w:t>а</w:t>
      </w:r>
      <w:r w:rsidRPr="0004560B">
        <w:t>ции проектов), в том числе:</w:t>
      </w:r>
    </w:p>
    <w:p w:rsidR="00E72EAD" w:rsidRPr="0004560B" w:rsidRDefault="00E72EAD" w:rsidP="00E72EAD">
      <w:pPr>
        <w:pStyle w:val="af8"/>
        <w:numPr>
          <w:ilvl w:val="0"/>
          <w:numId w:val="17"/>
        </w:numPr>
        <w:spacing w:before="120" w:line="276" w:lineRule="auto"/>
        <w:ind w:left="709"/>
      </w:pPr>
      <w:r w:rsidRPr="0004560B">
        <w:t>за счет собственн</w:t>
      </w:r>
      <w:r w:rsidR="0004560B" w:rsidRPr="0004560B">
        <w:t xml:space="preserve">ых </w:t>
      </w:r>
      <w:r w:rsidR="00924163">
        <w:t>средств (в тарифе)</w:t>
      </w:r>
      <w:r w:rsidR="00924163">
        <w:tab/>
        <w:t xml:space="preserve"> – </w:t>
      </w:r>
      <w:r w:rsidR="00924163">
        <w:tab/>
        <w:t xml:space="preserve">    7.852</w:t>
      </w:r>
      <w:r w:rsidRPr="0004560B">
        <w:t xml:space="preserve"> млн.руб.;</w:t>
      </w:r>
    </w:p>
    <w:p w:rsidR="00E72EAD" w:rsidRPr="0004560B" w:rsidRDefault="00E72EAD" w:rsidP="00E72EAD">
      <w:pPr>
        <w:pStyle w:val="af8"/>
        <w:numPr>
          <w:ilvl w:val="0"/>
          <w:numId w:val="17"/>
        </w:numPr>
        <w:spacing w:before="120" w:line="276" w:lineRule="auto"/>
        <w:ind w:left="709"/>
      </w:pPr>
      <w:r w:rsidRPr="0004560B">
        <w:t xml:space="preserve">за счет средств </w:t>
      </w:r>
      <w:r w:rsidR="0004560B" w:rsidRPr="0004560B">
        <w:t>бюджетов разных уровней</w:t>
      </w:r>
      <w:r w:rsidR="0004560B" w:rsidRPr="0004560B">
        <w:tab/>
        <w:t xml:space="preserve"> – </w:t>
      </w:r>
      <w:r w:rsidR="0004560B" w:rsidRPr="0004560B">
        <w:tab/>
        <w:t>384.676</w:t>
      </w:r>
      <w:r w:rsidRPr="0004560B">
        <w:t xml:space="preserve"> млн.руб.</w:t>
      </w:r>
    </w:p>
    <w:p w:rsidR="00666650" w:rsidRPr="0004560B" w:rsidRDefault="00666650" w:rsidP="003D5BF7">
      <w:pPr>
        <w:pStyle w:val="44"/>
        <w:numPr>
          <w:ilvl w:val="2"/>
          <w:numId w:val="2"/>
        </w:numPr>
        <w:tabs>
          <w:tab w:val="left" w:pos="1276"/>
        </w:tabs>
        <w:ind w:left="1276" w:hanging="929"/>
      </w:pPr>
      <w:bookmarkStart w:id="157" w:name="_Toc489277491"/>
      <w:r w:rsidRPr="0004560B">
        <w:t>Оценка уровня тарифов на услуги водоснабжения при реализации программы инвестиционных проектов водоснабжения</w:t>
      </w:r>
      <w:bookmarkEnd w:id="157"/>
    </w:p>
    <w:p w:rsidR="0004560B" w:rsidRPr="003C4E24" w:rsidRDefault="0004560B" w:rsidP="0004560B">
      <w:pPr>
        <w:pStyle w:val="af8"/>
        <w:spacing w:before="120"/>
        <w:ind w:left="0" w:firstLine="567"/>
        <w:jc w:val="both"/>
      </w:pPr>
      <w:r w:rsidRPr="003C4E24">
        <w:t>Результаты расчета прогнозных среднегодовы</w:t>
      </w:r>
      <w:r>
        <w:t>х тарифов на услуги водоснабжения в период до 2027</w:t>
      </w:r>
      <w:r w:rsidRPr="003C4E24">
        <w:t xml:space="preserve"> года при реализации программы инвестиционных проектов </w:t>
      </w:r>
      <w:r>
        <w:t>водо</w:t>
      </w:r>
      <w:r w:rsidR="006C0786">
        <w:t>снабжения</w:t>
      </w:r>
      <w:r w:rsidRPr="003C4E24">
        <w:t xml:space="preserve"> представлены в табли</w:t>
      </w:r>
      <w:r w:rsidR="00557642">
        <w:t>це 14.3</w:t>
      </w:r>
      <w:r w:rsidRPr="003C4E24">
        <w:t>.1.</w:t>
      </w:r>
    </w:p>
    <w:p w:rsidR="0004560B" w:rsidRDefault="0004560B" w:rsidP="0004560B">
      <w:pPr>
        <w:pStyle w:val="af8"/>
        <w:spacing w:before="120"/>
        <w:ind w:left="0" w:firstLine="567"/>
        <w:jc w:val="both"/>
      </w:pPr>
      <w:r w:rsidRPr="003C4E24">
        <w:t xml:space="preserve">Тарифы в сфере </w:t>
      </w:r>
      <w:r>
        <w:t>водоснабжения</w:t>
      </w:r>
      <w:r w:rsidRPr="003C4E24">
        <w:t>, р</w:t>
      </w:r>
      <w:r>
        <w:t>ассчитанные на период 2017– 2027</w:t>
      </w:r>
      <w:r w:rsidRPr="003C4E24">
        <w:t xml:space="preserve"> г.г., носят прогнозный характер и могут изменяться</w:t>
      </w:r>
      <w:r w:rsidR="00557642">
        <w:t>,</w:t>
      </w:r>
      <w:r w:rsidRPr="003C4E24">
        <w:t xml:space="preserve"> в зависимости от условий социально-экономического развития </w:t>
      </w:r>
      <w:r>
        <w:t>сел</w:t>
      </w:r>
      <w:r>
        <w:t>ь</w:t>
      </w:r>
      <w:r>
        <w:t>ского поселения Полноват</w:t>
      </w:r>
      <w:r w:rsidRPr="003C4E24">
        <w:t xml:space="preserve">. В случаях корректировки программы инвестиционных проектов </w:t>
      </w:r>
      <w:r>
        <w:t>вод</w:t>
      </w:r>
      <w:r>
        <w:t>о</w:t>
      </w:r>
      <w:r>
        <w:t>отведения</w:t>
      </w:r>
      <w:r w:rsidRPr="003C4E24">
        <w:t>, а также изменения их состава и объемов финансирования, прогнозные тарифы могут корректироваться ежегодно.</w:t>
      </w:r>
    </w:p>
    <w:p w:rsidR="00D83773" w:rsidRPr="004F273E" w:rsidRDefault="00D83773" w:rsidP="00111C9D">
      <w:pPr>
        <w:spacing w:before="120"/>
        <w:ind w:firstLine="567"/>
        <w:jc w:val="both"/>
        <w:rPr>
          <w:highlight w:val="yellow"/>
        </w:rPr>
        <w:sectPr w:rsidR="00D83773" w:rsidRPr="004F273E" w:rsidSect="004A6234">
          <w:headerReference w:type="default" r:id="rId210"/>
          <w:footerReference w:type="default" r:id="rId211"/>
          <w:pgSz w:w="11907" w:h="16840" w:code="9"/>
          <w:pgMar w:top="851" w:right="567" w:bottom="851" w:left="1134" w:header="340" w:footer="454" w:gutter="0"/>
          <w:cols w:space="720"/>
        </w:sectPr>
      </w:pPr>
    </w:p>
    <w:p w:rsidR="00111C9D" w:rsidRPr="009D5326" w:rsidRDefault="00D142AD" w:rsidP="00111C9D">
      <w:pPr>
        <w:pStyle w:val="af8"/>
        <w:spacing w:before="120"/>
        <w:ind w:left="2007"/>
        <w:jc w:val="right"/>
      </w:pPr>
      <w:r w:rsidRPr="009D5326">
        <w:lastRenderedPageBreak/>
        <w:t>Таблица 14.3</w:t>
      </w:r>
      <w:r w:rsidR="00111C9D" w:rsidRPr="009D5326">
        <w:t>.1.</w:t>
      </w:r>
    </w:p>
    <w:p w:rsidR="00111C9D" w:rsidRPr="009D5326" w:rsidRDefault="00600AF5" w:rsidP="00111C9D">
      <w:pPr>
        <w:pStyle w:val="af8"/>
        <w:spacing w:before="120" w:after="240"/>
        <w:ind w:left="2007"/>
        <w:jc w:val="center"/>
        <w:rPr>
          <w:b/>
        </w:rPr>
      </w:pPr>
      <w:r w:rsidRPr="009D5326">
        <w:rPr>
          <w:b/>
        </w:rPr>
        <w:t>Прогнозный среднегодовой тариф на услуги</w:t>
      </w:r>
      <w:r w:rsidR="00D83773" w:rsidRPr="009D5326">
        <w:rPr>
          <w:b/>
        </w:rPr>
        <w:t xml:space="preserve"> водоснабжения на период до 2027</w:t>
      </w:r>
      <w:r w:rsidR="00111C9D" w:rsidRPr="009D5326">
        <w:rPr>
          <w:b/>
        </w:rPr>
        <w:t xml:space="preserve"> года</w:t>
      </w:r>
    </w:p>
    <w:tbl>
      <w:tblPr>
        <w:tblW w:w="15578" w:type="dxa"/>
        <w:jc w:val="center"/>
        <w:tblLook w:val="04A0" w:firstRow="1" w:lastRow="0" w:firstColumn="1" w:lastColumn="0" w:noHBand="0" w:noVBand="1"/>
      </w:tblPr>
      <w:tblGrid>
        <w:gridCol w:w="2192"/>
        <w:gridCol w:w="1357"/>
        <w:gridCol w:w="996"/>
        <w:gridCol w:w="996"/>
        <w:gridCol w:w="996"/>
        <w:gridCol w:w="996"/>
        <w:gridCol w:w="1003"/>
        <w:gridCol w:w="1043"/>
        <w:gridCol w:w="996"/>
        <w:gridCol w:w="996"/>
        <w:gridCol w:w="1121"/>
        <w:gridCol w:w="996"/>
        <w:gridCol w:w="925"/>
        <w:gridCol w:w="965"/>
      </w:tblGrid>
      <w:tr w:rsidR="009D5326" w:rsidRPr="008D1C04" w:rsidTr="00AD220A">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5326" w:rsidRPr="008D1C04" w:rsidRDefault="009D5326" w:rsidP="009B74F5">
            <w:pPr>
              <w:jc w:val="center"/>
              <w:rPr>
                <w:b/>
                <w:bCs/>
                <w:color w:val="000000"/>
              </w:rPr>
            </w:pPr>
            <w:r w:rsidRPr="008D1C04">
              <w:rPr>
                <w:b/>
                <w:bCs/>
                <w:color w:val="000000"/>
              </w:rPr>
              <w:t>Наименование</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5326" w:rsidRPr="008D1C04" w:rsidRDefault="009D5326" w:rsidP="009B74F5">
            <w:pPr>
              <w:jc w:val="center"/>
              <w:rPr>
                <w:b/>
                <w:bCs/>
                <w:color w:val="000000"/>
              </w:rPr>
            </w:pPr>
            <w:r w:rsidRPr="008D1C04">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9D5326" w:rsidRPr="008D1C04" w:rsidRDefault="009D5326" w:rsidP="009B74F5">
            <w:pPr>
              <w:jc w:val="center"/>
              <w:rPr>
                <w:b/>
                <w:bCs/>
                <w:color w:val="000000"/>
              </w:rPr>
            </w:pPr>
            <w:r w:rsidRPr="008D1C04">
              <w:rPr>
                <w:b/>
                <w:bCs/>
                <w:color w:val="000000"/>
              </w:rPr>
              <w:t>Значения по периодам</w:t>
            </w:r>
          </w:p>
        </w:tc>
      </w:tr>
      <w:tr w:rsidR="009D5326" w:rsidRPr="008D1C04" w:rsidTr="00AD220A">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5326" w:rsidRPr="008D1C04" w:rsidRDefault="009D5326" w:rsidP="009B74F5">
            <w:pPr>
              <w:rPr>
                <w:b/>
                <w:bCs/>
                <w:color w:val="000000"/>
              </w:rPr>
            </w:pPr>
          </w:p>
        </w:tc>
        <w:tc>
          <w:tcPr>
            <w:tcW w:w="13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5326" w:rsidRPr="008D1C04" w:rsidRDefault="009D5326" w:rsidP="009B74F5">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ind w:right="-67"/>
              <w:jc w:val="center"/>
              <w:rPr>
                <w:b/>
                <w:bCs/>
                <w:color w:val="000000"/>
              </w:rPr>
            </w:pPr>
            <w:r w:rsidRPr="008D1C04">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ind w:right="-81"/>
              <w:jc w:val="center"/>
              <w:rPr>
                <w:b/>
                <w:bCs/>
                <w:color w:val="000000"/>
              </w:rPr>
            </w:pPr>
            <w:r w:rsidRPr="008D1C04">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ind w:right="-155"/>
              <w:jc w:val="center"/>
              <w:rPr>
                <w:b/>
                <w:bCs/>
                <w:color w:val="000000"/>
              </w:rPr>
            </w:pPr>
            <w:r w:rsidRPr="008D1C04">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ind w:right="-199"/>
              <w:jc w:val="center"/>
              <w:rPr>
                <w:b/>
                <w:bCs/>
                <w:color w:val="000000"/>
              </w:rPr>
            </w:pPr>
            <w:r w:rsidRPr="008D1C04">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D5326" w:rsidRPr="008D1C04" w:rsidRDefault="009D5326" w:rsidP="009B74F5">
            <w:pPr>
              <w:jc w:val="center"/>
              <w:rPr>
                <w:b/>
                <w:bCs/>
                <w:color w:val="000000"/>
              </w:rPr>
            </w:pPr>
            <w:r w:rsidRPr="008D1C04">
              <w:rPr>
                <w:b/>
                <w:bCs/>
                <w:color w:val="000000"/>
              </w:rPr>
              <w:t>2025 г.</w:t>
            </w:r>
          </w:p>
        </w:tc>
        <w:tc>
          <w:tcPr>
            <w:tcW w:w="925" w:type="dxa"/>
            <w:tcBorders>
              <w:top w:val="nil"/>
              <w:left w:val="nil"/>
              <w:bottom w:val="single" w:sz="4" w:space="0" w:color="auto"/>
              <w:right w:val="single" w:sz="4" w:space="0" w:color="auto"/>
            </w:tcBorders>
            <w:vAlign w:val="center"/>
          </w:tcPr>
          <w:p w:rsidR="009D5326" w:rsidRPr="008D1C04" w:rsidRDefault="009D5326" w:rsidP="009B74F5">
            <w:pPr>
              <w:jc w:val="center"/>
              <w:rPr>
                <w:b/>
                <w:bCs/>
                <w:color w:val="000000"/>
              </w:rPr>
            </w:pPr>
            <w:r w:rsidRPr="008D1C04">
              <w:rPr>
                <w:b/>
                <w:bCs/>
                <w:color w:val="000000"/>
              </w:rPr>
              <w:t>2026 г.</w:t>
            </w:r>
          </w:p>
        </w:tc>
        <w:tc>
          <w:tcPr>
            <w:tcW w:w="965" w:type="dxa"/>
            <w:tcBorders>
              <w:top w:val="nil"/>
              <w:left w:val="nil"/>
              <w:bottom w:val="single" w:sz="4" w:space="0" w:color="auto"/>
              <w:right w:val="single" w:sz="4" w:space="0" w:color="auto"/>
            </w:tcBorders>
            <w:vAlign w:val="center"/>
          </w:tcPr>
          <w:p w:rsidR="009D5326" w:rsidRPr="008D1C04" w:rsidRDefault="009D5326" w:rsidP="009B74F5">
            <w:pPr>
              <w:jc w:val="center"/>
              <w:rPr>
                <w:b/>
                <w:bCs/>
                <w:color w:val="000000"/>
              </w:rPr>
            </w:pPr>
            <w:r w:rsidRPr="008D1C04">
              <w:rPr>
                <w:b/>
                <w:bCs/>
                <w:color w:val="000000"/>
              </w:rPr>
              <w:t>2027 г.</w:t>
            </w:r>
          </w:p>
        </w:tc>
      </w:tr>
      <w:tr w:rsidR="009D5326" w:rsidRPr="008D1C04"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1</w:t>
            </w:r>
          </w:p>
        </w:tc>
        <w:tc>
          <w:tcPr>
            <w:tcW w:w="1357"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D5326" w:rsidRPr="008D1C04" w:rsidRDefault="009D5326" w:rsidP="009B74F5">
            <w:pPr>
              <w:jc w:val="center"/>
              <w:rPr>
                <w:color w:val="000000"/>
              </w:rPr>
            </w:pPr>
            <w:r w:rsidRPr="008D1C04">
              <w:rPr>
                <w:color w:val="000000"/>
              </w:rPr>
              <w:t>12</w:t>
            </w:r>
          </w:p>
        </w:tc>
        <w:tc>
          <w:tcPr>
            <w:tcW w:w="925" w:type="dxa"/>
            <w:tcBorders>
              <w:top w:val="nil"/>
              <w:left w:val="nil"/>
              <w:bottom w:val="single" w:sz="4" w:space="0" w:color="auto"/>
              <w:right w:val="single" w:sz="4" w:space="0" w:color="auto"/>
            </w:tcBorders>
            <w:vAlign w:val="center"/>
          </w:tcPr>
          <w:p w:rsidR="009D5326" w:rsidRPr="008D1C04" w:rsidRDefault="009D5326" w:rsidP="009B74F5">
            <w:pPr>
              <w:jc w:val="center"/>
              <w:rPr>
                <w:color w:val="000000"/>
              </w:rPr>
            </w:pPr>
            <w:r w:rsidRPr="008D1C04">
              <w:rPr>
                <w:color w:val="000000"/>
              </w:rPr>
              <w:t>13</w:t>
            </w:r>
          </w:p>
        </w:tc>
        <w:tc>
          <w:tcPr>
            <w:tcW w:w="965" w:type="dxa"/>
            <w:tcBorders>
              <w:top w:val="nil"/>
              <w:left w:val="nil"/>
              <w:bottom w:val="single" w:sz="4" w:space="0" w:color="auto"/>
              <w:right w:val="single" w:sz="4" w:space="0" w:color="auto"/>
            </w:tcBorders>
            <w:vAlign w:val="center"/>
          </w:tcPr>
          <w:p w:rsidR="009D5326" w:rsidRPr="008D1C04" w:rsidRDefault="009D5326" w:rsidP="009B74F5">
            <w:pPr>
              <w:jc w:val="center"/>
              <w:rPr>
                <w:color w:val="000000"/>
              </w:rPr>
            </w:pPr>
            <w:r w:rsidRPr="008D1C04">
              <w:rPr>
                <w:color w:val="000000"/>
              </w:rPr>
              <w:t>14</w:t>
            </w:r>
          </w:p>
        </w:tc>
      </w:tr>
      <w:tr w:rsidR="0004623B" w:rsidRPr="008D1C04"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4623B" w:rsidRPr="008D1C04" w:rsidRDefault="0004623B" w:rsidP="009B74F5">
            <w:pPr>
              <w:outlineLvl w:val="0"/>
              <w:rPr>
                <w:color w:val="000000"/>
              </w:rPr>
            </w:pPr>
            <w:r w:rsidRPr="008D1C04">
              <w:rPr>
                <w:color w:val="000000"/>
              </w:rPr>
              <w:t>Тариф</w:t>
            </w:r>
          </w:p>
        </w:tc>
        <w:tc>
          <w:tcPr>
            <w:tcW w:w="1357" w:type="dxa"/>
            <w:tcBorders>
              <w:top w:val="nil"/>
              <w:left w:val="nil"/>
              <w:bottom w:val="single" w:sz="4" w:space="0" w:color="auto"/>
              <w:right w:val="single" w:sz="4" w:space="0" w:color="auto"/>
            </w:tcBorders>
            <w:shd w:val="clear" w:color="auto" w:fill="auto"/>
            <w:noWrap/>
            <w:vAlign w:val="center"/>
            <w:hideMark/>
          </w:tcPr>
          <w:p w:rsidR="00AD220A" w:rsidRDefault="0004623B" w:rsidP="009B74F5">
            <w:pPr>
              <w:outlineLvl w:val="0"/>
              <w:rPr>
                <w:color w:val="000000"/>
              </w:rPr>
            </w:pPr>
            <w:r w:rsidRPr="00C34747">
              <w:rPr>
                <w:color w:val="000000"/>
              </w:rPr>
              <w:t>руб/м3</w:t>
            </w:r>
            <w:r w:rsidR="00AD220A">
              <w:rPr>
                <w:color w:val="000000"/>
              </w:rPr>
              <w:t>)</w:t>
            </w:r>
          </w:p>
          <w:p w:rsidR="0004623B" w:rsidRPr="00C34747" w:rsidRDefault="00AD220A" w:rsidP="009B74F5">
            <w:pPr>
              <w:outlineLvl w:val="0"/>
              <w:rPr>
                <w:color w:val="000000"/>
              </w:rPr>
            </w:pPr>
            <w:r>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66,21</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68,88</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71,08</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74,92</w:t>
            </w:r>
          </w:p>
        </w:tc>
        <w:tc>
          <w:tcPr>
            <w:tcW w:w="1003"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78,97</w:t>
            </w:r>
          </w:p>
        </w:tc>
        <w:tc>
          <w:tcPr>
            <w:tcW w:w="1043"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82,21</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85,58</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89,08</w:t>
            </w:r>
          </w:p>
        </w:tc>
        <w:tc>
          <w:tcPr>
            <w:tcW w:w="1121"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92,74</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96,54</w:t>
            </w:r>
          </w:p>
        </w:tc>
        <w:tc>
          <w:tcPr>
            <w:tcW w:w="925" w:type="dxa"/>
            <w:tcBorders>
              <w:top w:val="nil"/>
              <w:left w:val="nil"/>
              <w:bottom w:val="single" w:sz="4" w:space="0" w:color="auto"/>
              <w:right w:val="single" w:sz="4" w:space="0" w:color="auto"/>
            </w:tcBorders>
            <w:vAlign w:val="center"/>
          </w:tcPr>
          <w:p w:rsidR="0004623B" w:rsidRPr="0004623B" w:rsidRDefault="0004623B">
            <w:pPr>
              <w:jc w:val="center"/>
              <w:outlineLvl w:val="0"/>
              <w:rPr>
                <w:color w:val="000000"/>
              </w:rPr>
            </w:pPr>
            <w:r w:rsidRPr="0004623B">
              <w:rPr>
                <w:color w:val="000000"/>
              </w:rPr>
              <w:t>99,15</w:t>
            </w:r>
          </w:p>
        </w:tc>
        <w:tc>
          <w:tcPr>
            <w:tcW w:w="965" w:type="dxa"/>
            <w:tcBorders>
              <w:top w:val="nil"/>
              <w:left w:val="nil"/>
              <w:bottom w:val="single" w:sz="4" w:space="0" w:color="auto"/>
              <w:right w:val="single" w:sz="4" w:space="0" w:color="auto"/>
            </w:tcBorders>
            <w:vAlign w:val="center"/>
          </w:tcPr>
          <w:p w:rsidR="0004623B" w:rsidRPr="0004623B" w:rsidRDefault="0004623B">
            <w:pPr>
              <w:jc w:val="center"/>
              <w:outlineLvl w:val="0"/>
              <w:rPr>
                <w:color w:val="000000"/>
              </w:rPr>
            </w:pPr>
            <w:r w:rsidRPr="0004623B">
              <w:rPr>
                <w:color w:val="000000"/>
              </w:rPr>
              <w:t>101,82</w:t>
            </w:r>
          </w:p>
        </w:tc>
      </w:tr>
      <w:tr w:rsidR="0004623B" w:rsidRPr="004F273E"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4623B" w:rsidRPr="008D1C04" w:rsidRDefault="0004623B" w:rsidP="009B74F5">
            <w:pPr>
              <w:ind w:right="-199"/>
              <w:outlineLvl w:val="0"/>
              <w:rPr>
                <w:color w:val="000000"/>
              </w:rPr>
            </w:pPr>
            <w:r w:rsidRPr="008D1C04">
              <w:rPr>
                <w:color w:val="000000"/>
              </w:rPr>
              <w:t>Темп роста тарифа (в % к предыдущему году)</w:t>
            </w:r>
          </w:p>
        </w:tc>
        <w:tc>
          <w:tcPr>
            <w:tcW w:w="1357" w:type="dxa"/>
            <w:tcBorders>
              <w:top w:val="nil"/>
              <w:left w:val="nil"/>
              <w:bottom w:val="single" w:sz="4" w:space="0" w:color="auto"/>
              <w:right w:val="single" w:sz="4" w:space="0" w:color="auto"/>
            </w:tcBorders>
            <w:shd w:val="clear" w:color="auto" w:fill="auto"/>
            <w:noWrap/>
            <w:vAlign w:val="center"/>
            <w:hideMark/>
          </w:tcPr>
          <w:p w:rsidR="0004623B" w:rsidRPr="00C34747" w:rsidRDefault="0004623B" w:rsidP="009B74F5">
            <w:pPr>
              <w:outlineLvl w:val="0"/>
              <w:rPr>
                <w:color w:val="000000"/>
              </w:rPr>
            </w:pPr>
            <w:r w:rsidRPr="00C34747">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107,62</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104,03</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103,20</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105,40</w:t>
            </w:r>
          </w:p>
        </w:tc>
        <w:tc>
          <w:tcPr>
            <w:tcW w:w="1003"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4623B" w:rsidRPr="0004623B" w:rsidRDefault="0004623B">
            <w:pPr>
              <w:jc w:val="center"/>
              <w:outlineLvl w:val="0"/>
              <w:rPr>
                <w:color w:val="000000"/>
              </w:rPr>
            </w:pPr>
            <w:r w:rsidRPr="0004623B">
              <w:rPr>
                <w:color w:val="000000"/>
              </w:rPr>
              <w:t>104,10</w:t>
            </w:r>
          </w:p>
        </w:tc>
        <w:tc>
          <w:tcPr>
            <w:tcW w:w="925" w:type="dxa"/>
            <w:tcBorders>
              <w:top w:val="nil"/>
              <w:left w:val="nil"/>
              <w:bottom w:val="single" w:sz="4" w:space="0" w:color="auto"/>
              <w:right w:val="single" w:sz="4" w:space="0" w:color="auto"/>
            </w:tcBorders>
            <w:vAlign w:val="center"/>
          </w:tcPr>
          <w:p w:rsidR="0004623B" w:rsidRPr="0004623B" w:rsidRDefault="0004623B">
            <w:pPr>
              <w:jc w:val="center"/>
              <w:outlineLvl w:val="0"/>
              <w:rPr>
                <w:color w:val="000000"/>
              </w:rPr>
            </w:pPr>
            <w:r w:rsidRPr="0004623B">
              <w:rPr>
                <w:color w:val="000000"/>
              </w:rPr>
              <w:t>102,70</w:t>
            </w:r>
          </w:p>
        </w:tc>
        <w:tc>
          <w:tcPr>
            <w:tcW w:w="965" w:type="dxa"/>
            <w:tcBorders>
              <w:top w:val="nil"/>
              <w:left w:val="nil"/>
              <w:bottom w:val="single" w:sz="4" w:space="0" w:color="auto"/>
              <w:right w:val="single" w:sz="4" w:space="0" w:color="auto"/>
            </w:tcBorders>
            <w:vAlign w:val="center"/>
          </w:tcPr>
          <w:p w:rsidR="0004623B" w:rsidRPr="0004623B" w:rsidRDefault="0004623B">
            <w:pPr>
              <w:jc w:val="center"/>
              <w:outlineLvl w:val="0"/>
              <w:rPr>
                <w:color w:val="000000"/>
              </w:rPr>
            </w:pPr>
            <w:r w:rsidRPr="0004623B">
              <w:rPr>
                <w:color w:val="000000"/>
              </w:rPr>
              <w:t>102,70</w:t>
            </w:r>
          </w:p>
        </w:tc>
      </w:tr>
    </w:tbl>
    <w:p w:rsidR="00111C9D" w:rsidRPr="004F273E" w:rsidRDefault="00111C9D" w:rsidP="00111C9D">
      <w:pPr>
        <w:spacing w:before="120"/>
        <w:ind w:firstLine="567"/>
        <w:jc w:val="both"/>
        <w:rPr>
          <w:highlight w:val="yellow"/>
        </w:rPr>
        <w:sectPr w:rsidR="00111C9D" w:rsidRPr="004F273E" w:rsidSect="006C0786">
          <w:headerReference w:type="default" r:id="rId212"/>
          <w:footerReference w:type="default" r:id="rId213"/>
          <w:pgSz w:w="16839" w:h="11907" w:orient="landscape" w:code="9"/>
          <w:pgMar w:top="1531" w:right="567" w:bottom="567" w:left="567" w:header="1077" w:footer="454" w:gutter="0"/>
          <w:cols w:space="720"/>
          <w:docGrid w:linePitch="326"/>
        </w:sectPr>
      </w:pPr>
    </w:p>
    <w:p w:rsidR="00666650" w:rsidRPr="00D005CF" w:rsidRDefault="00666650" w:rsidP="003D5BF7">
      <w:pPr>
        <w:pStyle w:val="44"/>
        <w:numPr>
          <w:ilvl w:val="1"/>
          <w:numId w:val="2"/>
        </w:numPr>
        <w:tabs>
          <w:tab w:val="left" w:pos="993"/>
        </w:tabs>
        <w:rPr>
          <w:sz w:val="28"/>
        </w:rPr>
      </w:pPr>
      <w:bookmarkStart w:id="158" w:name="_Toc489277492"/>
      <w:r w:rsidRPr="00D005CF">
        <w:lastRenderedPageBreak/>
        <w:t xml:space="preserve">Программы инвестиционных проектов, тариф для систем водоотведения </w:t>
      </w:r>
      <w:r w:rsidR="00D005CF" w:rsidRPr="00D005CF">
        <w:t>сельского поселения Полноват</w:t>
      </w:r>
      <w:bookmarkEnd w:id="158"/>
    </w:p>
    <w:p w:rsidR="00E215BF" w:rsidRPr="00D005CF" w:rsidRDefault="00E215BF" w:rsidP="00613E8D">
      <w:pPr>
        <w:pStyle w:val="af8"/>
        <w:spacing w:before="120"/>
        <w:ind w:left="0" w:firstLine="567"/>
        <w:jc w:val="both"/>
      </w:pPr>
      <w:r w:rsidRPr="00D005CF">
        <w:t>Перечень инвестиционных проектов систем водоотведения представлен в разделе 9.</w:t>
      </w:r>
    </w:p>
    <w:p w:rsidR="00E215BF" w:rsidRPr="00D005CF" w:rsidRDefault="00E215BF" w:rsidP="00613E8D">
      <w:pPr>
        <w:pStyle w:val="af8"/>
        <w:spacing w:before="120"/>
        <w:ind w:left="0" w:firstLine="567"/>
        <w:jc w:val="both"/>
      </w:pPr>
      <w:r w:rsidRPr="00D005CF">
        <w:t>Совокупные финансовые потребности для реализации программы инвестиционных проектов водоотведения и их ежегодная динамика представлены в разделе 12.</w:t>
      </w:r>
    </w:p>
    <w:p w:rsidR="00666650" w:rsidRPr="00D005CF" w:rsidRDefault="00666650" w:rsidP="003D5BF7">
      <w:pPr>
        <w:pStyle w:val="44"/>
        <w:numPr>
          <w:ilvl w:val="2"/>
          <w:numId w:val="2"/>
        </w:numPr>
        <w:tabs>
          <w:tab w:val="left" w:pos="1276"/>
        </w:tabs>
        <w:ind w:left="1276" w:hanging="929"/>
      </w:pPr>
      <w:bookmarkStart w:id="159" w:name="_Toc489277493"/>
      <w:r w:rsidRPr="00D005CF">
        <w:t>Обоснование источников финансирования для реализации инвестиционных пр</w:t>
      </w:r>
      <w:r w:rsidRPr="00D005CF">
        <w:t>о</w:t>
      </w:r>
      <w:r w:rsidRPr="00D005CF">
        <w:t>ектов водоотведения</w:t>
      </w:r>
      <w:bookmarkEnd w:id="159"/>
    </w:p>
    <w:p w:rsidR="00D005CF" w:rsidRPr="0004560B" w:rsidRDefault="00D005CF" w:rsidP="00D005CF">
      <w:pPr>
        <w:spacing w:before="120" w:line="276" w:lineRule="auto"/>
        <w:ind w:firstLine="567"/>
        <w:jc w:val="both"/>
      </w:pPr>
      <w:r w:rsidRPr="0004560B">
        <w:t xml:space="preserve">В период реализации программы (с 2017 года по 2027 год) потребности в финансировании инвестиционных проектов </w:t>
      </w:r>
      <w:r w:rsidR="00910720">
        <w:t>водоотведения</w:t>
      </w:r>
      <w:r w:rsidRPr="0004560B">
        <w:t xml:space="preserve"> составят </w:t>
      </w:r>
      <w:r w:rsidR="00910720" w:rsidRPr="00327393">
        <w:t xml:space="preserve">663.384 </w:t>
      </w:r>
      <w:r w:rsidRPr="0004560B">
        <w:t>млн.руб. (в ценах периодов реализации проектов), в том числе:</w:t>
      </w:r>
    </w:p>
    <w:p w:rsidR="00D005CF" w:rsidRPr="0004560B" w:rsidRDefault="00D005CF" w:rsidP="00D005CF">
      <w:pPr>
        <w:pStyle w:val="af8"/>
        <w:numPr>
          <w:ilvl w:val="0"/>
          <w:numId w:val="17"/>
        </w:numPr>
        <w:spacing w:before="120" w:line="276" w:lineRule="auto"/>
        <w:ind w:left="709"/>
      </w:pPr>
      <w:r w:rsidRPr="0004560B">
        <w:t>за счет средств бюджетов разных уровней</w:t>
      </w:r>
      <w:r w:rsidRPr="0004560B">
        <w:tab/>
        <w:t xml:space="preserve"> – </w:t>
      </w:r>
      <w:r w:rsidRPr="0004560B">
        <w:tab/>
      </w:r>
      <w:r w:rsidR="00910720" w:rsidRPr="00327393">
        <w:t xml:space="preserve">663.384 </w:t>
      </w:r>
      <w:r w:rsidRPr="0004560B">
        <w:t>млн.руб.</w:t>
      </w:r>
    </w:p>
    <w:p w:rsidR="00666650" w:rsidRPr="006C0786" w:rsidRDefault="00666650" w:rsidP="003D5BF7">
      <w:pPr>
        <w:pStyle w:val="44"/>
        <w:numPr>
          <w:ilvl w:val="2"/>
          <w:numId w:val="2"/>
        </w:numPr>
        <w:tabs>
          <w:tab w:val="left" w:pos="1276"/>
        </w:tabs>
        <w:ind w:left="1276" w:hanging="929"/>
      </w:pPr>
      <w:bookmarkStart w:id="160" w:name="_Toc489277494"/>
      <w:r w:rsidRPr="006C0786">
        <w:t>Оценка уровня тарифов на услуги водоотведения при реализации программы инвестиционных проектов водоотведения</w:t>
      </w:r>
      <w:bookmarkEnd w:id="160"/>
    </w:p>
    <w:p w:rsidR="006C0786" w:rsidRPr="003C4E24" w:rsidRDefault="006C0786" w:rsidP="006C0786">
      <w:pPr>
        <w:pStyle w:val="af8"/>
        <w:spacing w:before="120"/>
        <w:ind w:left="0" w:firstLine="567"/>
        <w:jc w:val="both"/>
      </w:pPr>
      <w:r w:rsidRPr="003C4E24">
        <w:t>Результаты расчета прогнозных среднегодовы</w:t>
      </w:r>
      <w:r>
        <w:t>х тарифов на услуги водоотведения в период до 2027</w:t>
      </w:r>
      <w:r w:rsidRPr="003C4E24">
        <w:t xml:space="preserve"> года при реализации программы инвестиционных проектов </w:t>
      </w:r>
      <w:r>
        <w:t>водоотведения</w:t>
      </w:r>
      <w:r w:rsidRPr="003C4E24">
        <w:t xml:space="preserve"> представлены в табли</w:t>
      </w:r>
      <w:r>
        <w:t>це 14.4</w:t>
      </w:r>
      <w:r w:rsidRPr="003C4E24">
        <w:t>.1.</w:t>
      </w:r>
    </w:p>
    <w:p w:rsidR="006C0786" w:rsidRDefault="006C0786" w:rsidP="006C0786">
      <w:pPr>
        <w:pStyle w:val="af8"/>
        <w:spacing w:before="120"/>
        <w:ind w:left="0" w:firstLine="567"/>
        <w:jc w:val="both"/>
      </w:pPr>
      <w:r w:rsidRPr="003C4E24">
        <w:t xml:space="preserve">Тарифы в сфере </w:t>
      </w:r>
      <w:r>
        <w:t>водоотведения</w:t>
      </w:r>
      <w:r w:rsidRPr="003C4E24">
        <w:t>, р</w:t>
      </w:r>
      <w:r>
        <w:t>ассчитанные на период 2017– 2027</w:t>
      </w:r>
      <w:r w:rsidRPr="003C4E24">
        <w:t xml:space="preserve"> г.г., носят прогнозный характер и могут изменяться</w:t>
      </w:r>
      <w:r>
        <w:t>,</w:t>
      </w:r>
      <w:r w:rsidRPr="003C4E24">
        <w:t xml:space="preserve"> в зависимости от условий социально-экономического развития </w:t>
      </w:r>
      <w:r>
        <w:t>сел</w:t>
      </w:r>
      <w:r>
        <w:t>ь</w:t>
      </w:r>
      <w:r>
        <w:t>ского поселения Полноват</w:t>
      </w:r>
      <w:r w:rsidRPr="003C4E24">
        <w:t xml:space="preserve">. В случаях корректировки программы инвестиционных проектов </w:t>
      </w:r>
      <w:r>
        <w:t>вод</w:t>
      </w:r>
      <w:r>
        <w:t>о</w:t>
      </w:r>
      <w:r>
        <w:t>отведения</w:t>
      </w:r>
      <w:r w:rsidRPr="003C4E24">
        <w:t>, а также изменения их состава и объемов финансирования, прогнозные тарифы могут корректироваться ежегодно.</w:t>
      </w:r>
    </w:p>
    <w:p w:rsidR="006C0786" w:rsidRPr="004F273E" w:rsidRDefault="006C0786" w:rsidP="006C0786">
      <w:pPr>
        <w:spacing w:before="120"/>
        <w:ind w:firstLine="567"/>
        <w:jc w:val="both"/>
        <w:rPr>
          <w:highlight w:val="yellow"/>
        </w:rPr>
        <w:sectPr w:rsidR="006C0786" w:rsidRPr="004F273E" w:rsidSect="004A6234">
          <w:headerReference w:type="default" r:id="rId214"/>
          <w:footerReference w:type="default" r:id="rId215"/>
          <w:pgSz w:w="11907" w:h="16840" w:code="9"/>
          <w:pgMar w:top="851" w:right="567" w:bottom="851" w:left="1134" w:header="340" w:footer="454" w:gutter="0"/>
          <w:cols w:space="720"/>
        </w:sectPr>
      </w:pPr>
    </w:p>
    <w:p w:rsidR="006C0786" w:rsidRPr="009D5326" w:rsidRDefault="006C0786" w:rsidP="006C0786">
      <w:pPr>
        <w:pStyle w:val="af8"/>
        <w:spacing w:before="120"/>
        <w:ind w:left="2007"/>
        <w:jc w:val="right"/>
      </w:pPr>
      <w:r>
        <w:lastRenderedPageBreak/>
        <w:t>Таблица 14.4</w:t>
      </w:r>
      <w:r w:rsidRPr="009D5326">
        <w:t>.1.</w:t>
      </w:r>
    </w:p>
    <w:p w:rsidR="006C0786" w:rsidRPr="009D5326" w:rsidRDefault="006C0786" w:rsidP="006C0786">
      <w:pPr>
        <w:pStyle w:val="af8"/>
        <w:spacing w:before="120" w:after="240"/>
        <w:ind w:left="2007"/>
        <w:jc w:val="center"/>
        <w:rPr>
          <w:b/>
        </w:rPr>
      </w:pPr>
      <w:r w:rsidRPr="009D5326">
        <w:rPr>
          <w:b/>
        </w:rPr>
        <w:t>Прогнозный среднегодовой тариф на услуги водо</w:t>
      </w:r>
      <w:r>
        <w:rPr>
          <w:b/>
        </w:rPr>
        <w:t>отведения</w:t>
      </w:r>
      <w:r w:rsidRPr="009D5326">
        <w:rPr>
          <w:b/>
        </w:rPr>
        <w:t xml:space="preserve"> на период до 2027 года</w:t>
      </w:r>
    </w:p>
    <w:tbl>
      <w:tblPr>
        <w:tblW w:w="15632" w:type="dxa"/>
        <w:jc w:val="center"/>
        <w:tblLook w:val="04A0" w:firstRow="1" w:lastRow="0" w:firstColumn="1" w:lastColumn="0" w:noHBand="0" w:noVBand="1"/>
      </w:tblPr>
      <w:tblGrid>
        <w:gridCol w:w="2192"/>
        <w:gridCol w:w="1411"/>
        <w:gridCol w:w="996"/>
        <w:gridCol w:w="996"/>
        <w:gridCol w:w="996"/>
        <w:gridCol w:w="996"/>
        <w:gridCol w:w="1003"/>
        <w:gridCol w:w="1043"/>
        <w:gridCol w:w="996"/>
        <w:gridCol w:w="996"/>
        <w:gridCol w:w="1121"/>
        <w:gridCol w:w="996"/>
        <w:gridCol w:w="925"/>
        <w:gridCol w:w="965"/>
      </w:tblGrid>
      <w:tr w:rsidR="006C0786" w:rsidRPr="008D1C04" w:rsidTr="00AD220A">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0786" w:rsidRPr="008D1C04" w:rsidRDefault="006C0786" w:rsidP="009B74F5">
            <w:pPr>
              <w:jc w:val="center"/>
              <w:rPr>
                <w:b/>
                <w:bCs/>
                <w:color w:val="000000"/>
              </w:rPr>
            </w:pPr>
            <w:r w:rsidRPr="008D1C04">
              <w:rPr>
                <w:b/>
                <w:bCs/>
                <w:color w:val="000000"/>
              </w:rPr>
              <w:t>Наименование</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0786" w:rsidRPr="008D1C04" w:rsidRDefault="006C0786" w:rsidP="009B74F5">
            <w:pPr>
              <w:jc w:val="center"/>
              <w:rPr>
                <w:b/>
                <w:bCs/>
                <w:color w:val="000000"/>
              </w:rPr>
            </w:pPr>
            <w:r w:rsidRPr="008D1C04">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6C0786" w:rsidRPr="008D1C04" w:rsidRDefault="006C0786" w:rsidP="009B74F5">
            <w:pPr>
              <w:jc w:val="center"/>
              <w:rPr>
                <w:b/>
                <w:bCs/>
                <w:color w:val="000000"/>
              </w:rPr>
            </w:pPr>
            <w:r w:rsidRPr="008D1C04">
              <w:rPr>
                <w:b/>
                <w:bCs/>
                <w:color w:val="000000"/>
              </w:rPr>
              <w:t>Значения по периодам</w:t>
            </w:r>
          </w:p>
        </w:tc>
      </w:tr>
      <w:tr w:rsidR="006C0786" w:rsidRPr="008D1C04" w:rsidTr="00AD220A">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0786" w:rsidRPr="008D1C04" w:rsidRDefault="006C0786" w:rsidP="009B74F5">
            <w:pPr>
              <w:rPr>
                <w:b/>
                <w:bCs/>
                <w:color w:val="000000"/>
              </w:rPr>
            </w:pPr>
          </w:p>
        </w:tc>
        <w:tc>
          <w:tcPr>
            <w:tcW w:w="14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0786" w:rsidRPr="008D1C04" w:rsidRDefault="006C0786" w:rsidP="009B74F5">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ind w:right="-67"/>
              <w:jc w:val="center"/>
              <w:rPr>
                <w:b/>
                <w:bCs/>
                <w:color w:val="000000"/>
              </w:rPr>
            </w:pPr>
            <w:r w:rsidRPr="008D1C04">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ind w:right="-81"/>
              <w:jc w:val="center"/>
              <w:rPr>
                <w:b/>
                <w:bCs/>
                <w:color w:val="000000"/>
              </w:rPr>
            </w:pPr>
            <w:r w:rsidRPr="008D1C04">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ind w:right="-155"/>
              <w:jc w:val="center"/>
              <w:rPr>
                <w:b/>
                <w:bCs/>
                <w:color w:val="000000"/>
              </w:rPr>
            </w:pPr>
            <w:r w:rsidRPr="008D1C04">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ind w:right="-199"/>
              <w:jc w:val="center"/>
              <w:rPr>
                <w:b/>
                <w:bCs/>
                <w:color w:val="000000"/>
              </w:rPr>
            </w:pPr>
            <w:r w:rsidRPr="008D1C04">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6C0786" w:rsidRPr="008D1C04" w:rsidRDefault="006C0786" w:rsidP="009B74F5">
            <w:pPr>
              <w:jc w:val="center"/>
              <w:rPr>
                <w:b/>
                <w:bCs/>
                <w:color w:val="000000"/>
              </w:rPr>
            </w:pPr>
            <w:r w:rsidRPr="008D1C04">
              <w:rPr>
                <w:b/>
                <w:bCs/>
                <w:color w:val="000000"/>
              </w:rPr>
              <w:t>2025 г.</w:t>
            </w:r>
          </w:p>
        </w:tc>
        <w:tc>
          <w:tcPr>
            <w:tcW w:w="925" w:type="dxa"/>
            <w:tcBorders>
              <w:top w:val="nil"/>
              <w:left w:val="nil"/>
              <w:bottom w:val="single" w:sz="4" w:space="0" w:color="auto"/>
              <w:right w:val="single" w:sz="4" w:space="0" w:color="auto"/>
            </w:tcBorders>
            <w:vAlign w:val="center"/>
          </w:tcPr>
          <w:p w:rsidR="006C0786" w:rsidRPr="008D1C04" w:rsidRDefault="006C0786" w:rsidP="009B74F5">
            <w:pPr>
              <w:jc w:val="center"/>
              <w:rPr>
                <w:b/>
                <w:bCs/>
                <w:color w:val="000000"/>
              </w:rPr>
            </w:pPr>
            <w:r w:rsidRPr="008D1C04">
              <w:rPr>
                <w:b/>
                <w:bCs/>
                <w:color w:val="000000"/>
              </w:rPr>
              <w:t>2026 г.</w:t>
            </w:r>
          </w:p>
        </w:tc>
        <w:tc>
          <w:tcPr>
            <w:tcW w:w="965" w:type="dxa"/>
            <w:tcBorders>
              <w:top w:val="nil"/>
              <w:left w:val="nil"/>
              <w:bottom w:val="single" w:sz="4" w:space="0" w:color="auto"/>
              <w:right w:val="single" w:sz="4" w:space="0" w:color="auto"/>
            </w:tcBorders>
            <w:vAlign w:val="center"/>
          </w:tcPr>
          <w:p w:rsidR="006C0786" w:rsidRPr="008D1C04" w:rsidRDefault="006C0786" w:rsidP="009B74F5">
            <w:pPr>
              <w:jc w:val="center"/>
              <w:rPr>
                <w:b/>
                <w:bCs/>
                <w:color w:val="000000"/>
              </w:rPr>
            </w:pPr>
            <w:r w:rsidRPr="008D1C04">
              <w:rPr>
                <w:b/>
                <w:bCs/>
                <w:color w:val="000000"/>
              </w:rPr>
              <w:t>2027 г.</w:t>
            </w:r>
          </w:p>
        </w:tc>
      </w:tr>
      <w:tr w:rsidR="006C0786" w:rsidRPr="008D1C04"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1</w:t>
            </w:r>
          </w:p>
        </w:tc>
        <w:tc>
          <w:tcPr>
            <w:tcW w:w="1411"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6C0786" w:rsidRPr="008D1C04" w:rsidRDefault="006C0786" w:rsidP="009B74F5">
            <w:pPr>
              <w:jc w:val="center"/>
              <w:rPr>
                <w:color w:val="000000"/>
              </w:rPr>
            </w:pPr>
            <w:r w:rsidRPr="008D1C04">
              <w:rPr>
                <w:color w:val="000000"/>
              </w:rPr>
              <w:t>12</w:t>
            </w:r>
          </w:p>
        </w:tc>
        <w:tc>
          <w:tcPr>
            <w:tcW w:w="925" w:type="dxa"/>
            <w:tcBorders>
              <w:top w:val="nil"/>
              <w:left w:val="nil"/>
              <w:bottom w:val="single" w:sz="4" w:space="0" w:color="auto"/>
              <w:right w:val="single" w:sz="4" w:space="0" w:color="auto"/>
            </w:tcBorders>
            <w:vAlign w:val="center"/>
          </w:tcPr>
          <w:p w:rsidR="006C0786" w:rsidRPr="008D1C04" w:rsidRDefault="006C0786" w:rsidP="009B74F5">
            <w:pPr>
              <w:jc w:val="center"/>
              <w:rPr>
                <w:color w:val="000000"/>
              </w:rPr>
            </w:pPr>
            <w:r w:rsidRPr="008D1C04">
              <w:rPr>
                <w:color w:val="000000"/>
              </w:rPr>
              <w:t>13</w:t>
            </w:r>
          </w:p>
        </w:tc>
        <w:tc>
          <w:tcPr>
            <w:tcW w:w="965" w:type="dxa"/>
            <w:tcBorders>
              <w:top w:val="nil"/>
              <w:left w:val="nil"/>
              <w:bottom w:val="single" w:sz="4" w:space="0" w:color="auto"/>
              <w:right w:val="single" w:sz="4" w:space="0" w:color="auto"/>
            </w:tcBorders>
            <w:vAlign w:val="center"/>
          </w:tcPr>
          <w:p w:rsidR="006C0786" w:rsidRPr="008D1C04" w:rsidRDefault="006C0786" w:rsidP="009B74F5">
            <w:pPr>
              <w:jc w:val="center"/>
              <w:rPr>
                <w:color w:val="000000"/>
              </w:rPr>
            </w:pPr>
            <w:r w:rsidRPr="008D1C04">
              <w:rPr>
                <w:color w:val="000000"/>
              </w:rPr>
              <w:t>14</w:t>
            </w:r>
          </w:p>
        </w:tc>
      </w:tr>
      <w:tr w:rsidR="00490B7E" w:rsidRPr="008D1C04"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490B7E" w:rsidRPr="008D1C04" w:rsidRDefault="00490B7E" w:rsidP="009B74F5">
            <w:pPr>
              <w:outlineLvl w:val="0"/>
              <w:rPr>
                <w:color w:val="000000"/>
              </w:rPr>
            </w:pPr>
            <w:r w:rsidRPr="008D1C04">
              <w:rPr>
                <w:color w:val="000000"/>
              </w:rPr>
              <w:t>Тариф</w:t>
            </w:r>
          </w:p>
        </w:tc>
        <w:tc>
          <w:tcPr>
            <w:tcW w:w="1411" w:type="dxa"/>
            <w:tcBorders>
              <w:top w:val="nil"/>
              <w:left w:val="nil"/>
              <w:bottom w:val="single" w:sz="4" w:space="0" w:color="auto"/>
              <w:right w:val="single" w:sz="4" w:space="0" w:color="auto"/>
            </w:tcBorders>
            <w:shd w:val="clear" w:color="auto" w:fill="auto"/>
            <w:noWrap/>
            <w:vAlign w:val="center"/>
            <w:hideMark/>
          </w:tcPr>
          <w:p w:rsidR="00AD220A" w:rsidRDefault="00490B7E" w:rsidP="009B74F5">
            <w:pPr>
              <w:outlineLvl w:val="0"/>
              <w:rPr>
                <w:color w:val="000000"/>
              </w:rPr>
            </w:pPr>
            <w:r w:rsidRPr="00C34747">
              <w:rPr>
                <w:color w:val="000000"/>
              </w:rPr>
              <w:t>руб/м3</w:t>
            </w:r>
            <w:r w:rsidR="00AD220A">
              <w:rPr>
                <w:color w:val="000000"/>
              </w:rPr>
              <w:t xml:space="preserve"> </w:t>
            </w:r>
          </w:p>
          <w:p w:rsidR="00490B7E" w:rsidRPr="00C34747" w:rsidRDefault="00AD220A" w:rsidP="009B74F5">
            <w:pPr>
              <w:outlineLvl w:val="0"/>
              <w:rPr>
                <w:color w:val="000000"/>
              </w:rPr>
            </w:pPr>
            <w:r>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1043"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490B7E" w:rsidRDefault="00490B7E" w:rsidP="00490B7E">
            <w:pPr>
              <w:jc w:val="center"/>
              <w:rPr>
                <w:bCs/>
              </w:rPr>
            </w:pPr>
            <w:r>
              <w:rPr>
                <w:bCs/>
              </w:rPr>
              <w:t>66,</w:t>
            </w:r>
            <w:r w:rsidRPr="00490B7E">
              <w:rPr>
                <w:bCs/>
              </w:rPr>
              <w:t>60</w:t>
            </w:r>
          </w:p>
        </w:tc>
        <w:tc>
          <w:tcPr>
            <w:tcW w:w="1121" w:type="dxa"/>
            <w:tcBorders>
              <w:top w:val="nil"/>
              <w:left w:val="nil"/>
              <w:bottom w:val="single" w:sz="4" w:space="0" w:color="auto"/>
              <w:right w:val="single" w:sz="4" w:space="0" w:color="auto"/>
            </w:tcBorders>
            <w:shd w:val="clear" w:color="auto" w:fill="auto"/>
            <w:noWrap/>
            <w:vAlign w:val="center"/>
            <w:hideMark/>
          </w:tcPr>
          <w:p w:rsidR="00490B7E" w:rsidRPr="00490B7E" w:rsidRDefault="00490B7E" w:rsidP="00490B7E">
            <w:pPr>
              <w:jc w:val="center"/>
              <w:rPr>
                <w:bCs/>
              </w:rPr>
            </w:pPr>
            <w:r>
              <w:rPr>
                <w:bCs/>
              </w:rPr>
              <w:t>69,</w:t>
            </w:r>
            <w:r w:rsidRPr="00490B7E">
              <w:rPr>
                <w:bCs/>
              </w:rPr>
              <w:t>97</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490B7E" w:rsidRDefault="00490B7E" w:rsidP="00490B7E">
            <w:pPr>
              <w:jc w:val="center"/>
              <w:rPr>
                <w:bCs/>
              </w:rPr>
            </w:pPr>
            <w:r>
              <w:rPr>
                <w:bCs/>
              </w:rPr>
              <w:t>73,</w:t>
            </w:r>
            <w:r w:rsidRPr="00490B7E">
              <w:rPr>
                <w:bCs/>
              </w:rPr>
              <w:t>20</w:t>
            </w:r>
          </w:p>
        </w:tc>
        <w:tc>
          <w:tcPr>
            <w:tcW w:w="925" w:type="dxa"/>
            <w:tcBorders>
              <w:top w:val="nil"/>
              <w:left w:val="nil"/>
              <w:bottom w:val="single" w:sz="4" w:space="0" w:color="auto"/>
              <w:right w:val="single" w:sz="4" w:space="0" w:color="auto"/>
            </w:tcBorders>
            <w:vAlign w:val="center"/>
          </w:tcPr>
          <w:p w:rsidR="00490B7E" w:rsidRPr="00490B7E" w:rsidRDefault="00490B7E" w:rsidP="00490B7E">
            <w:pPr>
              <w:jc w:val="center"/>
              <w:rPr>
                <w:bCs/>
              </w:rPr>
            </w:pPr>
            <w:r>
              <w:rPr>
                <w:bCs/>
              </w:rPr>
              <w:t>73,</w:t>
            </w:r>
            <w:r w:rsidRPr="00490B7E">
              <w:rPr>
                <w:bCs/>
              </w:rPr>
              <w:t>66</w:t>
            </w:r>
          </w:p>
        </w:tc>
        <w:tc>
          <w:tcPr>
            <w:tcW w:w="965" w:type="dxa"/>
            <w:tcBorders>
              <w:top w:val="nil"/>
              <w:left w:val="nil"/>
              <w:bottom w:val="single" w:sz="4" w:space="0" w:color="auto"/>
              <w:right w:val="single" w:sz="4" w:space="0" w:color="auto"/>
            </w:tcBorders>
            <w:vAlign w:val="center"/>
          </w:tcPr>
          <w:p w:rsidR="00490B7E" w:rsidRPr="00490B7E" w:rsidRDefault="00490B7E" w:rsidP="00490B7E">
            <w:pPr>
              <w:jc w:val="center"/>
              <w:rPr>
                <w:bCs/>
              </w:rPr>
            </w:pPr>
            <w:r>
              <w:rPr>
                <w:bCs/>
              </w:rPr>
              <w:t>74,</w:t>
            </w:r>
            <w:r w:rsidRPr="00490B7E">
              <w:rPr>
                <w:bCs/>
              </w:rPr>
              <w:t>28</w:t>
            </w:r>
          </w:p>
        </w:tc>
      </w:tr>
      <w:tr w:rsidR="00490B7E" w:rsidRPr="004F273E" w:rsidTr="00AD220A">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490B7E" w:rsidRPr="008D1C04" w:rsidRDefault="00490B7E" w:rsidP="009B74F5">
            <w:pPr>
              <w:ind w:right="-199"/>
              <w:outlineLvl w:val="0"/>
              <w:rPr>
                <w:color w:val="000000"/>
              </w:rPr>
            </w:pPr>
            <w:r w:rsidRPr="008D1C04">
              <w:rPr>
                <w:color w:val="000000"/>
              </w:rPr>
              <w:t>Темп роста тарифа (в % к предыдущему году)</w:t>
            </w:r>
          </w:p>
        </w:tc>
        <w:tc>
          <w:tcPr>
            <w:tcW w:w="1411" w:type="dxa"/>
            <w:tcBorders>
              <w:top w:val="nil"/>
              <w:left w:val="nil"/>
              <w:bottom w:val="single" w:sz="4" w:space="0" w:color="auto"/>
              <w:right w:val="single" w:sz="4" w:space="0" w:color="auto"/>
            </w:tcBorders>
            <w:shd w:val="clear" w:color="auto" w:fill="auto"/>
            <w:noWrap/>
            <w:vAlign w:val="center"/>
            <w:hideMark/>
          </w:tcPr>
          <w:p w:rsidR="00490B7E" w:rsidRPr="00C34747" w:rsidRDefault="00490B7E" w:rsidP="009B74F5">
            <w:pPr>
              <w:outlineLvl w:val="0"/>
              <w:rPr>
                <w:color w:val="000000"/>
              </w:rPr>
            </w:pPr>
            <w:r w:rsidRPr="00C34747">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1043"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04623B" w:rsidRDefault="00490B7E" w:rsidP="009B74F5">
            <w:pPr>
              <w:jc w:val="center"/>
              <w:outlineLvl w:val="0"/>
              <w:rPr>
                <w:color w:val="000000"/>
              </w:rPr>
            </w:pPr>
            <w:r>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490B7E" w:rsidRDefault="00CF70AD" w:rsidP="00490B7E">
            <w:pPr>
              <w:jc w:val="center"/>
            </w:pPr>
            <w:r>
              <w:t>-</w:t>
            </w:r>
          </w:p>
        </w:tc>
        <w:tc>
          <w:tcPr>
            <w:tcW w:w="1121" w:type="dxa"/>
            <w:tcBorders>
              <w:top w:val="nil"/>
              <w:left w:val="nil"/>
              <w:bottom w:val="single" w:sz="4" w:space="0" w:color="auto"/>
              <w:right w:val="single" w:sz="4" w:space="0" w:color="auto"/>
            </w:tcBorders>
            <w:shd w:val="clear" w:color="auto" w:fill="auto"/>
            <w:noWrap/>
            <w:vAlign w:val="center"/>
            <w:hideMark/>
          </w:tcPr>
          <w:p w:rsidR="00490B7E" w:rsidRPr="00490B7E" w:rsidRDefault="00490B7E" w:rsidP="00490B7E">
            <w:pPr>
              <w:jc w:val="center"/>
            </w:pPr>
            <w:r>
              <w:t>105,</w:t>
            </w:r>
            <w:r w:rsidRPr="00490B7E">
              <w:t>06</w:t>
            </w:r>
          </w:p>
        </w:tc>
        <w:tc>
          <w:tcPr>
            <w:tcW w:w="996" w:type="dxa"/>
            <w:tcBorders>
              <w:top w:val="nil"/>
              <w:left w:val="nil"/>
              <w:bottom w:val="single" w:sz="4" w:space="0" w:color="auto"/>
              <w:right w:val="single" w:sz="4" w:space="0" w:color="auto"/>
            </w:tcBorders>
            <w:shd w:val="clear" w:color="auto" w:fill="auto"/>
            <w:noWrap/>
            <w:vAlign w:val="center"/>
            <w:hideMark/>
          </w:tcPr>
          <w:p w:rsidR="00490B7E" w:rsidRPr="00490B7E" w:rsidRDefault="00490B7E" w:rsidP="00490B7E">
            <w:pPr>
              <w:jc w:val="center"/>
            </w:pPr>
            <w:r>
              <w:t>104,</w:t>
            </w:r>
            <w:r w:rsidRPr="00490B7E">
              <w:t>61</w:t>
            </w:r>
          </w:p>
        </w:tc>
        <w:tc>
          <w:tcPr>
            <w:tcW w:w="925" w:type="dxa"/>
            <w:tcBorders>
              <w:top w:val="nil"/>
              <w:left w:val="nil"/>
              <w:bottom w:val="single" w:sz="4" w:space="0" w:color="auto"/>
              <w:right w:val="single" w:sz="4" w:space="0" w:color="auto"/>
            </w:tcBorders>
            <w:vAlign w:val="center"/>
          </w:tcPr>
          <w:p w:rsidR="00490B7E" w:rsidRPr="00490B7E" w:rsidRDefault="00490B7E" w:rsidP="00490B7E">
            <w:pPr>
              <w:jc w:val="center"/>
            </w:pPr>
            <w:r>
              <w:t>100,</w:t>
            </w:r>
            <w:r w:rsidRPr="00490B7E">
              <w:t>62</w:t>
            </w:r>
          </w:p>
        </w:tc>
        <w:tc>
          <w:tcPr>
            <w:tcW w:w="965" w:type="dxa"/>
            <w:tcBorders>
              <w:top w:val="nil"/>
              <w:left w:val="nil"/>
              <w:bottom w:val="single" w:sz="4" w:space="0" w:color="auto"/>
              <w:right w:val="single" w:sz="4" w:space="0" w:color="auto"/>
            </w:tcBorders>
            <w:vAlign w:val="center"/>
          </w:tcPr>
          <w:p w:rsidR="00490B7E" w:rsidRPr="00490B7E" w:rsidRDefault="00490B7E" w:rsidP="00490B7E">
            <w:pPr>
              <w:jc w:val="center"/>
            </w:pPr>
            <w:r w:rsidRPr="00490B7E">
              <w:t>100</w:t>
            </w:r>
            <w:r>
              <w:t>,</w:t>
            </w:r>
            <w:r w:rsidRPr="00490B7E">
              <w:t>85</w:t>
            </w:r>
          </w:p>
        </w:tc>
      </w:tr>
    </w:tbl>
    <w:p w:rsidR="006C0786" w:rsidRPr="004F273E" w:rsidRDefault="006C0786" w:rsidP="006C0786">
      <w:pPr>
        <w:spacing w:before="120"/>
        <w:ind w:firstLine="567"/>
        <w:jc w:val="both"/>
        <w:rPr>
          <w:highlight w:val="yellow"/>
        </w:rPr>
        <w:sectPr w:rsidR="006C0786" w:rsidRPr="004F273E" w:rsidSect="006C0786">
          <w:headerReference w:type="default" r:id="rId216"/>
          <w:footerReference w:type="default" r:id="rId217"/>
          <w:pgSz w:w="16839" w:h="11907" w:orient="landscape" w:code="9"/>
          <w:pgMar w:top="1531" w:right="567" w:bottom="567" w:left="567" w:header="1077" w:footer="454" w:gutter="0"/>
          <w:cols w:space="720"/>
          <w:docGrid w:linePitch="326"/>
        </w:sectPr>
      </w:pPr>
    </w:p>
    <w:p w:rsidR="00666650" w:rsidRPr="002A0CD6" w:rsidRDefault="00666650" w:rsidP="00521FD9">
      <w:pPr>
        <w:pStyle w:val="44"/>
        <w:numPr>
          <w:ilvl w:val="1"/>
          <w:numId w:val="2"/>
        </w:numPr>
        <w:tabs>
          <w:tab w:val="left" w:pos="993"/>
        </w:tabs>
        <w:rPr>
          <w:sz w:val="28"/>
        </w:rPr>
      </w:pPr>
      <w:bookmarkStart w:id="161" w:name="_Toc489277495"/>
      <w:r w:rsidRPr="002A0CD6">
        <w:lastRenderedPageBreak/>
        <w:t xml:space="preserve">Программы инвестиционных проектов, тариф для систем сбора и захоронения (утилизации) ТКО </w:t>
      </w:r>
      <w:r w:rsidR="002A0CD6" w:rsidRPr="002A0CD6">
        <w:t xml:space="preserve"> с</w:t>
      </w:r>
      <w:r w:rsidR="003454FE" w:rsidRPr="002A0CD6">
        <w:t xml:space="preserve">.п. </w:t>
      </w:r>
      <w:r w:rsidR="002A0CD6" w:rsidRPr="002A0CD6">
        <w:t>Полноват</w:t>
      </w:r>
      <w:bookmarkEnd w:id="161"/>
    </w:p>
    <w:p w:rsidR="003454FE" w:rsidRPr="002A0CD6" w:rsidRDefault="003454FE" w:rsidP="00B13EFC">
      <w:pPr>
        <w:pStyle w:val="af8"/>
        <w:spacing w:before="120" w:line="276" w:lineRule="auto"/>
        <w:ind w:left="0" w:firstLine="709"/>
        <w:jc w:val="both"/>
      </w:pPr>
      <w:r w:rsidRPr="002A0CD6">
        <w:t>Перечень инвестиционных проектов систем сбора и захоронения (утилизации) ТКО пре</w:t>
      </w:r>
      <w:r w:rsidRPr="002A0CD6">
        <w:t>д</w:t>
      </w:r>
      <w:r w:rsidRPr="002A0CD6">
        <w:t>ставлен в разделе 10.</w:t>
      </w:r>
    </w:p>
    <w:p w:rsidR="003454FE" w:rsidRPr="002A0CD6" w:rsidRDefault="003454FE" w:rsidP="00B13EFC">
      <w:pPr>
        <w:pStyle w:val="af8"/>
        <w:spacing w:before="120" w:line="276" w:lineRule="auto"/>
        <w:ind w:left="0" w:firstLine="709"/>
        <w:jc w:val="both"/>
      </w:pPr>
      <w:r w:rsidRPr="002A0CD6">
        <w:t>Совокупные финансовые потребности для реализации программы инвестиционных прое</w:t>
      </w:r>
      <w:r w:rsidRPr="002A0CD6">
        <w:t>к</w:t>
      </w:r>
      <w:r w:rsidRPr="002A0CD6">
        <w:t>тов теплоснабжения и их ежегодная динамика представлены в разделе 12.</w:t>
      </w:r>
    </w:p>
    <w:p w:rsidR="00666650" w:rsidRPr="00D36C96" w:rsidRDefault="00666650" w:rsidP="00521FD9">
      <w:pPr>
        <w:pStyle w:val="44"/>
        <w:numPr>
          <w:ilvl w:val="2"/>
          <w:numId w:val="2"/>
        </w:numPr>
        <w:tabs>
          <w:tab w:val="left" w:pos="1276"/>
        </w:tabs>
        <w:ind w:left="1276" w:hanging="929"/>
      </w:pPr>
      <w:bookmarkStart w:id="162" w:name="_Toc489277496"/>
      <w:r w:rsidRPr="00D36C96">
        <w:t>Обоснование источников финансирования для реализации инвестиционных пр</w:t>
      </w:r>
      <w:r w:rsidRPr="00D36C96">
        <w:t>о</w:t>
      </w:r>
      <w:r w:rsidRPr="00D36C96">
        <w:t>ектов сбора и захоронения (утилизации) ТКО</w:t>
      </w:r>
      <w:bookmarkEnd w:id="162"/>
    </w:p>
    <w:p w:rsidR="003454FE" w:rsidRPr="00D36C96" w:rsidRDefault="003454FE" w:rsidP="00B13EFC">
      <w:pPr>
        <w:spacing w:before="120" w:line="276" w:lineRule="auto"/>
        <w:ind w:firstLine="567"/>
        <w:jc w:val="both"/>
      </w:pPr>
      <w:r w:rsidRPr="00D36C96">
        <w:t xml:space="preserve">В период реализации программы (с 2017 года по 2027 год) потребности в финансировании инвестиционных проектов сбора и захоронения (утилизации) ТКО составят </w:t>
      </w:r>
      <w:r w:rsidR="00D36C96" w:rsidRPr="00D36C96">
        <w:t>0,527</w:t>
      </w:r>
      <w:r w:rsidRPr="00D36C96">
        <w:t xml:space="preserve"> млн.руб., в том числе:</w:t>
      </w:r>
    </w:p>
    <w:p w:rsidR="003454FE" w:rsidRPr="00D36C96" w:rsidRDefault="003454FE" w:rsidP="00B13EFC">
      <w:pPr>
        <w:pStyle w:val="af8"/>
        <w:numPr>
          <w:ilvl w:val="0"/>
          <w:numId w:val="17"/>
        </w:numPr>
        <w:spacing w:before="120" w:line="276" w:lineRule="auto"/>
        <w:ind w:left="709"/>
      </w:pPr>
      <w:r w:rsidRPr="00D36C96">
        <w:t>за счет собственных средств эксплуатирующей организаци</w:t>
      </w:r>
      <w:r w:rsidR="00D36C96" w:rsidRPr="00D36C96">
        <w:t>и (в тарифе)</w:t>
      </w:r>
      <w:r w:rsidR="00D36C96" w:rsidRPr="00D36C96">
        <w:tab/>
      </w:r>
      <w:r w:rsidR="00D36C96" w:rsidRPr="00D36C96">
        <w:tab/>
      </w:r>
      <w:r w:rsidR="00D36C96" w:rsidRPr="00D36C96">
        <w:tab/>
      </w:r>
      <w:r w:rsidR="00D36C96" w:rsidRPr="00D36C96">
        <w:tab/>
      </w:r>
      <w:r w:rsidR="00D36C96" w:rsidRPr="00D36C96">
        <w:tab/>
      </w:r>
      <w:r w:rsidR="00D36C96" w:rsidRPr="00D36C96">
        <w:tab/>
      </w:r>
      <w:r w:rsidR="00D36C96" w:rsidRPr="00D36C96">
        <w:tab/>
      </w:r>
      <w:r w:rsidR="00D36C96" w:rsidRPr="00D36C96">
        <w:tab/>
      </w:r>
      <w:r w:rsidR="00D36C96" w:rsidRPr="00D36C96">
        <w:tab/>
      </w:r>
      <w:r w:rsidR="00D36C96" w:rsidRPr="00D36C96">
        <w:tab/>
        <w:t xml:space="preserve"> – </w:t>
      </w:r>
      <w:r w:rsidR="00D36C96" w:rsidRPr="00D36C96">
        <w:tab/>
        <w:t xml:space="preserve"> 0,006</w:t>
      </w:r>
      <w:r w:rsidRPr="00D36C96">
        <w:t xml:space="preserve"> млн.руб.;</w:t>
      </w:r>
    </w:p>
    <w:p w:rsidR="003454FE" w:rsidRPr="00D36C96" w:rsidRDefault="003454FE" w:rsidP="00B13EFC">
      <w:pPr>
        <w:pStyle w:val="af8"/>
        <w:numPr>
          <w:ilvl w:val="0"/>
          <w:numId w:val="17"/>
        </w:numPr>
        <w:spacing w:before="120" w:line="276" w:lineRule="auto"/>
        <w:ind w:left="709"/>
      </w:pPr>
      <w:r w:rsidRPr="00D36C96">
        <w:t xml:space="preserve">за счет средств </w:t>
      </w:r>
      <w:r w:rsidR="00D36C96" w:rsidRPr="00D36C96">
        <w:t>бюджетов разных уровней</w:t>
      </w:r>
      <w:r w:rsidR="00D36C96" w:rsidRPr="00D36C96">
        <w:tab/>
        <w:t xml:space="preserve"> – </w:t>
      </w:r>
      <w:r w:rsidR="00D36C96" w:rsidRPr="00D36C96">
        <w:tab/>
        <w:t xml:space="preserve"> 0,521</w:t>
      </w:r>
      <w:r w:rsidRPr="00D36C96">
        <w:t xml:space="preserve"> млн.руб.</w:t>
      </w:r>
    </w:p>
    <w:p w:rsidR="00666650" w:rsidRPr="002A0CD6" w:rsidRDefault="00666650" w:rsidP="00521FD9">
      <w:pPr>
        <w:pStyle w:val="44"/>
        <w:numPr>
          <w:ilvl w:val="2"/>
          <w:numId w:val="2"/>
        </w:numPr>
        <w:tabs>
          <w:tab w:val="left" w:pos="1276"/>
        </w:tabs>
        <w:ind w:left="1276" w:hanging="929"/>
      </w:pPr>
      <w:bookmarkStart w:id="163" w:name="_Toc489277497"/>
      <w:r w:rsidRPr="002A0CD6">
        <w:t xml:space="preserve">Оценка уровня тарифов на услуги </w:t>
      </w:r>
      <w:r w:rsidR="00A56ADC" w:rsidRPr="002A0CD6">
        <w:t>сбора и захоронения (утилизации) ТКО</w:t>
      </w:r>
      <w:r w:rsidRPr="002A0CD6">
        <w:t xml:space="preserve"> при реализации программы инвестиционных проектов </w:t>
      </w:r>
      <w:r w:rsidR="00A56ADC" w:rsidRPr="002A0CD6">
        <w:t>сбора и захоронения (утил</w:t>
      </w:r>
      <w:r w:rsidR="00A56ADC" w:rsidRPr="002A0CD6">
        <w:t>и</w:t>
      </w:r>
      <w:r w:rsidR="00A56ADC" w:rsidRPr="002A0CD6">
        <w:t>зации) ТКО</w:t>
      </w:r>
      <w:bookmarkEnd w:id="163"/>
    </w:p>
    <w:p w:rsidR="007E66D2" w:rsidRPr="002A0CD6" w:rsidRDefault="007E66D2" w:rsidP="00B13EFC">
      <w:pPr>
        <w:pStyle w:val="af8"/>
        <w:spacing w:before="120" w:line="276" w:lineRule="auto"/>
        <w:ind w:left="0" w:firstLine="567"/>
        <w:jc w:val="both"/>
      </w:pPr>
      <w:r w:rsidRPr="002A0CD6">
        <w:t>Результаты расчета прогнозных среднегодовых тарифов на услуги сбора и захоронения (ут</w:t>
      </w:r>
      <w:r w:rsidRPr="002A0CD6">
        <w:t>и</w:t>
      </w:r>
      <w:r w:rsidRPr="002A0CD6">
        <w:t>лизации) ТКО в период до 2027 года при реализации программы инвестиционных проектов сбора и захоронения (утилизации) ТКО представлены в таблице 14.5.1.</w:t>
      </w:r>
    </w:p>
    <w:p w:rsidR="006A6E5C" w:rsidRPr="002A0CD6" w:rsidRDefault="007E66D2" w:rsidP="00B13EFC">
      <w:pPr>
        <w:pStyle w:val="af8"/>
        <w:spacing w:before="120" w:line="276" w:lineRule="auto"/>
        <w:ind w:left="0" w:firstLine="567"/>
        <w:jc w:val="both"/>
      </w:pPr>
      <w:r w:rsidRPr="002A0CD6">
        <w:t xml:space="preserve">Тарифы в сфере сбора и захоронения (утилизации) ТКО, рассчитанные на период 2017– 2027 г.г., носят прогнозный характер и могут изменяться в зависимости от условий социально-экономического развития </w:t>
      </w:r>
      <w:r w:rsidR="002A0CD6" w:rsidRPr="002A0CD6">
        <w:t>сельского поселения Полноват</w:t>
      </w:r>
      <w:r w:rsidRPr="002A0CD6">
        <w:t>. В случаях корректировки программы инвестиционных проектов сбора и захоронения (утилизации) ТКО, а также изменения их состава и объемов.</w:t>
      </w:r>
    </w:p>
    <w:p w:rsidR="006A6E5C" w:rsidRPr="004F273E" w:rsidRDefault="006A6E5C" w:rsidP="00B13EFC">
      <w:pPr>
        <w:pStyle w:val="af8"/>
        <w:spacing w:before="120" w:line="276" w:lineRule="auto"/>
        <w:ind w:left="360"/>
        <w:jc w:val="both"/>
        <w:rPr>
          <w:highlight w:val="yellow"/>
        </w:rPr>
      </w:pPr>
    </w:p>
    <w:p w:rsidR="006A6E5C" w:rsidRPr="004F273E" w:rsidRDefault="006A6E5C" w:rsidP="00521FD9">
      <w:pPr>
        <w:pStyle w:val="af8"/>
        <w:numPr>
          <w:ilvl w:val="0"/>
          <w:numId w:val="2"/>
        </w:numPr>
        <w:spacing w:before="120"/>
        <w:jc w:val="both"/>
        <w:rPr>
          <w:highlight w:val="yellow"/>
        </w:rPr>
        <w:sectPr w:rsidR="006A6E5C" w:rsidRPr="004F273E" w:rsidSect="004A6234">
          <w:headerReference w:type="default" r:id="rId218"/>
          <w:footerReference w:type="default" r:id="rId219"/>
          <w:pgSz w:w="11907" w:h="16840" w:code="9"/>
          <w:pgMar w:top="851" w:right="567" w:bottom="851" w:left="1134" w:header="340" w:footer="454" w:gutter="0"/>
          <w:cols w:space="720"/>
        </w:sectPr>
      </w:pPr>
    </w:p>
    <w:p w:rsidR="006A6E5C" w:rsidRPr="006A3E6F" w:rsidRDefault="006A6E5C" w:rsidP="006A6E5C">
      <w:pPr>
        <w:pStyle w:val="af8"/>
        <w:spacing w:before="120"/>
        <w:ind w:left="360"/>
        <w:jc w:val="right"/>
      </w:pPr>
      <w:r w:rsidRPr="006A3E6F">
        <w:lastRenderedPageBreak/>
        <w:t>Таблица 14.</w:t>
      </w:r>
      <w:r w:rsidR="002A0659" w:rsidRPr="006A3E6F">
        <w:t>5</w:t>
      </w:r>
      <w:r w:rsidRPr="006A3E6F">
        <w:t>.1.</w:t>
      </w:r>
    </w:p>
    <w:p w:rsidR="007E66D2" w:rsidRPr="006A3E6F" w:rsidRDefault="007E66D2" w:rsidP="007E66D2">
      <w:pPr>
        <w:pStyle w:val="af8"/>
        <w:spacing w:before="120" w:after="240"/>
        <w:ind w:left="360"/>
        <w:jc w:val="center"/>
        <w:rPr>
          <w:b/>
        </w:rPr>
      </w:pPr>
      <w:r w:rsidRPr="006A3E6F">
        <w:rPr>
          <w:b/>
        </w:rPr>
        <w:t>Прогнозный среднегодовой тариф на услуги сбора и захоронения (утилизации) ТКО в период до 2027 года</w:t>
      </w:r>
    </w:p>
    <w:tbl>
      <w:tblPr>
        <w:tblW w:w="15893" w:type="dxa"/>
        <w:jc w:val="center"/>
        <w:tblLook w:val="04A0" w:firstRow="1" w:lastRow="0" w:firstColumn="1" w:lastColumn="0" w:noHBand="0" w:noVBand="1"/>
      </w:tblPr>
      <w:tblGrid>
        <w:gridCol w:w="2557"/>
        <w:gridCol w:w="1307"/>
        <w:gridCol w:w="996"/>
        <w:gridCol w:w="996"/>
        <w:gridCol w:w="996"/>
        <w:gridCol w:w="996"/>
        <w:gridCol w:w="1003"/>
        <w:gridCol w:w="1043"/>
        <w:gridCol w:w="996"/>
        <w:gridCol w:w="996"/>
        <w:gridCol w:w="1121"/>
        <w:gridCol w:w="996"/>
        <w:gridCol w:w="931"/>
        <w:gridCol w:w="959"/>
      </w:tblGrid>
      <w:tr w:rsidR="005D7D31" w:rsidRPr="006A3E6F" w:rsidTr="006A3E6F">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7D31" w:rsidRPr="006A3E6F" w:rsidRDefault="005D7D31" w:rsidP="007A061F">
            <w:pPr>
              <w:jc w:val="center"/>
              <w:rPr>
                <w:b/>
                <w:bCs/>
                <w:color w:val="000000"/>
              </w:rPr>
            </w:pPr>
            <w:r w:rsidRPr="006A3E6F">
              <w:rPr>
                <w:b/>
                <w:bCs/>
                <w:color w:val="000000"/>
              </w:rPr>
              <w:t>Наименование</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7D31" w:rsidRPr="006A3E6F" w:rsidRDefault="005D7D31" w:rsidP="007A061F">
            <w:pPr>
              <w:jc w:val="center"/>
              <w:rPr>
                <w:b/>
                <w:bCs/>
                <w:color w:val="000000"/>
              </w:rPr>
            </w:pPr>
            <w:r w:rsidRPr="006A3E6F">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5D7D31" w:rsidRPr="006A3E6F" w:rsidRDefault="005D7D31" w:rsidP="007A061F">
            <w:pPr>
              <w:jc w:val="center"/>
              <w:rPr>
                <w:b/>
                <w:bCs/>
                <w:color w:val="000000"/>
              </w:rPr>
            </w:pPr>
            <w:r w:rsidRPr="006A3E6F">
              <w:rPr>
                <w:b/>
                <w:bCs/>
                <w:color w:val="000000"/>
              </w:rPr>
              <w:t>Значения по периодам</w:t>
            </w:r>
          </w:p>
        </w:tc>
      </w:tr>
      <w:tr w:rsidR="005D7D31" w:rsidRPr="006A3E6F" w:rsidTr="006A3E6F">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7D31" w:rsidRPr="006A3E6F" w:rsidRDefault="005D7D31" w:rsidP="007A061F">
            <w:pPr>
              <w:rPr>
                <w:b/>
                <w:bCs/>
                <w:color w:val="000000"/>
              </w:rPr>
            </w:pPr>
          </w:p>
        </w:tc>
        <w:tc>
          <w:tcPr>
            <w:tcW w:w="13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D7D31" w:rsidRPr="006A3E6F" w:rsidRDefault="005D7D31" w:rsidP="007A061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ind w:right="-67"/>
              <w:jc w:val="center"/>
              <w:rPr>
                <w:b/>
                <w:bCs/>
                <w:color w:val="000000"/>
              </w:rPr>
            </w:pPr>
            <w:r w:rsidRPr="006A3E6F">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ind w:right="-81"/>
              <w:jc w:val="center"/>
              <w:rPr>
                <w:b/>
                <w:bCs/>
                <w:color w:val="000000"/>
              </w:rPr>
            </w:pPr>
            <w:r w:rsidRPr="006A3E6F">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ind w:right="-155"/>
              <w:jc w:val="center"/>
              <w:rPr>
                <w:b/>
                <w:bCs/>
                <w:color w:val="000000"/>
              </w:rPr>
            </w:pPr>
            <w:r w:rsidRPr="006A3E6F">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ind w:right="-199"/>
              <w:jc w:val="center"/>
              <w:rPr>
                <w:b/>
                <w:bCs/>
                <w:color w:val="000000"/>
              </w:rPr>
            </w:pPr>
            <w:r w:rsidRPr="006A3E6F">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5D7D31" w:rsidRPr="006A3E6F" w:rsidRDefault="005D7D31" w:rsidP="007A061F">
            <w:pPr>
              <w:jc w:val="center"/>
              <w:rPr>
                <w:b/>
                <w:bCs/>
                <w:color w:val="000000"/>
              </w:rPr>
            </w:pPr>
            <w:r w:rsidRPr="006A3E6F">
              <w:rPr>
                <w:b/>
                <w:bCs/>
                <w:color w:val="000000"/>
              </w:rPr>
              <w:t>2025 г.</w:t>
            </w:r>
          </w:p>
        </w:tc>
        <w:tc>
          <w:tcPr>
            <w:tcW w:w="925" w:type="dxa"/>
            <w:tcBorders>
              <w:top w:val="nil"/>
              <w:left w:val="nil"/>
              <w:bottom w:val="single" w:sz="4" w:space="0" w:color="auto"/>
              <w:right w:val="single" w:sz="4" w:space="0" w:color="auto"/>
            </w:tcBorders>
            <w:vAlign w:val="center"/>
          </w:tcPr>
          <w:p w:rsidR="005D7D31" w:rsidRPr="006A3E6F" w:rsidRDefault="005D7D31" w:rsidP="007A061F">
            <w:pPr>
              <w:jc w:val="center"/>
              <w:rPr>
                <w:b/>
                <w:bCs/>
                <w:color w:val="000000"/>
              </w:rPr>
            </w:pPr>
            <w:r w:rsidRPr="006A3E6F">
              <w:rPr>
                <w:b/>
                <w:bCs/>
                <w:color w:val="000000"/>
              </w:rPr>
              <w:t>2026 г.</w:t>
            </w:r>
          </w:p>
        </w:tc>
        <w:tc>
          <w:tcPr>
            <w:tcW w:w="965" w:type="dxa"/>
            <w:tcBorders>
              <w:top w:val="nil"/>
              <w:left w:val="nil"/>
              <w:bottom w:val="single" w:sz="4" w:space="0" w:color="auto"/>
              <w:right w:val="single" w:sz="4" w:space="0" w:color="auto"/>
            </w:tcBorders>
            <w:vAlign w:val="center"/>
          </w:tcPr>
          <w:p w:rsidR="005D7D31" w:rsidRPr="006A3E6F" w:rsidRDefault="005D7D31" w:rsidP="007A061F">
            <w:pPr>
              <w:jc w:val="center"/>
              <w:rPr>
                <w:b/>
                <w:bCs/>
                <w:color w:val="000000"/>
              </w:rPr>
            </w:pPr>
            <w:r w:rsidRPr="006A3E6F">
              <w:rPr>
                <w:b/>
                <w:bCs/>
                <w:color w:val="000000"/>
              </w:rPr>
              <w:t>2027 г.</w:t>
            </w:r>
          </w:p>
        </w:tc>
      </w:tr>
      <w:tr w:rsidR="005D7D31" w:rsidRPr="006A3E6F" w:rsidTr="006A3E6F">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1</w:t>
            </w:r>
          </w:p>
        </w:tc>
        <w:tc>
          <w:tcPr>
            <w:tcW w:w="1307"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5D7D31" w:rsidRPr="006A3E6F" w:rsidRDefault="005D7D31" w:rsidP="007A061F">
            <w:pPr>
              <w:jc w:val="center"/>
              <w:rPr>
                <w:color w:val="000000"/>
              </w:rPr>
            </w:pPr>
            <w:r w:rsidRPr="006A3E6F">
              <w:rPr>
                <w:color w:val="000000"/>
              </w:rPr>
              <w:t>12</w:t>
            </w:r>
          </w:p>
        </w:tc>
        <w:tc>
          <w:tcPr>
            <w:tcW w:w="925" w:type="dxa"/>
            <w:tcBorders>
              <w:top w:val="nil"/>
              <w:left w:val="nil"/>
              <w:bottom w:val="single" w:sz="4" w:space="0" w:color="auto"/>
              <w:right w:val="single" w:sz="4" w:space="0" w:color="auto"/>
            </w:tcBorders>
            <w:vAlign w:val="center"/>
          </w:tcPr>
          <w:p w:rsidR="005D7D31" w:rsidRPr="006A3E6F" w:rsidRDefault="005D7D31" w:rsidP="007A061F">
            <w:pPr>
              <w:jc w:val="center"/>
              <w:rPr>
                <w:color w:val="000000"/>
              </w:rPr>
            </w:pPr>
            <w:r w:rsidRPr="006A3E6F">
              <w:rPr>
                <w:color w:val="000000"/>
              </w:rPr>
              <w:t>13</w:t>
            </w:r>
          </w:p>
        </w:tc>
        <w:tc>
          <w:tcPr>
            <w:tcW w:w="965" w:type="dxa"/>
            <w:tcBorders>
              <w:top w:val="nil"/>
              <w:left w:val="nil"/>
              <w:bottom w:val="single" w:sz="4" w:space="0" w:color="auto"/>
              <w:right w:val="single" w:sz="4" w:space="0" w:color="auto"/>
            </w:tcBorders>
            <w:vAlign w:val="center"/>
          </w:tcPr>
          <w:p w:rsidR="005D7D31" w:rsidRPr="006A3E6F" w:rsidRDefault="005D7D31" w:rsidP="007A061F">
            <w:pPr>
              <w:jc w:val="center"/>
              <w:rPr>
                <w:color w:val="000000"/>
              </w:rPr>
            </w:pPr>
            <w:r w:rsidRPr="006A3E6F">
              <w:rPr>
                <w:color w:val="000000"/>
              </w:rPr>
              <w:t>14</w:t>
            </w:r>
          </w:p>
        </w:tc>
      </w:tr>
      <w:tr w:rsidR="006A3E6F" w:rsidRPr="006A3E6F" w:rsidTr="006A3E6F">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E6F" w:rsidRPr="006A3E6F" w:rsidRDefault="006A3E6F" w:rsidP="007A061F">
            <w:pPr>
              <w:outlineLvl w:val="0"/>
              <w:rPr>
                <w:color w:val="000000"/>
              </w:rPr>
            </w:pPr>
            <w:r w:rsidRPr="006A3E6F">
              <w:rPr>
                <w:color w:val="000000"/>
              </w:rPr>
              <w:t>Тариф</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rsidP="007A061F">
            <w:pPr>
              <w:outlineLvl w:val="0"/>
              <w:rPr>
                <w:color w:val="000000"/>
              </w:rPr>
            </w:pPr>
            <w:r w:rsidRPr="006A3E6F">
              <w:rPr>
                <w:color w:val="000000"/>
              </w:rPr>
              <w:t>руб/м3</w:t>
            </w:r>
          </w:p>
          <w:p w:rsidR="006A3E6F" w:rsidRPr="006A3E6F" w:rsidRDefault="006A3E6F" w:rsidP="007A061F">
            <w:pPr>
              <w:outlineLvl w:val="0"/>
              <w:rPr>
                <w:color w:val="000000"/>
              </w:rPr>
            </w:pPr>
            <w:r w:rsidRPr="006A3E6F">
              <w:rPr>
                <w:color w:val="000000"/>
              </w:rPr>
              <w:t>(без НДС)</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sz w:val="22"/>
                <w:szCs w:val="22"/>
              </w:rPr>
            </w:pPr>
            <w:r w:rsidRPr="006A3E6F">
              <w:rPr>
                <w:sz w:val="22"/>
                <w:szCs w:val="22"/>
              </w:rPr>
              <w:t>265,604</w:t>
            </w:r>
          </w:p>
        </w:tc>
        <w:tc>
          <w:tcPr>
            <w:tcW w:w="925" w:type="dxa"/>
            <w:tcBorders>
              <w:top w:val="single" w:sz="4" w:space="0" w:color="auto"/>
              <w:left w:val="nil"/>
              <w:bottom w:val="single" w:sz="4" w:space="0" w:color="auto"/>
              <w:right w:val="single" w:sz="4" w:space="0" w:color="auto"/>
            </w:tcBorders>
            <w:vAlign w:val="center"/>
          </w:tcPr>
          <w:p w:rsidR="006A3E6F" w:rsidRPr="006A3E6F" w:rsidRDefault="006A3E6F">
            <w:pPr>
              <w:jc w:val="center"/>
              <w:outlineLvl w:val="1"/>
              <w:rPr>
                <w:sz w:val="22"/>
                <w:szCs w:val="22"/>
              </w:rPr>
            </w:pPr>
            <w:r w:rsidRPr="006A3E6F">
              <w:rPr>
                <w:sz w:val="22"/>
                <w:szCs w:val="22"/>
              </w:rPr>
              <w:t>272,775</w:t>
            </w:r>
          </w:p>
        </w:tc>
        <w:tc>
          <w:tcPr>
            <w:tcW w:w="965" w:type="dxa"/>
            <w:tcBorders>
              <w:top w:val="single" w:sz="4" w:space="0" w:color="auto"/>
              <w:left w:val="nil"/>
              <w:bottom w:val="single" w:sz="4" w:space="0" w:color="auto"/>
              <w:right w:val="single" w:sz="4" w:space="0" w:color="auto"/>
            </w:tcBorders>
            <w:vAlign w:val="center"/>
          </w:tcPr>
          <w:p w:rsidR="006A3E6F" w:rsidRPr="006A3E6F" w:rsidRDefault="006A3E6F">
            <w:pPr>
              <w:jc w:val="center"/>
              <w:outlineLvl w:val="1"/>
              <w:rPr>
                <w:sz w:val="22"/>
                <w:szCs w:val="22"/>
              </w:rPr>
            </w:pPr>
            <w:r w:rsidRPr="006A3E6F">
              <w:rPr>
                <w:sz w:val="22"/>
                <w:szCs w:val="22"/>
              </w:rPr>
              <w:t>280,140</w:t>
            </w:r>
          </w:p>
        </w:tc>
      </w:tr>
      <w:tr w:rsidR="006A3E6F" w:rsidRPr="004F273E" w:rsidTr="006A3E6F">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E6F" w:rsidRPr="006A3E6F" w:rsidRDefault="006A3E6F" w:rsidP="007A061F">
            <w:pPr>
              <w:ind w:right="-199"/>
              <w:outlineLvl w:val="0"/>
              <w:rPr>
                <w:color w:val="000000"/>
              </w:rPr>
            </w:pPr>
            <w:r w:rsidRPr="006A3E6F">
              <w:rPr>
                <w:color w:val="000000"/>
              </w:rPr>
              <w:t>Темп роста тарифа (в % к предыдущему году)</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rsidP="007A061F">
            <w:pPr>
              <w:outlineLvl w:val="0"/>
              <w:rPr>
                <w:color w:val="000000"/>
              </w:rPr>
            </w:pPr>
            <w:r w:rsidRPr="006A3E6F">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A3E6F" w:rsidRPr="006A3E6F" w:rsidRDefault="006A3E6F">
            <w:pPr>
              <w:jc w:val="center"/>
              <w:outlineLvl w:val="1"/>
              <w:rPr>
                <w:color w:val="000000"/>
                <w:sz w:val="22"/>
                <w:szCs w:val="22"/>
              </w:rPr>
            </w:pPr>
            <w:r w:rsidRPr="006A3E6F">
              <w:rPr>
                <w:color w:val="000000"/>
                <w:sz w:val="22"/>
                <w:szCs w:val="22"/>
              </w:rPr>
              <w:t>104,10</w:t>
            </w:r>
          </w:p>
        </w:tc>
        <w:tc>
          <w:tcPr>
            <w:tcW w:w="925" w:type="dxa"/>
            <w:tcBorders>
              <w:top w:val="single" w:sz="4" w:space="0" w:color="auto"/>
              <w:left w:val="nil"/>
              <w:bottom w:val="single" w:sz="4" w:space="0" w:color="auto"/>
              <w:right w:val="single" w:sz="4" w:space="0" w:color="auto"/>
            </w:tcBorders>
            <w:vAlign w:val="center"/>
          </w:tcPr>
          <w:p w:rsidR="006A3E6F" w:rsidRPr="006A3E6F" w:rsidRDefault="006A3E6F">
            <w:pPr>
              <w:jc w:val="center"/>
              <w:outlineLvl w:val="1"/>
              <w:rPr>
                <w:color w:val="000000"/>
                <w:sz w:val="22"/>
                <w:szCs w:val="22"/>
              </w:rPr>
            </w:pPr>
            <w:r w:rsidRPr="006A3E6F">
              <w:rPr>
                <w:color w:val="000000"/>
                <w:sz w:val="22"/>
                <w:szCs w:val="22"/>
              </w:rPr>
              <w:t>102,70</w:t>
            </w:r>
          </w:p>
        </w:tc>
        <w:tc>
          <w:tcPr>
            <w:tcW w:w="965" w:type="dxa"/>
            <w:tcBorders>
              <w:top w:val="single" w:sz="4" w:space="0" w:color="auto"/>
              <w:left w:val="nil"/>
              <w:bottom w:val="single" w:sz="4" w:space="0" w:color="auto"/>
              <w:right w:val="single" w:sz="4" w:space="0" w:color="auto"/>
            </w:tcBorders>
            <w:vAlign w:val="center"/>
          </w:tcPr>
          <w:p w:rsidR="006A3E6F" w:rsidRPr="006A3E6F" w:rsidRDefault="006A3E6F">
            <w:pPr>
              <w:jc w:val="center"/>
              <w:outlineLvl w:val="1"/>
              <w:rPr>
                <w:color w:val="000000"/>
                <w:sz w:val="22"/>
                <w:szCs w:val="22"/>
              </w:rPr>
            </w:pPr>
            <w:r w:rsidRPr="006A3E6F">
              <w:rPr>
                <w:color w:val="000000"/>
                <w:sz w:val="22"/>
                <w:szCs w:val="22"/>
              </w:rPr>
              <w:t>102,70</w:t>
            </w:r>
          </w:p>
        </w:tc>
      </w:tr>
    </w:tbl>
    <w:p w:rsidR="005D7D31" w:rsidRPr="004F273E" w:rsidRDefault="005D7D31" w:rsidP="006A6E5C">
      <w:pPr>
        <w:pStyle w:val="af8"/>
        <w:spacing w:before="120" w:after="240"/>
        <w:ind w:left="360"/>
        <w:jc w:val="center"/>
        <w:rPr>
          <w:b/>
          <w:highlight w:val="yellow"/>
        </w:rPr>
      </w:pPr>
    </w:p>
    <w:p w:rsidR="005D7D31" w:rsidRPr="004F273E" w:rsidRDefault="005D7D31" w:rsidP="006A6E5C">
      <w:pPr>
        <w:pStyle w:val="af8"/>
        <w:spacing w:before="120" w:after="240"/>
        <w:ind w:left="360"/>
        <w:jc w:val="center"/>
        <w:rPr>
          <w:b/>
          <w:highlight w:val="yellow"/>
        </w:rPr>
      </w:pPr>
    </w:p>
    <w:p w:rsidR="006A6E5C" w:rsidRPr="004F273E" w:rsidRDefault="006A6E5C" w:rsidP="00521FD9">
      <w:pPr>
        <w:pStyle w:val="af8"/>
        <w:numPr>
          <w:ilvl w:val="0"/>
          <w:numId w:val="2"/>
        </w:numPr>
        <w:spacing w:before="120"/>
        <w:jc w:val="both"/>
        <w:rPr>
          <w:highlight w:val="yellow"/>
        </w:rPr>
        <w:sectPr w:rsidR="006A6E5C" w:rsidRPr="004F273E" w:rsidSect="004A6234">
          <w:headerReference w:type="default" r:id="rId220"/>
          <w:footerReference w:type="default" r:id="rId221"/>
          <w:pgSz w:w="16840" w:h="11907" w:orient="landscape" w:code="9"/>
          <w:pgMar w:top="1531" w:right="567" w:bottom="567" w:left="567" w:header="1077" w:footer="454" w:gutter="0"/>
          <w:cols w:space="720"/>
          <w:docGrid w:linePitch="326"/>
        </w:sectPr>
      </w:pPr>
    </w:p>
    <w:p w:rsidR="00895F4B" w:rsidRPr="002C13CB" w:rsidRDefault="00895F4B" w:rsidP="00521FD9">
      <w:pPr>
        <w:pStyle w:val="37"/>
        <w:pageBreakBefore/>
        <w:numPr>
          <w:ilvl w:val="0"/>
          <w:numId w:val="2"/>
        </w:numPr>
        <w:rPr>
          <w:caps/>
          <w:sz w:val="28"/>
          <w:szCs w:val="28"/>
        </w:rPr>
      </w:pPr>
      <w:bookmarkStart w:id="164" w:name="_Toc489277498"/>
      <w:r w:rsidRPr="002C13CB">
        <w:rPr>
          <w:caps/>
          <w:sz w:val="28"/>
          <w:szCs w:val="28"/>
        </w:rPr>
        <w:lastRenderedPageBreak/>
        <w:t>Прогноз расходов населения на коммунальные ресурсы, расходов бюджета на социальную поддержку и субс</w:t>
      </w:r>
      <w:r w:rsidRPr="002C13CB">
        <w:rPr>
          <w:caps/>
          <w:sz w:val="28"/>
          <w:szCs w:val="28"/>
        </w:rPr>
        <w:t>у</w:t>
      </w:r>
      <w:r w:rsidRPr="002C13CB">
        <w:rPr>
          <w:caps/>
          <w:sz w:val="28"/>
          <w:szCs w:val="28"/>
        </w:rPr>
        <w:t>дии, проверка доступности тарифов на коммунальные услуги</w:t>
      </w:r>
      <w:bookmarkEnd w:id="164"/>
    </w:p>
    <w:p w:rsidR="00895F4B" w:rsidRPr="003D205C" w:rsidRDefault="006666DE" w:rsidP="00521FD9">
      <w:pPr>
        <w:pStyle w:val="44"/>
        <w:numPr>
          <w:ilvl w:val="1"/>
          <w:numId w:val="2"/>
        </w:numPr>
        <w:tabs>
          <w:tab w:val="left" w:pos="993"/>
        </w:tabs>
        <w:rPr>
          <w:sz w:val="28"/>
        </w:rPr>
      </w:pPr>
      <w:r w:rsidRPr="003D205C">
        <w:rPr>
          <w:sz w:val="28"/>
          <w:szCs w:val="28"/>
        </w:rPr>
        <w:t xml:space="preserve"> </w:t>
      </w:r>
      <w:bookmarkStart w:id="165" w:name="_Toc489277499"/>
      <w:r w:rsidRPr="003D205C">
        <w:rPr>
          <w:sz w:val="28"/>
          <w:szCs w:val="28"/>
        </w:rPr>
        <w:t>Прогноз совокупного платежа населения за коммунальные ресурсы</w:t>
      </w:r>
      <w:bookmarkEnd w:id="165"/>
    </w:p>
    <w:p w:rsidR="00895F4B" w:rsidRPr="003D205C" w:rsidRDefault="006666DE" w:rsidP="00B13EFC">
      <w:pPr>
        <w:spacing w:before="120" w:line="276" w:lineRule="auto"/>
        <w:ind w:firstLine="567"/>
        <w:jc w:val="both"/>
      </w:pPr>
      <w:r w:rsidRPr="003D205C">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15.1.1.</w:t>
      </w:r>
    </w:p>
    <w:p w:rsidR="00023E2E" w:rsidRPr="003D205C" w:rsidRDefault="00023E2E" w:rsidP="00895F4B">
      <w:pPr>
        <w:spacing w:before="120"/>
        <w:ind w:firstLine="567"/>
        <w:jc w:val="both"/>
        <w:sectPr w:rsidR="00023E2E" w:rsidRPr="003D205C" w:rsidSect="004A6234">
          <w:headerReference w:type="default" r:id="rId222"/>
          <w:footerReference w:type="default" r:id="rId223"/>
          <w:pgSz w:w="11907" w:h="16840" w:code="9"/>
          <w:pgMar w:top="851" w:right="567" w:bottom="851" w:left="1134" w:header="340" w:footer="454" w:gutter="0"/>
          <w:cols w:space="720"/>
        </w:sectPr>
      </w:pPr>
    </w:p>
    <w:p w:rsidR="008D5EF1" w:rsidRPr="003D205C" w:rsidRDefault="008D5EF1" w:rsidP="008D5EF1">
      <w:pPr>
        <w:pStyle w:val="af8"/>
        <w:spacing w:before="120"/>
        <w:ind w:left="360"/>
        <w:jc w:val="right"/>
      </w:pPr>
      <w:r w:rsidRPr="003D205C">
        <w:lastRenderedPageBreak/>
        <w:t>Таблица 15.1.1</w:t>
      </w:r>
    </w:p>
    <w:p w:rsidR="00023E2E" w:rsidRPr="003D205C" w:rsidRDefault="008D5EF1" w:rsidP="008D5EF1">
      <w:pPr>
        <w:spacing w:before="120"/>
        <w:ind w:firstLine="567"/>
        <w:jc w:val="center"/>
        <w:rPr>
          <w:b/>
          <w:bCs/>
          <w:color w:val="000000"/>
          <w:sz w:val="22"/>
        </w:rPr>
      </w:pPr>
      <w:r w:rsidRPr="003D205C">
        <w:rPr>
          <w:b/>
          <w:bCs/>
          <w:color w:val="000000"/>
          <w:sz w:val="22"/>
        </w:rPr>
        <w:t>Прогноз совокупного платежа населения за коммунальные ресурсы</w:t>
      </w:r>
    </w:p>
    <w:tbl>
      <w:tblPr>
        <w:tblW w:w="14638" w:type="dxa"/>
        <w:jc w:val="center"/>
        <w:tblInd w:w="103" w:type="dxa"/>
        <w:tblLook w:val="04A0" w:firstRow="1" w:lastRow="0" w:firstColumn="1" w:lastColumn="0" w:noHBand="0" w:noVBand="1"/>
      </w:tblPr>
      <w:tblGrid>
        <w:gridCol w:w="6219"/>
        <w:gridCol w:w="1411"/>
        <w:gridCol w:w="877"/>
        <w:gridCol w:w="1129"/>
        <w:gridCol w:w="1040"/>
        <w:gridCol w:w="1297"/>
        <w:gridCol w:w="1198"/>
        <w:gridCol w:w="1467"/>
      </w:tblGrid>
      <w:tr w:rsidR="007235F3" w:rsidRPr="004F273E" w:rsidTr="007235F3">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35F3" w:rsidRPr="002620C6" w:rsidRDefault="007235F3" w:rsidP="0064262F">
            <w:pPr>
              <w:jc w:val="center"/>
              <w:rPr>
                <w:b/>
                <w:bCs/>
                <w:color w:val="000000"/>
                <w:sz w:val="22"/>
                <w:szCs w:val="22"/>
              </w:rPr>
            </w:pPr>
            <w:r w:rsidRPr="002620C6">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35F3" w:rsidRPr="002620C6" w:rsidRDefault="007235F3" w:rsidP="0064262F">
            <w:pPr>
              <w:jc w:val="center"/>
              <w:rPr>
                <w:b/>
                <w:bCs/>
                <w:color w:val="000000"/>
                <w:sz w:val="22"/>
                <w:szCs w:val="22"/>
              </w:rPr>
            </w:pPr>
            <w:r w:rsidRPr="002620C6">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7235F3" w:rsidRPr="002620C6" w:rsidRDefault="007235F3" w:rsidP="007235F3">
            <w:pPr>
              <w:jc w:val="center"/>
              <w:rPr>
                <w:b/>
                <w:bCs/>
                <w:color w:val="000000"/>
                <w:sz w:val="22"/>
                <w:szCs w:val="22"/>
              </w:rPr>
            </w:pPr>
            <w:r w:rsidRPr="002620C6">
              <w:rPr>
                <w:b/>
                <w:bCs/>
                <w:color w:val="000000"/>
                <w:sz w:val="22"/>
                <w:szCs w:val="22"/>
              </w:rPr>
              <w:t>Значения по периодам</w:t>
            </w:r>
          </w:p>
        </w:tc>
      </w:tr>
      <w:tr w:rsidR="007235F3" w:rsidRPr="004F273E" w:rsidTr="007235F3">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7235F3" w:rsidRPr="002620C6" w:rsidRDefault="007235F3" w:rsidP="0064262F">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7235F3" w:rsidRPr="002620C6" w:rsidRDefault="007235F3" w:rsidP="0064262F">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64262F">
            <w:pPr>
              <w:jc w:val="center"/>
              <w:rPr>
                <w:b/>
                <w:bCs/>
                <w:color w:val="000000"/>
                <w:sz w:val="20"/>
                <w:szCs w:val="20"/>
              </w:rPr>
            </w:pPr>
            <w:r w:rsidRPr="002620C6">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64262F">
            <w:pPr>
              <w:jc w:val="center"/>
              <w:rPr>
                <w:b/>
                <w:bCs/>
                <w:color w:val="000000"/>
                <w:sz w:val="20"/>
                <w:szCs w:val="20"/>
              </w:rPr>
            </w:pPr>
            <w:r w:rsidRPr="002620C6">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64262F">
            <w:pPr>
              <w:jc w:val="center"/>
              <w:rPr>
                <w:b/>
                <w:bCs/>
                <w:color w:val="000000"/>
                <w:sz w:val="20"/>
                <w:szCs w:val="20"/>
              </w:rPr>
            </w:pPr>
            <w:r w:rsidRPr="002620C6">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64262F">
            <w:pPr>
              <w:jc w:val="center"/>
              <w:rPr>
                <w:b/>
                <w:bCs/>
                <w:color w:val="000000"/>
                <w:sz w:val="20"/>
                <w:szCs w:val="20"/>
              </w:rPr>
            </w:pPr>
            <w:r w:rsidRPr="002620C6">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64262F">
            <w:pPr>
              <w:jc w:val="center"/>
              <w:rPr>
                <w:b/>
                <w:bCs/>
                <w:color w:val="000000"/>
                <w:sz w:val="20"/>
                <w:szCs w:val="20"/>
              </w:rPr>
            </w:pPr>
            <w:r w:rsidRPr="002620C6">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7235F3" w:rsidRPr="002620C6" w:rsidRDefault="007235F3" w:rsidP="005E192E">
            <w:pPr>
              <w:jc w:val="center"/>
              <w:rPr>
                <w:b/>
                <w:bCs/>
                <w:color w:val="000000"/>
                <w:sz w:val="20"/>
                <w:szCs w:val="20"/>
              </w:rPr>
            </w:pPr>
            <w:r w:rsidRPr="002620C6">
              <w:rPr>
                <w:b/>
                <w:bCs/>
                <w:color w:val="000000"/>
                <w:sz w:val="20"/>
                <w:szCs w:val="20"/>
              </w:rPr>
              <w:t>2022-2027 г.г.</w:t>
            </w:r>
          </w:p>
        </w:tc>
      </w:tr>
      <w:tr w:rsidR="007235F3" w:rsidRPr="004F273E" w:rsidTr="007235F3">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7235F3" w:rsidRPr="002620C6" w:rsidRDefault="007235F3" w:rsidP="00CA2D95">
            <w:pPr>
              <w:jc w:val="center"/>
              <w:rPr>
                <w:color w:val="000000"/>
                <w:sz w:val="20"/>
                <w:szCs w:val="20"/>
              </w:rPr>
            </w:pPr>
            <w:r w:rsidRPr="002620C6">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CA2D95">
            <w:pPr>
              <w:jc w:val="center"/>
              <w:rPr>
                <w:color w:val="000000"/>
                <w:sz w:val="20"/>
                <w:szCs w:val="20"/>
              </w:rPr>
            </w:pPr>
            <w:r w:rsidRPr="002620C6">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7235F3" w:rsidRPr="002620C6" w:rsidRDefault="007235F3" w:rsidP="009B74F5">
            <w:pPr>
              <w:jc w:val="center"/>
              <w:rPr>
                <w:color w:val="000000"/>
                <w:sz w:val="20"/>
                <w:szCs w:val="20"/>
              </w:rPr>
            </w:pPr>
            <w:r w:rsidRPr="002620C6">
              <w:rPr>
                <w:color w:val="000000"/>
                <w:sz w:val="20"/>
                <w:szCs w:val="20"/>
              </w:rPr>
              <w:t>8</w:t>
            </w:r>
          </w:p>
        </w:tc>
      </w:tr>
      <w:tr w:rsidR="002620C6" w:rsidRPr="004F273E" w:rsidTr="007235F3">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0C6" w:rsidRPr="002620C6" w:rsidRDefault="002620C6" w:rsidP="0064262F">
            <w:pPr>
              <w:rPr>
                <w:color w:val="000000"/>
                <w:sz w:val="20"/>
                <w:szCs w:val="20"/>
              </w:rPr>
            </w:pPr>
            <w:r w:rsidRPr="002620C6">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4,161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4,293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4,749</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5,005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5,246</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6,561</w:t>
            </w:r>
          </w:p>
        </w:tc>
      </w:tr>
      <w:tr w:rsidR="002620C6" w:rsidRPr="004F273E" w:rsidTr="007235F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4,516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4,760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5,523</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5,896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8,924</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color w:val="000000"/>
                <w:sz w:val="20"/>
                <w:szCs w:val="20"/>
              </w:rPr>
            </w:pPr>
            <w:r w:rsidRPr="002620C6">
              <w:rPr>
                <w:color w:val="000000"/>
                <w:sz w:val="20"/>
                <w:szCs w:val="20"/>
              </w:rPr>
              <w:t>11,860</w:t>
            </w:r>
          </w:p>
        </w:tc>
      </w:tr>
      <w:tr w:rsidR="002620C6" w:rsidRPr="004F273E" w:rsidTr="007235F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0,585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0,604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0,637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0,671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0,699</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0,865</w:t>
            </w:r>
          </w:p>
        </w:tc>
      </w:tr>
      <w:tr w:rsidR="002620C6" w:rsidRPr="004F273E" w:rsidTr="007235F3">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 </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 </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0,631</w:t>
            </w:r>
          </w:p>
        </w:tc>
      </w:tr>
      <w:tr w:rsidR="002620C6" w:rsidRPr="004F273E" w:rsidTr="007235F3">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0,262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0,275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0,287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0,302</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0,310</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2620C6" w:rsidRPr="002620C6" w:rsidRDefault="002620C6">
            <w:pPr>
              <w:jc w:val="center"/>
              <w:outlineLvl w:val="0"/>
              <w:rPr>
                <w:sz w:val="20"/>
                <w:szCs w:val="20"/>
              </w:rPr>
            </w:pPr>
            <w:r w:rsidRPr="002620C6">
              <w:rPr>
                <w:sz w:val="20"/>
                <w:szCs w:val="20"/>
              </w:rPr>
              <w:t>0,368</w:t>
            </w:r>
          </w:p>
        </w:tc>
      </w:tr>
      <w:tr w:rsidR="002620C6" w:rsidRPr="004F273E" w:rsidTr="007235F3">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0C6" w:rsidRPr="002620C6" w:rsidRDefault="002620C6" w:rsidP="0064262F">
            <w:pPr>
              <w:rPr>
                <w:b/>
                <w:color w:val="000000"/>
                <w:sz w:val="20"/>
                <w:szCs w:val="20"/>
              </w:rPr>
            </w:pPr>
            <w:r w:rsidRPr="002620C6">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rsidP="0064262F">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9,525</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9,933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11,196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11,875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15,178</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2620C6" w:rsidRPr="002620C6" w:rsidRDefault="002620C6">
            <w:pPr>
              <w:jc w:val="center"/>
              <w:outlineLvl w:val="0"/>
              <w:rPr>
                <w:b/>
                <w:bCs/>
                <w:color w:val="000000"/>
                <w:sz w:val="20"/>
                <w:szCs w:val="20"/>
              </w:rPr>
            </w:pPr>
            <w:r w:rsidRPr="002620C6">
              <w:rPr>
                <w:b/>
                <w:bCs/>
                <w:color w:val="000000"/>
                <w:sz w:val="20"/>
                <w:szCs w:val="20"/>
              </w:rPr>
              <w:t>20,286</w:t>
            </w:r>
          </w:p>
        </w:tc>
      </w:tr>
    </w:tbl>
    <w:p w:rsidR="0064262F" w:rsidRPr="004F273E" w:rsidRDefault="0064262F" w:rsidP="00895F4B">
      <w:pPr>
        <w:spacing w:before="120"/>
        <w:ind w:firstLine="567"/>
        <w:jc w:val="both"/>
        <w:rPr>
          <w:highlight w:val="yellow"/>
        </w:rPr>
        <w:sectPr w:rsidR="0064262F" w:rsidRPr="004F273E" w:rsidSect="004A6234">
          <w:headerReference w:type="default" r:id="rId224"/>
          <w:footerReference w:type="default" r:id="rId225"/>
          <w:pgSz w:w="16840" w:h="11907" w:orient="landscape" w:code="9"/>
          <w:pgMar w:top="1531" w:right="567" w:bottom="567" w:left="567" w:header="1077" w:footer="454" w:gutter="0"/>
          <w:cols w:space="720"/>
          <w:docGrid w:linePitch="326"/>
        </w:sectPr>
      </w:pPr>
    </w:p>
    <w:p w:rsidR="008F769C" w:rsidRPr="006C5089" w:rsidRDefault="008F769C" w:rsidP="00521FD9">
      <w:pPr>
        <w:pStyle w:val="44"/>
        <w:numPr>
          <w:ilvl w:val="1"/>
          <w:numId w:val="2"/>
        </w:numPr>
        <w:tabs>
          <w:tab w:val="left" w:pos="993"/>
        </w:tabs>
        <w:rPr>
          <w:sz w:val="28"/>
          <w:szCs w:val="28"/>
        </w:rPr>
      </w:pPr>
      <w:bookmarkStart w:id="166" w:name="_Toc489277500"/>
      <w:r w:rsidRPr="006C5089">
        <w:rPr>
          <w:sz w:val="28"/>
          <w:szCs w:val="28"/>
        </w:rPr>
        <w:lastRenderedPageBreak/>
        <w:t>Оценка доступности для граждан прогнозируемой совокупной платы за потребляемые коммунальные услуги</w:t>
      </w:r>
      <w:bookmarkEnd w:id="166"/>
    </w:p>
    <w:p w:rsidR="00F505D0" w:rsidRPr="003606BC" w:rsidRDefault="00F505D0" w:rsidP="00B13EFC">
      <w:pPr>
        <w:spacing w:before="120" w:line="276" w:lineRule="auto"/>
        <w:ind w:firstLine="567"/>
        <w:jc w:val="both"/>
      </w:pPr>
      <w:r w:rsidRPr="003606BC">
        <w:t>Оценка доступности для граждан прогнозируемой совокупной платы за потребляемые ко</w:t>
      </w:r>
      <w:r w:rsidRPr="003606BC">
        <w:t>м</w:t>
      </w:r>
      <w:r w:rsidRPr="003606BC">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3606BC">
        <w:t>з</w:t>
      </w:r>
      <w:r w:rsidRPr="003606BC">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w:t>
      </w:r>
      <w:r w:rsidRPr="003606BC">
        <w:t>а</w:t>
      </w:r>
      <w:r w:rsidRPr="003606BC">
        <w:t>стичное финансирование программ комплексного развития систем коммунальной инфраструктуры муниципального образования.</w:t>
      </w:r>
    </w:p>
    <w:p w:rsidR="00F505D0" w:rsidRPr="003606BC" w:rsidRDefault="00F505D0" w:rsidP="00B13EFC">
      <w:pPr>
        <w:autoSpaceDE w:val="0"/>
        <w:autoSpaceDN w:val="0"/>
        <w:spacing w:line="276" w:lineRule="auto"/>
        <w:ind w:firstLine="567"/>
        <w:jc w:val="both"/>
        <w:rPr>
          <w:rFonts w:eastAsiaTheme="minorEastAsia"/>
          <w:color w:val="000000"/>
        </w:rPr>
      </w:pPr>
      <w:r w:rsidRPr="003606BC">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F505D0" w:rsidRPr="003606BC" w:rsidRDefault="00F505D0"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прогноз численности населения;</w:t>
      </w:r>
    </w:p>
    <w:p w:rsidR="00F505D0" w:rsidRPr="003606BC" w:rsidRDefault="00F505D0"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прогноз среднедушевых доходов населения;</w:t>
      </w:r>
    </w:p>
    <w:p w:rsidR="00F505D0" w:rsidRPr="003606BC" w:rsidRDefault="00F505D0"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прогноз величины прожиточного минимума;</w:t>
      </w:r>
    </w:p>
    <w:p w:rsidR="00F505D0" w:rsidRPr="003606BC" w:rsidRDefault="00F505D0"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прогноз численности населения с доходами ниже прожиточного минимума.</w:t>
      </w:r>
    </w:p>
    <w:p w:rsidR="000279D8" w:rsidRPr="003606BC" w:rsidRDefault="000279D8" w:rsidP="00B13EFC">
      <w:pPr>
        <w:autoSpaceDE w:val="0"/>
        <w:autoSpaceDN w:val="0"/>
        <w:spacing w:line="276" w:lineRule="auto"/>
        <w:ind w:firstLine="567"/>
        <w:jc w:val="both"/>
        <w:rPr>
          <w:rFonts w:eastAsiaTheme="minorEastAsia"/>
          <w:color w:val="000000"/>
        </w:rPr>
      </w:pPr>
      <w:r w:rsidRPr="003606BC">
        <w:rPr>
          <w:rFonts w:eastAsiaTheme="minorEastAsia"/>
          <w:color w:val="000000"/>
        </w:rPr>
        <w:t>Доступность платы за потребляемые коммунальные услуги является комплексным параме</w:t>
      </w:r>
      <w:r w:rsidRPr="003606BC">
        <w:rPr>
          <w:rFonts w:eastAsiaTheme="minorEastAsia"/>
          <w:color w:val="000000"/>
        </w:rPr>
        <w:t>т</w:t>
      </w:r>
      <w:r w:rsidRPr="003606BC">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0279D8" w:rsidRPr="003606BC" w:rsidRDefault="000279D8"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доля расходов на коммунальные услуги в совокупном доходе семьи;</w:t>
      </w:r>
    </w:p>
    <w:p w:rsidR="000279D8" w:rsidRPr="003606BC" w:rsidRDefault="000279D8"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уровень собираемости платежей за коммунальные услуги;</w:t>
      </w:r>
    </w:p>
    <w:p w:rsidR="000279D8" w:rsidRPr="003606BC" w:rsidRDefault="000279D8"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доля населения с доходами ниже прожиточного минимума;</w:t>
      </w:r>
    </w:p>
    <w:p w:rsidR="000279D8" w:rsidRPr="003606BC" w:rsidRDefault="000279D8" w:rsidP="00B13EFC">
      <w:pPr>
        <w:pStyle w:val="af8"/>
        <w:numPr>
          <w:ilvl w:val="0"/>
          <w:numId w:val="20"/>
        </w:numPr>
        <w:autoSpaceDE w:val="0"/>
        <w:autoSpaceDN w:val="0"/>
        <w:spacing w:line="276" w:lineRule="auto"/>
        <w:jc w:val="both"/>
        <w:rPr>
          <w:rFonts w:eastAsiaTheme="minorEastAsia"/>
          <w:color w:val="000000"/>
        </w:rPr>
      </w:pPr>
      <w:r w:rsidRPr="003606BC">
        <w:rPr>
          <w:rFonts w:eastAsiaTheme="minorEastAsia"/>
          <w:color w:val="000000"/>
        </w:rPr>
        <w:t>доля получателей субсидий на оплату коммунальных услуг в общей численности нас</w:t>
      </w:r>
      <w:r w:rsidRPr="003606BC">
        <w:rPr>
          <w:rFonts w:eastAsiaTheme="minorEastAsia"/>
          <w:color w:val="000000"/>
        </w:rPr>
        <w:t>е</w:t>
      </w:r>
      <w:r w:rsidRPr="003606BC">
        <w:rPr>
          <w:rFonts w:eastAsiaTheme="minorEastAsia"/>
          <w:color w:val="000000"/>
        </w:rPr>
        <w:t>ления.</w:t>
      </w:r>
    </w:p>
    <w:p w:rsidR="008F769C" w:rsidRPr="003606BC" w:rsidRDefault="000279D8" w:rsidP="00B13EFC">
      <w:pPr>
        <w:spacing w:before="120" w:line="276" w:lineRule="auto"/>
        <w:ind w:firstLine="567"/>
        <w:jc w:val="both"/>
      </w:pPr>
      <w:r w:rsidRPr="003606BC">
        <w:t xml:space="preserve">Средние </w:t>
      </w:r>
      <w:r w:rsidR="00E72758" w:rsidRPr="003606BC">
        <w:t>значение</w:t>
      </w:r>
      <w:r w:rsidRPr="003606BC">
        <w:t xml:space="preserve"> </w:t>
      </w:r>
      <w:r w:rsidR="00E72758" w:rsidRPr="003606BC">
        <w:t>критериев</w:t>
      </w:r>
      <w:r w:rsidRPr="003606BC">
        <w:t xml:space="preserve"> доступности для граждан платы за коммунальные услуги опр</w:t>
      </w:r>
      <w:r w:rsidRPr="003606BC">
        <w:t>е</w:t>
      </w:r>
      <w:r w:rsidRPr="003606BC">
        <w:t>делены Приказом Министерства регионального развития РФ от 23.08.2010 г. №378 "Об утвержд</w:t>
      </w:r>
      <w:r w:rsidRPr="003606BC">
        <w:t>е</w:t>
      </w:r>
      <w:r w:rsidRPr="003606BC">
        <w:t>нии методических указаний по расчету предельных индексов изменения размера платы граждан за коммунальные услуги" и приведены в таблице 15.2.1.</w:t>
      </w:r>
    </w:p>
    <w:p w:rsidR="000279D8" w:rsidRPr="003606BC" w:rsidRDefault="000279D8" w:rsidP="000279D8">
      <w:pPr>
        <w:pStyle w:val="af8"/>
        <w:spacing w:before="120"/>
        <w:ind w:left="360"/>
        <w:jc w:val="right"/>
      </w:pPr>
      <w:r w:rsidRPr="003606BC">
        <w:t>Таблица 15.2.1</w:t>
      </w:r>
    </w:p>
    <w:p w:rsidR="000279D8" w:rsidRPr="003606BC" w:rsidRDefault="000279D8" w:rsidP="000279D8">
      <w:pPr>
        <w:spacing w:before="120"/>
        <w:ind w:firstLine="567"/>
        <w:jc w:val="center"/>
        <w:rPr>
          <w:b/>
          <w:bCs/>
          <w:color w:val="000000"/>
          <w:sz w:val="22"/>
        </w:rPr>
      </w:pPr>
      <w:r w:rsidRPr="003606BC">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firstRow="1" w:lastRow="0" w:firstColumn="1" w:lastColumn="0" w:noHBand="0" w:noVBand="1"/>
      </w:tblPr>
      <w:tblGrid>
        <w:gridCol w:w="4319"/>
        <w:gridCol w:w="1876"/>
        <w:gridCol w:w="2005"/>
        <w:gridCol w:w="2222"/>
      </w:tblGrid>
      <w:tr w:rsidR="000279D8" w:rsidRPr="003606BC" w:rsidTr="000279D8">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64255C">
            <w:pPr>
              <w:autoSpaceDE w:val="0"/>
              <w:autoSpaceDN w:val="0"/>
              <w:jc w:val="center"/>
              <w:rPr>
                <w:rFonts w:eastAsiaTheme="minorEastAsia"/>
                <w:b/>
                <w:color w:val="000000"/>
              </w:rPr>
            </w:pPr>
            <w:r w:rsidRPr="003606BC">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64255C">
            <w:pPr>
              <w:autoSpaceDE w:val="0"/>
              <w:autoSpaceDN w:val="0"/>
              <w:jc w:val="center"/>
              <w:rPr>
                <w:rFonts w:eastAsiaTheme="minorEastAsia"/>
                <w:b/>
                <w:color w:val="000000"/>
              </w:rPr>
            </w:pPr>
            <w:r w:rsidRPr="003606BC">
              <w:rPr>
                <w:rFonts w:eastAsiaTheme="minorEastAsia"/>
                <w:b/>
                <w:color w:val="000000"/>
                <w:sz w:val="20"/>
                <w:szCs w:val="20"/>
              </w:rPr>
              <w:t>Уровень доступности</w:t>
            </w:r>
          </w:p>
        </w:tc>
      </w:tr>
      <w:tr w:rsidR="000279D8" w:rsidRPr="003606BC" w:rsidTr="000279D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279D8" w:rsidRPr="003606BC" w:rsidRDefault="000279D8" w:rsidP="0064255C">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64255C">
            <w:pPr>
              <w:autoSpaceDE w:val="0"/>
              <w:autoSpaceDN w:val="0"/>
              <w:jc w:val="center"/>
              <w:rPr>
                <w:rFonts w:eastAsiaTheme="minorEastAsia"/>
                <w:b/>
                <w:color w:val="000000"/>
              </w:rPr>
            </w:pPr>
            <w:r w:rsidRPr="003606BC">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64255C">
            <w:pPr>
              <w:autoSpaceDE w:val="0"/>
              <w:autoSpaceDN w:val="0"/>
              <w:jc w:val="center"/>
              <w:rPr>
                <w:rFonts w:eastAsiaTheme="minorEastAsia"/>
                <w:b/>
                <w:color w:val="000000"/>
              </w:rPr>
            </w:pPr>
            <w:r w:rsidRPr="003606BC">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64255C">
            <w:pPr>
              <w:autoSpaceDE w:val="0"/>
              <w:autoSpaceDN w:val="0"/>
              <w:jc w:val="center"/>
              <w:rPr>
                <w:rFonts w:eastAsiaTheme="minorEastAsia"/>
                <w:b/>
                <w:color w:val="000000"/>
              </w:rPr>
            </w:pPr>
            <w:r w:rsidRPr="003606BC">
              <w:rPr>
                <w:rFonts w:eastAsiaTheme="minorEastAsia"/>
                <w:b/>
                <w:color w:val="000000"/>
                <w:sz w:val="20"/>
                <w:szCs w:val="20"/>
              </w:rPr>
              <w:t>недоступный</w:t>
            </w:r>
          </w:p>
        </w:tc>
      </w:tr>
      <w:tr w:rsidR="000279D8" w:rsidRPr="003606BC"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3606BC" w:rsidRDefault="000279D8" w:rsidP="000279D8">
            <w:pPr>
              <w:autoSpaceDE w:val="0"/>
              <w:autoSpaceDN w:val="0"/>
              <w:jc w:val="center"/>
              <w:rPr>
                <w:rFonts w:eastAsiaTheme="minorEastAsia"/>
                <w:color w:val="000000"/>
                <w:sz w:val="20"/>
                <w:szCs w:val="20"/>
              </w:rPr>
            </w:pPr>
            <w:r w:rsidRPr="003606BC">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sz w:val="20"/>
                <w:szCs w:val="20"/>
              </w:rPr>
            </w:pPr>
            <w:r w:rsidRPr="003606BC">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sz w:val="20"/>
                <w:szCs w:val="20"/>
              </w:rPr>
            </w:pPr>
            <w:r w:rsidRPr="003606BC">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sz w:val="20"/>
                <w:szCs w:val="20"/>
              </w:rPr>
            </w:pPr>
            <w:r w:rsidRPr="003606BC">
              <w:rPr>
                <w:rFonts w:eastAsiaTheme="minorEastAsia"/>
                <w:color w:val="000000"/>
                <w:sz w:val="20"/>
                <w:szCs w:val="20"/>
              </w:rPr>
              <w:t>4</w:t>
            </w:r>
          </w:p>
        </w:tc>
      </w:tr>
      <w:tr w:rsidR="000279D8" w:rsidRPr="003606BC"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3606BC" w:rsidRDefault="000279D8" w:rsidP="0064255C">
            <w:pPr>
              <w:autoSpaceDE w:val="0"/>
              <w:autoSpaceDN w:val="0"/>
              <w:jc w:val="both"/>
              <w:rPr>
                <w:rFonts w:eastAsiaTheme="minorEastAsia"/>
                <w:color w:val="000000"/>
              </w:rPr>
            </w:pPr>
            <w:r w:rsidRPr="003606BC">
              <w:rPr>
                <w:rFonts w:eastAsiaTheme="minorEastAsia"/>
                <w:color w:val="000000"/>
                <w:sz w:val="20"/>
                <w:szCs w:val="20"/>
              </w:rPr>
              <w:t>Доля расходов на коммунальные услуги в с</w:t>
            </w:r>
            <w:r w:rsidRPr="003606BC">
              <w:rPr>
                <w:rFonts w:eastAsiaTheme="minorEastAsia"/>
                <w:color w:val="000000"/>
                <w:sz w:val="20"/>
                <w:szCs w:val="20"/>
              </w:rPr>
              <w:t>о</w:t>
            </w:r>
            <w:r w:rsidRPr="003606BC">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свыше 8,6</w:t>
            </w:r>
          </w:p>
        </w:tc>
      </w:tr>
      <w:tr w:rsidR="000279D8" w:rsidRPr="003606BC"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3606BC" w:rsidRDefault="000279D8" w:rsidP="0064255C">
            <w:pPr>
              <w:autoSpaceDE w:val="0"/>
              <w:autoSpaceDN w:val="0"/>
              <w:jc w:val="both"/>
              <w:rPr>
                <w:rFonts w:eastAsiaTheme="minorEastAsia"/>
                <w:color w:val="000000"/>
              </w:rPr>
            </w:pPr>
            <w:r w:rsidRPr="003606BC">
              <w:rPr>
                <w:rFonts w:eastAsiaTheme="minorEastAsia"/>
                <w:color w:val="000000"/>
                <w:sz w:val="20"/>
                <w:szCs w:val="20"/>
              </w:rPr>
              <w:t>Доля населения с доходами ниже прожиточн</w:t>
            </w:r>
            <w:r w:rsidRPr="003606BC">
              <w:rPr>
                <w:rFonts w:eastAsiaTheme="minorEastAsia"/>
                <w:color w:val="000000"/>
                <w:sz w:val="20"/>
                <w:szCs w:val="20"/>
              </w:rPr>
              <w:t>о</w:t>
            </w:r>
            <w:r w:rsidRPr="003606BC">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свыше 12</w:t>
            </w:r>
          </w:p>
        </w:tc>
      </w:tr>
      <w:tr w:rsidR="000279D8" w:rsidRPr="003606BC"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3606BC" w:rsidRDefault="000279D8" w:rsidP="0064255C">
            <w:pPr>
              <w:autoSpaceDE w:val="0"/>
              <w:autoSpaceDN w:val="0"/>
              <w:jc w:val="both"/>
              <w:rPr>
                <w:rFonts w:eastAsiaTheme="minorEastAsia"/>
                <w:color w:val="000000"/>
              </w:rPr>
            </w:pPr>
            <w:r w:rsidRPr="003606BC">
              <w:rPr>
                <w:rFonts w:eastAsiaTheme="minorEastAsia"/>
                <w:color w:val="000000"/>
                <w:sz w:val="20"/>
                <w:szCs w:val="20"/>
              </w:rPr>
              <w:t>Уровень собираемости платежей за комм</w:t>
            </w:r>
            <w:r w:rsidRPr="003606BC">
              <w:rPr>
                <w:rFonts w:eastAsiaTheme="minorEastAsia"/>
                <w:color w:val="000000"/>
                <w:sz w:val="20"/>
                <w:szCs w:val="20"/>
              </w:rPr>
              <w:t>у</w:t>
            </w:r>
            <w:r w:rsidRPr="003606BC">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ниже 85</w:t>
            </w:r>
          </w:p>
        </w:tc>
      </w:tr>
      <w:tr w:rsidR="000279D8" w:rsidRPr="004F273E"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3606BC" w:rsidRDefault="000279D8" w:rsidP="0064255C">
            <w:pPr>
              <w:autoSpaceDE w:val="0"/>
              <w:autoSpaceDN w:val="0"/>
              <w:jc w:val="both"/>
              <w:rPr>
                <w:rFonts w:eastAsiaTheme="minorEastAsia"/>
                <w:color w:val="000000"/>
              </w:rPr>
            </w:pPr>
            <w:r w:rsidRPr="003606BC">
              <w:rPr>
                <w:rFonts w:eastAsiaTheme="minorEastAsia"/>
                <w:color w:val="000000"/>
                <w:sz w:val="20"/>
                <w:szCs w:val="20"/>
              </w:rPr>
              <w:t>Доля получателей субсидий на оплату комм</w:t>
            </w:r>
            <w:r w:rsidRPr="003606BC">
              <w:rPr>
                <w:rFonts w:eastAsiaTheme="minorEastAsia"/>
                <w:color w:val="000000"/>
                <w:sz w:val="20"/>
                <w:szCs w:val="20"/>
              </w:rPr>
              <w:t>у</w:t>
            </w:r>
            <w:r w:rsidRPr="003606BC">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3606BC" w:rsidRDefault="000279D8" w:rsidP="000279D8">
            <w:pPr>
              <w:autoSpaceDE w:val="0"/>
              <w:autoSpaceDN w:val="0"/>
              <w:jc w:val="center"/>
              <w:rPr>
                <w:rFonts w:eastAsiaTheme="minorEastAsia"/>
                <w:color w:val="000000"/>
              </w:rPr>
            </w:pPr>
            <w:r w:rsidRPr="003606BC">
              <w:rPr>
                <w:rFonts w:eastAsiaTheme="minorEastAsia"/>
                <w:color w:val="000000"/>
                <w:sz w:val="20"/>
                <w:szCs w:val="20"/>
              </w:rPr>
              <w:t>свыше 15</w:t>
            </w:r>
          </w:p>
        </w:tc>
      </w:tr>
    </w:tbl>
    <w:p w:rsidR="0059779B" w:rsidRPr="003606BC" w:rsidRDefault="009A7CAC" w:rsidP="00B13EFC">
      <w:pPr>
        <w:spacing w:before="120" w:line="276" w:lineRule="auto"/>
        <w:ind w:firstLine="567"/>
        <w:jc w:val="both"/>
      </w:pPr>
      <w:r w:rsidRPr="003606BC">
        <w:t>Значения критериев</w:t>
      </w:r>
      <w:r w:rsidR="004244AA" w:rsidRPr="003606BC">
        <w:t xml:space="preserve"> доступности для граждан прогнозируемой совокупной платы за потре</w:t>
      </w:r>
      <w:r w:rsidR="004244AA" w:rsidRPr="003606BC">
        <w:t>б</w:t>
      </w:r>
      <w:r w:rsidR="004244AA" w:rsidRPr="003606BC">
        <w:t xml:space="preserve">ляемые коммунальные услуги в целом по </w:t>
      </w:r>
      <w:r w:rsidR="003606BC" w:rsidRPr="003606BC">
        <w:t>сельскому</w:t>
      </w:r>
      <w:r w:rsidR="00452720" w:rsidRPr="003606BC">
        <w:t xml:space="preserve"> поселению </w:t>
      </w:r>
      <w:r w:rsidR="003606BC" w:rsidRPr="003606BC">
        <w:t>Полноват</w:t>
      </w:r>
      <w:r w:rsidR="004244AA" w:rsidRPr="003606BC">
        <w:t xml:space="preserve"> пред</w:t>
      </w:r>
      <w:r w:rsidR="00452720" w:rsidRPr="003606BC">
        <w:t>ставлены</w:t>
      </w:r>
      <w:r w:rsidR="004244AA" w:rsidRPr="003606BC">
        <w:t xml:space="preserve"> в таблице 15.2.2.</w:t>
      </w:r>
    </w:p>
    <w:p w:rsidR="00E72758" w:rsidRPr="003606BC" w:rsidRDefault="00383F30" w:rsidP="00B13EFC">
      <w:pPr>
        <w:spacing w:before="120" w:line="276" w:lineRule="auto"/>
        <w:ind w:firstLine="567"/>
        <w:jc w:val="both"/>
      </w:pPr>
      <w:r w:rsidRPr="003606BC">
        <w:t>Размер прогнозируемых</w:t>
      </w:r>
      <w:r w:rsidR="00E72758" w:rsidRPr="003606BC">
        <w:t xml:space="preserve"> субсидий, предоставляемых гражданам на оплату коммунальных услуг по </w:t>
      </w:r>
      <w:r w:rsidR="003606BC" w:rsidRPr="003606BC">
        <w:t>сельскому</w:t>
      </w:r>
      <w:r w:rsidR="004E36E5" w:rsidRPr="003606BC">
        <w:t xml:space="preserve"> поселению </w:t>
      </w:r>
      <w:r w:rsidR="003606BC" w:rsidRPr="003606BC">
        <w:t>Полноват</w:t>
      </w:r>
      <w:r w:rsidR="00463EF9">
        <w:t>, представлен</w:t>
      </w:r>
      <w:r w:rsidR="00E72758" w:rsidRPr="003606BC">
        <w:t xml:space="preserve"> в таблице 15.2.3.</w:t>
      </w:r>
    </w:p>
    <w:p w:rsidR="00E72758" w:rsidRPr="004F273E" w:rsidRDefault="00E72758" w:rsidP="0059779B">
      <w:pPr>
        <w:spacing w:before="120"/>
        <w:ind w:firstLine="567"/>
        <w:jc w:val="both"/>
        <w:rPr>
          <w:highlight w:val="yellow"/>
        </w:rPr>
      </w:pPr>
    </w:p>
    <w:p w:rsidR="00E72758" w:rsidRPr="004F273E" w:rsidRDefault="00E72758" w:rsidP="0059779B">
      <w:pPr>
        <w:spacing w:before="120"/>
        <w:ind w:firstLine="567"/>
        <w:jc w:val="both"/>
        <w:rPr>
          <w:highlight w:val="yellow"/>
        </w:rPr>
        <w:sectPr w:rsidR="00E72758" w:rsidRPr="004F273E" w:rsidSect="004A6234">
          <w:headerReference w:type="default" r:id="rId226"/>
          <w:footerReference w:type="default" r:id="rId227"/>
          <w:pgSz w:w="11907" w:h="16840" w:code="9"/>
          <w:pgMar w:top="851" w:right="567" w:bottom="851" w:left="1134" w:header="340" w:footer="454" w:gutter="0"/>
          <w:cols w:space="720"/>
        </w:sectPr>
      </w:pPr>
    </w:p>
    <w:p w:rsidR="0059779B" w:rsidRPr="004B2046" w:rsidRDefault="0059779B" w:rsidP="0059779B">
      <w:pPr>
        <w:pStyle w:val="af8"/>
        <w:spacing w:before="120"/>
        <w:ind w:left="360"/>
        <w:jc w:val="right"/>
      </w:pPr>
      <w:r w:rsidRPr="004B2046">
        <w:lastRenderedPageBreak/>
        <w:t>Таблица 15.2.2</w:t>
      </w:r>
    </w:p>
    <w:p w:rsidR="0059779B" w:rsidRPr="004B2046" w:rsidRDefault="0059779B" w:rsidP="0059779B">
      <w:pPr>
        <w:ind w:firstLine="567"/>
        <w:jc w:val="center"/>
        <w:rPr>
          <w:b/>
          <w:bCs/>
          <w:color w:val="000000"/>
          <w:sz w:val="22"/>
        </w:rPr>
      </w:pPr>
      <w:r w:rsidRPr="004B2046">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9779B" w:rsidRPr="004B2046" w:rsidRDefault="0059779B" w:rsidP="0059779B">
      <w:pPr>
        <w:ind w:firstLine="567"/>
        <w:jc w:val="center"/>
        <w:rPr>
          <w:b/>
          <w:bCs/>
          <w:color w:val="000000"/>
          <w:sz w:val="22"/>
        </w:rPr>
      </w:pPr>
      <w:r w:rsidRPr="004B2046">
        <w:rPr>
          <w:b/>
          <w:bCs/>
          <w:color w:val="000000"/>
          <w:sz w:val="22"/>
        </w:rPr>
        <w:t xml:space="preserve">по </w:t>
      </w:r>
      <w:r w:rsidR="004B2046" w:rsidRPr="004B2046">
        <w:rPr>
          <w:b/>
          <w:bCs/>
          <w:color w:val="000000"/>
          <w:sz w:val="22"/>
        </w:rPr>
        <w:t>сельскому</w:t>
      </w:r>
      <w:r w:rsidR="00C51D6D" w:rsidRPr="004B2046">
        <w:rPr>
          <w:b/>
          <w:bCs/>
          <w:color w:val="000000"/>
          <w:sz w:val="22"/>
        </w:rPr>
        <w:t xml:space="preserve"> поселению </w:t>
      </w:r>
      <w:r w:rsidR="004B2046" w:rsidRPr="004B2046">
        <w:rPr>
          <w:b/>
          <w:bCs/>
          <w:color w:val="000000"/>
          <w:sz w:val="22"/>
        </w:rPr>
        <w:t>Полноват</w:t>
      </w:r>
      <w:r w:rsidRPr="004B2046">
        <w:rPr>
          <w:b/>
          <w:bCs/>
          <w:color w:val="000000"/>
          <w:sz w:val="22"/>
        </w:rPr>
        <w:t xml:space="preserve"> </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2620C6" w:rsidRPr="004F273E" w:rsidTr="002620C6">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20C6" w:rsidRPr="002620C6" w:rsidRDefault="002620C6" w:rsidP="0064255C">
            <w:pPr>
              <w:jc w:val="center"/>
              <w:rPr>
                <w:b/>
                <w:bCs/>
                <w:color w:val="000000"/>
                <w:sz w:val="20"/>
                <w:szCs w:val="20"/>
              </w:rPr>
            </w:pPr>
            <w:r w:rsidRPr="002620C6">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20C6" w:rsidRPr="002620C6" w:rsidRDefault="002620C6" w:rsidP="0064255C">
            <w:pPr>
              <w:jc w:val="center"/>
              <w:rPr>
                <w:b/>
                <w:bCs/>
                <w:color w:val="000000"/>
                <w:sz w:val="20"/>
                <w:szCs w:val="20"/>
              </w:rPr>
            </w:pPr>
            <w:r w:rsidRPr="002620C6">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2620C6" w:rsidRPr="002620C6" w:rsidRDefault="002620C6" w:rsidP="0064255C">
            <w:pPr>
              <w:jc w:val="center"/>
              <w:rPr>
                <w:b/>
                <w:bCs/>
                <w:color w:val="000000"/>
                <w:sz w:val="20"/>
                <w:szCs w:val="20"/>
              </w:rPr>
            </w:pPr>
            <w:r w:rsidRPr="002620C6">
              <w:rPr>
                <w:b/>
                <w:bCs/>
                <w:color w:val="000000"/>
                <w:sz w:val="20"/>
                <w:szCs w:val="20"/>
              </w:rPr>
              <w:t>Значения по периодам</w:t>
            </w:r>
          </w:p>
        </w:tc>
      </w:tr>
      <w:tr w:rsidR="002620C6" w:rsidRPr="004F273E" w:rsidTr="002620C6">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2620C6" w:rsidRPr="002620C6" w:rsidRDefault="002620C6" w:rsidP="0064255C">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2620C6" w:rsidRPr="002620C6" w:rsidRDefault="002620C6" w:rsidP="0064255C">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64255C">
            <w:pPr>
              <w:jc w:val="center"/>
              <w:rPr>
                <w:b/>
                <w:bCs/>
                <w:color w:val="000000"/>
                <w:sz w:val="20"/>
                <w:szCs w:val="20"/>
              </w:rPr>
            </w:pPr>
            <w:r w:rsidRPr="002620C6">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64255C">
            <w:pPr>
              <w:jc w:val="center"/>
              <w:rPr>
                <w:b/>
                <w:bCs/>
                <w:color w:val="000000"/>
                <w:sz w:val="20"/>
                <w:szCs w:val="20"/>
              </w:rPr>
            </w:pPr>
            <w:r w:rsidRPr="002620C6">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64255C">
            <w:pPr>
              <w:jc w:val="center"/>
              <w:rPr>
                <w:b/>
                <w:bCs/>
                <w:color w:val="000000"/>
                <w:sz w:val="20"/>
                <w:szCs w:val="20"/>
              </w:rPr>
            </w:pPr>
            <w:r w:rsidRPr="002620C6">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64255C">
            <w:pPr>
              <w:jc w:val="center"/>
              <w:rPr>
                <w:b/>
                <w:bCs/>
                <w:color w:val="000000"/>
                <w:sz w:val="20"/>
                <w:szCs w:val="20"/>
              </w:rPr>
            </w:pPr>
            <w:r w:rsidRPr="002620C6">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4E36E5">
            <w:pPr>
              <w:jc w:val="center"/>
              <w:rPr>
                <w:b/>
                <w:bCs/>
                <w:color w:val="000000"/>
                <w:sz w:val="20"/>
                <w:szCs w:val="20"/>
              </w:rPr>
            </w:pPr>
            <w:r w:rsidRPr="002620C6">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2620C6" w:rsidRPr="002620C6" w:rsidRDefault="002620C6" w:rsidP="0064255C">
            <w:pPr>
              <w:jc w:val="center"/>
              <w:rPr>
                <w:b/>
                <w:bCs/>
                <w:color w:val="000000"/>
                <w:sz w:val="20"/>
                <w:szCs w:val="20"/>
              </w:rPr>
            </w:pPr>
            <w:r w:rsidRPr="002620C6">
              <w:rPr>
                <w:b/>
                <w:bCs/>
                <w:color w:val="000000"/>
                <w:sz w:val="20"/>
                <w:szCs w:val="20"/>
              </w:rPr>
              <w:t>2022-2027 г.г.</w:t>
            </w:r>
          </w:p>
        </w:tc>
      </w:tr>
      <w:tr w:rsidR="002620C6" w:rsidRPr="004F273E" w:rsidTr="002620C6">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2620C6" w:rsidRPr="002620C6" w:rsidRDefault="002620C6" w:rsidP="0064255C">
            <w:pPr>
              <w:jc w:val="center"/>
              <w:rPr>
                <w:color w:val="000000"/>
                <w:sz w:val="20"/>
                <w:szCs w:val="20"/>
              </w:rPr>
            </w:pPr>
            <w:r w:rsidRPr="002620C6">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2620C6" w:rsidRPr="002620C6" w:rsidRDefault="002620C6" w:rsidP="002620C6">
            <w:pPr>
              <w:jc w:val="center"/>
              <w:rPr>
                <w:color w:val="000000"/>
                <w:sz w:val="20"/>
                <w:szCs w:val="20"/>
              </w:rPr>
            </w:pPr>
            <w:r w:rsidRPr="002620C6">
              <w:rPr>
                <w:color w:val="000000"/>
                <w:sz w:val="20"/>
                <w:szCs w:val="20"/>
              </w:rPr>
              <w:t>8</w:t>
            </w:r>
          </w:p>
        </w:tc>
      </w:tr>
      <w:tr w:rsidR="002620C6" w:rsidRPr="004F273E" w:rsidTr="002620C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620C6" w:rsidRPr="002620C6" w:rsidRDefault="002620C6" w:rsidP="0059779B">
            <w:pPr>
              <w:rPr>
                <w:color w:val="000000"/>
                <w:sz w:val="20"/>
                <w:szCs w:val="20"/>
              </w:rPr>
            </w:pPr>
            <w:r w:rsidRPr="002620C6">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2620C6" w:rsidRPr="002620C6" w:rsidRDefault="002620C6" w:rsidP="0064255C">
            <w:pPr>
              <w:rPr>
                <w:color w:val="000000"/>
                <w:sz w:val="20"/>
                <w:szCs w:val="20"/>
              </w:rPr>
            </w:pPr>
            <w:r w:rsidRPr="002620C6">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3,0</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3,0</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3,3</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3,4</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4,2</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2620C6" w:rsidRDefault="002620C6">
            <w:pPr>
              <w:jc w:val="center"/>
              <w:rPr>
                <w:color w:val="000000"/>
                <w:sz w:val="20"/>
                <w:szCs w:val="20"/>
              </w:rPr>
            </w:pPr>
            <w:r>
              <w:rPr>
                <w:color w:val="000000"/>
                <w:sz w:val="20"/>
                <w:szCs w:val="20"/>
              </w:rPr>
              <w:t>4,6</w:t>
            </w:r>
          </w:p>
        </w:tc>
      </w:tr>
      <w:tr w:rsidR="005D7883" w:rsidRPr="004F273E" w:rsidTr="005D7883">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D7883" w:rsidRPr="00005A0E" w:rsidRDefault="005D7883" w:rsidP="0064255C">
            <w:pPr>
              <w:rPr>
                <w:color w:val="000000"/>
                <w:sz w:val="20"/>
                <w:szCs w:val="20"/>
              </w:rPr>
            </w:pPr>
            <w:r w:rsidRPr="00005A0E">
              <w:rPr>
                <w:color w:val="000000"/>
                <w:sz w:val="20"/>
                <w:szCs w:val="20"/>
              </w:rPr>
              <w:t>Доля населения с доходами ниже прожиточного м</w:t>
            </w:r>
            <w:r w:rsidRPr="00005A0E">
              <w:rPr>
                <w:color w:val="000000"/>
                <w:sz w:val="20"/>
                <w:szCs w:val="20"/>
              </w:rPr>
              <w:t>и</w:t>
            </w:r>
            <w:r w:rsidRPr="00005A0E">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D7883" w:rsidRPr="00005A0E" w:rsidRDefault="005D7883" w:rsidP="0064255C">
            <w:pPr>
              <w:rPr>
                <w:color w:val="000000"/>
                <w:sz w:val="20"/>
                <w:szCs w:val="20"/>
              </w:rPr>
            </w:pPr>
            <w:r w:rsidRPr="00005A0E">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D7883" w:rsidRPr="00005A0E" w:rsidRDefault="005D7883">
            <w:pPr>
              <w:jc w:val="center"/>
              <w:rPr>
                <w:color w:val="000000"/>
                <w:sz w:val="20"/>
                <w:szCs w:val="20"/>
              </w:rPr>
            </w:pPr>
            <w:r>
              <w:rPr>
                <w:color w:val="000000"/>
                <w:sz w:val="20"/>
                <w:szCs w:val="20"/>
              </w:rPr>
              <w:t>7,1</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D7883" w:rsidRDefault="005D7883" w:rsidP="005D7883">
            <w:pPr>
              <w:jc w:val="center"/>
            </w:pPr>
            <w:r w:rsidRPr="00C23EF7">
              <w:rPr>
                <w:color w:val="000000"/>
                <w:sz w:val="20"/>
                <w:szCs w:val="20"/>
              </w:rPr>
              <w:t>7,1</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D7883" w:rsidRDefault="005D7883" w:rsidP="005D7883">
            <w:pPr>
              <w:jc w:val="center"/>
            </w:pPr>
            <w:r w:rsidRPr="00C23EF7">
              <w:rPr>
                <w:color w:val="000000"/>
                <w:sz w:val="20"/>
                <w:szCs w:val="20"/>
              </w:rPr>
              <w:t>7,1</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D7883" w:rsidRDefault="005D7883" w:rsidP="005D7883">
            <w:pPr>
              <w:jc w:val="center"/>
            </w:pPr>
            <w:r w:rsidRPr="00C23EF7">
              <w:rPr>
                <w:color w:val="000000"/>
                <w:sz w:val="20"/>
                <w:szCs w:val="20"/>
              </w:rPr>
              <w:t>7,1</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D7883" w:rsidRDefault="005D7883" w:rsidP="005D7883">
            <w:pPr>
              <w:jc w:val="center"/>
            </w:pPr>
            <w:r w:rsidRPr="00C23EF7">
              <w:rPr>
                <w:color w:val="000000"/>
                <w:sz w:val="20"/>
                <w:szCs w:val="20"/>
              </w:rPr>
              <w:t>7,1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D7883" w:rsidRDefault="005D7883" w:rsidP="005D7883">
            <w:pPr>
              <w:jc w:val="center"/>
            </w:pPr>
            <w:r w:rsidRPr="00C23EF7">
              <w:rPr>
                <w:color w:val="000000"/>
                <w:sz w:val="20"/>
                <w:szCs w:val="20"/>
              </w:rPr>
              <w:t>7,1</w:t>
            </w:r>
          </w:p>
        </w:tc>
      </w:tr>
      <w:tr w:rsidR="002620C6" w:rsidRPr="004F273E" w:rsidTr="002620C6">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2620C6" w:rsidRPr="006C5089" w:rsidRDefault="002620C6" w:rsidP="0059779B">
            <w:pPr>
              <w:rPr>
                <w:color w:val="000000"/>
                <w:sz w:val="20"/>
                <w:szCs w:val="20"/>
              </w:rPr>
            </w:pPr>
            <w:r w:rsidRPr="006C5089">
              <w:rPr>
                <w:color w:val="000000"/>
                <w:sz w:val="20"/>
                <w:szCs w:val="20"/>
              </w:rPr>
              <w:t>Уровень собираемости платежей за коммунальные услуги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2620C6" w:rsidRPr="004F273E" w:rsidRDefault="002620C6" w:rsidP="0064255C">
            <w:pPr>
              <w:rPr>
                <w:color w:val="000000"/>
                <w:sz w:val="20"/>
                <w:szCs w:val="20"/>
                <w:highlight w:val="yellow"/>
              </w:rPr>
            </w:pPr>
            <w:r w:rsidRPr="006C508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86,5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86,6</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87,0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86,8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87,2</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rsidP="0064255C">
            <w:pPr>
              <w:jc w:val="center"/>
              <w:rPr>
                <w:color w:val="000000"/>
                <w:sz w:val="20"/>
                <w:szCs w:val="20"/>
              </w:rPr>
            </w:pPr>
            <w:r w:rsidRPr="006C5089">
              <w:rPr>
                <w:color w:val="000000"/>
                <w:sz w:val="20"/>
                <w:szCs w:val="20"/>
              </w:rPr>
              <w:t>87,0</w:t>
            </w:r>
          </w:p>
        </w:tc>
      </w:tr>
      <w:tr w:rsidR="002620C6" w:rsidRPr="004F273E" w:rsidTr="002620C6">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620C6" w:rsidRPr="006C5089" w:rsidRDefault="002620C6" w:rsidP="0059779B">
            <w:pPr>
              <w:rPr>
                <w:color w:val="000000"/>
                <w:sz w:val="20"/>
                <w:szCs w:val="20"/>
              </w:rPr>
            </w:pPr>
            <w:r w:rsidRPr="006C5089">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2620C6" w:rsidRPr="006C5089" w:rsidRDefault="002620C6" w:rsidP="0064255C">
            <w:pPr>
              <w:rPr>
                <w:color w:val="000000"/>
                <w:sz w:val="20"/>
                <w:szCs w:val="20"/>
              </w:rPr>
            </w:pPr>
            <w:r w:rsidRPr="006C508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3,4</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3,6</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3,6</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2620C6" w:rsidRPr="006C5089" w:rsidRDefault="006C5089">
            <w:pPr>
              <w:jc w:val="center"/>
              <w:rPr>
                <w:color w:val="000000"/>
                <w:sz w:val="20"/>
                <w:szCs w:val="20"/>
              </w:rPr>
            </w:pPr>
            <w:r w:rsidRPr="006C5089">
              <w:rPr>
                <w:color w:val="000000"/>
                <w:sz w:val="20"/>
                <w:szCs w:val="20"/>
              </w:rPr>
              <w:t>3,7</w:t>
            </w:r>
          </w:p>
        </w:tc>
      </w:tr>
    </w:tbl>
    <w:p w:rsidR="00383F30" w:rsidRPr="004B2046" w:rsidRDefault="00383F30" w:rsidP="00383F30">
      <w:pPr>
        <w:pStyle w:val="af8"/>
        <w:spacing w:before="120"/>
        <w:ind w:left="360"/>
        <w:jc w:val="right"/>
      </w:pPr>
      <w:r w:rsidRPr="004B2046">
        <w:t>Таблица 15.2.3</w:t>
      </w:r>
    </w:p>
    <w:p w:rsidR="00383F30" w:rsidRPr="004B2046" w:rsidRDefault="00383F30" w:rsidP="00383F30">
      <w:pPr>
        <w:ind w:firstLine="567"/>
        <w:jc w:val="center"/>
        <w:rPr>
          <w:b/>
          <w:bCs/>
          <w:color w:val="000000"/>
          <w:sz w:val="22"/>
        </w:rPr>
      </w:pPr>
      <w:r w:rsidRPr="004B2046">
        <w:rPr>
          <w:b/>
          <w:bCs/>
          <w:color w:val="000000"/>
          <w:sz w:val="22"/>
        </w:rPr>
        <w:t xml:space="preserve">Размер прогнозируемых субсидий, предоставляемых гражданам на оплату коммунальных услуг по </w:t>
      </w:r>
      <w:r w:rsidR="004B2046" w:rsidRPr="004B2046">
        <w:rPr>
          <w:b/>
          <w:bCs/>
          <w:color w:val="000000"/>
          <w:sz w:val="22"/>
        </w:rPr>
        <w:t>сельскому</w:t>
      </w:r>
      <w:r w:rsidR="00C51D6D" w:rsidRPr="004B2046">
        <w:rPr>
          <w:b/>
          <w:bCs/>
          <w:color w:val="000000"/>
          <w:sz w:val="22"/>
        </w:rPr>
        <w:t xml:space="preserve"> поселению </w:t>
      </w:r>
      <w:r w:rsidR="004B2046" w:rsidRPr="004B2046">
        <w:rPr>
          <w:b/>
          <w:bCs/>
          <w:color w:val="000000"/>
          <w:sz w:val="22"/>
        </w:rPr>
        <w:t>Полноват</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2620C6" w:rsidRPr="004F273E" w:rsidTr="002620C6">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20C6" w:rsidRPr="002D3ED0" w:rsidRDefault="002620C6" w:rsidP="00202299">
            <w:pPr>
              <w:jc w:val="center"/>
              <w:rPr>
                <w:b/>
                <w:bCs/>
                <w:color w:val="000000"/>
                <w:sz w:val="20"/>
                <w:szCs w:val="20"/>
              </w:rPr>
            </w:pPr>
            <w:r w:rsidRPr="002D3ED0">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20C6" w:rsidRPr="002D3ED0" w:rsidRDefault="002620C6" w:rsidP="00202299">
            <w:pPr>
              <w:jc w:val="center"/>
              <w:rPr>
                <w:b/>
                <w:bCs/>
                <w:color w:val="000000"/>
                <w:sz w:val="20"/>
                <w:szCs w:val="20"/>
              </w:rPr>
            </w:pPr>
            <w:r w:rsidRPr="002D3ED0">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2620C6" w:rsidRPr="002D3ED0" w:rsidRDefault="002620C6" w:rsidP="00202299">
            <w:pPr>
              <w:jc w:val="center"/>
              <w:rPr>
                <w:b/>
                <w:bCs/>
                <w:color w:val="000000"/>
                <w:sz w:val="20"/>
                <w:szCs w:val="20"/>
              </w:rPr>
            </w:pPr>
            <w:r w:rsidRPr="002D3ED0">
              <w:rPr>
                <w:b/>
                <w:bCs/>
                <w:color w:val="000000"/>
                <w:sz w:val="20"/>
                <w:szCs w:val="20"/>
              </w:rPr>
              <w:t>Значения по периодам</w:t>
            </w:r>
          </w:p>
        </w:tc>
      </w:tr>
      <w:tr w:rsidR="002620C6" w:rsidRPr="004F273E" w:rsidTr="002620C6">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2620C6" w:rsidRPr="002D3ED0" w:rsidRDefault="002620C6" w:rsidP="00202299">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2620C6" w:rsidRPr="002D3ED0" w:rsidRDefault="002620C6" w:rsidP="00202299">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2620C6" w:rsidRPr="002D3ED0" w:rsidRDefault="002620C6" w:rsidP="00202299">
            <w:pPr>
              <w:jc w:val="center"/>
              <w:rPr>
                <w:b/>
                <w:bCs/>
                <w:color w:val="000000"/>
                <w:sz w:val="20"/>
                <w:szCs w:val="20"/>
              </w:rPr>
            </w:pPr>
            <w:r w:rsidRPr="002D3ED0">
              <w:rPr>
                <w:b/>
                <w:bCs/>
                <w:color w:val="000000"/>
                <w:sz w:val="20"/>
                <w:szCs w:val="20"/>
              </w:rPr>
              <w:t>2022-2027 г.г.</w:t>
            </w:r>
          </w:p>
        </w:tc>
      </w:tr>
      <w:tr w:rsidR="002620C6" w:rsidRPr="004F273E" w:rsidTr="009B74F5">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2620C6" w:rsidRPr="002D3ED0" w:rsidRDefault="002620C6" w:rsidP="009B74F5">
            <w:pPr>
              <w:jc w:val="center"/>
              <w:rPr>
                <w:color w:val="000000"/>
                <w:sz w:val="20"/>
                <w:szCs w:val="20"/>
              </w:rPr>
            </w:pPr>
            <w:r w:rsidRPr="002D3ED0">
              <w:rPr>
                <w:color w:val="000000"/>
                <w:sz w:val="20"/>
                <w:szCs w:val="20"/>
              </w:rPr>
              <w:t>8</w:t>
            </w:r>
          </w:p>
        </w:tc>
      </w:tr>
      <w:tr w:rsidR="00B60F1F" w:rsidRPr="004F273E" w:rsidTr="00B60F1F">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60F1F" w:rsidRPr="00B60F1F" w:rsidRDefault="00B60F1F" w:rsidP="00281D8E">
            <w:pPr>
              <w:outlineLvl w:val="0"/>
              <w:rPr>
                <w:color w:val="000000"/>
                <w:sz w:val="20"/>
                <w:szCs w:val="20"/>
              </w:rPr>
            </w:pPr>
            <w:r w:rsidRPr="00B60F1F">
              <w:rPr>
                <w:color w:val="000000"/>
                <w:sz w:val="20"/>
                <w:szCs w:val="20"/>
              </w:rPr>
              <w:t>Численность населения с.п. Полноват</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B60F1F" w:rsidRDefault="00B60F1F">
            <w:pPr>
              <w:outlineLvl w:val="0"/>
              <w:rPr>
                <w:color w:val="000000"/>
                <w:sz w:val="20"/>
                <w:szCs w:val="20"/>
              </w:rPr>
            </w:pPr>
            <w:r w:rsidRPr="00B60F1F">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rsidP="00B60F1F">
            <w:pPr>
              <w:jc w:val="center"/>
              <w:rPr>
                <w:color w:val="000000"/>
                <w:sz w:val="20"/>
                <w:szCs w:val="20"/>
              </w:rPr>
            </w:pPr>
            <w:r w:rsidRPr="006C5089">
              <w:rPr>
                <w:color w:val="000000"/>
                <w:sz w:val="20"/>
                <w:szCs w:val="20"/>
              </w:rPr>
              <w:t>1401</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rsidP="00B60F1F">
            <w:pPr>
              <w:jc w:val="center"/>
              <w:rPr>
                <w:color w:val="000000"/>
                <w:sz w:val="20"/>
                <w:szCs w:val="20"/>
              </w:rPr>
            </w:pPr>
            <w:r w:rsidRPr="006C5089">
              <w:rPr>
                <w:color w:val="000000"/>
                <w:sz w:val="20"/>
                <w:szCs w:val="20"/>
              </w:rPr>
              <w:t>1389</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rsidP="00B60F1F">
            <w:pPr>
              <w:jc w:val="center"/>
              <w:rPr>
                <w:color w:val="000000"/>
                <w:sz w:val="20"/>
                <w:szCs w:val="20"/>
              </w:rPr>
            </w:pPr>
            <w:r w:rsidRPr="006C5089">
              <w:rPr>
                <w:color w:val="000000"/>
                <w:sz w:val="20"/>
                <w:szCs w:val="20"/>
              </w:rPr>
              <w:t>1376</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rsidP="00B60F1F">
            <w:pPr>
              <w:jc w:val="center"/>
              <w:rPr>
                <w:color w:val="000000"/>
                <w:sz w:val="20"/>
                <w:szCs w:val="20"/>
              </w:rPr>
            </w:pPr>
            <w:r w:rsidRPr="006C5089">
              <w:rPr>
                <w:color w:val="000000"/>
                <w:sz w:val="20"/>
                <w:szCs w:val="20"/>
              </w:rPr>
              <w:t>1376</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rsidP="00B60F1F">
            <w:pPr>
              <w:jc w:val="center"/>
              <w:rPr>
                <w:color w:val="000000"/>
                <w:sz w:val="20"/>
                <w:szCs w:val="20"/>
              </w:rPr>
            </w:pPr>
            <w:r w:rsidRPr="006C5089">
              <w:rPr>
                <w:color w:val="000000"/>
                <w:sz w:val="20"/>
                <w:szCs w:val="20"/>
              </w:rPr>
              <w:t>1360</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B60F1F" w:rsidRPr="006C5089" w:rsidRDefault="00B60F1F">
            <w:pPr>
              <w:jc w:val="center"/>
              <w:outlineLvl w:val="0"/>
              <w:rPr>
                <w:color w:val="000000"/>
                <w:sz w:val="20"/>
                <w:szCs w:val="20"/>
                <w:highlight w:val="yellow"/>
              </w:rPr>
            </w:pPr>
            <w:r w:rsidRPr="006C5089">
              <w:rPr>
                <w:color w:val="000000"/>
                <w:sz w:val="20"/>
                <w:szCs w:val="20"/>
              </w:rPr>
              <w:t>1318</w:t>
            </w:r>
          </w:p>
        </w:tc>
      </w:tr>
      <w:tr w:rsidR="006C5089" w:rsidRPr="004F273E" w:rsidTr="002620C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C5089" w:rsidRPr="006C5089" w:rsidRDefault="006C5089" w:rsidP="00B05574">
            <w:pPr>
              <w:outlineLvl w:val="0"/>
              <w:rPr>
                <w:color w:val="000000"/>
                <w:sz w:val="20"/>
                <w:szCs w:val="20"/>
              </w:rPr>
            </w:pPr>
            <w:r w:rsidRPr="006C5089">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C5089" w:rsidRPr="006C5089" w:rsidRDefault="006C5089">
            <w:pPr>
              <w:outlineLvl w:val="0"/>
              <w:rPr>
                <w:color w:val="000000"/>
                <w:sz w:val="20"/>
                <w:szCs w:val="20"/>
              </w:rPr>
            </w:pPr>
            <w:r w:rsidRPr="006C5089">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C5089" w:rsidRPr="006C5089" w:rsidRDefault="006C5089">
            <w:pPr>
              <w:jc w:val="center"/>
              <w:outlineLvl w:val="0"/>
              <w:rPr>
                <w:color w:val="000000"/>
                <w:sz w:val="20"/>
                <w:szCs w:val="20"/>
              </w:rPr>
            </w:pPr>
            <w:r w:rsidRPr="006C5089">
              <w:rPr>
                <w:color w:val="000000"/>
                <w:sz w:val="20"/>
                <w:szCs w:val="20"/>
              </w:rPr>
              <w:t>36</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C5089" w:rsidRDefault="006C5089">
            <w:pPr>
              <w:jc w:val="center"/>
              <w:outlineLvl w:val="0"/>
              <w:rPr>
                <w:color w:val="000000"/>
                <w:sz w:val="20"/>
                <w:szCs w:val="20"/>
              </w:rPr>
            </w:pPr>
            <w:r>
              <w:rPr>
                <w:color w:val="000000"/>
                <w:sz w:val="20"/>
                <w:szCs w:val="20"/>
              </w:rPr>
              <w:t>37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C5089" w:rsidRDefault="006C5089">
            <w:pPr>
              <w:jc w:val="center"/>
              <w:outlineLvl w:val="0"/>
              <w:rPr>
                <w:color w:val="000000"/>
                <w:sz w:val="20"/>
                <w:szCs w:val="20"/>
              </w:rPr>
            </w:pPr>
            <w:r>
              <w:rPr>
                <w:color w:val="000000"/>
                <w:sz w:val="20"/>
                <w:szCs w:val="20"/>
              </w:rPr>
              <w:t>37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C5089" w:rsidRDefault="006C5089">
            <w:pPr>
              <w:jc w:val="center"/>
              <w:outlineLvl w:val="0"/>
              <w:rPr>
                <w:color w:val="000000"/>
                <w:sz w:val="20"/>
                <w:szCs w:val="20"/>
              </w:rPr>
            </w:pPr>
            <w:r>
              <w:rPr>
                <w:color w:val="000000"/>
                <w:sz w:val="20"/>
                <w:szCs w:val="20"/>
              </w:rPr>
              <w:t>37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C5089" w:rsidRDefault="006C5089">
            <w:pPr>
              <w:jc w:val="center"/>
              <w:outlineLvl w:val="0"/>
              <w:rPr>
                <w:color w:val="000000"/>
                <w:sz w:val="20"/>
                <w:szCs w:val="20"/>
              </w:rPr>
            </w:pPr>
            <w:r>
              <w:rPr>
                <w:color w:val="000000"/>
                <w:sz w:val="20"/>
                <w:szCs w:val="20"/>
              </w:rPr>
              <w:t>38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C5089" w:rsidRDefault="006C5089">
            <w:pPr>
              <w:jc w:val="center"/>
              <w:outlineLvl w:val="0"/>
              <w:rPr>
                <w:color w:val="000000"/>
                <w:sz w:val="20"/>
                <w:szCs w:val="20"/>
              </w:rPr>
            </w:pPr>
            <w:r>
              <w:rPr>
                <w:color w:val="000000"/>
                <w:sz w:val="20"/>
                <w:szCs w:val="20"/>
              </w:rPr>
              <w:t>36</w:t>
            </w:r>
          </w:p>
        </w:tc>
      </w:tr>
      <w:tr w:rsidR="0047231C" w:rsidRPr="004F273E" w:rsidTr="002620C6">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7231C" w:rsidRPr="0047231C" w:rsidRDefault="0047231C" w:rsidP="00B05574">
            <w:pPr>
              <w:outlineLvl w:val="0"/>
              <w:rPr>
                <w:color w:val="000000"/>
                <w:sz w:val="20"/>
                <w:szCs w:val="20"/>
              </w:rPr>
            </w:pPr>
            <w:r w:rsidRPr="0047231C">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47231C" w:rsidRPr="0047231C" w:rsidRDefault="0047231C">
            <w:pPr>
              <w:outlineLvl w:val="0"/>
              <w:rPr>
                <w:color w:val="000000"/>
                <w:sz w:val="20"/>
                <w:szCs w:val="20"/>
              </w:rPr>
            </w:pPr>
            <w:r w:rsidRPr="0047231C">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47231C" w:rsidRPr="0047231C" w:rsidRDefault="0047231C">
            <w:pPr>
              <w:jc w:val="center"/>
              <w:outlineLvl w:val="0"/>
              <w:rPr>
                <w:color w:val="000000"/>
                <w:sz w:val="20"/>
                <w:szCs w:val="20"/>
              </w:rPr>
            </w:pPr>
            <w:r w:rsidRPr="0047231C">
              <w:rPr>
                <w:color w:val="000000"/>
                <w:sz w:val="20"/>
                <w:szCs w:val="20"/>
              </w:rPr>
              <w:t>0,867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47231C" w:rsidRDefault="0047231C">
            <w:pPr>
              <w:jc w:val="center"/>
              <w:outlineLvl w:val="0"/>
              <w:rPr>
                <w:color w:val="000000"/>
                <w:sz w:val="20"/>
                <w:szCs w:val="20"/>
              </w:rPr>
            </w:pPr>
            <w:r>
              <w:rPr>
                <w:color w:val="000000"/>
                <w:sz w:val="20"/>
                <w:szCs w:val="20"/>
              </w:rPr>
              <w:t>0,904</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47231C" w:rsidRDefault="0047231C">
            <w:pPr>
              <w:jc w:val="center"/>
              <w:outlineLvl w:val="0"/>
              <w:rPr>
                <w:color w:val="000000"/>
                <w:sz w:val="20"/>
                <w:szCs w:val="20"/>
              </w:rPr>
            </w:pPr>
            <w:r>
              <w:rPr>
                <w:color w:val="000000"/>
                <w:sz w:val="20"/>
                <w:szCs w:val="20"/>
              </w:rPr>
              <w:t>0,977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47231C" w:rsidRDefault="0047231C">
            <w:pPr>
              <w:jc w:val="center"/>
              <w:outlineLvl w:val="0"/>
              <w:rPr>
                <w:color w:val="000000"/>
                <w:sz w:val="20"/>
                <w:szCs w:val="20"/>
              </w:rPr>
            </w:pPr>
            <w:r>
              <w:rPr>
                <w:color w:val="000000"/>
                <w:sz w:val="20"/>
                <w:szCs w:val="20"/>
              </w:rPr>
              <w:t>0,959</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47231C" w:rsidRDefault="0047231C">
            <w:pPr>
              <w:jc w:val="center"/>
              <w:outlineLvl w:val="0"/>
              <w:rPr>
                <w:color w:val="000000"/>
                <w:sz w:val="20"/>
                <w:szCs w:val="20"/>
              </w:rPr>
            </w:pPr>
            <w:r>
              <w:rPr>
                <w:color w:val="000000"/>
                <w:sz w:val="20"/>
                <w:szCs w:val="20"/>
              </w:rPr>
              <w:t>1,249</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47231C" w:rsidRDefault="0047231C">
            <w:pPr>
              <w:jc w:val="center"/>
              <w:outlineLvl w:val="0"/>
              <w:rPr>
                <w:color w:val="000000"/>
                <w:sz w:val="20"/>
                <w:szCs w:val="20"/>
              </w:rPr>
            </w:pPr>
            <w:r>
              <w:rPr>
                <w:color w:val="000000"/>
                <w:sz w:val="20"/>
                <w:szCs w:val="20"/>
              </w:rPr>
              <w:t>1,612</w:t>
            </w:r>
          </w:p>
        </w:tc>
      </w:tr>
    </w:tbl>
    <w:p w:rsidR="00E72758" w:rsidRPr="004F273E" w:rsidRDefault="00E72758" w:rsidP="00626869">
      <w:pPr>
        <w:spacing w:line="0" w:lineRule="atLeast"/>
        <w:ind w:firstLine="567"/>
        <w:jc w:val="both"/>
        <w:rPr>
          <w:highlight w:val="yellow"/>
        </w:rPr>
      </w:pPr>
    </w:p>
    <w:p w:rsidR="00626869" w:rsidRPr="0047231C" w:rsidRDefault="0064255C" w:rsidP="00B13EFC">
      <w:pPr>
        <w:spacing w:line="276" w:lineRule="auto"/>
        <w:ind w:firstLine="567"/>
        <w:jc w:val="both"/>
      </w:pPr>
      <w:r w:rsidRPr="0047231C">
        <w:t xml:space="preserve">Исходя из приведенных в таблице 15.2.2 </w:t>
      </w:r>
      <w:r w:rsidR="00E72758" w:rsidRPr="0047231C">
        <w:t>значений</w:t>
      </w:r>
      <w:r w:rsidRPr="0047231C">
        <w:t xml:space="preserve"> критериев доступности для граждан прогнозируемой совокупной платы за потребляемые ко</w:t>
      </w:r>
      <w:r w:rsidRPr="0047231C">
        <w:t>м</w:t>
      </w:r>
      <w:r w:rsidRPr="0047231C">
        <w:t xml:space="preserve">мунальные ресурсы, </w:t>
      </w:r>
      <w:r w:rsidR="005D7883">
        <w:t>показател</w:t>
      </w:r>
      <w:r w:rsidR="00A62438">
        <w:t>и</w:t>
      </w:r>
      <w:r w:rsidRPr="0047231C">
        <w:t xml:space="preserve"> имеют уровень доступности - </w:t>
      </w:r>
      <w:r w:rsidR="0047231C" w:rsidRPr="0047231C">
        <w:t>доступны</w:t>
      </w:r>
      <w:r w:rsidR="005D7883">
        <w:t>й и высокий.</w:t>
      </w:r>
    </w:p>
    <w:p w:rsidR="0059779B" w:rsidRPr="004F273E" w:rsidRDefault="0059779B" w:rsidP="0059779B">
      <w:pPr>
        <w:spacing w:before="120"/>
        <w:ind w:firstLine="567"/>
        <w:jc w:val="both"/>
        <w:rPr>
          <w:highlight w:val="yellow"/>
        </w:rPr>
      </w:pPr>
    </w:p>
    <w:p w:rsidR="0059779B" w:rsidRPr="004F273E" w:rsidRDefault="0059779B" w:rsidP="0059779B">
      <w:pPr>
        <w:spacing w:before="120"/>
        <w:ind w:firstLine="567"/>
        <w:jc w:val="both"/>
        <w:rPr>
          <w:highlight w:val="yellow"/>
        </w:rPr>
        <w:sectPr w:rsidR="0059779B" w:rsidRPr="004F273E" w:rsidSect="004A6234">
          <w:headerReference w:type="default" r:id="rId228"/>
          <w:footerReference w:type="default" r:id="rId229"/>
          <w:pgSz w:w="16840" w:h="11907" w:orient="landscape" w:code="9"/>
          <w:pgMar w:top="1531" w:right="567" w:bottom="567" w:left="567" w:header="1077" w:footer="454" w:gutter="0"/>
          <w:cols w:space="720"/>
          <w:docGrid w:linePitch="326"/>
        </w:sectPr>
      </w:pPr>
    </w:p>
    <w:p w:rsidR="00895F4B" w:rsidRPr="003606BC" w:rsidRDefault="00895F4B" w:rsidP="00521FD9">
      <w:pPr>
        <w:pStyle w:val="37"/>
        <w:pageBreakBefore/>
        <w:numPr>
          <w:ilvl w:val="0"/>
          <w:numId w:val="2"/>
        </w:numPr>
        <w:rPr>
          <w:caps/>
          <w:sz w:val="28"/>
          <w:szCs w:val="28"/>
        </w:rPr>
      </w:pPr>
      <w:bookmarkStart w:id="167" w:name="_Toc489277501"/>
      <w:r w:rsidRPr="003606BC">
        <w:rPr>
          <w:caps/>
          <w:sz w:val="28"/>
          <w:szCs w:val="28"/>
        </w:rPr>
        <w:lastRenderedPageBreak/>
        <w:t>Модель для расчета программ</w:t>
      </w:r>
      <w:r w:rsidR="00F64EF3" w:rsidRPr="003606BC">
        <w:rPr>
          <w:caps/>
          <w:sz w:val="28"/>
          <w:szCs w:val="28"/>
        </w:rPr>
        <w:t>Ы</w:t>
      </w:r>
      <w:bookmarkEnd w:id="167"/>
    </w:p>
    <w:p w:rsidR="00116BB4" w:rsidRPr="003606BC" w:rsidRDefault="00116BB4" w:rsidP="00B13EFC">
      <w:pPr>
        <w:spacing w:before="120" w:line="276" w:lineRule="auto"/>
        <w:ind w:firstLine="567"/>
        <w:jc w:val="both"/>
      </w:pPr>
      <w:r w:rsidRPr="003606BC">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w:t>
      </w:r>
      <w:r w:rsidR="003606BC" w:rsidRPr="003606BC">
        <w:t>сельского</w:t>
      </w:r>
      <w:r w:rsidR="00560569" w:rsidRPr="003606BC">
        <w:t xml:space="preserve"> поселения </w:t>
      </w:r>
      <w:r w:rsidR="00394744">
        <w:t>Полноват</w:t>
      </w:r>
      <w:r w:rsidR="003606BC" w:rsidRPr="003606BC">
        <w:t xml:space="preserve"> на 2017</w:t>
      </w:r>
      <w:r w:rsidRPr="003606BC">
        <w:t xml:space="preserve"> - </w:t>
      </w:r>
      <w:r w:rsidR="00560569" w:rsidRPr="003606BC">
        <w:t>2027</w:t>
      </w:r>
      <w:r w:rsidRPr="003606BC">
        <w:t xml:space="preserve"> гг. (рис. 16.1.1</w:t>
      </w:r>
      <w:r w:rsidR="001E206F" w:rsidRPr="003606BC">
        <w:t>.</w:t>
      </w:r>
      <w:r w:rsidRPr="003606BC">
        <w:t xml:space="preserve">). </w:t>
      </w:r>
    </w:p>
    <w:p w:rsidR="00116BB4" w:rsidRPr="003606BC" w:rsidRDefault="00116BB4" w:rsidP="00B13EFC">
      <w:pPr>
        <w:spacing w:before="120" w:line="276" w:lineRule="auto"/>
        <w:ind w:firstLine="567"/>
        <w:jc w:val="both"/>
      </w:pPr>
      <w:r w:rsidRPr="003606BC">
        <w:t>Оформление схем взаимодействия процессов в модели исполнено в нотации IDEF0 в соо</w:t>
      </w:r>
      <w:r w:rsidRPr="003606BC">
        <w:t>т</w:t>
      </w:r>
      <w:r w:rsidRPr="003606BC">
        <w:t>ветствии с Р 50.1.028-2001 «Информационные технологии поддержки жизненного цикла проду</w:t>
      </w:r>
      <w:r w:rsidRPr="003606BC">
        <w:t>к</w:t>
      </w:r>
      <w:r w:rsidRPr="003606BC">
        <w:t xml:space="preserve">ции. Методология функционального моделирования». </w:t>
      </w:r>
    </w:p>
    <w:p w:rsidR="00895F4B" w:rsidRPr="004F273E" w:rsidRDefault="00895F4B" w:rsidP="00895F4B">
      <w:pPr>
        <w:spacing w:before="60"/>
        <w:ind w:firstLine="425"/>
        <w:jc w:val="both"/>
        <w:rPr>
          <w:highlight w:val="yellow"/>
        </w:rPr>
      </w:pPr>
    </w:p>
    <w:p w:rsidR="00895F4B" w:rsidRPr="004F273E" w:rsidRDefault="00895F4B" w:rsidP="00895F4B">
      <w:pPr>
        <w:ind w:firstLine="425"/>
        <w:jc w:val="both"/>
        <w:rPr>
          <w:highlight w:val="yellow"/>
        </w:rPr>
        <w:sectPr w:rsidR="00895F4B" w:rsidRPr="004F273E" w:rsidSect="004A6234">
          <w:headerReference w:type="default" r:id="rId230"/>
          <w:footerReference w:type="default" r:id="rId231"/>
          <w:pgSz w:w="11907" w:h="16840" w:code="9"/>
          <w:pgMar w:top="851" w:right="567" w:bottom="851" w:left="1134" w:header="340" w:footer="454" w:gutter="0"/>
          <w:cols w:space="720"/>
        </w:sectPr>
      </w:pPr>
    </w:p>
    <w:tbl>
      <w:tblPr>
        <w:tblW w:w="20906" w:type="dxa"/>
        <w:tblInd w:w="103" w:type="dxa"/>
        <w:tblLook w:val="04A0" w:firstRow="1" w:lastRow="0" w:firstColumn="1" w:lastColumn="0" w:noHBand="0" w:noVBand="1"/>
      </w:tblPr>
      <w:tblGrid>
        <w:gridCol w:w="253"/>
        <w:gridCol w:w="1167"/>
        <w:gridCol w:w="466"/>
        <w:gridCol w:w="466"/>
        <w:gridCol w:w="509"/>
        <w:gridCol w:w="509"/>
        <w:gridCol w:w="509"/>
        <w:gridCol w:w="509"/>
        <w:gridCol w:w="466"/>
        <w:gridCol w:w="466"/>
        <w:gridCol w:w="466"/>
        <w:gridCol w:w="509"/>
        <w:gridCol w:w="509"/>
        <w:gridCol w:w="509"/>
        <w:gridCol w:w="509"/>
        <w:gridCol w:w="466"/>
        <w:gridCol w:w="466"/>
        <w:gridCol w:w="466"/>
        <w:gridCol w:w="466"/>
        <w:gridCol w:w="509"/>
        <w:gridCol w:w="509"/>
        <w:gridCol w:w="466"/>
        <w:gridCol w:w="509"/>
        <w:gridCol w:w="466"/>
        <w:gridCol w:w="466"/>
        <w:gridCol w:w="294"/>
        <w:gridCol w:w="509"/>
        <w:gridCol w:w="466"/>
        <w:gridCol w:w="300"/>
        <w:gridCol w:w="466"/>
        <w:gridCol w:w="466"/>
        <w:gridCol w:w="344"/>
        <w:gridCol w:w="466"/>
        <w:gridCol w:w="509"/>
        <w:gridCol w:w="419"/>
        <w:gridCol w:w="222"/>
        <w:gridCol w:w="222"/>
        <w:gridCol w:w="572"/>
        <w:gridCol w:w="222"/>
        <w:gridCol w:w="222"/>
        <w:gridCol w:w="509"/>
        <w:gridCol w:w="222"/>
        <w:gridCol w:w="227"/>
        <w:gridCol w:w="563"/>
        <w:gridCol w:w="222"/>
        <w:gridCol w:w="222"/>
        <w:gridCol w:w="631"/>
      </w:tblGrid>
      <w:tr w:rsidR="00C96F31" w:rsidRPr="003606BC" w:rsidTr="0092439D">
        <w:trPr>
          <w:trHeight w:val="368"/>
        </w:trPr>
        <w:tc>
          <w:tcPr>
            <w:tcW w:w="20906" w:type="dxa"/>
            <w:gridSpan w:val="47"/>
            <w:vMerge w:val="restart"/>
            <w:tcBorders>
              <w:top w:val="single" w:sz="4" w:space="0" w:color="auto"/>
              <w:left w:val="single" w:sz="4" w:space="0" w:color="auto"/>
              <w:bottom w:val="single" w:sz="4" w:space="0" w:color="000000"/>
              <w:right w:val="single" w:sz="4" w:space="0" w:color="000000"/>
            </w:tcBorders>
            <w:shd w:val="clear" w:color="000000" w:fill="DBEEF3"/>
            <w:noWrap/>
            <w:vAlign w:val="center"/>
            <w:hideMark/>
          </w:tcPr>
          <w:p w:rsidR="00C96F31" w:rsidRPr="003606BC" w:rsidRDefault="00C96F31" w:rsidP="00C96F31">
            <w:pPr>
              <w:jc w:val="center"/>
              <w:rPr>
                <w:b/>
                <w:bCs/>
                <w:color w:val="000000"/>
                <w:sz w:val="32"/>
                <w:szCs w:val="32"/>
              </w:rPr>
            </w:pPr>
            <w:r w:rsidRPr="003606BC">
              <w:rPr>
                <w:b/>
                <w:bCs/>
                <w:color w:val="000000"/>
                <w:sz w:val="32"/>
                <w:szCs w:val="32"/>
              </w:rPr>
              <w:lastRenderedPageBreak/>
              <w:t>Программный продукт</w:t>
            </w:r>
          </w:p>
        </w:tc>
      </w:tr>
      <w:tr w:rsidR="00C96F31" w:rsidRPr="003606BC" w:rsidTr="0092439D">
        <w:trPr>
          <w:trHeight w:val="368"/>
        </w:trPr>
        <w:tc>
          <w:tcPr>
            <w:tcW w:w="20906" w:type="dxa"/>
            <w:gridSpan w:val="47"/>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b/>
                <w:bCs/>
                <w:color w:val="000000"/>
                <w:sz w:val="32"/>
                <w:szCs w:val="3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single" w:sz="4" w:space="0" w:color="auto"/>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94"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300"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344"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r>
      <w:tr w:rsidR="0092439D" w:rsidRPr="003606BC" w:rsidTr="0092439D">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000000" w:fill="EAF1DD"/>
            <w:vAlign w:val="center"/>
            <w:hideMark/>
          </w:tcPr>
          <w:p w:rsidR="00C96F31" w:rsidRPr="003606BC" w:rsidRDefault="00C96F31" w:rsidP="0092439D">
            <w:pPr>
              <w:jc w:val="center"/>
              <w:rPr>
                <w:color w:val="000000"/>
              </w:rPr>
            </w:pPr>
            <w:r w:rsidRPr="003606BC">
              <w:rPr>
                <w:color w:val="000000"/>
              </w:rPr>
              <w:t>Паспорт</w:t>
            </w:r>
            <w:r w:rsidR="0092439D" w:rsidRPr="003606BC">
              <w:rPr>
                <w:color w:val="000000"/>
              </w:rPr>
              <w:t xml:space="preserve"> </w:t>
            </w:r>
            <w:r w:rsidRPr="003606BC">
              <w:rPr>
                <w:color w:val="000000"/>
              </w:rPr>
              <w:t>Программы</w:t>
            </w:r>
          </w:p>
        </w:tc>
        <w:tc>
          <w:tcPr>
            <w:tcW w:w="466" w:type="dxa"/>
            <w:tcBorders>
              <w:top w:val="nil"/>
              <w:left w:val="nil"/>
              <w:bottom w:val="nil"/>
              <w:right w:val="nil"/>
            </w:tcBorders>
            <w:shd w:val="clear" w:color="auto" w:fill="auto"/>
            <w:noWrap/>
            <w:vAlign w:val="center"/>
            <w:hideMark/>
          </w:tcPr>
          <w:p w:rsidR="00C96F31" w:rsidRPr="003606BC"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3606BC" w:rsidRDefault="00C96F31" w:rsidP="0092439D">
            <w:pPr>
              <w:jc w:val="center"/>
              <w:rPr>
                <w:color w:val="000000"/>
              </w:rPr>
            </w:pPr>
            <w:r w:rsidRPr="003606BC">
              <w:rPr>
                <w:color w:val="000000"/>
              </w:rPr>
              <w:t>Характеристика сущ</w:t>
            </w:r>
            <w:r w:rsidRPr="003606BC">
              <w:rPr>
                <w:color w:val="000000"/>
              </w:rPr>
              <w:t>е</w:t>
            </w:r>
            <w:r w:rsidRPr="003606BC">
              <w:rPr>
                <w:color w:val="000000"/>
              </w:rPr>
              <w:t>ствующего состояния коммунальной инфр</w:t>
            </w:r>
            <w:r w:rsidRPr="003606BC">
              <w:rPr>
                <w:color w:val="000000"/>
              </w:rPr>
              <w:t>а</w:t>
            </w:r>
            <w:r w:rsidRPr="003606BC">
              <w:rPr>
                <w:color w:val="000000"/>
              </w:rPr>
              <w:t>структуры</w:t>
            </w:r>
          </w:p>
        </w:tc>
        <w:tc>
          <w:tcPr>
            <w:tcW w:w="466" w:type="dxa"/>
            <w:tcBorders>
              <w:top w:val="nil"/>
              <w:left w:val="single" w:sz="4" w:space="0" w:color="auto"/>
              <w:bottom w:val="nil"/>
              <w:right w:val="nil"/>
            </w:tcBorders>
            <w:shd w:val="clear" w:color="auto" w:fill="auto"/>
            <w:noWrap/>
            <w:vAlign w:val="center"/>
            <w:hideMark/>
          </w:tcPr>
          <w:p w:rsidR="00C96F31" w:rsidRPr="003606BC"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3606BC" w:rsidRDefault="00C96F31" w:rsidP="00560569">
            <w:pPr>
              <w:jc w:val="center"/>
              <w:rPr>
                <w:color w:val="000000"/>
              </w:rPr>
            </w:pPr>
            <w:r w:rsidRPr="003606BC">
              <w:rPr>
                <w:color w:val="000000"/>
              </w:rPr>
              <w:t>Перспективы развития и прогноз спроса на комм</w:t>
            </w:r>
            <w:r w:rsidRPr="003606BC">
              <w:rPr>
                <w:color w:val="000000"/>
              </w:rPr>
              <w:t>у</w:t>
            </w:r>
            <w:r w:rsidRPr="003606BC">
              <w:rPr>
                <w:color w:val="000000"/>
              </w:rPr>
              <w:t>нальные ресурсы</w:t>
            </w:r>
          </w:p>
        </w:tc>
        <w:tc>
          <w:tcPr>
            <w:tcW w:w="466" w:type="dxa"/>
            <w:tcBorders>
              <w:top w:val="nil"/>
              <w:left w:val="single" w:sz="4" w:space="0" w:color="auto"/>
              <w:bottom w:val="nil"/>
              <w:right w:val="nil"/>
            </w:tcBorders>
            <w:shd w:val="clear" w:color="auto" w:fill="auto"/>
            <w:noWrap/>
            <w:vAlign w:val="center"/>
            <w:hideMark/>
          </w:tcPr>
          <w:p w:rsidR="00C96F31" w:rsidRPr="003606BC" w:rsidRDefault="00C96F31" w:rsidP="00C96F31">
            <w:pPr>
              <w:jc w:val="center"/>
              <w:rPr>
                <w:color w:val="000000"/>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3606BC" w:rsidRDefault="00C96F31" w:rsidP="0092439D">
            <w:pPr>
              <w:jc w:val="center"/>
              <w:rPr>
                <w:color w:val="000000"/>
              </w:rPr>
            </w:pPr>
            <w:r w:rsidRPr="003606BC">
              <w:rPr>
                <w:color w:val="000000"/>
              </w:rPr>
              <w:t>Целевые показатели ра</w:t>
            </w:r>
            <w:r w:rsidRPr="003606BC">
              <w:rPr>
                <w:color w:val="000000"/>
              </w:rPr>
              <w:t>з</w:t>
            </w:r>
            <w:r w:rsidRPr="003606BC">
              <w:rPr>
                <w:color w:val="000000"/>
              </w:rPr>
              <w:t>вития коммунальной и</w:t>
            </w:r>
            <w:r w:rsidRPr="003606BC">
              <w:rPr>
                <w:color w:val="000000"/>
              </w:rPr>
              <w:t>н</w:t>
            </w:r>
            <w:r w:rsidRPr="003606BC">
              <w:rPr>
                <w:color w:val="000000"/>
              </w:rPr>
              <w:t>фраструктуры</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8761" w:type="dxa"/>
            <w:gridSpan w:val="23"/>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3606BC" w:rsidRDefault="00C96F31" w:rsidP="00C96F31">
            <w:pPr>
              <w:jc w:val="center"/>
              <w:rPr>
                <w:color w:val="000000"/>
                <w:sz w:val="28"/>
                <w:szCs w:val="28"/>
              </w:rPr>
            </w:pPr>
            <w:r w:rsidRPr="003606BC">
              <w:rPr>
                <w:color w:val="000000"/>
                <w:sz w:val="28"/>
                <w:szCs w:val="28"/>
              </w:rPr>
              <w:t>Программа инвестиционных проектов</w:t>
            </w:r>
          </w:p>
        </w:tc>
      </w:tr>
      <w:tr w:rsidR="00C96F31" w:rsidRPr="003606BC"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761" w:type="dxa"/>
            <w:gridSpan w:val="23"/>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sz w:val="28"/>
                <w:szCs w:val="28"/>
              </w:rPr>
            </w:pPr>
          </w:p>
        </w:tc>
      </w:tr>
      <w:tr w:rsidR="00C96F31" w:rsidRPr="003606BC"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r>
      <w:tr w:rsidR="0092439D" w:rsidRPr="003606BC"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93CDDD"/>
            <w:noWrap/>
            <w:textDirection w:val="btLr"/>
            <w:vAlign w:val="center"/>
            <w:hideMark/>
          </w:tcPr>
          <w:p w:rsidR="00C96F31" w:rsidRPr="003606BC" w:rsidRDefault="00C96F31" w:rsidP="00C96F31">
            <w:pPr>
              <w:jc w:val="center"/>
              <w:rPr>
                <w:color w:val="000000"/>
              </w:rPr>
            </w:pPr>
            <w:r w:rsidRPr="003606BC">
              <w:rPr>
                <w:color w:val="000000"/>
              </w:rPr>
              <w:t>Система электроснабжения</w:t>
            </w: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val="restart"/>
            <w:tcBorders>
              <w:top w:val="single" w:sz="4" w:space="0" w:color="auto"/>
              <w:left w:val="single" w:sz="4" w:space="0" w:color="auto"/>
              <w:bottom w:val="single" w:sz="4" w:space="0" w:color="auto"/>
              <w:right w:val="single" w:sz="4" w:space="0" w:color="auto"/>
            </w:tcBorders>
            <w:shd w:val="clear" w:color="000000" w:fill="E6B9B8"/>
            <w:noWrap/>
            <w:textDirection w:val="btLr"/>
            <w:vAlign w:val="center"/>
            <w:hideMark/>
          </w:tcPr>
          <w:p w:rsidR="00C96F31" w:rsidRPr="003606BC" w:rsidRDefault="00C96F31" w:rsidP="00C96F31">
            <w:pPr>
              <w:jc w:val="center"/>
              <w:rPr>
                <w:color w:val="000000"/>
              </w:rPr>
            </w:pPr>
            <w:r w:rsidRPr="003606BC">
              <w:rPr>
                <w:color w:val="000000"/>
              </w:rPr>
              <w:t>Система теплоснабжения</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textDirection w:val="btLr"/>
            <w:vAlign w:val="center"/>
            <w:hideMark/>
          </w:tcPr>
          <w:p w:rsidR="00C96F31" w:rsidRPr="003606BC" w:rsidRDefault="00C96F31" w:rsidP="00C96F31">
            <w:pPr>
              <w:jc w:val="center"/>
              <w:rPr>
                <w:color w:val="000000"/>
              </w:rPr>
            </w:pPr>
            <w:r w:rsidRPr="003606BC">
              <w:rPr>
                <w:color w:val="000000"/>
              </w:rPr>
              <w:t>Система водоснабжения</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000000" w:fill="D7E4BC"/>
            <w:noWrap/>
            <w:textDirection w:val="btLr"/>
            <w:vAlign w:val="center"/>
            <w:hideMark/>
          </w:tcPr>
          <w:p w:rsidR="00C96F31" w:rsidRPr="003606BC" w:rsidRDefault="00C96F31" w:rsidP="00C96F31">
            <w:pPr>
              <w:jc w:val="center"/>
              <w:rPr>
                <w:color w:val="000000"/>
              </w:rPr>
            </w:pPr>
            <w:r w:rsidRPr="003606BC">
              <w:rPr>
                <w:color w:val="000000"/>
              </w:rPr>
              <w:t>Система водоотведения</w:t>
            </w:r>
          </w:p>
        </w:tc>
        <w:tc>
          <w:tcPr>
            <w:tcW w:w="222"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hideMark/>
          </w:tcPr>
          <w:p w:rsidR="00C96F31" w:rsidRPr="003606BC" w:rsidRDefault="00C96F31" w:rsidP="00C96F31">
            <w:pPr>
              <w:jc w:val="center"/>
              <w:rPr>
                <w:color w:val="000000"/>
              </w:rPr>
            </w:pPr>
            <w:r w:rsidRPr="003606BC">
              <w:rPr>
                <w:color w:val="000000"/>
              </w:rPr>
              <w:t>Система утилизации ТБО</w:t>
            </w:r>
          </w:p>
        </w:tc>
        <w:tc>
          <w:tcPr>
            <w:tcW w:w="222"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hideMark/>
          </w:tcPr>
          <w:p w:rsidR="00C96F31" w:rsidRPr="003606BC" w:rsidRDefault="00C96F31" w:rsidP="00C96F31">
            <w:pPr>
              <w:jc w:val="center"/>
              <w:rPr>
                <w:color w:val="000000"/>
              </w:rPr>
            </w:pPr>
            <w:r w:rsidRPr="003606BC">
              <w:rPr>
                <w:color w:val="000000"/>
              </w:rPr>
              <w:t>Установка приборов учета</w:t>
            </w:r>
          </w:p>
        </w:tc>
        <w:tc>
          <w:tcPr>
            <w:tcW w:w="222"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val="restart"/>
            <w:tcBorders>
              <w:top w:val="single" w:sz="4" w:space="0" w:color="auto"/>
              <w:left w:val="single" w:sz="4" w:space="0" w:color="auto"/>
              <w:bottom w:val="single" w:sz="4" w:space="0" w:color="auto"/>
              <w:right w:val="single" w:sz="4" w:space="0" w:color="auto"/>
            </w:tcBorders>
            <w:shd w:val="clear" w:color="000000" w:fill="FFFFCC"/>
            <w:textDirection w:val="btLr"/>
            <w:vAlign w:val="center"/>
            <w:hideMark/>
          </w:tcPr>
          <w:p w:rsidR="00C96F31" w:rsidRPr="003606BC" w:rsidRDefault="00C96F31" w:rsidP="0092439D">
            <w:pPr>
              <w:jc w:val="center"/>
              <w:rPr>
                <w:color w:val="000000"/>
              </w:rPr>
            </w:pPr>
            <w:r w:rsidRPr="003606BC">
              <w:rPr>
                <w:color w:val="000000"/>
              </w:rPr>
              <w:t>Организация энергосберегающих</w:t>
            </w:r>
            <w:r w:rsidR="0092439D" w:rsidRPr="003606BC">
              <w:rPr>
                <w:color w:val="000000"/>
              </w:rPr>
              <w:t xml:space="preserve"> </w:t>
            </w:r>
            <w:r w:rsidRPr="003606BC">
              <w:rPr>
                <w:color w:val="000000"/>
              </w:rPr>
              <w:t>м</w:t>
            </w:r>
            <w:r w:rsidRPr="003606BC">
              <w:rPr>
                <w:color w:val="000000"/>
              </w:rPr>
              <w:t>е</w:t>
            </w:r>
            <w:r w:rsidRPr="003606BC">
              <w:rPr>
                <w:color w:val="000000"/>
              </w:rPr>
              <w:t>роприятий</w:t>
            </w:r>
          </w:p>
        </w:tc>
        <w:tc>
          <w:tcPr>
            <w:tcW w:w="222" w:type="dxa"/>
            <w:tcBorders>
              <w:top w:val="nil"/>
              <w:left w:val="single" w:sz="4" w:space="0" w:color="auto"/>
              <w:bottom w:val="nil"/>
              <w:right w:val="nil"/>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val="restart"/>
            <w:tcBorders>
              <w:top w:val="single" w:sz="4" w:space="0" w:color="auto"/>
              <w:left w:val="single" w:sz="4" w:space="0" w:color="auto"/>
              <w:bottom w:val="single" w:sz="4" w:space="0" w:color="auto"/>
              <w:right w:val="single" w:sz="4" w:space="0" w:color="auto"/>
            </w:tcBorders>
            <w:shd w:val="clear" w:color="000000" w:fill="CCC0DA"/>
            <w:noWrap/>
            <w:textDirection w:val="btLr"/>
            <w:vAlign w:val="center"/>
            <w:hideMark/>
          </w:tcPr>
          <w:p w:rsidR="00C96F31" w:rsidRPr="003606BC" w:rsidRDefault="00C96F31" w:rsidP="00C96F31">
            <w:pPr>
              <w:jc w:val="center"/>
              <w:rPr>
                <w:color w:val="000000"/>
              </w:rPr>
            </w:pPr>
            <w:r w:rsidRPr="003606BC">
              <w:rPr>
                <w:color w:val="000000"/>
              </w:rPr>
              <w:t>Взаимосвязанность проектов</w:t>
            </w:r>
          </w:p>
        </w:tc>
      </w:tr>
      <w:tr w:rsidR="0092439D" w:rsidRPr="003606BC"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3606BC"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3606BC" w:rsidRDefault="00C96F31" w:rsidP="00C96F31">
            <w:pPr>
              <w:jc w:val="center"/>
              <w:rPr>
                <w:color w:val="000000"/>
              </w:rPr>
            </w:pPr>
            <w:r w:rsidRPr="003606BC">
              <w:rPr>
                <w:color w:val="000000"/>
              </w:rPr>
              <w:t xml:space="preserve">Анализ существующего состояния систем ресурсоснабжения </w:t>
            </w: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3606BC" w:rsidRDefault="00C96F31" w:rsidP="00C96F31">
            <w:pPr>
              <w:jc w:val="center"/>
              <w:rPr>
                <w:color w:val="000000"/>
              </w:rPr>
            </w:pPr>
            <w:r w:rsidRPr="003606BC">
              <w:rPr>
                <w:color w:val="000000"/>
              </w:rPr>
              <w:t>Анализ состояния установки приборов учета и энергоресурсосб</w:t>
            </w:r>
            <w:r w:rsidRPr="003606BC">
              <w:rPr>
                <w:color w:val="000000"/>
              </w:rPr>
              <w:t>е</w:t>
            </w:r>
            <w:r w:rsidRPr="003606BC">
              <w:rPr>
                <w:color w:val="000000"/>
              </w:rPr>
              <w:t>режения у потребителей</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3606BC" w:rsidRDefault="00C96F31" w:rsidP="00C96F31">
            <w:pPr>
              <w:jc w:val="center"/>
              <w:rPr>
                <w:color w:val="000000"/>
              </w:rPr>
            </w:pPr>
            <w:r w:rsidRPr="003606BC">
              <w:rPr>
                <w:color w:val="000000"/>
              </w:rPr>
              <w:t>Обоснование перспективных показателей</w:t>
            </w: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3606BC" w:rsidRDefault="00C96F31" w:rsidP="00C96F31">
            <w:pPr>
              <w:jc w:val="center"/>
              <w:rPr>
                <w:color w:val="000000"/>
              </w:rPr>
            </w:pPr>
            <w:r w:rsidRPr="003606BC">
              <w:rPr>
                <w:color w:val="000000"/>
              </w:rPr>
              <w:t>Прогноз потребности в каждом из коммунальных ресурсов</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3606BC"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textDirection w:val="btLr"/>
            <w:vAlign w:val="bottom"/>
            <w:hideMark/>
          </w:tcPr>
          <w:p w:rsidR="00C96F31" w:rsidRPr="003606BC" w:rsidRDefault="00C96F31" w:rsidP="00C96F31">
            <w:pPr>
              <w:rPr>
                <w:color w:val="000000"/>
              </w:rPr>
            </w:pPr>
          </w:p>
        </w:tc>
        <w:tc>
          <w:tcPr>
            <w:tcW w:w="294" w:type="dxa"/>
            <w:tcBorders>
              <w:top w:val="single" w:sz="4" w:space="0" w:color="auto"/>
              <w:left w:val="nil"/>
              <w:bottom w:val="nil"/>
              <w:right w:val="nil"/>
            </w:tcBorders>
            <w:shd w:val="clear" w:color="auto" w:fill="auto"/>
            <w:noWrap/>
            <w:textDirection w:val="btLr"/>
            <w:vAlign w:val="bottom"/>
            <w:hideMark/>
          </w:tcPr>
          <w:p w:rsidR="00C96F31" w:rsidRPr="003606BC" w:rsidRDefault="00C96F31" w:rsidP="00C96F31">
            <w:pPr>
              <w:rPr>
                <w:color w:val="000000"/>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textDirection w:val="btLr"/>
            <w:vAlign w:val="bottom"/>
            <w:hideMark/>
          </w:tcPr>
          <w:p w:rsidR="00C96F31" w:rsidRPr="003606BC" w:rsidRDefault="00C96F31" w:rsidP="00C96F31">
            <w:pPr>
              <w:rPr>
                <w:color w:val="000000"/>
              </w:rPr>
            </w:pPr>
          </w:p>
        </w:tc>
        <w:tc>
          <w:tcPr>
            <w:tcW w:w="294" w:type="dxa"/>
            <w:tcBorders>
              <w:top w:val="nil"/>
              <w:left w:val="nil"/>
              <w:bottom w:val="single" w:sz="4" w:space="0" w:color="auto"/>
              <w:right w:val="nil"/>
            </w:tcBorders>
            <w:shd w:val="clear" w:color="auto" w:fill="auto"/>
            <w:noWrap/>
            <w:textDirection w:val="btLr"/>
            <w:vAlign w:val="bottom"/>
            <w:hideMark/>
          </w:tcPr>
          <w:p w:rsidR="00C96F31" w:rsidRPr="003606BC" w:rsidRDefault="00C96F31" w:rsidP="00C96F31">
            <w:pPr>
              <w:rPr>
                <w:color w:val="000000"/>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96F31" w:rsidRPr="003606BC" w:rsidRDefault="00C96F31" w:rsidP="00C96F31">
            <w:pPr>
              <w:jc w:val="center"/>
              <w:rPr>
                <w:color w:val="000000"/>
                <w:sz w:val="28"/>
                <w:szCs w:val="28"/>
              </w:rPr>
            </w:pPr>
            <w:r w:rsidRPr="003606BC">
              <w:rPr>
                <w:color w:val="000000"/>
                <w:sz w:val="28"/>
                <w:szCs w:val="28"/>
              </w:rPr>
              <w:t>Источники инвестиций, тарифы и доступность Программы для населения</w:t>
            </w:r>
          </w:p>
        </w:tc>
      </w:tr>
      <w:tr w:rsidR="0092439D"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sz w:val="28"/>
                <w:szCs w:val="28"/>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1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single" w:sz="4" w:space="0" w:color="auto"/>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single" w:sz="4" w:space="0" w:color="auto"/>
              <w:right w:val="single" w:sz="4" w:space="0" w:color="auto"/>
            </w:tcBorders>
            <w:shd w:val="clear" w:color="auto" w:fill="auto"/>
            <w:noWrap/>
            <w:vAlign w:val="bottom"/>
            <w:hideMark/>
          </w:tcPr>
          <w:p w:rsidR="00C96F31" w:rsidRPr="003606BC" w:rsidRDefault="00C96F31" w:rsidP="00C96F31">
            <w:pPr>
              <w:rPr>
                <w:color w:val="000000"/>
                <w:sz w:val="22"/>
                <w:szCs w:val="22"/>
              </w:rPr>
            </w:pPr>
            <w:r w:rsidRPr="003606BC">
              <w:rPr>
                <w:color w:val="000000"/>
                <w:sz w:val="22"/>
                <w:szCs w:val="22"/>
              </w:rPr>
              <w:t> </w:t>
            </w: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15"/>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C96F31" w:rsidRPr="003606BC" w:rsidRDefault="00C96F31" w:rsidP="0092439D">
            <w:pPr>
              <w:jc w:val="center"/>
              <w:rPr>
                <w:color w:val="000000"/>
              </w:rPr>
            </w:pPr>
            <w:r w:rsidRPr="003606BC">
              <w:rPr>
                <w:color w:val="000000"/>
              </w:rPr>
              <w:t>Источники и объемы</w:t>
            </w:r>
            <w:r w:rsidR="0092439D" w:rsidRPr="003606BC">
              <w:rPr>
                <w:color w:val="000000"/>
              </w:rPr>
              <w:t xml:space="preserve"> </w:t>
            </w:r>
            <w:r w:rsidRPr="003606BC">
              <w:rPr>
                <w:color w:val="000000"/>
              </w:rPr>
              <w:t>и</w:t>
            </w:r>
            <w:r w:rsidRPr="003606BC">
              <w:rPr>
                <w:color w:val="000000"/>
              </w:rPr>
              <w:t>н</w:t>
            </w:r>
            <w:r w:rsidRPr="003606BC">
              <w:rPr>
                <w:color w:val="000000"/>
              </w:rPr>
              <w:t>вестиций</w:t>
            </w: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501" w:type="dxa"/>
            <w:gridSpan w:val="6"/>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rsidR="00C96F31" w:rsidRPr="003606BC" w:rsidRDefault="00C96F31" w:rsidP="0092439D">
            <w:pPr>
              <w:jc w:val="center"/>
              <w:rPr>
                <w:color w:val="000000"/>
              </w:rPr>
            </w:pPr>
            <w:r w:rsidRPr="003606BC">
              <w:rPr>
                <w:color w:val="000000"/>
              </w:rPr>
              <w:t>Формы организации проектов</w:t>
            </w:r>
          </w:p>
        </w:tc>
        <w:tc>
          <w:tcPr>
            <w:tcW w:w="466" w:type="dxa"/>
            <w:tcBorders>
              <w:top w:val="nil"/>
              <w:left w:val="single" w:sz="4" w:space="0" w:color="auto"/>
              <w:bottom w:val="nil"/>
              <w:right w:val="nil"/>
            </w:tcBorders>
            <w:shd w:val="clear" w:color="auto" w:fill="auto"/>
            <w:noWrap/>
            <w:vAlign w:val="center"/>
            <w:hideMark/>
          </w:tcPr>
          <w:p w:rsidR="00C96F31" w:rsidRPr="003606BC" w:rsidRDefault="00C96F31" w:rsidP="00C96F31">
            <w:pPr>
              <w:rPr>
                <w:color w:val="000000"/>
              </w:rPr>
            </w:pPr>
          </w:p>
        </w:tc>
        <w:tc>
          <w:tcPr>
            <w:tcW w:w="3198" w:type="dxa"/>
            <w:gridSpan w:val="9"/>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C96F31" w:rsidRPr="003606BC" w:rsidRDefault="00C96F31" w:rsidP="00C96F31">
            <w:pPr>
              <w:jc w:val="center"/>
              <w:rPr>
                <w:color w:val="000000"/>
              </w:rPr>
            </w:pPr>
            <w:r w:rsidRPr="003606BC">
              <w:rPr>
                <w:color w:val="000000"/>
              </w:rPr>
              <w:t>Динамика уровней тарифов и платы за подключение</w:t>
            </w:r>
          </w:p>
        </w:tc>
        <w:tc>
          <w:tcPr>
            <w:tcW w:w="509" w:type="dxa"/>
            <w:tcBorders>
              <w:top w:val="nil"/>
              <w:left w:val="single" w:sz="4" w:space="0" w:color="auto"/>
              <w:bottom w:val="nil"/>
              <w:right w:val="nil"/>
            </w:tcBorders>
            <w:shd w:val="clear" w:color="auto" w:fill="auto"/>
            <w:noWrap/>
            <w:vAlign w:val="center"/>
            <w:hideMark/>
          </w:tcPr>
          <w:p w:rsidR="00C96F31" w:rsidRPr="003606BC" w:rsidRDefault="00C96F31" w:rsidP="00C96F31">
            <w:pPr>
              <w:rPr>
                <w:color w:val="000000"/>
              </w:rPr>
            </w:pPr>
          </w:p>
        </w:tc>
        <w:tc>
          <w:tcPr>
            <w:tcW w:w="2087" w:type="dxa"/>
            <w:gridSpan w:val="6"/>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96F31" w:rsidRPr="003606BC" w:rsidRDefault="00C96F31" w:rsidP="00C96F31">
            <w:pPr>
              <w:jc w:val="center"/>
              <w:rPr>
                <w:color w:val="000000"/>
              </w:rPr>
            </w:pPr>
            <w:r w:rsidRPr="003606BC">
              <w:rPr>
                <w:color w:val="000000"/>
              </w:rPr>
              <w:t>Прогноз расходов населения на коммунальные ресурсы</w:t>
            </w:r>
          </w:p>
        </w:tc>
      </w:tr>
      <w:tr w:rsidR="00C96F31" w:rsidRPr="003606BC" w:rsidTr="0092439D">
        <w:trPr>
          <w:trHeight w:val="315"/>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C96F31" w:rsidRPr="003606BC" w:rsidTr="0092439D">
        <w:trPr>
          <w:trHeight w:val="315"/>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C96F31" w:rsidRPr="003606BC" w:rsidTr="0092439D">
        <w:trPr>
          <w:trHeight w:val="315"/>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3606BC"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3606BC" w:rsidRDefault="00C96F31" w:rsidP="00C96F31">
            <w:pPr>
              <w:rPr>
                <w:color w:val="000000"/>
                <w:sz w:val="22"/>
                <w:szCs w:val="22"/>
              </w:rPr>
            </w:pPr>
          </w:p>
        </w:tc>
      </w:tr>
      <w:tr w:rsidR="00C96F31" w:rsidRPr="003606BC"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3606BC" w:rsidRDefault="00C96F31" w:rsidP="00C96F31">
            <w:pPr>
              <w:rPr>
                <w:color w:val="000000"/>
                <w:sz w:val="22"/>
                <w:szCs w:val="22"/>
              </w:rPr>
            </w:pPr>
          </w:p>
        </w:tc>
      </w:tr>
      <w:tr w:rsidR="0092439D" w:rsidRPr="004F273E" w:rsidTr="0092439D">
        <w:trPr>
          <w:trHeight w:val="300"/>
        </w:trPr>
        <w:tc>
          <w:tcPr>
            <w:tcW w:w="253"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3606BC"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3606BC"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3606BC"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3606BC" w:rsidRDefault="00C96F31" w:rsidP="00C96F31">
            <w:pPr>
              <w:jc w:val="center"/>
              <w:rPr>
                <w:color w:val="000000"/>
                <w:sz w:val="28"/>
                <w:szCs w:val="28"/>
              </w:rPr>
            </w:pPr>
            <w:r w:rsidRPr="003606BC">
              <w:rPr>
                <w:color w:val="000000"/>
                <w:sz w:val="28"/>
                <w:szCs w:val="28"/>
              </w:rPr>
              <w:t>Управление Программой</w:t>
            </w:r>
          </w:p>
        </w:tc>
      </w:tr>
      <w:tr w:rsidR="0092439D" w:rsidRPr="004F273E" w:rsidTr="0092439D">
        <w:trPr>
          <w:trHeight w:val="300"/>
        </w:trPr>
        <w:tc>
          <w:tcPr>
            <w:tcW w:w="253" w:type="dxa"/>
            <w:tcBorders>
              <w:top w:val="nil"/>
              <w:left w:val="nil"/>
              <w:bottom w:val="nil"/>
              <w:right w:val="nil"/>
            </w:tcBorders>
            <w:shd w:val="clear" w:color="auto" w:fill="auto"/>
            <w:noWrap/>
            <w:vAlign w:val="bottom"/>
            <w:hideMark/>
          </w:tcPr>
          <w:p w:rsidR="00C96F31" w:rsidRPr="004F273E" w:rsidRDefault="00C96F31" w:rsidP="00C96F31">
            <w:pPr>
              <w:rPr>
                <w:color w:val="000000"/>
                <w:sz w:val="22"/>
                <w:szCs w:val="22"/>
                <w:highlight w:val="yellow"/>
              </w:rPr>
            </w:pPr>
          </w:p>
        </w:tc>
        <w:tc>
          <w:tcPr>
            <w:tcW w:w="1167" w:type="dxa"/>
            <w:tcBorders>
              <w:top w:val="nil"/>
              <w:left w:val="nil"/>
              <w:bottom w:val="nil"/>
              <w:right w:val="nil"/>
            </w:tcBorders>
            <w:shd w:val="clear" w:color="auto" w:fill="auto"/>
            <w:noWrap/>
            <w:vAlign w:val="bottom"/>
            <w:hideMark/>
          </w:tcPr>
          <w:p w:rsidR="00C96F31" w:rsidRPr="004F273E" w:rsidRDefault="00C96F31" w:rsidP="00C96F31">
            <w:pPr>
              <w:rPr>
                <w:color w:val="000000"/>
                <w:sz w:val="22"/>
                <w:szCs w:val="22"/>
                <w:highlight w:val="yellow"/>
              </w:rPr>
            </w:pPr>
          </w:p>
        </w:tc>
        <w:tc>
          <w:tcPr>
            <w:tcW w:w="466" w:type="dxa"/>
            <w:tcBorders>
              <w:top w:val="nil"/>
              <w:left w:val="nil"/>
              <w:bottom w:val="nil"/>
              <w:right w:val="single" w:sz="4" w:space="0" w:color="auto"/>
            </w:tcBorders>
            <w:shd w:val="clear" w:color="auto" w:fill="auto"/>
            <w:noWrap/>
            <w:vAlign w:val="bottom"/>
            <w:hideMark/>
          </w:tcPr>
          <w:p w:rsidR="00C96F31" w:rsidRPr="004F273E" w:rsidRDefault="00C96F31" w:rsidP="00C96F31">
            <w:pPr>
              <w:rPr>
                <w:color w:val="000000"/>
                <w:sz w:val="22"/>
                <w:szCs w:val="22"/>
                <w:highlight w:val="yellow"/>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4F273E" w:rsidRDefault="00C96F31" w:rsidP="00C96F31">
            <w:pPr>
              <w:rPr>
                <w:color w:val="000000"/>
                <w:highlight w:val="yellow"/>
              </w:rPr>
            </w:pPr>
          </w:p>
        </w:tc>
        <w:tc>
          <w:tcPr>
            <w:tcW w:w="509" w:type="dxa"/>
            <w:tcBorders>
              <w:top w:val="nil"/>
              <w:left w:val="single" w:sz="4" w:space="0" w:color="auto"/>
              <w:bottom w:val="nil"/>
              <w:right w:val="nil"/>
            </w:tcBorders>
            <w:shd w:val="clear" w:color="auto" w:fill="auto"/>
            <w:noWrap/>
            <w:vAlign w:val="bottom"/>
            <w:hideMark/>
          </w:tcPr>
          <w:p w:rsidR="00C96F31" w:rsidRPr="004F273E" w:rsidRDefault="00C96F31" w:rsidP="00C96F31">
            <w:pPr>
              <w:rPr>
                <w:color w:val="000000"/>
                <w:sz w:val="22"/>
                <w:szCs w:val="22"/>
                <w:highlight w:val="yellow"/>
              </w:rPr>
            </w:pPr>
          </w:p>
        </w:tc>
        <w:tc>
          <w:tcPr>
            <w:tcW w:w="509" w:type="dxa"/>
            <w:tcBorders>
              <w:top w:val="nil"/>
              <w:left w:val="nil"/>
              <w:bottom w:val="nil"/>
              <w:right w:val="single" w:sz="4" w:space="0" w:color="auto"/>
            </w:tcBorders>
            <w:shd w:val="clear" w:color="auto" w:fill="auto"/>
            <w:noWrap/>
            <w:vAlign w:val="bottom"/>
            <w:hideMark/>
          </w:tcPr>
          <w:p w:rsidR="00C96F31" w:rsidRPr="004F273E" w:rsidRDefault="00C96F31" w:rsidP="00C96F31">
            <w:pPr>
              <w:rPr>
                <w:color w:val="000000"/>
                <w:sz w:val="22"/>
                <w:szCs w:val="22"/>
                <w:highlight w:val="yellow"/>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4F273E" w:rsidRDefault="00C96F31" w:rsidP="00C96F31">
            <w:pPr>
              <w:rPr>
                <w:color w:val="000000"/>
                <w:highlight w:val="yellow"/>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4F273E" w:rsidRDefault="00C96F31" w:rsidP="00C96F31">
            <w:pPr>
              <w:rPr>
                <w:color w:val="000000"/>
                <w:sz w:val="22"/>
                <w:szCs w:val="22"/>
                <w:highlight w:val="yellow"/>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4F273E" w:rsidRDefault="00C96F31" w:rsidP="00C96F31">
            <w:pPr>
              <w:rPr>
                <w:color w:val="000000"/>
                <w:highlight w:val="yellow"/>
              </w:rPr>
            </w:pPr>
          </w:p>
        </w:tc>
        <w:tc>
          <w:tcPr>
            <w:tcW w:w="509" w:type="dxa"/>
            <w:tcBorders>
              <w:top w:val="nil"/>
              <w:left w:val="single" w:sz="4" w:space="0" w:color="auto"/>
              <w:bottom w:val="nil"/>
              <w:right w:val="nil"/>
            </w:tcBorders>
            <w:shd w:val="clear" w:color="auto" w:fill="auto"/>
            <w:noWrap/>
            <w:vAlign w:val="bottom"/>
            <w:hideMark/>
          </w:tcPr>
          <w:p w:rsidR="00C96F31" w:rsidRPr="004F273E" w:rsidRDefault="00C96F31" w:rsidP="00C96F31">
            <w:pPr>
              <w:rPr>
                <w:color w:val="000000"/>
                <w:sz w:val="22"/>
                <w:szCs w:val="22"/>
                <w:highlight w:val="yellow"/>
              </w:rPr>
            </w:pPr>
          </w:p>
        </w:tc>
        <w:tc>
          <w:tcPr>
            <w:tcW w:w="509" w:type="dxa"/>
            <w:tcBorders>
              <w:top w:val="nil"/>
              <w:left w:val="nil"/>
              <w:bottom w:val="nil"/>
              <w:right w:val="single" w:sz="4" w:space="0" w:color="auto"/>
            </w:tcBorders>
            <w:shd w:val="clear" w:color="auto" w:fill="auto"/>
            <w:noWrap/>
            <w:vAlign w:val="bottom"/>
            <w:hideMark/>
          </w:tcPr>
          <w:p w:rsidR="00C96F31" w:rsidRPr="004F273E" w:rsidRDefault="00C96F31" w:rsidP="00C96F31">
            <w:pPr>
              <w:rPr>
                <w:color w:val="000000"/>
                <w:sz w:val="22"/>
                <w:szCs w:val="22"/>
                <w:highlight w:val="yellow"/>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4F273E" w:rsidRDefault="00C96F31" w:rsidP="00C96F31">
            <w:pPr>
              <w:rPr>
                <w:color w:val="000000"/>
                <w:highlight w:val="yellow"/>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4F273E" w:rsidRDefault="00C96F31" w:rsidP="00C96F31">
            <w:pPr>
              <w:rPr>
                <w:color w:val="000000"/>
                <w:sz w:val="22"/>
                <w:szCs w:val="22"/>
                <w:highlight w:val="yellow"/>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4F273E" w:rsidRDefault="00C96F31" w:rsidP="00C96F31">
            <w:pPr>
              <w:rPr>
                <w:color w:val="000000"/>
                <w:sz w:val="28"/>
                <w:szCs w:val="28"/>
                <w:highlight w:val="yellow"/>
              </w:rPr>
            </w:pPr>
          </w:p>
        </w:tc>
      </w:tr>
    </w:tbl>
    <w:p w:rsidR="00F64EF3" w:rsidRPr="004F273E" w:rsidRDefault="00F64EF3" w:rsidP="00895F4B">
      <w:pPr>
        <w:spacing w:before="120"/>
        <w:ind w:firstLine="567"/>
        <w:jc w:val="right"/>
        <w:rPr>
          <w:highlight w:val="yellow"/>
        </w:rPr>
      </w:pPr>
    </w:p>
    <w:p w:rsidR="00116BB4" w:rsidRPr="004F273E" w:rsidRDefault="00116BB4" w:rsidP="00116BB4">
      <w:pPr>
        <w:pStyle w:val="af8"/>
        <w:spacing w:before="120"/>
        <w:ind w:left="0"/>
        <w:jc w:val="center"/>
        <w:rPr>
          <w:b/>
          <w:color w:val="000000"/>
          <w:sz w:val="22"/>
          <w:szCs w:val="22"/>
          <w:highlight w:val="yellow"/>
        </w:rPr>
      </w:pPr>
    </w:p>
    <w:p w:rsidR="00A70390" w:rsidRPr="003606BC" w:rsidRDefault="00116BB4" w:rsidP="00FE4E1F">
      <w:pPr>
        <w:pStyle w:val="af8"/>
        <w:spacing w:before="120"/>
        <w:ind w:left="0"/>
        <w:jc w:val="center"/>
        <w:rPr>
          <w:b/>
          <w:sz w:val="22"/>
          <w:szCs w:val="22"/>
        </w:rPr>
        <w:sectPr w:rsidR="00A70390" w:rsidRPr="003606BC" w:rsidSect="004A6234">
          <w:headerReference w:type="default" r:id="rId232"/>
          <w:footerReference w:type="default" r:id="rId233"/>
          <w:pgSz w:w="23814" w:h="16839" w:orient="landscape" w:code="8"/>
          <w:pgMar w:top="851" w:right="340" w:bottom="851" w:left="1134" w:header="454" w:footer="454" w:gutter="0"/>
          <w:cols w:space="720"/>
          <w:docGrid w:linePitch="326"/>
        </w:sectPr>
      </w:pPr>
      <w:r w:rsidRPr="003606BC">
        <w:rPr>
          <w:b/>
          <w:color w:val="000000"/>
          <w:sz w:val="22"/>
          <w:szCs w:val="22"/>
        </w:rPr>
        <w:t xml:space="preserve">Рис. 16.1.1. </w:t>
      </w:r>
      <w:r w:rsidRPr="003606BC">
        <w:rPr>
          <w:b/>
          <w:sz w:val="22"/>
          <w:szCs w:val="22"/>
        </w:rPr>
        <w:t xml:space="preserve">Модель для расчета Программы комплексного развития систем коммунальной инфраструктуры </w:t>
      </w:r>
      <w:r w:rsidR="003606BC" w:rsidRPr="003606BC">
        <w:rPr>
          <w:b/>
          <w:sz w:val="22"/>
          <w:szCs w:val="22"/>
        </w:rPr>
        <w:t>сельского</w:t>
      </w:r>
      <w:r w:rsidR="00560569" w:rsidRPr="003606BC">
        <w:rPr>
          <w:b/>
          <w:sz w:val="22"/>
          <w:szCs w:val="22"/>
        </w:rPr>
        <w:t xml:space="preserve"> поселения </w:t>
      </w:r>
      <w:r w:rsidR="003606BC" w:rsidRPr="003606BC">
        <w:rPr>
          <w:b/>
          <w:sz w:val="22"/>
          <w:szCs w:val="22"/>
        </w:rPr>
        <w:t>Полноват на 2017</w:t>
      </w:r>
      <w:r w:rsidR="00560569" w:rsidRPr="003606BC">
        <w:rPr>
          <w:b/>
          <w:sz w:val="22"/>
          <w:szCs w:val="22"/>
        </w:rPr>
        <w:t xml:space="preserve"> - 2027 гг</w:t>
      </w:r>
      <w:r w:rsidRPr="003606BC">
        <w:rPr>
          <w:b/>
          <w:sz w:val="22"/>
          <w:szCs w:val="22"/>
        </w:rPr>
        <w:t>.</w:t>
      </w:r>
      <w:bookmarkEnd w:id="3"/>
      <w:bookmarkEnd w:id="4"/>
      <w:bookmarkEnd w:id="5"/>
    </w:p>
    <w:p w:rsidR="005A0904" w:rsidRPr="004F273E" w:rsidRDefault="00A70390" w:rsidP="00D96499">
      <w:pPr>
        <w:pStyle w:val="37"/>
        <w:pageBreakBefore/>
        <w:numPr>
          <w:ilvl w:val="0"/>
          <w:numId w:val="0"/>
        </w:numPr>
        <w:spacing w:before="6000"/>
        <w:ind w:left="357"/>
        <w:jc w:val="center"/>
        <w:rPr>
          <w:caps/>
          <w:sz w:val="32"/>
          <w:szCs w:val="32"/>
          <w:highlight w:val="yellow"/>
        </w:rPr>
      </w:pPr>
      <w:bookmarkStart w:id="168" w:name="_Toc489277502"/>
      <w:r w:rsidRPr="00FA0570">
        <w:rPr>
          <w:caps/>
          <w:sz w:val="32"/>
          <w:szCs w:val="32"/>
        </w:rPr>
        <w:lastRenderedPageBreak/>
        <w:t>ПРИЛОЖЕНИЯ</w:t>
      </w:r>
      <w:bookmarkEnd w:id="168"/>
      <w:r w:rsidR="005A0904" w:rsidRPr="004F273E">
        <w:rPr>
          <w:caps/>
          <w:sz w:val="32"/>
          <w:szCs w:val="32"/>
          <w:highlight w:val="yellow"/>
        </w:rPr>
        <w:br w:type="page"/>
      </w:r>
    </w:p>
    <w:p w:rsidR="00D51D7D" w:rsidRPr="00FA0570" w:rsidRDefault="00D51D7D" w:rsidP="00FA0570">
      <w:pPr>
        <w:pStyle w:val="37"/>
        <w:pageBreakBefore/>
        <w:numPr>
          <w:ilvl w:val="0"/>
          <w:numId w:val="0"/>
        </w:numPr>
        <w:spacing w:before="0"/>
        <w:ind w:left="360"/>
        <w:jc w:val="right"/>
        <w:rPr>
          <w:caps/>
          <w:sz w:val="24"/>
        </w:rPr>
      </w:pPr>
      <w:bookmarkStart w:id="169" w:name="_Toc489277503"/>
      <w:r w:rsidRPr="00FA0570">
        <w:rPr>
          <w:caps/>
          <w:sz w:val="24"/>
        </w:rPr>
        <w:lastRenderedPageBreak/>
        <w:t>ПРИЛОЖЕНИЕ 1</w:t>
      </w:r>
      <w:bookmarkEnd w:id="169"/>
    </w:p>
    <w:p w:rsidR="00E6237B" w:rsidRPr="00FA0570" w:rsidRDefault="00D51D7D" w:rsidP="00FA0570">
      <w:pPr>
        <w:pStyle w:val="44"/>
        <w:numPr>
          <w:ilvl w:val="0"/>
          <w:numId w:val="0"/>
        </w:numPr>
        <w:tabs>
          <w:tab w:val="left" w:pos="993"/>
        </w:tabs>
        <w:spacing w:before="0"/>
        <w:ind w:left="716"/>
        <w:jc w:val="center"/>
      </w:pPr>
      <w:bookmarkStart w:id="170" w:name="_Toc489277504"/>
      <w:r w:rsidRPr="00FA0570">
        <w:t>Техническое задание на разработку</w:t>
      </w:r>
      <w:r w:rsidRPr="00FA0570">
        <w:rPr>
          <w:sz w:val="28"/>
        </w:rPr>
        <w:t xml:space="preserve"> "</w:t>
      </w:r>
      <w:r w:rsidRPr="00FA0570">
        <w:t xml:space="preserve">Программы комплексного развития систем коммунальной инфраструктуры </w:t>
      </w:r>
      <w:r w:rsidR="00A63413" w:rsidRPr="00FA0570">
        <w:t>сельского</w:t>
      </w:r>
      <w:r w:rsidR="005A750B" w:rsidRPr="00FA0570">
        <w:t xml:space="preserve"> поселения </w:t>
      </w:r>
      <w:r w:rsidR="00A63413" w:rsidRPr="00FA0570">
        <w:t>Полноват</w:t>
      </w:r>
      <w:r w:rsidR="005A750B" w:rsidRPr="00FA0570">
        <w:t>"</w:t>
      </w:r>
      <w:r w:rsidRPr="00FA0570">
        <w:t>.</w:t>
      </w:r>
      <w:bookmarkEnd w:id="170"/>
    </w:p>
    <w:p w:rsidR="00FA0570" w:rsidRPr="00FA0570" w:rsidRDefault="00FA0570" w:rsidP="00CC69E4">
      <w:pPr>
        <w:spacing w:before="120" w:line="276" w:lineRule="auto"/>
        <w:jc w:val="center"/>
      </w:pPr>
      <w:r>
        <w:rPr>
          <w:noProof/>
        </w:rPr>
        <w:drawing>
          <wp:inline distT="0" distB="0" distL="0" distR="0">
            <wp:extent cx="5827958" cy="8865220"/>
            <wp:effectExtent l="19050" t="0" r="1342" b="0"/>
            <wp:docPr id="26" name="Рисунок 25"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234"/>
                    <a:stretch>
                      <a:fillRect/>
                    </a:stretch>
                  </pic:blipFill>
                  <pic:spPr>
                    <a:xfrm>
                      <a:off x="0" y="0"/>
                      <a:ext cx="5833729" cy="8873998"/>
                    </a:xfrm>
                    <a:prstGeom prst="rect">
                      <a:avLst/>
                    </a:prstGeom>
                  </pic:spPr>
                </pic:pic>
              </a:graphicData>
            </a:graphic>
          </wp:inline>
        </w:drawing>
      </w:r>
    </w:p>
    <w:p w:rsidR="0002242A" w:rsidRDefault="00FA0570" w:rsidP="00CC69E4">
      <w:pPr>
        <w:spacing w:before="120"/>
        <w:jc w:val="center"/>
      </w:pPr>
      <w:r>
        <w:rPr>
          <w:noProof/>
        </w:rPr>
        <w:lastRenderedPageBreak/>
        <w:drawing>
          <wp:inline distT="0" distB="0" distL="0" distR="0">
            <wp:extent cx="6214325" cy="9253023"/>
            <wp:effectExtent l="19050" t="0" r="0" b="0"/>
            <wp:docPr id="7" name="Рисунок 6"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235"/>
                    <a:stretch>
                      <a:fillRect/>
                    </a:stretch>
                  </pic:blipFill>
                  <pic:spPr>
                    <a:xfrm>
                      <a:off x="0" y="0"/>
                      <a:ext cx="6217143" cy="9257218"/>
                    </a:xfrm>
                    <a:prstGeom prst="rect">
                      <a:avLst/>
                    </a:prstGeom>
                  </pic:spPr>
                </pic:pic>
              </a:graphicData>
            </a:graphic>
          </wp:inline>
        </w:drawing>
      </w:r>
      <w:r>
        <w:rPr>
          <w:noProof/>
        </w:rPr>
        <w:lastRenderedPageBreak/>
        <w:drawing>
          <wp:inline distT="0" distB="0" distL="0" distR="0">
            <wp:extent cx="6085536" cy="9249599"/>
            <wp:effectExtent l="19050" t="0" r="0" b="0"/>
            <wp:docPr id="11" name="Рисунок 10"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236"/>
                    <a:stretch>
                      <a:fillRect/>
                    </a:stretch>
                  </pic:blipFill>
                  <pic:spPr>
                    <a:xfrm>
                      <a:off x="0" y="0"/>
                      <a:ext cx="6088295" cy="9253793"/>
                    </a:xfrm>
                    <a:prstGeom prst="rect">
                      <a:avLst/>
                    </a:prstGeom>
                  </pic:spPr>
                </pic:pic>
              </a:graphicData>
            </a:graphic>
          </wp:inline>
        </w:drawing>
      </w:r>
    </w:p>
    <w:p w:rsidR="00FA0570" w:rsidRDefault="00FA0570" w:rsidP="00CC69E4">
      <w:pPr>
        <w:spacing w:before="120"/>
        <w:jc w:val="center"/>
      </w:pPr>
      <w:r>
        <w:rPr>
          <w:noProof/>
        </w:rPr>
        <w:lastRenderedPageBreak/>
        <w:drawing>
          <wp:inline distT="0" distB="0" distL="0" distR="0">
            <wp:extent cx="5945976" cy="9311425"/>
            <wp:effectExtent l="19050" t="0" r="0" b="0"/>
            <wp:docPr id="13" name="Рисунок 12"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237"/>
                    <a:stretch>
                      <a:fillRect/>
                    </a:stretch>
                  </pic:blipFill>
                  <pic:spPr>
                    <a:xfrm>
                      <a:off x="0" y="0"/>
                      <a:ext cx="5948673" cy="9315648"/>
                    </a:xfrm>
                    <a:prstGeom prst="rect">
                      <a:avLst/>
                    </a:prstGeom>
                  </pic:spPr>
                </pic:pic>
              </a:graphicData>
            </a:graphic>
          </wp:inline>
        </w:drawing>
      </w:r>
    </w:p>
    <w:p w:rsidR="00FA0570" w:rsidRDefault="00FA0570" w:rsidP="00FA0570">
      <w:pPr>
        <w:spacing w:before="120"/>
        <w:ind w:firstLine="567"/>
        <w:jc w:val="center"/>
      </w:pPr>
      <w:r>
        <w:rPr>
          <w:noProof/>
        </w:rPr>
        <w:lastRenderedPageBreak/>
        <w:drawing>
          <wp:inline distT="0" distB="0" distL="0" distR="0">
            <wp:extent cx="6145898" cy="9311425"/>
            <wp:effectExtent l="19050" t="0" r="7252" b="0"/>
            <wp:docPr id="14" name="Рисунок 13"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238"/>
                    <a:stretch>
                      <a:fillRect/>
                    </a:stretch>
                  </pic:blipFill>
                  <pic:spPr>
                    <a:xfrm>
                      <a:off x="0" y="0"/>
                      <a:ext cx="6148684" cy="9315647"/>
                    </a:xfrm>
                    <a:prstGeom prst="rect">
                      <a:avLst/>
                    </a:prstGeom>
                  </pic:spPr>
                </pic:pic>
              </a:graphicData>
            </a:graphic>
          </wp:inline>
        </w:drawing>
      </w:r>
    </w:p>
    <w:p w:rsidR="00FA0570" w:rsidRPr="0002242A" w:rsidRDefault="00FA0570" w:rsidP="00CC69E4">
      <w:pPr>
        <w:spacing w:before="120"/>
        <w:jc w:val="center"/>
      </w:pPr>
      <w:r>
        <w:rPr>
          <w:noProof/>
        </w:rPr>
        <w:lastRenderedPageBreak/>
        <w:drawing>
          <wp:inline distT="0" distB="0" distL="0" distR="0">
            <wp:extent cx="6176891" cy="9028090"/>
            <wp:effectExtent l="19050" t="0" r="0" b="0"/>
            <wp:docPr id="20" name="Рисунок 19"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239"/>
                    <a:stretch>
                      <a:fillRect/>
                    </a:stretch>
                  </pic:blipFill>
                  <pic:spPr>
                    <a:xfrm>
                      <a:off x="0" y="0"/>
                      <a:ext cx="6181017" cy="9034121"/>
                    </a:xfrm>
                    <a:prstGeom prst="rect">
                      <a:avLst/>
                    </a:prstGeom>
                  </pic:spPr>
                </pic:pic>
              </a:graphicData>
            </a:graphic>
          </wp:inline>
        </w:drawing>
      </w:r>
      <w:r>
        <w:rPr>
          <w:noProof/>
        </w:rPr>
        <w:lastRenderedPageBreak/>
        <w:drawing>
          <wp:inline distT="0" distB="0" distL="0" distR="0">
            <wp:extent cx="6175688" cy="9418779"/>
            <wp:effectExtent l="19050" t="0" r="0" b="0"/>
            <wp:docPr id="22" name="Рисунок 21"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240"/>
                    <a:stretch>
                      <a:fillRect/>
                    </a:stretch>
                  </pic:blipFill>
                  <pic:spPr>
                    <a:xfrm>
                      <a:off x="0" y="0"/>
                      <a:ext cx="6178488" cy="9423049"/>
                    </a:xfrm>
                    <a:prstGeom prst="rect">
                      <a:avLst/>
                    </a:prstGeom>
                  </pic:spPr>
                </pic:pic>
              </a:graphicData>
            </a:graphic>
          </wp:inline>
        </w:drawing>
      </w:r>
      <w:r>
        <w:rPr>
          <w:noProof/>
        </w:rPr>
        <w:lastRenderedPageBreak/>
        <w:drawing>
          <wp:inline distT="0" distB="0" distL="0" distR="0">
            <wp:extent cx="6085536" cy="9351956"/>
            <wp:effectExtent l="19050" t="0" r="0" b="0"/>
            <wp:docPr id="23" name="Рисунок 22"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241"/>
                    <a:stretch>
                      <a:fillRect/>
                    </a:stretch>
                  </pic:blipFill>
                  <pic:spPr>
                    <a:xfrm>
                      <a:off x="0" y="0"/>
                      <a:ext cx="6088295" cy="9356196"/>
                    </a:xfrm>
                    <a:prstGeom prst="rect">
                      <a:avLst/>
                    </a:prstGeom>
                  </pic:spPr>
                </pic:pic>
              </a:graphicData>
            </a:graphic>
          </wp:inline>
        </w:drawing>
      </w:r>
      <w:r>
        <w:rPr>
          <w:noProof/>
        </w:rPr>
        <w:lastRenderedPageBreak/>
        <w:drawing>
          <wp:inline distT="0" distB="0" distL="0" distR="0">
            <wp:extent cx="6111294" cy="9290615"/>
            <wp:effectExtent l="19050" t="0" r="3756" b="0"/>
            <wp:docPr id="24" name="Рисунок 23"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242"/>
                    <a:stretch>
                      <a:fillRect/>
                    </a:stretch>
                  </pic:blipFill>
                  <pic:spPr>
                    <a:xfrm>
                      <a:off x="0" y="0"/>
                      <a:ext cx="6114065" cy="9294827"/>
                    </a:xfrm>
                    <a:prstGeom prst="rect">
                      <a:avLst/>
                    </a:prstGeom>
                  </pic:spPr>
                </pic:pic>
              </a:graphicData>
            </a:graphic>
          </wp:inline>
        </w:drawing>
      </w:r>
    </w:p>
    <w:sectPr w:rsidR="00FA0570" w:rsidRPr="0002242A" w:rsidSect="004A6234">
      <w:headerReference w:type="default" r:id="rId243"/>
      <w:footerReference w:type="default" r:id="rId244"/>
      <w:pgSz w:w="11907" w:h="16839" w:code="9"/>
      <w:pgMar w:top="851" w:right="567" w:bottom="851" w:left="1134" w:header="454" w:footer="45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EF5" w:rsidRDefault="00C92EF5">
      <w:r>
        <w:separator/>
      </w:r>
    </w:p>
  </w:endnote>
  <w:endnote w:type="continuationSeparator" w:id="0">
    <w:p w:rsidR="00C92EF5" w:rsidRDefault="00C92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043EDE" w:rsidRDefault="00C25749" w:rsidP="00D25F37">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EndPr/>
      <w:sdtContent>
        <w:r w:rsidR="00A409CF" w:rsidRPr="00043EDE">
          <w:rPr>
            <w:sz w:val="22"/>
            <w:szCs w:val="22"/>
          </w:rPr>
          <w:fldChar w:fldCharType="begin"/>
        </w:r>
        <w:r w:rsidRPr="00043EDE">
          <w:rPr>
            <w:sz w:val="22"/>
            <w:szCs w:val="22"/>
          </w:rPr>
          <w:instrText xml:space="preserve"> PAGE   \* MERGEFORMAT </w:instrText>
        </w:r>
        <w:r w:rsidR="00A409CF" w:rsidRPr="00043EDE">
          <w:rPr>
            <w:sz w:val="22"/>
            <w:szCs w:val="22"/>
          </w:rPr>
          <w:fldChar w:fldCharType="separate"/>
        </w:r>
        <w:r w:rsidR="00127351">
          <w:rPr>
            <w:noProof/>
            <w:sz w:val="22"/>
            <w:szCs w:val="22"/>
          </w:rPr>
          <w:t>2</w:t>
        </w:r>
        <w:r w:rsidR="00A409CF" w:rsidRPr="00043EDE">
          <w:rPr>
            <w:sz w:val="22"/>
            <w:szCs w:val="22"/>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3222E0">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E0F29">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31</w:t>
    </w:r>
    <w:r w:rsidR="00A409CF" w:rsidRPr="00890E63">
      <w:rPr>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Default="00C25749" w:rsidP="002F4B67">
    <w:pPr>
      <w:jc w:val="center"/>
      <w:rPr>
        <w:sz w:val="22"/>
        <w:szCs w:val="22"/>
      </w:rPr>
    </w:pPr>
    <w:r w:rsidRPr="002F4B67">
      <w:rPr>
        <w:sz w:val="22"/>
        <w:szCs w:val="22"/>
      </w:rPr>
      <w:t xml:space="preserve">Программа комплексного развития систем коммунальной инфраструктуры </w:t>
    </w:r>
  </w:p>
  <w:p w:rsidR="00C25749" w:rsidRPr="00043EDE" w:rsidRDefault="00C25749" w:rsidP="002F4B67">
    <w:pPr>
      <w:jc w:val="right"/>
      <w:rPr>
        <w:sz w:val="22"/>
        <w:szCs w:val="22"/>
      </w:rPr>
    </w:pPr>
    <w:r w:rsidRPr="002F4B67">
      <w:rPr>
        <w:sz w:val="22"/>
        <w:szCs w:val="22"/>
      </w:rPr>
      <w:t>муниципального образования Сургутский район</w:t>
    </w:r>
    <w:r>
      <w:rPr>
        <w:sz w:val="22"/>
        <w:szCs w:val="22"/>
      </w:rPr>
      <w:t xml:space="preserve"> </w:t>
    </w:r>
    <w:r w:rsidRPr="002F4B67">
      <w:rPr>
        <w:sz w:val="22"/>
        <w:szCs w:val="22"/>
      </w:rPr>
      <w:t>на 2016-2025 гг.</w:t>
    </w:r>
    <w:r>
      <w:rPr>
        <w:color w:val="A6A6A6" w:themeColor="background1" w:themeShade="A6"/>
        <w:sz w:val="22"/>
        <w:szCs w:val="22"/>
      </w:rPr>
      <w:tab/>
    </w:r>
    <w:r>
      <w:rPr>
        <w:color w:val="A6A6A6" w:themeColor="background1" w:themeShade="A6"/>
        <w:sz w:val="22"/>
        <w:szCs w:val="22"/>
      </w:rPr>
      <w:tab/>
    </w:r>
    <w:r>
      <w:rPr>
        <w:color w:val="A6A6A6" w:themeColor="background1" w:themeShade="A6"/>
        <w:sz w:val="22"/>
        <w:szCs w:val="22"/>
      </w:rPr>
      <w:tab/>
      <w:t xml:space="preserve"> </w:t>
    </w:r>
    <w:r w:rsidR="00A409CF" w:rsidRPr="00043EDE">
      <w:rPr>
        <w:sz w:val="22"/>
        <w:szCs w:val="22"/>
      </w:rPr>
      <w:fldChar w:fldCharType="begin"/>
    </w:r>
    <w:r w:rsidRPr="00043EDE">
      <w:rPr>
        <w:sz w:val="22"/>
        <w:szCs w:val="22"/>
      </w:rPr>
      <w:instrText xml:space="preserve"> PAGE   \* MERGEFORMAT </w:instrText>
    </w:r>
    <w:r w:rsidR="00A409CF" w:rsidRPr="00043EDE">
      <w:rPr>
        <w:sz w:val="22"/>
        <w:szCs w:val="22"/>
      </w:rPr>
      <w:fldChar w:fldCharType="separate"/>
    </w:r>
    <w:r>
      <w:rPr>
        <w:noProof/>
        <w:sz w:val="22"/>
        <w:szCs w:val="22"/>
      </w:rPr>
      <w:t>26</w:t>
    </w:r>
    <w:r w:rsidR="00A409CF" w:rsidRPr="00043EDE">
      <w:rPr>
        <w:sz w:val="22"/>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F101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F101D1">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32</w:t>
    </w:r>
    <w:r w:rsidR="00A409CF" w:rsidRPr="00890E63">
      <w:rPr>
        <w:sz w:val="22"/>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EndPr>
      <w:rPr>
        <w:rStyle w:val="a5"/>
      </w:rPr>
    </w:sdtEndPr>
    <w:sdtContent>
      <w:p w:rsidR="00C25749" w:rsidRPr="00322325" w:rsidRDefault="00A409CF" w:rsidP="00BC46DC">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33</w:t>
        </w:r>
        <w:r w:rsidRPr="00890E63">
          <w:rPr>
            <w:rStyle w:val="a5"/>
          </w:rPr>
          <w:fldChar w:fldCharType="end"/>
        </w:r>
      </w:p>
    </w:sdtContent>
  </w:sdt>
  <w:p w:rsidR="00C25749" w:rsidRPr="00322325" w:rsidRDefault="00C25749" w:rsidP="00BC710A">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Полноват</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BC46D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34</w:t>
    </w:r>
    <w:r w:rsidR="00A409CF" w:rsidRPr="00890E63">
      <w:rPr>
        <w:sz w:val="22"/>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726CC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EndPr>
      <w:rPr>
        <w:rStyle w:val="a5"/>
      </w:rPr>
    </w:sdtEndPr>
    <w:sdtContent>
      <w:p w:rsidR="00C25749" w:rsidRPr="00322325" w:rsidRDefault="00A409CF" w:rsidP="00726CC8">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35</w:t>
        </w:r>
        <w:r w:rsidRPr="00890E63">
          <w:rPr>
            <w:rStyle w:val="a5"/>
          </w:rPr>
          <w:fldChar w:fldCharType="end"/>
        </w:r>
      </w:p>
    </w:sdtContent>
  </w:sdt>
  <w:p w:rsidR="00C25749" w:rsidRPr="00322325" w:rsidRDefault="00C25749" w:rsidP="00BC710A">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Полноват</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2F4B6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37</w:t>
    </w:r>
    <w:r w:rsidR="00A409CF" w:rsidRPr="00890E63">
      <w:rPr>
        <w:sz w:val="22"/>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B2A0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523715"/>
      <w:docPartObj>
        <w:docPartGallery w:val="Page Numbers (Bottom of Page)"/>
        <w:docPartUnique/>
      </w:docPartObj>
    </w:sdtPr>
    <w:sdtEndPr>
      <w:rPr>
        <w:rStyle w:val="a5"/>
      </w:rPr>
    </w:sdtEndPr>
    <w:sdtContent>
      <w:p w:rsidR="00C25749" w:rsidRPr="00322325" w:rsidRDefault="00A409CF" w:rsidP="008B2A05">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38</w:t>
        </w:r>
        <w:r w:rsidRPr="00890E63">
          <w:rPr>
            <w:rStyle w:val="a5"/>
          </w:rPr>
          <w:fldChar w:fldCharType="end"/>
        </w:r>
      </w:p>
    </w:sdtContent>
  </w:sdt>
  <w:p w:rsidR="00C25749" w:rsidRPr="00322325" w:rsidRDefault="00C25749" w:rsidP="009469E0">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D1EB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D1EB3">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41</w:t>
    </w:r>
    <w:r w:rsidR="00A409CF" w:rsidRPr="00890E63">
      <w:rPr>
        <w:sz w:val="22"/>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color w:val="808080" w:themeColor="background1" w:themeShade="80"/>
      </w:rPr>
      <w:id w:val="96036790"/>
      <w:docPartObj>
        <w:docPartGallery w:val="Page Numbers (Bottom of Page)"/>
        <w:docPartUnique/>
      </w:docPartObj>
    </w:sdtPr>
    <w:sdtEndPr>
      <w:rPr>
        <w:rStyle w:val="a5"/>
      </w:rPr>
    </w:sdtEndPr>
    <w:sdtContent>
      <w:p w:rsidR="00C25749" w:rsidRPr="00322325" w:rsidRDefault="00A409CF" w:rsidP="00115C1D">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42</w:t>
        </w:r>
        <w:r w:rsidRPr="00890E63">
          <w:rPr>
            <w:rStyle w:val="a5"/>
          </w:rPr>
          <w:fldChar w:fldCharType="end"/>
        </w:r>
      </w:p>
    </w:sdtContent>
  </w:sdt>
  <w:p w:rsidR="00C25749" w:rsidRPr="00322325" w:rsidRDefault="00C25749" w:rsidP="00115C1D">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C25749" w:rsidRPr="00322325" w:rsidRDefault="00C25749" w:rsidP="00115C1D">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25749" w:rsidRPr="007C2CA8" w:rsidRDefault="00C25749" w:rsidP="002F4B6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19</w:t>
    </w:r>
    <w:r w:rsidR="00A409CF" w:rsidRPr="00890E63">
      <w:rPr>
        <w:sz w:val="22"/>
        <w:szCs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AE2A7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43</w:t>
    </w:r>
    <w:r w:rsidR="00A409CF" w:rsidRPr="00890E63">
      <w:rPr>
        <w:sz w:val="22"/>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color w:val="808080" w:themeColor="background1" w:themeShade="80"/>
      </w:rPr>
      <w:id w:val="2523773"/>
      <w:docPartObj>
        <w:docPartGallery w:val="Page Numbers (Bottom of Page)"/>
        <w:docPartUnique/>
      </w:docPartObj>
    </w:sdtPr>
    <w:sdtEndPr>
      <w:rPr>
        <w:rStyle w:val="a5"/>
      </w:rPr>
    </w:sdtEndPr>
    <w:sdtContent>
      <w:p w:rsidR="00C25749" w:rsidRPr="00322325" w:rsidRDefault="00A409CF" w:rsidP="00D4741C">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44</w:t>
        </w:r>
        <w:r w:rsidRPr="00890E63">
          <w:rPr>
            <w:rStyle w:val="a5"/>
          </w:rPr>
          <w:fldChar w:fldCharType="end"/>
        </w:r>
      </w:p>
    </w:sdtContent>
  </w:sdt>
  <w:p w:rsidR="00C25749" w:rsidRPr="00322325" w:rsidRDefault="00C25749" w:rsidP="00D4741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C25749" w:rsidRPr="00322325" w:rsidRDefault="00C25749" w:rsidP="00D4741C">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AE2A7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47</w:t>
    </w:r>
    <w:r w:rsidR="00A409CF" w:rsidRPr="00890E63">
      <w:rPr>
        <w:sz w:val="22"/>
        <w:szCs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color w:val="808080" w:themeColor="background1" w:themeShade="80"/>
      </w:rPr>
      <w:id w:val="9309625"/>
      <w:docPartObj>
        <w:docPartGallery w:val="Page Numbers (Bottom of Page)"/>
        <w:docPartUnique/>
      </w:docPartObj>
    </w:sdtPr>
    <w:sdtEndPr>
      <w:rPr>
        <w:rStyle w:val="a5"/>
      </w:rPr>
    </w:sdtEndPr>
    <w:sdtContent>
      <w:p w:rsidR="00C25749" w:rsidRPr="00322325" w:rsidRDefault="00A409CF" w:rsidP="004F126C">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48</w:t>
        </w:r>
        <w:r w:rsidRPr="00890E63">
          <w:rPr>
            <w:rStyle w:val="a5"/>
          </w:rPr>
          <w:fldChar w:fldCharType="end"/>
        </w:r>
      </w:p>
    </w:sdtContent>
  </w:sdt>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C25749" w:rsidRPr="00322325" w:rsidRDefault="00C25749" w:rsidP="004E6A30">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49</w:t>
    </w:r>
    <w:r w:rsidR="00A409CF" w:rsidRPr="00890E63">
      <w:rPr>
        <w:sz w:val="22"/>
        <w:szCs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3E021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3E021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50</w:t>
    </w:r>
    <w:r w:rsidR="00A409CF" w:rsidRPr="00890E63">
      <w:rPr>
        <w:sz w:val="22"/>
        <w:szCs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51</w:t>
    </w:r>
    <w:r w:rsidR="00A409CF" w:rsidRPr="00890E63">
      <w:rPr>
        <w:sz w:val="22"/>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CD661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CD661D">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52</w:t>
    </w:r>
    <w:r w:rsidR="00A409CF" w:rsidRPr="00890E63">
      <w:rPr>
        <w:sz w:val="22"/>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53</w:t>
    </w:r>
    <w:r w:rsidR="00A409CF" w:rsidRPr="00890E63">
      <w:rPr>
        <w:sz w:val="22"/>
        <w:szCs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B13FF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6"/>
      <w:docPartObj>
        <w:docPartGallery w:val="Page Numbers (Bottom of Page)"/>
        <w:docPartUnique/>
      </w:docPartObj>
    </w:sdtPr>
    <w:sdtEndPr>
      <w:rPr>
        <w:rStyle w:val="a5"/>
      </w:rPr>
    </w:sdtEndPr>
    <w:sdtContent>
      <w:p w:rsidR="00C25749" w:rsidRPr="00322325" w:rsidRDefault="00A409CF" w:rsidP="00B13FFA">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54</w:t>
        </w:r>
        <w:r w:rsidRPr="00890E63">
          <w:rPr>
            <w:rStyle w:val="a5"/>
          </w:rPr>
          <w:fldChar w:fldCharType="end"/>
        </w:r>
      </w:p>
    </w:sdtContent>
  </w:sdt>
  <w:p w:rsidR="00C25749" w:rsidRPr="00322325" w:rsidRDefault="00C25749"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2E147B">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EndPr>
      <w:rPr>
        <w:rStyle w:val="a5"/>
      </w:rPr>
    </w:sdtEndPr>
    <w:sdtContent>
      <w:p w:rsidR="00C25749" w:rsidRPr="007C2CA8" w:rsidRDefault="00A409CF" w:rsidP="002E147B">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20</w:t>
        </w:r>
        <w:r w:rsidRPr="00890E63">
          <w:rPr>
            <w:rStyle w:val="a5"/>
          </w:rPr>
          <w:fldChar w:fldCharType="end"/>
        </w:r>
      </w:p>
    </w:sdtContent>
  </w:sdt>
  <w:p w:rsidR="00C25749" w:rsidRPr="007C2CA8" w:rsidRDefault="00C25749" w:rsidP="002E147B">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Полноват</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59</w:t>
    </w:r>
    <w:r w:rsidR="00A409CF" w:rsidRPr="00890E63">
      <w:rPr>
        <w:sz w:val="22"/>
        <w:szCs w:val="2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09037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7"/>
      <w:docPartObj>
        <w:docPartGallery w:val="Page Numbers (Bottom of Page)"/>
        <w:docPartUnique/>
      </w:docPartObj>
    </w:sdtPr>
    <w:sdtEndPr>
      <w:rPr>
        <w:rStyle w:val="a5"/>
      </w:rPr>
    </w:sdtEndPr>
    <w:sdtContent>
      <w:p w:rsidR="00C25749" w:rsidRPr="00322325" w:rsidRDefault="00A409CF" w:rsidP="0009037A">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60</w:t>
        </w:r>
        <w:r w:rsidRPr="00890E63">
          <w:rPr>
            <w:rStyle w:val="a5"/>
          </w:rPr>
          <w:fldChar w:fldCharType="end"/>
        </w:r>
      </w:p>
    </w:sdtContent>
  </w:sdt>
  <w:p w:rsidR="00C25749" w:rsidRPr="00322325" w:rsidRDefault="00C25749"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62</w:t>
    </w:r>
    <w:r w:rsidR="00A409CF" w:rsidRPr="00890E63">
      <w:rPr>
        <w:sz w:val="22"/>
        <w:szCs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2A18D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2A18DD">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63</w:t>
    </w:r>
    <w:r w:rsidR="00A409CF" w:rsidRPr="00890E63">
      <w:rPr>
        <w:sz w:val="22"/>
        <w:szCs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65</w:t>
    </w:r>
    <w:r w:rsidR="00A409CF" w:rsidRPr="00890E63">
      <w:rPr>
        <w:sz w:val="22"/>
        <w:szCs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CE5C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78"/>
      <w:docPartObj>
        <w:docPartGallery w:val="Page Numbers (Bottom of Page)"/>
        <w:docPartUnique/>
      </w:docPartObj>
    </w:sdtPr>
    <w:sdtEndPr>
      <w:rPr>
        <w:rStyle w:val="a5"/>
      </w:rPr>
    </w:sdtEndPr>
    <w:sdtContent>
      <w:p w:rsidR="00C25749" w:rsidRPr="00322325" w:rsidRDefault="00A409CF" w:rsidP="00CE5C7B">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66</w:t>
        </w:r>
        <w:r w:rsidRPr="00890E63">
          <w:rPr>
            <w:rStyle w:val="a5"/>
          </w:rPr>
          <w:fldChar w:fldCharType="end"/>
        </w:r>
      </w:p>
    </w:sdtContent>
  </w:sdt>
  <w:p w:rsidR="00C25749" w:rsidRPr="00322325" w:rsidRDefault="00C25749"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67</w:t>
    </w:r>
    <w:r w:rsidR="00A409CF" w:rsidRPr="00890E63">
      <w:rPr>
        <w:sz w:val="22"/>
        <w:szCs w:val="22"/>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4332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4332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68</w:t>
    </w:r>
    <w:r w:rsidR="00A409CF" w:rsidRPr="00890E63">
      <w:rPr>
        <w:sz w:val="22"/>
        <w:szCs w:val="2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69</w:t>
    </w:r>
    <w:r w:rsidR="00A409CF" w:rsidRPr="00890E63">
      <w:rPr>
        <w:sz w:val="22"/>
        <w:szCs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97597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700"/>
      <w:docPartObj>
        <w:docPartGallery w:val="Page Numbers (Bottom of Page)"/>
        <w:docPartUnique/>
      </w:docPartObj>
    </w:sdtPr>
    <w:sdtEndPr>
      <w:rPr>
        <w:rStyle w:val="a5"/>
      </w:rPr>
    </w:sdtEndPr>
    <w:sdtContent>
      <w:p w:rsidR="00C25749" w:rsidRPr="00322325" w:rsidRDefault="00A409CF" w:rsidP="00975971">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70</w:t>
        </w:r>
        <w:r w:rsidRPr="00890E63">
          <w:rPr>
            <w:rStyle w:val="a5"/>
          </w:rPr>
          <w:fldChar w:fldCharType="end"/>
        </w:r>
      </w:p>
    </w:sdtContent>
  </w:sdt>
  <w:p w:rsidR="00C25749" w:rsidRPr="00322325" w:rsidRDefault="00C25749"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25749" w:rsidRPr="007C2CA8" w:rsidRDefault="00C25749" w:rsidP="002F4B6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26</w:t>
    </w:r>
    <w:r w:rsidR="00A409CF" w:rsidRPr="00890E63">
      <w:rPr>
        <w:sz w:val="22"/>
        <w:szCs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74</w:t>
    </w:r>
    <w:r w:rsidR="00A409CF" w:rsidRPr="00890E63">
      <w:rPr>
        <w:sz w:val="22"/>
        <w:szCs w:val="22"/>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75</w:t>
    </w:r>
    <w:r w:rsidR="00A409CF" w:rsidRPr="00890E63">
      <w:rPr>
        <w:sz w:val="22"/>
        <w:szCs w:val="22"/>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02A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1"/>
      <w:docPartObj>
        <w:docPartGallery w:val="Page Numbers (Bottom of Page)"/>
        <w:docPartUnique/>
      </w:docPartObj>
    </w:sdtPr>
    <w:sdtEndPr>
      <w:rPr>
        <w:rStyle w:val="a5"/>
      </w:rPr>
    </w:sdtEndPr>
    <w:sdtContent>
      <w:p w:rsidR="00C25749" w:rsidRPr="00322325" w:rsidRDefault="00A409CF" w:rsidP="00402AC6">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76</w:t>
        </w:r>
        <w:r w:rsidRPr="00890E63">
          <w:rPr>
            <w:rStyle w:val="a5"/>
          </w:rPr>
          <w:fldChar w:fldCharType="end"/>
        </w:r>
      </w:p>
    </w:sdtContent>
  </w:sdt>
  <w:p w:rsidR="00C25749" w:rsidRPr="00322325" w:rsidRDefault="00C25749" w:rsidP="00402AC6">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88</w:t>
    </w:r>
    <w:r w:rsidR="00A409CF" w:rsidRPr="00890E63">
      <w:rPr>
        <w:sz w:val="22"/>
        <w:szCs w:val="22"/>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91</w:t>
    </w:r>
    <w:r w:rsidR="00A409CF" w:rsidRPr="00890E63">
      <w:rPr>
        <w:sz w:val="22"/>
        <w:szCs w:val="22"/>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A12CA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364967"/>
      <w:docPartObj>
        <w:docPartGallery w:val="Page Numbers (Bottom of Page)"/>
        <w:docPartUnique/>
      </w:docPartObj>
    </w:sdtPr>
    <w:sdtEndPr>
      <w:rPr>
        <w:rStyle w:val="a5"/>
      </w:rPr>
    </w:sdtEndPr>
    <w:sdtContent>
      <w:p w:rsidR="00C25749" w:rsidRPr="00322325" w:rsidRDefault="00A409CF" w:rsidP="00A12CAE">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96</w:t>
        </w:r>
        <w:r w:rsidRPr="00890E63">
          <w:rPr>
            <w:rStyle w:val="a5"/>
          </w:rPr>
          <w:fldChar w:fldCharType="end"/>
        </w:r>
      </w:p>
    </w:sdtContent>
  </w:sdt>
  <w:p w:rsidR="00C25749" w:rsidRPr="00322325" w:rsidRDefault="00C25749" w:rsidP="00A12CAE">
    <w:pPr>
      <w:pStyle w:val="af2"/>
      <w:ind w:left="284"/>
      <w:jc w:val="center"/>
      <w:rPr>
        <w:color w:val="808080" w:themeColor="background1" w:themeShade="80"/>
        <w:szCs w:val="22"/>
      </w:rPr>
    </w:pPr>
    <w:r w:rsidRPr="00322325">
      <w:rPr>
        <w:color w:val="808080" w:themeColor="background1" w:themeShade="80"/>
        <w:sz w:val="22"/>
        <w:szCs w:val="22"/>
      </w:rPr>
      <w:t xml:space="preserve"> </w:t>
    </w:r>
    <w:r>
      <w:rPr>
        <w:color w:val="808080" w:themeColor="background1" w:themeShade="80"/>
        <w:sz w:val="22"/>
        <w:szCs w:val="22"/>
      </w:rPr>
      <w:t>сельского поселения  Полноват</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F134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97</w:t>
    </w:r>
    <w:r w:rsidR="00A409CF" w:rsidRPr="00890E63">
      <w:rPr>
        <w:sz w:val="22"/>
        <w:szCs w:val="22"/>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F134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98</w:t>
    </w:r>
    <w:r w:rsidR="00A409CF" w:rsidRPr="00890E63">
      <w:rPr>
        <w:sz w:val="22"/>
        <w:szCs w:val="22"/>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903A8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99</w:t>
    </w:r>
    <w:r w:rsidR="00A409CF" w:rsidRPr="00890E63">
      <w:rPr>
        <w:sz w:val="22"/>
        <w:szCs w:val="22"/>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F134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100</w:t>
    </w:r>
    <w:r w:rsidR="00A409CF" w:rsidRPr="00890E63">
      <w:rP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CB34BC">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25749" w:rsidRPr="007C2CA8" w:rsidRDefault="00C25749" w:rsidP="00CB34BC">
    <w:pPr>
      <w:jc w:val="right"/>
      <w:rPr>
        <w:color w:val="808080" w:themeColor="background1" w:themeShade="80"/>
        <w:sz w:val="22"/>
        <w:szCs w:val="22"/>
      </w:rPr>
    </w:pPr>
    <w:r w:rsidRPr="007C2CA8">
      <w:rPr>
        <w:color w:val="808080" w:themeColor="background1" w:themeShade="80"/>
        <w:sz w:val="22"/>
        <w:szCs w:val="22"/>
      </w:rPr>
      <w:t>муниципального образования Сургутский район на 2016-2025 гг.</w:t>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409CF" w:rsidRPr="007C2CA8">
      <w:rPr>
        <w:color w:val="808080" w:themeColor="background1" w:themeShade="80"/>
        <w:sz w:val="22"/>
        <w:szCs w:val="22"/>
      </w:rPr>
      <w:fldChar w:fldCharType="begin"/>
    </w:r>
    <w:r w:rsidRPr="007C2CA8">
      <w:rPr>
        <w:color w:val="808080" w:themeColor="background1" w:themeShade="80"/>
        <w:sz w:val="22"/>
        <w:szCs w:val="22"/>
      </w:rPr>
      <w:instrText xml:space="preserve"> PAGE   \* MERGEFORMAT </w:instrText>
    </w:r>
    <w:r w:rsidR="00A409CF" w:rsidRPr="007C2CA8">
      <w:rPr>
        <w:color w:val="808080" w:themeColor="background1" w:themeShade="80"/>
        <w:sz w:val="22"/>
        <w:szCs w:val="22"/>
      </w:rPr>
      <w:fldChar w:fldCharType="separate"/>
    </w:r>
    <w:r>
      <w:rPr>
        <w:noProof/>
        <w:color w:val="808080" w:themeColor="background1" w:themeShade="80"/>
        <w:sz w:val="22"/>
        <w:szCs w:val="22"/>
      </w:rPr>
      <w:t>1</w:t>
    </w:r>
    <w:r w:rsidR="00A409CF" w:rsidRPr="007C2CA8">
      <w:rPr>
        <w:color w:val="808080" w:themeColor="background1" w:themeShade="80"/>
        <w:sz w:val="22"/>
        <w:szCs w:val="22"/>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C5E2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101</w:t>
    </w:r>
    <w:r w:rsidR="00A409CF" w:rsidRPr="00890E63">
      <w:rPr>
        <w:sz w:val="22"/>
        <w:szCs w:val="22"/>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F134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102</w:t>
    </w:r>
    <w:r w:rsidR="00A409CF" w:rsidRPr="00890E63">
      <w:rPr>
        <w:sz w:val="22"/>
        <w:szCs w:val="22"/>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C5E2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103</w:t>
    </w:r>
    <w:r w:rsidR="00A409CF" w:rsidRPr="00890E63">
      <w:rPr>
        <w:sz w:val="22"/>
        <w:szCs w:val="22"/>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F134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105</w:t>
    </w:r>
    <w:r w:rsidR="00A409CF" w:rsidRPr="00890E63">
      <w:rPr>
        <w:sz w:val="22"/>
        <w:szCs w:val="22"/>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C5E2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106</w:t>
    </w:r>
    <w:r w:rsidR="00A409CF" w:rsidRPr="00890E63">
      <w:rPr>
        <w:sz w:val="22"/>
        <w:szCs w:val="22"/>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107</w:t>
    </w:r>
    <w:r w:rsidR="00A409CF" w:rsidRPr="00890E63">
      <w:rPr>
        <w:sz w:val="22"/>
        <w:szCs w:val="22"/>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625A2">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625A2">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108</w:t>
    </w:r>
    <w:r w:rsidR="00A409CF" w:rsidRPr="00890E63">
      <w:rPr>
        <w:sz w:val="22"/>
        <w:szCs w:val="22"/>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109</w:t>
    </w:r>
    <w:r w:rsidR="00A409CF" w:rsidRPr="00890E63">
      <w:rPr>
        <w:sz w:val="22"/>
        <w:szCs w:val="22"/>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6573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6573D1">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110</w:t>
    </w:r>
    <w:r w:rsidR="00A409CF" w:rsidRPr="00890E63">
      <w:rPr>
        <w:sz w:val="22"/>
        <w:szCs w:val="22"/>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111</w:t>
    </w:r>
    <w:r w:rsidR="00A409CF" w:rsidRPr="00890E63">
      <w:rP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D61DE5">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84623627"/>
      <w:docPartObj>
        <w:docPartGallery w:val="Page Numbers (Bottom of Page)"/>
        <w:docPartUnique/>
      </w:docPartObj>
    </w:sdtPr>
    <w:sdtEndPr>
      <w:rPr>
        <w:rStyle w:val="a5"/>
      </w:rPr>
    </w:sdtEndPr>
    <w:sdtContent>
      <w:p w:rsidR="00C25749" w:rsidRPr="007C2CA8" w:rsidRDefault="00A409CF" w:rsidP="00D61DE5">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27</w:t>
        </w:r>
        <w:r w:rsidRPr="00890E63">
          <w:rPr>
            <w:rStyle w:val="a5"/>
          </w:rPr>
          <w:fldChar w:fldCharType="end"/>
        </w:r>
      </w:p>
    </w:sdtContent>
  </w:sdt>
  <w:p w:rsidR="00C25749" w:rsidRPr="007C2CA8" w:rsidRDefault="00C25749" w:rsidP="00D61DE5">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FE1BE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FE1BED">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112</w:t>
    </w:r>
    <w:r w:rsidR="00A409CF" w:rsidRPr="00890E63">
      <w:rPr>
        <w:sz w:val="22"/>
        <w:szCs w:val="22"/>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113</w:t>
    </w:r>
    <w:r w:rsidR="00A409CF" w:rsidRPr="00890E63">
      <w:rPr>
        <w:sz w:val="22"/>
        <w:szCs w:val="22"/>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12F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12FC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114</w:t>
    </w:r>
    <w:r w:rsidR="00A409CF" w:rsidRPr="00890E63">
      <w:rPr>
        <w:sz w:val="22"/>
        <w:szCs w:val="22"/>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4F126C">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117</w:t>
    </w:r>
    <w:r w:rsidR="00A409CF" w:rsidRPr="00890E63">
      <w:rPr>
        <w:sz w:val="22"/>
        <w:szCs w:val="22"/>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9C4F4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7210610"/>
      <w:docPartObj>
        <w:docPartGallery w:val="Page Numbers (Bottom of Page)"/>
        <w:docPartUnique/>
      </w:docPartObj>
    </w:sdtPr>
    <w:sdtEndPr>
      <w:rPr>
        <w:rStyle w:val="a5"/>
      </w:rPr>
    </w:sdtEndPr>
    <w:sdtContent>
      <w:p w:rsidR="00C25749" w:rsidRPr="00322325" w:rsidRDefault="00A409CF" w:rsidP="009C4F43">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118</w:t>
        </w:r>
        <w:r w:rsidRPr="00890E63">
          <w:rPr>
            <w:rStyle w:val="a5"/>
          </w:rPr>
          <w:fldChar w:fldCharType="end"/>
        </w:r>
      </w:p>
    </w:sdtContent>
  </w:sdt>
  <w:p w:rsidR="00C25749" w:rsidRPr="00322325" w:rsidRDefault="00C25749" w:rsidP="009C4F43">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722294">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119</w:t>
    </w:r>
    <w:r w:rsidR="00A409CF" w:rsidRPr="00890E63">
      <w:rPr>
        <w:sz w:val="22"/>
        <w:szCs w:val="22"/>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15612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15612E">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122</w:t>
    </w:r>
    <w:r w:rsidR="00A409CF" w:rsidRPr="00890E63">
      <w:rPr>
        <w:sz w:val="22"/>
        <w:szCs w:val="22"/>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722294">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124</w:t>
    </w:r>
    <w:r w:rsidR="00A409CF" w:rsidRPr="00890E63">
      <w:rPr>
        <w:sz w:val="22"/>
        <w:szCs w:val="22"/>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C5E2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125</w:t>
    </w:r>
    <w:r w:rsidR="00A409CF" w:rsidRPr="00890E63">
      <w:rPr>
        <w:sz w:val="22"/>
        <w:szCs w:val="22"/>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722294">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126</w:t>
    </w:r>
    <w:r w:rsidR="00A409CF" w:rsidRPr="00890E63">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25749" w:rsidRPr="007C2CA8" w:rsidRDefault="00C25749" w:rsidP="002F4B6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28</w:t>
    </w:r>
    <w:r w:rsidR="00A409CF" w:rsidRPr="00890E63">
      <w:rPr>
        <w:sz w:val="22"/>
        <w:szCs w:val="22"/>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722294">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127</w:t>
    </w:r>
    <w:r w:rsidR="00A409CF" w:rsidRPr="00890E63">
      <w:rPr>
        <w:sz w:val="22"/>
        <w:szCs w:val="22"/>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C374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129</w:t>
    </w:r>
    <w:r w:rsidR="00A409CF" w:rsidRPr="00890E63">
      <w:rPr>
        <w:sz w:val="22"/>
        <w:szCs w:val="22"/>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429C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6036774"/>
      <w:docPartObj>
        <w:docPartGallery w:val="Page Numbers (Bottom of Page)"/>
        <w:docPartUnique/>
      </w:docPartObj>
    </w:sdtPr>
    <w:sdtEndPr>
      <w:rPr>
        <w:rStyle w:val="a5"/>
      </w:rPr>
    </w:sdtEndPr>
    <w:sdtContent>
      <w:p w:rsidR="00C25749" w:rsidRPr="00322325" w:rsidRDefault="00A409CF" w:rsidP="00D429C9">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131</w:t>
        </w:r>
        <w:r w:rsidRPr="00890E63">
          <w:rPr>
            <w:rStyle w:val="a5"/>
          </w:rPr>
          <w:fldChar w:fldCharType="end"/>
        </w:r>
      </w:p>
    </w:sdtContent>
  </w:sdt>
  <w:p w:rsidR="00C25749" w:rsidRPr="00322325" w:rsidRDefault="00C25749"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C374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132</w:t>
    </w:r>
    <w:r w:rsidR="00A409CF" w:rsidRPr="00890E63">
      <w:rPr>
        <w:sz w:val="22"/>
        <w:szCs w:val="22"/>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763520"/>
      <w:docPartObj>
        <w:docPartGallery w:val="Page Numbers (Bottom of Page)"/>
        <w:docPartUnique/>
      </w:docPartObj>
    </w:sdtPr>
    <w:sdtEndPr>
      <w:rPr>
        <w:rStyle w:val="a5"/>
      </w:rPr>
    </w:sdtEndPr>
    <w:sdtContent>
      <w:p w:rsidR="00C25749" w:rsidRPr="00322325" w:rsidRDefault="00A409CF"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133</w:t>
        </w:r>
        <w:r w:rsidRPr="00890E63">
          <w:rPr>
            <w:rStyle w:val="a5"/>
          </w:rPr>
          <w:fldChar w:fldCharType="end"/>
        </w:r>
      </w:p>
    </w:sdtContent>
  </w:sdt>
  <w:p w:rsidR="00C25749" w:rsidRPr="00322325" w:rsidRDefault="00C25749"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C374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138</w:t>
    </w:r>
    <w:r w:rsidR="00A409CF" w:rsidRPr="00890E63">
      <w:rPr>
        <w:sz w:val="22"/>
        <w:szCs w:val="22"/>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8C5E28">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141</w:t>
    </w:r>
    <w:r w:rsidR="00A409CF" w:rsidRPr="00890E63">
      <w:rPr>
        <w:sz w:val="22"/>
        <w:szCs w:val="22"/>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C374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142</w:t>
    </w:r>
    <w:r w:rsidR="00A409CF" w:rsidRPr="00890E63">
      <w:rPr>
        <w:sz w:val="22"/>
        <w:szCs w:val="22"/>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6C078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5344862"/>
      <w:docPartObj>
        <w:docPartGallery w:val="Page Numbers (Bottom of Page)"/>
        <w:docPartUnique/>
      </w:docPartObj>
    </w:sdtPr>
    <w:sdtEndPr>
      <w:rPr>
        <w:rStyle w:val="a5"/>
      </w:rPr>
    </w:sdtEndPr>
    <w:sdtContent>
      <w:p w:rsidR="00C25749" w:rsidRPr="00322325" w:rsidRDefault="00A409CF" w:rsidP="006C0786">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143</w:t>
        </w:r>
        <w:r w:rsidRPr="00890E63">
          <w:rPr>
            <w:rStyle w:val="a5"/>
          </w:rPr>
          <w:fldChar w:fldCharType="end"/>
        </w:r>
      </w:p>
    </w:sdtContent>
  </w:sdt>
  <w:p w:rsidR="00C25749" w:rsidRPr="00322325" w:rsidRDefault="00C25749" w:rsidP="006C0786">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DC3746">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144</w:t>
    </w:r>
    <w:r w:rsidR="00A409CF" w:rsidRPr="00890E63">
      <w:rPr>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7C2CA8" w:rsidRDefault="00C25749" w:rsidP="00A301C1">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62"/>
      <w:docPartObj>
        <w:docPartGallery w:val="Page Numbers (Bottom of Page)"/>
        <w:docPartUnique/>
      </w:docPartObj>
    </w:sdtPr>
    <w:sdtEndPr>
      <w:rPr>
        <w:rStyle w:val="a5"/>
      </w:rPr>
    </w:sdtEndPr>
    <w:sdtContent>
      <w:p w:rsidR="00C25749" w:rsidRPr="007C2CA8" w:rsidRDefault="00A409CF" w:rsidP="00A301C1">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29</w:t>
        </w:r>
        <w:r w:rsidRPr="00890E63">
          <w:rPr>
            <w:rStyle w:val="a5"/>
          </w:rPr>
          <w:fldChar w:fldCharType="end"/>
        </w:r>
      </w:p>
    </w:sdtContent>
  </w:sdt>
  <w:p w:rsidR="00C25749" w:rsidRPr="007C2CA8" w:rsidRDefault="00C25749" w:rsidP="001161CC">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Полноват</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6C078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5344863"/>
      <w:docPartObj>
        <w:docPartGallery w:val="Page Numbers (Bottom of Page)"/>
        <w:docPartUnique/>
      </w:docPartObj>
    </w:sdtPr>
    <w:sdtEndPr>
      <w:rPr>
        <w:rStyle w:val="a5"/>
      </w:rPr>
    </w:sdtEndPr>
    <w:sdtContent>
      <w:p w:rsidR="00C25749" w:rsidRPr="00322325" w:rsidRDefault="00A409CF" w:rsidP="006C0786">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145</w:t>
        </w:r>
        <w:r w:rsidRPr="00890E63">
          <w:rPr>
            <w:rStyle w:val="a5"/>
          </w:rPr>
          <w:fldChar w:fldCharType="end"/>
        </w:r>
      </w:p>
    </w:sdtContent>
  </w:sdt>
  <w:p w:rsidR="00C25749" w:rsidRPr="00322325" w:rsidRDefault="00C25749" w:rsidP="006C0786">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47FE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146</w:t>
    </w:r>
    <w:r w:rsidR="00A409CF" w:rsidRPr="00890E63">
      <w:rPr>
        <w:sz w:val="22"/>
        <w:szCs w:val="22"/>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6042848"/>
      <w:docPartObj>
        <w:docPartGallery w:val="Page Numbers (Bottom of Page)"/>
        <w:docPartUnique/>
      </w:docPartObj>
    </w:sdtPr>
    <w:sdtEndPr>
      <w:rPr>
        <w:rStyle w:val="a5"/>
      </w:rPr>
    </w:sdtEndPr>
    <w:sdtContent>
      <w:p w:rsidR="00C25749" w:rsidRPr="00322325" w:rsidRDefault="00A409CF"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147</w:t>
        </w:r>
        <w:r w:rsidRPr="00890E63">
          <w:rPr>
            <w:rStyle w:val="a5"/>
          </w:rPr>
          <w:fldChar w:fldCharType="end"/>
        </w:r>
      </w:p>
    </w:sdtContent>
  </w:sdt>
  <w:p w:rsidR="00C25749" w:rsidRPr="00322325" w:rsidRDefault="00C25749"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47FE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148</w:t>
    </w:r>
    <w:r w:rsidR="00A409CF" w:rsidRPr="00890E63">
      <w:rPr>
        <w:sz w:val="22"/>
        <w:szCs w:val="22"/>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3"/>
      <w:docPartObj>
        <w:docPartGallery w:val="Page Numbers (Bottom of Page)"/>
        <w:docPartUnique/>
      </w:docPartObj>
    </w:sdtPr>
    <w:sdtEndPr>
      <w:rPr>
        <w:rStyle w:val="a5"/>
      </w:rPr>
    </w:sdtEndPr>
    <w:sdtContent>
      <w:p w:rsidR="00C25749" w:rsidRPr="00322325" w:rsidRDefault="00A409CF"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149</w:t>
        </w:r>
        <w:r w:rsidRPr="00890E63">
          <w:rPr>
            <w:rStyle w:val="a5"/>
          </w:rPr>
          <w:fldChar w:fldCharType="end"/>
        </w:r>
      </w:p>
    </w:sdtContent>
  </w:sdt>
  <w:p w:rsidR="00C25749" w:rsidRPr="00322325" w:rsidRDefault="00C25749"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47FE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150</w:t>
    </w:r>
    <w:r w:rsidR="00A409CF" w:rsidRPr="00890E63">
      <w:rPr>
        <w:sz w:val="22"/>
        <w:szCs w:val="22"/>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9"/>
      <w:docPartObj>
        <w:docPartGallery w:val="Page Numbers (Bottom of Page)"/>
        <w:docPartUnique/>
      </w:docPartObj>
    </w:sdtPr>
    <w:sdtEndPr>
      <w:rPr>
        <w:rStyle w:val="a5"/>
      </w:rPr>
    </w:sdtEndPr>
    <w:sdtContent>
      <w:p w:rsidR="00C25749" w:rsidRPr="00322325" w:rsidRDefault="00A409CF"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C25749" w:rsidRPr="00890E63">
          <w:rPr>
            <w:rStyle w:val="a5"/>
          </w:rPr>
          <w:instrText xml:space="preserve">PAGE  </w:instrText>
        </w:r>
        <w:r w:rsidRPr="00890E63">
          <w:rPr>
            <w:rStyle w:val="a5"/>
          </w:rPr>
          <w:fldChar w:fldCharType="separate"/>
        </w:r>
        <w:r w:rsidR="00FB7CFF">
          <w:rPr>
            <w:rStyle w:val="a5"/>
            <w:noProof/>
          </w:rPr>
          <w:t>151</w:t>
        </w:r>
        <w:r w:rsidRPr="00890E63">
          <w:rPr>
            <w:rStyle w:val="a5"/>
          </w:rPr>
          <w:fldChar w:fldCharType="end"/>
        </w:r>
      </w:p>
    </w:sdtContent>
  </w:sdt>
  <w:p w:rsidR="00C25749" w:rsidRPr="00322325" w:rsidRDefault="00C25749"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47FE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152</w:t>
    </w:r>
    <w:r w:rsidR="00A409CF" w:rsidRPr="00890E63">
      <w:rPr>
        <w:sz w:val="22"/>
        <w:szCs w:val="22"/>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F64E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F64EF3">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153</w:t>
    </w:r>
    <w:r w:rsidR="00A409CF" w:rsidRPr="00890E63">
      <w:rPr>
        <w:sz w:val="22"/>
        <w:szCs w:val="22"/>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E47FE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163</w:t>
    </w:r>
    <w:r w:rsidR="00A409CF" w:rsidRPr="00890E63">
      <w:rPr>
        <w:sz w:val="22"/>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22325" w:rsidRDefault="00C25749"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C25749" w:rsidRPr="00322325" w:rsidRDefault="00C25749" w:rsidP="002F4B67">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409CF" w:rsidRPr="00890E63">
      <w:rPr>
        <w:sz w:val="22"/>
        <w:szCs w:val="22"/>
      </w:rPr>
      <w:fldChar w:fldCharType="begin"/>
    </w:r>
    <w:r w:rsidRPr="00890E63">
      <w:rPr>
        <w:sz w:val="22"/>
        <w:szCs w:val="22"/>
      </w:rPr>
      <w:instrText xml:space="preserve"> PAGE   \* MERGEFORMAT </w:instrText>
    </w:r>
    <w:r w:rsidR="00A409CF" w:rsidRPr="00890E63">
      <w:rPr>
        <w:sz w:val="22"/>
        <w:szCs w:val="22"/>
      </w:rPr>
      <w:fldChar w:fldCharType="separate"/>
    </w:r>
    <w:r w:rsidR="00FB7CFF">
      <w:rPr>
        <w:noProof/>
        <w:sz w:val="22"/>
        <w:szCs w:val="22"/>
      </w:rPr>
      <w:t>30</w:t>
    </w:r>
    <w:r w:rsidR="00A409CF" w:rsidRPr="00890E63">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EF5" w:rsidRDefault="00C92EF5">
      <w:r>
        <w:separator/>
      </w:r>
    </w:p>
  </w:footnote>
  <w:footnote w:type="continuationSeparator" w:id="0">
    <w:p w:rsidR="00C92EF5" w:rsidRDefault="00C92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D25F37">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213248" behindDoc="0" locked="0" layoutInCell="1" allowOverlap="0" wp14:anchorId="7748D3CC" wp14:editId="3FF2371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78F7">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9760" behindDoc="0" locked="0" layoutInCell="1" allowOverlap="0" wp14:anchorId="435EC6E4" wp14:editId="2600E628">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315BA">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6512" behindDoc="0" locked="0" layoutInCell="1" allowOverlap="0" wp14:anchorId="0B8A5165" wp14:editId="54614065">
          <wp:simplePos x="0" y="0"/>
          <wp:positionH relativeFrom="column">
            <wp:posOffset>7622540</wp:posOffset>
          </wp:positionH>
          <wp:positionV relativeFrom="paragraph">
            <wp:posOffset>-2540</wp:posOffset>
          </wp:positionV>
          <wp:extent cx="377825" cy="295275"/>
          <wp:effectExtent l="19050" t="0" r="3175" b="0"/>
          <wp:wrapNone/>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7536" behindDoc="0" locked="0" layoutInCell="1" allowOverlap="0" wp14:anchorId="31F03F14" wp14:editId="68B0BAAE">
          <wp:simplePos x="0" y="0"/>
          <wp:positionH relativeFrom="column">
            <wp:posOffset>3575050</wp:posOffset>
          </wp:positionH>
          <wp:positionV relativeFrom="paragraph">
            <wp:posOffset>0</wp:posOffset>
          </wp:positionV>
          <wp:extent cx="377516" cy="295200"/>
          <wp:effectExtent l="19050" t="0" r="3484" b="0"/>
          <wp:wrapNone/>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bookmarkStart w:id="25" w:name="OLE_LINK11"/>
    <w:bookmarkStart w:id="26" w:name="OLE_LINK12"/>
    <w:r w:rsidRPr="00D201DB">
      <w:rPr>
        <w:color w:val="808080" w:themeColor="background1" w:themeShade="80"/>
        <w:sz w:val="20"/>
        <w:szCs w:val="20"/>
      </w:rPr>
      <w:t>26-</w:t>
    </w:r>
    <w:r>
      <w:rPr>
        <w:color w:val="808080" w:themeColor="background1" w:themeShade="80"/>
        <w:sz w:val="20"/>
        <w:szCs w:val="20"/>
      </w:rPr>
      <w:t>2</w:t>
    </w:r>
    <w:r w:rsidRPr="00D201DB">
      <w:rPr>
        <w:color w:val="808080" w:themeColor="background1" w:themeShade="80"/>
        <w:sz w:val="20"/>
        <w:szCs w:val="20"/>
      </w:rPr>
      <w:t>.0-ПКР</w:t>
    </w:r>
    <w:bookmarkEnd w:id="25"/>
    <w:bookmarkEnd w:id="26"/>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890264" w:rsidRDefault="00C25749" w:rsidP="00B315BA">
    <w:pPr>
      <w:pStyle w:val="a3"/>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F101D1">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51808" behindDoc="0" locked="0" layoutInCell="1" allowOverlap="0" wp14:anchorId="5EF68BF0" wp14:editId="33635127">
          <wp:simplePos x="0" y="0"/>
          <wp:positionH relativeFrom="column">
            <wp:posOffset>7622540</wp:posOffset>
          </wp:positionH>
          <wp:positionV relativeFrom="paragraph">
            <wp:posOffset>-2540</wp:posOffset>
          </wp:positionV>
          <wp:extent cx="377825" cy="295275"/>
          <wp:effectExtent l="19050" t="0" r="3175" b="0"/>
          <wp:wrapNone/>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52832" behindDoc="0" locked="0" layoutInCell="1" allowOverlap="0" wp14:anchorId="042D0C47" wp14:editId="4F3CC1BB">
          <wp:simplePos x="0" y="0"/>
          <wp:positionH relativeFrom="column">
            <wp:posOffset>3575050</wp:posOffset>
          </wp:positionH>
          <wp:positionV relativeFrom="paragraph">
            <wp:posOffset>0</wp:posOffset>
          </wp:positionV>
          <wp:extent cx="377516" cy="295200"/>
          <wp:effectExtent l="19050" t="0" r="3484" b="0"/>
          <wp:wrapNone/>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C46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6576" behindDoc="0" locked="0" layoutInCell="1" allowOverlap="0" wp14:anchorId="68E0F6C7" wp14:editId="196813F3">
          <wp:simplePos x="0" y="0"/>
          <wp:positionH relativeFrom="column">
            <wp:posOffset>5469890</wp:posOffset>
          </wp:positionH>
          <wp:positionV relativeFrom="paragraph">
            <wp:posOffset>-3175</wp:posOffset>
          </wp:positionV>
          <wp:extent cx="377825" cy="295275"/>
          <wp:effectExtent l="19050" t="0" r="3175"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C46D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8624" behindDoc="0" locked="0" layoutInCell="1" allowOverlap="0" wp14:anchorId="48D21B15" wp14:editId="3F65CB3F">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9648" behindDoc="0" locked="0" layoutInCell="1" allowOverlap="0" wp14:anchorId="3F3308D4" wp14:editId="23E677CC">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726CC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6944" behindDoc="0" locked="0" layoutInCell="1" allowOverlap="0" wp14:anchorId="5B8E8B39" wp14:editId="067FF9CE">
          <wp:simplePos x="0" y="0"/>
          <wp:positionH relativeFrom="column">
            <wp:posOffset>5469890</wp:posOffset>
          </wp:positionH>
          <wp:positionV relativeFrom="paragraph">
            <wp:posOffset>-3175</wp:posOffset>
          </wp:positionV>
          <wp:extent cx="377825" cy="295275"/>
          <wp:effectExtent l="19050" t="0" r="3175"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3872" behindDoc="0" locked="0" layoutInCell="1" allowOverlap="0" wp14:anchorId="769EFD1E" wp14:editId="4C616B52">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14:anchorId="505F198E" wp14:editId="6B644496">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260E7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76384" behindDoc="0" locked="0" layoutInCell="1" allowOverlap="0" wp14:anchorId="00A80CD5" wp14:editId="4A00EEDE">
          <wp:simplePos x="0" y="0"/>
          <wp:positionH relativeFrom="column">
            <wp:posOffset>5469890</wp:posOffset>
          </wp:positionH>
          <wp:positionV relativeFrom="paragraph">
            <wp:posOffset>-3175</wp:posOffset>
          </wp:positionV>
          <wp:extent cx="377825" cy="295275"/>
          <wp:effectExtent l="19050" t="0" r="3175" b="0"/>
          <wp:wrapNone/>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ED1EB3">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1152" behindDoc="0" locked="0" layoutInCell="1" allowOverlap="0" wp14:anchorId="20D889ED" wp14:editId="2E300EC8">
          <wp:simplePos x="0" y="0"/>
          <wp:positionH relativeFrom="column">
            <wp:posOffset>7622540</wp:posOffset>
          </wp:positionH>
          <wp:positionV relativeFrom="paragraph">
            <wp:posOffset>-2540</wp:posOffset>
          </wp:positionV>
          <wp:extent cx="377825" cy="295275"/>
          <wp:effectExtent l="19050" t="0" r="3175" b="0"/>
          <wp:wrapNone/>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2176" behindDoc="0" locked="0" layoutInCell="1" allowOverlap="0" wp14:anchorId="04B3E5A7" wp14:editId="047DE6BA">
          <wp:simplePos x="0" y="0"/>
          <wp:positionH relativeFrom="column">
            <wp:posOffset>3575050</wp:posOffset>
          </wp:positionH>
          <wp:positionV relativeFrom="paragraph">
            <wp:posOffset>0</wp:posOffset>
          </wp:positionV>
          <wp:extent cx="377516" cy="295200"/>
          <wp:effectExtent l="19050" t="0" r="3484" b="0"/>
          <wp:wrapNone/>
          <wp:docPr id="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115C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1392" behindDoc="0" locked="0" layoutInCell="1" allowOverlap="0" wp14:anchorId="6D0923BE" wp14:editId="12AD1661">
          <wp:simplePos x="0" y="0"/>
          <wp:positionH relativeFrom="column">
            <wp:posOffset>5469890</wp:posOffset>
          </wp:positionH>
          <wp:positionV relativeFrom="paragraph">
            <wp:posOffset>-3175</wp:posOffset>
          </wp:positionV>
          <wp:extent cx="377825" cy="295275"/>
          <wp:effectExtent l="19050" t="0" r="3175" b="0"/>
          <wp:wrapNone/>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47712" behindDoc="0" locked="0" layoutInCell="1" allowOverlap="0" wp14:anchorId="4A3747B0" wp14:editId="45C613D6">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48736" behindDoc="0" locked="0" layoutInCell="1" allowOverlap="0" wp14:anchorId="5AF3DDF8" wp14:editId="58975C24">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3440" behindDoc="0" locked="0" layoutInCell="1" allowOverlap="0" wp14:anchorId="15403F5D" wp14:editId="5CCB8822">
          <wp:simplePos x="0" y="0"/>
          <wp:positionH relativeFrom="column">
            <wp:posOffset>7622540</wp:posOffset>
          </wp:positionH>
          <wp:positionV relativeFrom="paragraph">
            <wp:posOffset>-2540</wp:posOffset>
          </wp:positionV>
          <wp:extent cx="377825" cy="295275"/>
          <wp:effectExtent l="19050" t="0" r="3175" b="0"/>
          <wp:wrapNone/>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4464" behindDoc="0" locked="0" layoutInCell="1" allowOverlap="0" wp14:anchorId="073266C8" wp14:editId="339DC5BF">
          <wp:simplePos x="0" y="0"/>
          <wp:positionH relativeFrom="column">
            <wp:posOffset>3575050</wp:posOffset>
          </wp:positionH>
          <wp:positionV relativeFrom="paragraph">
            <wp:posOffset>0</wp:posOffset>
          </wp:positionV>
          <wp:extent cx="377516" cy="295200"/>
          <wp:effectExtent l="19050" t="0" r="3484"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D4741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46016" behindDoc="0" locked="0" layoutInCell="1" allowOverlap="0" wp14:anchorId="46B807FA" wp14:editId="1D16E8A0">
          <wp:simplePos x="0" y="0"/>
          <wp:positionH relativeFrom="column">
            <wp:posOffset>5469890</wp:posOffset>
          </wp:positionH>
          <wp:positionV relativeFrom="paragraph">
            <wp:posOffset>-3175</wp:posOffset>
          </wp:positionV>
          <wp:extent cx="377825" cy="295275"/>
          <wp:effectExtent l="19050" t="0" r="3175"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42944" behindDoc="0" locked="0" layoutInCell="1" allowOverlap="0" wp14:anchorId="12E6FDB2" wp14:editId="429F58A6">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43968" behindDoc="0" locked="0" layoutInCell="1" allowOverlap="0" wp14:anchorId="7618C0FA" wp14:editId="2EB02D82">
          <wp:simplePos x="0" y="0"/>
          <wp:positionH relativeFrom="column">
            <wp:posOffset>3575050</wp:posOffset>
          </wp:positionH>
          <wp:positionV relativeFrom="paragraph">
            <wp:posOffset>0</wp:posOffset>
          </wp:positionV>
          <wp:extent cx="377516" cy="295200"/>
          <wp:effectExtent l="19050" t="0" r="3484"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1888" behindDoc="0" locked="0" layoutInCell="1" allowOverlap="0" wp14:anchorId="37CEA347" wp14:editId="0D5AA679">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43936" behindDoc="0" locked="0" layoutInCell="1" allowOverlap="0" wp14:anchorId="69B134F7" wp14:editId="4E49CCBC">
          <wp:simplePos x="0" y="0"/>
          <wp:positionH relativeFrom="column">
            <wp:posOffset>7622540</wp:posOffset>
          </wp:positionH>
          <wp:positionV relativeFrom="paragraph">
            <wp:posOffset>-2540</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44960" behindDoc="0" locked="0" layoutInCell="1" allowOverlap="0" wp14:anchorId="00401C72" wp14:editId="368FF437">
          <wp:simplePos x="0" y="0"/>
          <wp:positionH relativeFrom="column">
            <wp:posOffset>3575050</wp:posOffset>
          </wp:positionH>
          <wp:positionV relativeFrom="paragraph">
            <wp:posOffset>0</wp:posOffset>
          </wp:positionV>
          <wp:extent cx="377516" cy="295200"/>
          <wp:effectExtent l="19050" t="0" r="3484"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7163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3152" behindDoc="0" locked="0" layoutInCell="1" allowOverlap="0" wp14:anchorId="4B98C1AA" wp14:editId="3E4A7D43">
          <wp:simplePos x="0" y="0"/>
          <wp:positionH relativeFrom="column">
            <wp:posOffset>5469890</wp:posOffset>
          </wp:positionH>
          <wp:positionV relativeFrom="paragraph">
            <wp:posOffset>-3175</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0080" behindDoc="0" locked="0" layoutInCell="1" allowOverlap="0" wp14:anchorId="4AB43966" wp14:editId="7F0AD185">
          <wp:simplePos x="0" y="0"/>
          <wp:positionH relativeFrom="column">
            <wp:posOffset>7622540</wp:posOffset>
          </wp:positionH>
          <wp:positionV relativeFrom="paragraph">
            <wp:posOffset>-2540</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1104" behindDoc="0" locked="0" layoutInCell="1" allowOverlap="0" wp14:anchorId="5D14E8DB" wp14:editId="0635F80C">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CD66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1344" behindDoc="0" locked="0" layoutInCell="1" allowOverlap="0" wp14:anchorId="5F7999B5" wp14:editId="570A9B2E">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8272" behindDoc="0" locked="0" layoutInCell="1" allowOverlap="0" wp14:anchorId="4CF0192A" wp14:editId="320237DA">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14:anchorId="1A2566A3" wp14:editId="27DF36C9">
          <wp:simplePos x="0" y="0"/>
          <wp:positionH relativeFrom="column">
            <wp:posOffset>3575050</wp:posOffset>
          </wp:positionH>
          <wp:positionV relativeFrom="paragraph">
            <wp:posOffset>0</wp:posOffset>
          </wp:positionV>
          <wp:extent cx="377516" cy="295200"/>
          <wp:effectExtent l="19050" t="0" r="3484"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13FF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6464" behindDoc="0" locked="0" layoutInCell="1" allowOverlap="0" wp14:anchorId="39458002" wp14:editId="3A4C8F0A">
          <wp:simplePos x="0" y="0"/>
          <wp:positionH relativeFrom="column">
            <wp:posOffset>5469890</wp:posOffset>
          </wp:positionH>
          <wp:positionV relativeFrom="paragraph">
            <wp:posOffset>-3175</wp:posOffset>
          </wp:positionV>
          <wp:extent cx="377825" cy="295275"/>
          <wp:effectExtent l="19050" t="0" r="3175"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2E147B">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29632" behindDoc="0" locked="0" layoutInCell="1" allowOverlap="0" wp14:anchorId="41B6C43E" wp14:editId="1B935F55">
          <wp:simplePos x="0" y="0"/>
          <wp:positionH relativeFrom="column">
            <wp:posOffset>5469890</wp:posOffset>
          </wp:positionH>
          <wp:positionV relativeFrom="paragraph">
            <wp:posOffset>-3175</wp:posOffset>
          </wp:positionV>
          <wp:extent cx="377825" cy="295275"/>
          <wp:effectExtent l="19050" t="0" r="3175" b="0"/>
          <wp:wrapNone/>
          <wp:docPr id="2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8992" behindDoc="0" locked="0" layoutInCell="1" allowOverlap="0" wp14:anchorId="261842F5" wp14:editId="0BCD800F">
          <wp:simplePos x="0" y="0"/>
          <wp:positionH relativeFrom="column">
            <wp:posOffset>7622540</wp:posOffset>
          </wp:positionH>
          <wp:positionV relativeFrom="paragraph">
            <wp:posOffset>-2540</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0016" behindDoc="0" locked="0" layoutInCell="1" allowOverlap="0" wp14:anchorId="65B664C3" wp14:editId="21447837">
          <wp:simplePos x="0" y="0"/>
          <wp:positionH relativeFrom="column">
            <wp:posOffset>3575050</wp:posOffset>
          </wp:positionH>
          <wp:positionV relativeFrom="paragraph">
            <wp:posOffset>0</wp:posOffset>
          </wp:positionV>
          <wp:extent cx="377516" cy="295200"/>
          <wp:effectExtent l="19050" t="0" r="3484" b="0"/>
          <wp:wrapNone/>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0903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4832" behindDoc="0" locked="0" layoutInCell="1" allowOverlap="0" wp14:anchorId="5AC4949F" wp14:editId="42866BE8">
          <wp:simplePos x="0" y="0"/>
          <wp:positionH relativeFrom="column">
            <wp:posOffset>5469890</wp:posOffset>
          </wp:positionH>
          <wp:positionV relativeFrom="paragraph">
            <wp:posOffset>-3175</wp:posOffset>
          </wp:positionV>
          <wp:extent cx="377825" cy="295275"/>
          <wp:effectExtent l="19050" t="0" r="3175" b="0"/>
          <wp:wrapNone/>
          <wp:docPr id="1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1760" behindDoc="0" locked="0" layoutInCell="1" allowOverlap="0" wp14:anchorId="39E67C72" wp14:editId="5A410119">
          <wp:simplePos x="0" y="0"/>
          <wp:positionH relativeFrom="column">
            <wp:posOffset>7622540</wp:posOffset>
          </wp:positionH>
          <wp:positionV relativeFrom="paragraph">
            <wp:posOffset>-2540</wp:posOffset>
          </wp:positionV>
          <wp:extent cx="377825" cy="295275"/>
          <wp:effectExtent l="19050" t="0" r="3175" b="0"/>
          <wp:wrapNone/>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22784" behindDoc="0" locked="0" layoutInCell="1" allowOverlap="0" wp14:anchorId="0AD3F434" wp14:editId="004C1363">
          <wp:simplePos x="0" y="0"/>
          <wp:positionH relativeFrom="column">
            <wp:posOffset>3575050</wp:posOffset>
          </wp:positionH>
          <wp:positionV relativeFrom="paragraph">
            <wp:posOffset>0</wp:posOffset>
          </wp:positionV>
          <wp:extent cx="377516" cy="295200"/>
          <wp:effectExtent l="19050" t="0" r="3484" b="0"/>
          <wp:wrapNone/>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2A18D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3024" behindDoc="0" locked="0" layoutInCell="1" allowOverlap="0" wp14:anchorId="01905BB1" wp14:editId="1A1A348D">
          <wp:simplePos x="0" y="0"/>
          <wp:positionH relativeFrom="column">
            <wp:posOffset>5469890</wp:posOffset>
          </wp:positionH>
          <wp:positionV relativeFrom="paragraph">
            <wp:posOffset>-3175</wp:posOffset>
          </wp:positionV>
          <wp:extent cx="377825" cy="295275"/>
          <wp:effectExtent l="19050" t="0" r="3175" b="0"/>
          <wp:wrapNone/>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9952" behindDoc="0" locked="0" layoutInCell="1" allowOverlap="0" wp14:anchorId="7A5EBD41" wp14:editId="1F8F5655">
          <wp:simplePos x="0" y="0"/>
          <wp:positionH relativeFrom="column">
            <wp:posOffset>7622540</wp:posOffset>
          </wp:positionH>
          <wp:positionV relativeFrom="paragraph">
            <wp:posOffset>-2540</wp:posOffset>
          </wp:positionV>
          <wp:extent cx="377825" cy="295275"/>
          <wp:effectExtent l="19050" t="0" r="3175" b="0"/>
          <wp:wrapNone/>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0976" behindDoc="0" locked="0" layoutInCell="1" allowOverlap="0" wp14:anchorId="58EFCE1F" wp14:editId="02C373E6">
          <wp:simplePos x="0" y="0"/>
          <wp:positionH relativeFrom="column">
            <wp:posOffset>3575050</wp:posOffset>
          </wp:positionH>
          <wp:positionV relativeFrom="paragraph">
            <wp:posOffset>0</wp:posOffset>
          </wp:positionV>
          <wp:extent cx="377516" cy="295200"/>
          <wp:effectExtent l="19050" t="0" r="3484" b="0"/>
          <wp:wrapNone/>
          <wp:docPr id="1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CE5C7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1216" behindDoc="0" locked="0" layoutInCell="1" allowOverlap="0" wp14:anchorId="1F4202F7" wp14:editId="4278915A">
          <wp:simplePos x="0" y="0"/>
          <wp:positionH relativeFrom="column">
            <wp:posOffset>5469890</wp:posOffset>
          </wp:positionH>
          <wp:positionV relativeFrom="paragraph">
            <wp:posOffset>-3175</wp:posOffset>
          </wp:positionV>
          <wp:extent cx="377825" cy="295275"/>
          <wp:effectExtent l="19050" t="0" r="3175" b="0"/>
          <wp:wrapNone/>
          <wp:docPr id="1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8144" behindDoc="0" locked="0" layoutInCell="1" allowOverlap="0" wp14:anchorId="266D0F73" wp14:editId="40F67BE1">
          <wp:simplePos x="0" y="0"/>
          <wp:positionH relativeFrom="column">
            <wp:posOffset>7622540</wp:posOffset>
          </wp:positionH>
          <wp:positionV relativeFrom="paragraph">
            <wp:posOffset>-2540</wp:posOffset>
          </wp:positionV>
          <wp:extent cx="377825" cy="295275"/>
          <wp:effectExtent l="19050" t="0" r="3175" b="0"/>
          <wp:wrapNone/>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9168" behindDoc="0" locked="0" layoutInCell="1" allowOverlap="0" wp14:anchorId="4AFB3D0E" wp14:editId="23622585">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F31C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6336" behindDoc="0" locked="0" layoutInCell="1" allowOverlap="0" wp14:anchorId="07461438" wp14:editId="268264F6">
          <wp:simplePos x="0" y="0"/>
          <wp:positionH relativeFrom="column">
            <wp:posOffset>5469890</wp:posOffset>
          </wp:positionH>
          <wp:positionV relativeFrom="paragraph">
            <wp:posOffset>-3175</wp:posOffset>
          </wp:positionV>
          <wp:extent cx="377825" cy="295275"/>
          <wp:effectExtent l="19050" t="0" r="3175" b="0"/>
          <wp:wrapNone/>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14:anchorId="7368092E" wp14:editId="7935256A">
          <wp:simplePos x="0" y="0"/>
          <wp:positionH relativeFrom="column">
            <wp:posOffset>7622540</wp:posOffset>
          </wp:positionH>
          <wp:positionV relativeFrom="paragraph">
            <wp:posOffset>-2540</wp:posOffset>
          </wp:positionV>
          <wp:extent cx="377825" cy="295275"/>
          <wp:effectExtent l="19050" t="0" r="3175" b="0"/>
          <wp:wrapNone/>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14:anchorId="06E94F85" wp14:editId="3F9C461B">
          <wp:simplePos x="0" y="0"/>
          <wp:positionH relativeFrom="column">
            <wp:posOffset>3575050</wp:posOffset>
          </wp:positionH>
          <wp:positionV relativeFrom="paragraph">
            <wp:posOffset>0</wp:posOffset>
          </wp:positionV>
          <wp:extent cx="377516" cy="295200"/>
          <wp:effectExtent l="19050" t="0" r="3484" b="0"/>
          <wp:wrapNone/>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7597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4528" behindDoc="0" locked="0" layoutInCell="1" allowOverlap="0" wp14:anchorId="693A5AC3" wp14:editId="7EB8ECB0">
          <wp:simplePos x="0" y="0"/>
          <wp:positionH relativeFrom="column">
            <wp:posOffset>5469890</wp:posOffset>
          </wp:positionH>
          <wp:positionV relativeFrom="paragraph">
            <wp:posOffset>-3175</wp:posOffset>
          </wp:positionV>
          <wp:extent cx="377825" cy="295275"/>
          <wp:effectExtent l="19050" t="0" r="3175" b="0"/>
          <wp:wrapNone/>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6560" behindDoc="0" locked="0" layoutInCell="1" allowOverlap="0" wp14:anchorId="7FBD0D6D" wp14:editId="12B90EBA">
          <wp:simplePos x="0" y="0"/>
          <wp:positionH relativeFrom="column">
            <wp:posOffset>7622540</wp:posOffset>
          </wp:positionH>
          <wp:positionV relativeFrom="paragraph">
            <wp:posOffset>-2540</wp:posOffset>
          </wp:positionV>
          <wp:extent cx="377825" cy="295275"/>
          <wp:effectExtent l="19050" t="0" r="3175" b="0"/>
          <wp:wrapNone/>
          <wp:docPr id="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7584" behindDoc="0" locked="0" layoutInCell="1" allowOverlap="0" wp14:anchorId="6076C046" wp14:editId="46BB1AF1">
          <wp:simplePos x="0" y="0"/>
          <wp:positionH relativeFrom="column">
            <wp:posOffset>3575050</wp:posOffset>
          </wp:positionH>
          <wp:positionV relativeFrom="paragraph">
            <wp:posOffset>0</wp:posOffset>
          </wp:positionV>
          <wp:extent cx="377516" cy="295200"/>
          <wp:effectExtent l="19050" t="0" r="3484" b="0"/>
          <wp:wrapNone/>
          <wp:docPr id="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0256" behindDoc="0" locked="0" layoutInCell="1" allowOverlap="0" wp14:anchorId="175D13D3" wp14:editId="68CE511A">
          <wp:simplePos x="0" y="0"/>
          <wp:positionH relativeFrom="column">
            <wp:posOffset>7622540</wp:posOffset>
          </wp:positionH>
          <wp:positionV relativeFrom="paragraph">
            <wp:posOffset>-2540</wp:posOffset>
          </wp:positionV>
          <wp:extent cx="377825" cy="295275"/>
          <wp:effectExtent l="19050" t="0" r="3175"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1280" behindDoc="0" locked="0" layoutInCell="1" allowOverlap="0" wp14:anchorId="4E0A4F46" wp14:editId="7C9021CB">
          <wp:simplePos x="0" y="0"/>
          <wp:positionH relativeFrom="column">
            <wp:posOffset>3575050</wp:posOffset>
          </wp:positionH>
          <wp:positionV relativeFrom="paragraph">
            <wp:posOffset>0</wp:posOffset>
          </wp:positionV>
          <wp:extent cx="377516" cy="295200"/>
          <wp:effectExtent l="19050" t="0" r="3484"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14:anchorId="406D6221" wp14:editId="3F5A6FB8">
          <wp:simplePos x="0" y="0"/>
          <wp:positionH relativeFrom="column">
            <wp:posOffset>7622540</wp:posOffset>
          </wp:positionH>
          <wp:positionV relativeFrom="paragraph">
            <wp:posOffset>-2540</wp:posOffset>
          </wp:positionV>
          <wp:extent cx="377825" cy="295275"/>
          <wp:effectExtent l="19050" t="0" r="3175" b="0"/>
          <wp:wrapNone/>
          <wp:docPr id="1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9472" behindDoc="0" locked="0" layoutInCell="1" allowOverlap="0" wp14:anchorId="0B7CB69F" wp14:editId="4A769DE5">
          <wp:simplePos x="0" y="0"/>
          <wp:positionH relativeFrom="column">
            <wp:posOffset>3575050</wp:posOffset>
          </wp:positionH>
          <wp:positionV relativeFrom="paragraph">
            <wp:posOffset>0</wp:posOffset>
          </wp:positionV>
          <wp:extent cx="377516" cy="295200"/>
          <wp:effectExtent l="19050" t="0" r="3484" b="0"/>
          <wp:wrapNone/>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02A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6640" behindDoc="0" locked="0" layoutInCell="1" allowOverlap="0" wp14:anchorId="43943382" wp14:editId="2788C97C">
          <wp:simplePos x="0" y="0"/>
          <wp:positionH relativeFrom="column">
            <wp:posOffset>5469890</wp:posOffset>
          </wp:positionH>
          <wp:positionV relativeFrom="paragraph">
            <wp:posOffset>-3175</wp:posOffset>
          </wp:positionV>
          <wp:extent cx="377825" cy="295275"/>
          <wp:effectExtent l="19050" t="0" r="3175" b="0"/>
          <wp:wrapNone/>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3568" behindDoc="0" locked="0" layoutInCell="1" allowOverlap="0" wp14:anchorId="45A669EC" wp14:editId="1C3A4E57">
          <wp:simplePos x="0" y="0"/>
          <wp:positionH relativeFrom="column">
            <wp:posOffset>7622540</wp:posOffset>
          </wp:positionH>
          <wp:positionV relativeFrom="paragraph">
            <wp:posOffset>-2540</wp:posOffset>
          </wp:positionV>
          <wp:extent cx="377825" cy="295275"/>
          <wp:effectExtent l="19050" t="0" r="3175" b="0"/>
          <wp:wrapNone/>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14:anchorId="03DC1DA6" wp14:editId="2E6A2C11">
          <wp:simplePos x="0" y="0"/>
          <wp:positionH relativeFrom="column">
            <wp:posOffset>3575050</wp:posOffset>
          </wp:positionH>
          <wp:positionV relativeFrom="paragraph">
            <wp:posOffset>0</wp:posOffset>
          </wp:positionV>
          <wp:extent cx="377516" cy="295200"/>
          <wp:effectExtent l="19050" t="0" r="3484" b="0"/>
          <wp:wrapNone/>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B818E4">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9584" behindDoc="0" locked="0" layoutInCell="1" allowOverlap="0" wp14:anchorId="3A295BF2" wp14:editId="5FB92F99">
          <wp:simplePos x="0" y="0"/>
          <wp:positionH relativeFrom="column">
            <wp:posOffset>7622540</wp:posOffset>
          </wp:positionH>
          <wp:positionV relativeFrom="paragraph">
            <wp:posOffset>-2540</wp:posOffset>
          </wp:positionV>
          <wp:extent cx="377825" cy="295275"/>
          <wp:effectExtent l="19050" t="0" r="3175" b="0"/>
          <wp:wrapNone/>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00608" behindDoc="0" locked="0" layoutInCell="1" allowOverlap="0" wp14:anchorId="5E63F4DF" wp14:editId="3BB5E541">
          <wp:simplePos x="0" y="0"/>
          <wp:positionH relativeFrom="column">
            <wp:posOffset>3575050</wp:posOffset>
          </wp:positionH>
          <wp:positionV relativeFrom="paragraph">
            <wp:posOffset>0</wp:posOffset>
          </wp:positionV>
          <wp:extent cx="377516" cy="295200"/>
          <wp:effectExtent l="19050" t="0" r="3484" b="0"/>
          <wp:wrapNone/>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A12CA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4656" behindDoc="0" locked="0" layoutInCell="1" allowOverlap="0" wp14:anchorId="4C28CB13" wp14:editId="54037749">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08800" behindDoc="0" locked="0" layoutInCell="1" allowOverlap="0" wp14:anchorId="24040E21" wp14:editId="4A9EBCF6">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09824" behindDoc="0" locked="0" layoutInCell="1" allowOverlap="0" wp14:anchorId="46C41351" wp14:editId="6B25DE1E">
          <wp:simplePos x="0" y="0"/>
          <wp:positionH relativeFrom="column">
            <wp:posOffset>3575050</wp:posOffset>
          </wp:positionH>
          <wp:positionV relativeFrom="paragraph">
            <wp:posOffset>0</wp:posOffset>
          </wp:positionV>
          <wp:extent cx="377516" cy="295200"/>
          <wp:effectExtent l="19050" t="0" r="3484"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72288" behindDoc="0" locked="0" layoutInCell="1" allowOverlap="0" wp14:anchorId="26C720FB" wp14:editId="40490F3B">
          <wp:simplePos x="0" y="0"/>
          <wp:positionH relativeFrom="column">
            <wp:posOffset>7622540</wp:posOffset>
          </wp:positionH>
          <wp:positionV relativeFrom="paragraph">
            <wp:posOffset>-2540</wp:posOffset>
          </wp:positionV>
          <wp:extent cx="377825" cy="295275"/>
          <wp:effectExtent l="19050" t="0" r="3175" b="0"/>
          <wp:wrapNone/>
          <wp:docPr id="1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73312" behindDoc="0" locked="0" layoutInCell="1" allowOverlap="0" wp14:anchorId="4DDA204D" wp14:editId="441609F5">
          <wp:simplePos x="0" y="0"/>
          <wp:positionH relativeFrom="column">
            <wp:posOffset>3575050</wp:posOffset>
          </wp:positionH>
          <wp:positionV relativeFrom="paragraph">
            <wp:posOffset>0</wp:posOffset>
          </wp:positionV>
          <wp:extent cx="377516" cy="295200"/>
          <wp:effectExtent l="19050" t="0" r="3484" b="0"/>
          <wp:wrapNone/>
          <wp:docPr id="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4336" behindDoc="0" locked="0" layoutInCell="1" allowOverlap="0" wp14:anchorId="1C88C9A2" wp14:editId="46AC0638">
          <wp:simplePos x="0" y="0"/>
          <wp:positionH relativeFrom="column">
            <wp:posOffset>5469890</wp:posOffset>
          </wp:positionH>
          <wp:positionV relativeFrom="paragraph">
            <wp:posOffset>-3175</wp:posOffset>
          </wp:positionV>
          <wp:extent cx="377825" cy="295275"/>
          <wp:effectExtent l="19050" t="0" r="3175" b="0"/>
          <wp:wrapNone/>
          <wp:docPr id="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903A8B">
    <w:pPr>
      <w:pStyle w:val="a3"/>
      <w:rPr>
        <w:szCs w:val="2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67168" behindDoc="0" locked="0" layoutInCell="1" allowOverlap="0" wp14:anchorId="50777F4A" wp14:editId="135B17C5">
          <wp:simplePos x="0" y="0"/>
          <wp:positionH relativeFrom="column">
            <wp:posOffset>7622540</wp:posOffset>
          </wp:positionH>
          <wp:positionV relativeFrom="paragraph">
            <wp:posOffset>-2540</wp:posOffset>
          </wp:positionV>
          <wp:extent cx="377825" cy="295275"/>
          <wp:effectExtent l="19050" t="0" r="3175" b="0"/>
          <wp:wrapNone/>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68192" behindDoc="0" locked="0" layoutInCell="1" allowOverlap="0" wp14:anchorId="28ABAAE6" wp14:editId="5CC7F439">
          <wp:simplePos x="0" y="0"/>
          <wp:positionH relativeFrom="column">
            <wp:posOffset>3575050</wp:posOffset>
          </wp:positionH>
          <wp:positionV relativeFrom="paragraph">
            <wp:posOffset>0</wp:posOffset>
          </wp:positionV>
          <wp:extent cx="377516" cy="295200"/>
          <wp:effectExtent l="19050" t="0" r="3484" b="0"/>
          <wp:wrapNone/>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CB34BC">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3488" behindDoc="0" locked="0" layoutInCell="1" allowOverlap="0" wp14:anchorId="13055D68" wp14:editId="4FDD07B1">
          <wp:simplePos x="0" y="0"/>
          <wp:positionH relativeFrom="column">
            <wp:posOffset>7622540</wp:posOffset>
          </wp:positionH>
          <wp:positionV relativeFrom="paragraph">
            <wp:posOffset>-2540</wp:posOffset>
          </wp:positionV>
          <wp:extent cx="377825" cy="295275"/>
          <wp:effectExtent l="19050" t="0" r="3175" b="0"/>
          <wp:wrapNone/>
          <wp:docPr id="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4512" behindDoc="0" locked="0" layoutInCell="1" allowOverlap="0" wp14:anchorId="6D7CF1E2" wp14:editId="6D584A1C">
          <wp:simplePos x="0" y="0"/>
          <wp:positionH relativeFrom="column">
            <wp:posOffset>3575050</wp:posOffset>
          </wp:positionH>
          <wp:positionV relativeFrom="paragraph">
            <wp:posOffset>0</wp:posOffset>
          </wp:positionV>
          <wp:extent cx="377516" cy="295200"/>
          <wp:effectExtent l="19050" t="0" r="3484" b="0"/>
          <wp:wrapNone/>
          <wp:docPr id="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F101D1">
      <w:rPr>
        <w:color w:val="808080" w:themeColor="background1" w:themeShade="80"/>
        <w:sz w:val="20"/>
        <w:szCs w:val="20"/>
      </w:rPr>
      <w:t>26-2.0-ПКР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10848" behindDoc="0" locked="0" layoutInCell="1" allowOverlap="0" wp14:anchorId="7DF11129" wp14:editId="242C45A9">
          <wp:simplePos x="0" y="0"/>
          <wp:positionH relativeFrom="column">
            <wp:posOffset>5469890</wp:posOffset>
          </wp:positionH>
          <wp:positionV relativeFrom="paragraph">
            <wp:posOffset>-3175</wp:posOffset>
          </wp:positionV>
          <wp:extent cx="377825" cy="295275"/>
          <wp:effectExtent l="19050" t="0" r="3175" b="0"/>
          <wp:wrapNone/>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2656" behindDoc="0" locked="0" layoutInCell="1" allowOverlap="0" wp14:anchorId="5179304C" wp14:editId="313EAD86">
          <wp:simplePos x="0" y="0"/>
          <wp:positionH relativeFrom="column">
            <wp:posOffset>7622540</wp:posOffset>
          </wp:positionH>
          <wp:positionV relativeFrom="paragraph">
            <wp:posOffset>-2540</wp:posOffset>
          </wp:positionV>
          <wp:extent cx="377825" cy="295275"/>
          <wp:effectExtent l="19050" t="0" r="3175" b="0"/>
          <wp:wrapNone/>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103680" behindDoc="0" locked="0" layoutInCell="1" allowOverlap="0" wp14:anchorId="4C93C652" wp14:editId="5C2C0D0E">
          <wp:simplePos x="0" y="0"/>
          <wp:positionH relativeFrom="column">
            <wp:posOffset>3575050</wp:posOffset>
          </wp:positionH>
          <wp:positionV relativeFrom="paragraph">
            <wp:posOffset>0</wp:posOffset>
          </wp:positionV>
          <wp:extent cx="377516" cy="295200"/>
          <wp:effectExtent l="19050" t="0" r="3484" b="0"/>
          <wp:wrapNone/>
          <wp:docPr id="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4704" behindDoc="0" locked="0" layoutInCell="1" allowOverlap="0" wp14:anchorId="20FDC70D" wp14:editId="42CA05F4">
          <wp:simplePos x="0" y="0"/>
          <wp:positionH relativeFrom="column">
            <wp:posOffset>5469890</wp:posOffset>
          </wp:positionH>
          <wp:positionV relativeFrom="paragraph">
            <wp:posOffset>-3175</wp:posOffset>
          </wp:positionV>
          <wp:extent cx="377825" cy="295275"/>
          <wp:effectExtent l="19050" t="0" r="3175" b="0"/>
          <wp:wrapNone/>
          <wp:docPr id="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5728" behindDoc="0" locked="0" layoutInCell="1" allowOverlap="0" wp14:anchorId="5B533F60" wp14:editId="23B328A2">
          <wp:simplePos x="0" y="0"/>
          <wp:positionH relativeFrom="column">
            <wp:posOffset>7622540</wp:posOffset>
          </wp:positionH>
          <wp:positionV relativeFrom="paragraph">
            <wp:posOffset>-2540</wp:posOffset>
          </wp:positionV>
          <wp:extent cx="377825" cy="295275"/>
          <wp:effectExtent l="19050" t="0" r="3175" b="0"/>
          <wp:wrapNone/>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106752" behindDoc="0" locked="0" layoutInCell="1" allowOverlap="0" wp14:anchorId="2B2A91C4" wp14:editId="1B26C78D">
          <wp:simplePos x="0" y="0"/>
          <wp:positionH relativeFrom="column">
            <wp:posOffset>3575050</wp:posOffset>
          </wp:positionH>
          <wp:positionV relativeFrom="paragraph">
            <wp:posOffset>0</wp:posOffset>
          </wp:positionV>
          <wp:extent cx="377516" cy="295200"/>
          <wp:effectExtent l="19050" t="0" r="3484" b="0"/>
          <wp:wrapNone/>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07776" behindDoc="0" locked="0" layoutInCell="1" allowOverlap="0" wp14:anchorId="39C21A4E" wp14:editId="6677F102">
          <wp:simplePos x="0" y="0"/>
          <wp:positionH relativeFrom="column">
            <wp:posOffset>5469890</wp:posOffset>
          </wp:positionH>
          <wp:positionV relativeFrom="paragraph">
            <wp:posOffset>-3175</wp:posOffset>
          </wp:positionV>
          <wp:extent cx="377825" cy="295275"/>
          <wp:effectExtent l="19050" t="0" r="3175" b="0"/>
          <wp:wrapNone/>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1584" behindDoc="0" locked="0" layoutInCell="1" allowOverlap="0" wp14:anchorId="2265CF4B" wp14:editId="36CE237F">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2608" behindDoc="0" locked="0" layoutInCell="1" allowOverlap="0" wp14:anchorId="1D34A245" wp14:editId="0741F076">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E625A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15968" behindDoc="0" locked="0" layoutInCell="1" allowOverlap="0" wp14:anchorId="07B2859C" wp14:editId="66BC61A0">
          <wp:simplePos x="0" y="0"/>
          <wp:positionH relativeFrom="column">
            <wp:posOffset>5469890</wp:posOffset>
          </wp:positionH>
          <wp:positionV relativeFrom="paragraph">
            <wp:posOffset>-3175</wp:posOffset>
          </wp:positionV>
          <wp:extent cx="377825" cy="295275"/>
          <wp:effectExtent l="19050" t="0" r="3175" b="0"/>
          <wp:wrapNone/>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E625A2">
    <w:pPr>
      <w:pStyle w:val="a3"/>
      <w:rPr>
        <w:szCs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12896" behindDoc="0" locked="0" layoutInCell="1" allowOverlap="0" wp14:anchorId="63FA1A8E" wp14:editId="0CD994DA">
          <wp:simplePos x="0" y="0"/>
          <wp:positionH relativeFrom="column">
            <wp:posOffset>7622540</wp:posOffset>
          </wp:positionH>
          <wp:positionV relativeFrom="paragraph">
            <wp:posOffset>-2540</wp:posOffset>
          </wp:positionV>
          <wp:extent cx="377825" cy="295275"/>
          <wp:effectExtent l="19050" t="0" r="3175" b="0"/>
          <wp:wrapNone/>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13920" behindDoc="0" locked="0" layoutInCell="1" allowOverlap="0" wp14:anchorId="12302BD1" wp14:editId="5D0DA261">
          <wp:simplePos x="0" y="0"/>
          <wp:positionH relativeFrom="column">
            <wp:posOffset>3575050</wp:posOffset>
          </wp:positionH>
          <wp:positionV relativeFrom="paragraph">
            <wp:posOffset>0</wp:posOffset>
          </wp:positionV>
          <wp:extent cx="377516" cy="295200"/>
          <wp:effectExtent l="19050" t="0" r="3484" b="0"/>
          <wp:wrapNone/>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6573D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24160" behindDoc="0" locked="0" layoutInCell="1" allowOverlap="0" wp14:anchorId="6F1B3894" wp14:editId="025681B3">
          <wp:simplePos x="0" y="0"/>
          <wp:positionH relativeFrom="column">
            <wp:posOffset>5469890</wp:posOffset>
          </wp:positionH>
          <wp:positionV relativeFrom="paragraph">
            <wp:posOffset>-3175</wp:posOffset>
          </wp:positionV>
          <wp:extent cx="377825" cy="295275"/>
          <wp:effectExtent l="19050" t="0" r="3175" b="0"/>
          <wp:wrapNone/>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6573D1" w:rsidRDefault="00C25749" w:rsidP="006573D1">
    <w:pPr>
      <w:pStyle w:val="a3"/>
      <w:rPr>
        <w:szCs w:val="20"/>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1088" behindDoc="0" locked="0" layoutInCell="1" allowOverlap="0" wp14:anchorId="4BBA7423" wp14:editId="4B0640D4">
          <wp:simplePos x="0" y="0"/>
          <wp:positionH relativeFrom="column">
            <wp:posOffset>7622540</wp:posOffset>
          </wp:positionH>
          <wp:positionV relativeFrom="paragraph">
            <wp:posOffset>-2540</wp:posOffset>
          </wp:positionV>
          <wp:extent cx="377825" cy="295275"/>
          <wp:effectExtent l="19050" t="0" r="3175" b="0"/>
          <wp:wrapNone/>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22112" behindDoc="0" locked="0" layoutInCell="1" allowOverlap="0" wp14:anchorId="49F1D4E4" wp14:editId="5D80FA6E">
          <wp:simplePos x="0" y="0"/>
          <wp:positionH relativeFrom="column">
            <wp:posOffset>3575050</wp:posOffset>
          </wp:positionH>
          <wp:positionV relativeFrom="paragraph">
            <wp:posOffset>0</wp:posOffset>
          </wp:positionV>
          <wp:extent cx="377516" cy="295200"/>
          <wp:effectExtent l="19050" t="0" r="3484" b="0"/>
          <wp:wrapNone/>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D61DE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37824" behindDoc="0" locked="0" layoutInCell="1" allowOverlap="0" wp14:anchorId="6F1FFA4C" wp14:editId="38D225A1">
          <wp:simplePos x="0" y="0"/>
          <wp:positionH relativeFrom="column">
            <wp:posOffset>5469890</wp:posOffset>
          </wp:positionH>
          <wp:positionV relativeFrom="paragraph">
            <wp:posOffset>-3175</wp:posOffset>
          </wp:positionV>
          <wp:extent cx="377825" cy="295275"/>
          <wp:effectExtent l="19050" t="0" r="3175" b="0"/>
          <wp:wrapNone/>
          <wp:docPr id="2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FE1BE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2352" behindDoc="0" locked="0" layoutInCell="1" allowOverlap="0" wp14:anchorId="3814325E" wp14:editId="79DD02E8">
          <wp:simplePos x="0" y="0"/>
          <wp:positionH relativeFrom="column">
            <wp:posOffset>5469890</wp:posOffset>
          </wp:positionH>
          <wp:positionV relativeFrom="paragraph">
            <wp:posOffset>-3175</wp:posOffset>
          </wp:positionV>
          <wp:extent cx="377825" cy="295275"/>
          <wp:effectExtent l="19050" t="0" r="3175" b="0"/>
          <wp:wrapNone/>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6573D1" w:rsidRDefault="00C25749" w:rsidP="00FE1BED">
    <w:pPr>
      <w:pStyle w:val="a3"/>
      <w:rPr>
        <w:szCs w:val="2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9280" behindDoc="0" locked="0" layoutInCell="1" allowOverlap="0" wp14:anchorId="2EC5786A" wp14:editId="68A95731">
          <wp:simplePos x="0" y="0"/>
          <wp:positionH relativeFrom="column">
            <wp:posOffset>7622540</wp:posOffset>
          </wp:positionH>
          <wp:positionV relativeFrom="paragraph">
            <wp:posOffset>-2540</wp:posOffset>
          </wp:positionV>
          <wp:extent cx="377825" cy="295275"/>
          <wp:effectExtent l="19050" t="0" r="3175" b="0"/>
          <wp:wrapNone/>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0304" behindDoc="0" locked="0" layoutInCell="1" allowOverlap="0" wp14:anchorId="4382E717" wp14:editId="0FE8339A">
          <wp:simplePos x="0" y="0"/>
          <wp:positionH relativeFrom="column">
            <wp:posOffset>3575050</wp:posOffset>
          </wp:positionH>
          <wp:positionV relativeFrom="paragraph">
            <wp:posOffset>0</wp:posOffset>
          </wp:positionV>
          <wp:extent cx="377516" cy="295200"/>
          <wp:effectExtent l="19050" t="0" r="3484" b="0"/>
          <wp:wrapNone/>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12F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7472" behindDoc="0" locked="0" layoutInCell="1" allowOverlap="0" wp14:anchorId="5A10510B" wp14:editId="3F01F261">
          <wp:simplePos x="0" y="0"/>
          <wp:positionH relativeFrom="column">
            <wp:posOffset>5469890</wp:posOffset>
          </wp:positionH>
          <wp:positionV relativeFrom="paragraph">
            <wp:posOffset>-3175</wp:posOffset>
          </wp:positionV>
          <wp:extent cx="377825" cy="295275"/>
          <wp:effectExtent l="19050" t="0" r="3175" b="0"/>
          <wp:wrapNone/>
          <wp:docPr id="1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6573D1" w:rsidRDefault="00C25749" w:rsidP="00412FC6">
    <w:pPr>
      <w:pStyle w:val="a3"/>
      <w:rPr>
        <w:szCs w:val="20"/>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34400" behindDoc="0" locked="0" layoutInCell="1" allowOverlap="0" wp14:anchorId="48BC55D8" wp14:editId="7C361ACE">
          <wp:simplePos x="0" y="0"/>
          <wp:positionH relativeFrom="column">
            <wp:posOffset>7622540</wp:posOffset>
          </wp:positionH>
          <wp:positionV relativeFrom="paragraph">
            <wp:posOffset>-2540</wp:posOffset>
          </wp:positionV>
          <wp:extent cx="377825" cy="295275"/>
          <wp:effectExtent l="19050" t="0" r="3175" b="0"/>
          <wp:wrapNone/>
          <wp:docPr id="1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5424" behindDoc="0" locked="0" layoutInCell="1" allowOverlap="0" wp14:anchorId="42AF3AC9" wp14:editId="576F04B7">
          <wp:simplePos x="0" y="0"/>
          <wp:positionH relativeFrom="column">
            <wp:posOffset>3575050</wp:posOffset>
          </wp:positionH>
          <wp:positionV relativeFrom="paragraph">
            <wp:posOffset>0</wp:posOffset>
          </wp:positionV>
          <wp:extent cx="377516" cy="295200"/>
          <wp:effectExtent l="19050" t="0" r="3484" b="0"/>
          <wp:wrapNone/>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C4F4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7056" behindDoc="0" locked="0" layoutInCell="1" allowOverlap="0" wp14:anchorId="5914B632" wp14:editId="0A9E9494">
          <wp:simplePos x="0" y="0"/>
          <wp:positionH relativeFrom="column">
            <wp:posOffset>5469890</wp:posOffset>
          </wp:positionH>
          <wp:positionV relativeFrom="paragraph">
            <wp:posOffset>-3175</wp:posOffset>
          </wp:positionV>
          <wp:extent cx="377825" cy="295275"/>
          <wp:effectExtent l="19050" t="0" r="3175" b="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54880" behindDoc="0" locked="0" layoutInCell="1" allowOverlap="0" wp14:anchorId="00B6A146" wp14:editId="7955B40C">
          <wp:simplePos x="0" y="0"/>
          <wp:positionH relativeFrom="column">
            <wp:posOffset>7622540</wp:posOffset>
          </wp:positionH>
          <wp:positionV relativeFrom="paragraph">
            <wp:posOffset>-2540</wp:posOffset>
          </wp:positionV>
          <wp:extent cx="377825" cy="295275"/>
          <wp:effectExtent l="19050" t="0" r="3175" b="0"/>
          <wp:wrapNone/>
          <wp:docPr id="1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55904" behindDoc="0" locked="0" layoutInCell="1" allowOverlap="0" wp14:anchorId="67E92459" wp14:editId="7624569A">
          <wp:simplePos x="0" y="0"/>
          <wp:positionH relativeFrom="column">
            <wp:posOffset>3575050</wp:posOffset>
          </wp:positionH>
          <wp:positionV relativeFrom="paragraph">
            <wp:posOffset>0</wp:posOffset>
          </wp:positionV>
          <wp:extent cx="377516" cy="295200"/>
          <wp:effectExtent l="19050" t="0" r="3484" b="0"/>
          <wp:wrapNone/>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15612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1504" behindDoc="0" locked="0" layoutInCell="1" allowOverlap="0" wp14:anchorId="6B1B3DD7" wp14:editId="0F205087">
          <wp:simplePos x="0" y="0"/>
          <wp:positionH relativeFrom="column">
            <wp:posOffset>5469890</wp:posOffset>
          </wp:positionH>
          <wp:positionV relativeFrom="paragraph">
            <wp:posOffset>-3175</wp:posOffset>
          </wp:positionV>
          <wp:extent cx="377825" cy="295275"/>
          <wp:effectExtent l="19050" t="0" r="3175" b="0"/>
          <wp:wrapNone/>
          <wp:docPr id="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6573D1" w:rsidRDefault="00C25749" w:rsidP="0015612E">
    <w:pPr>
      <w:pStyle w:val="a3"/>
      <w:rPr>
        <w:szCs w:val="20"/>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78432" behindDoc="0" locked="0" layoutInCell="1" allowOverlap="0" wp14:anchorId="65BE026A" wp14:editId="456F7F43">
          <wp:simplePos x="0" y="0"/>
          <wp:positionH relativeFrom="column">
            <wp:posOffset>7622540</wp:posOffset>
          </wp:positionH>
          <wp:positionV relativeFrom="paragraph">
            <wp:posOffset>-2540</wp:posOffset>
          </wp:positionV>
          <wp:extent cx="377825" cy="295275"/>
          <wp:effectExtent l="19050" t="0" r="3175" b="0"/>
          <wp:wrapNone/>
          <wp:docPr id="1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79456" behindDoc="0" locked="0" layoutInCell="1" allowOverlap="0" wp14:anchorId="6172169D" wp14:editId="70DA66BD">
          <wp:simplePos x="0" y="0"/>
          <wp:positionH relativeFrom="column">
            <wp:posOffset>3575050</wp:posOffset>
          </wp:positionH>
          <wp:positionV relativeFrom="paragraph">
            <wp:posOffset>0</wp:posOffset>
          </wp:positionV>
          <wp:extent cx="377516" cy="295200"/>
          <wp:effectExtent l="19050" t="0" r="3484" b="0"/>
          <wp:wrapNone/>
          <wp:docPr id="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56928" behindDoc="0" locked="0" layoutInCell="1" allowOverlap="0" wp14:anchorId="05A45B79" wp14:editId="0D55D959">
          <wp:simplePos x="0" y="0"/>
          <wp:positionH relativeFrom="column">
            <wp:posOffset>5469890</wp:posOffset>
          </wp:positionH>
          <wp:positionV relativeFrom="paragraph">
            <wp:posOffset>-3175</wp:posOffset>
          </wp:positionV>
          <wp:extent cx="377825" cy="295275"/>
          <wp:effectExtent l="19050" t="0" r="3175" b="0"/>
          <wp:wrapNone/>
          <wp:docPr id="1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15296" behindDoc="0" locked="0" layoutInCell="1" allowOverlap="0" wp14:anchorId="317FDB23" wp14:editId="1106A336">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16320" behindDoc="0" locked="0" layoutInCell="1" allowOverlap="0" wp14:anchorId="46B00BC2" wp14:editId="6ABFF3B5">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34752" behindDoc="0" locked="0" layoutInCell="1" allowOverlap="0" wp14:anchorId="70FA5A3E" wp14:editId="4F64E4AC">
          <wp:simplePos x="0" y="0"/>
          <wp:positionH relativeFrom="column">
            <wp:posOffset>7622540</wp:posOffset>
          </wp:positionH>
          <wp:positionV relativeFrom="paragraph">
            <wp:posOffset>-2540</wp:posOffset>
          </wp:positionV>
          <wp:extent cx="377825" cy="295275"/>
          <wp:effectExtent l="19050" t="0" r="3175"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35776" behindDoc="0" locked="0" layoutInCell="1" allowOverlap="0" wp14:anchorId="6CA586C1" wp14:editId="252F8603">
          <wp:simplePos x="0" y="0"/>
          <wp:positionH relativeFrom="column">
            <wp:posOffset>3575050</wp:posOffset>
          </wp:positionH>
          <wp:positionV relativeFrom="paragraph">
            <wp:posOffset>0</wp:posOffset>
          </wp:positionV>
          <wp:extent cx="377516" cy="295200"/>
          <wp:effectExtent l="19050" t="0" r="3484"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48064" behindDoc="0" locked="0" layoutInCell="1" allowOverlap="0" wp14:anchorId="60F5459D" wp14:editId="3C7C703A">
          <wp:simplePos x="0" y="0"/>
          <wp:positionH relativeFrom="column">
            <wp:posOffset>7622540</wp:posOffset>
          </wp:positionH>
          <wp:positionV relativeFrom="paragraph">
            <wp:posOffset>-2540</wp:posOffset>
          </wp:positionV>
          <wp:extent cx="377825" cy="295275"/>
          <wp:effectExtent l="19050" t="0" r="3175" b="0"/>
          <wp:wrapNone/>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49088" behindDoc="0" locked="0" layoutInCell="1" allowOverlap="0" wp14:anchorId="0CEA32E5" wp14:editId="0FAF3C28">
          <wp:simplePos x="0" y="0"/>
          <wp:positionH relativeFrom="column">
            <wp:posOffset>3575050</wp:posOffset>
          </wp:positionH>
          <wp:positionV relativeFrom="paragraph">
            <wp:posOffset>0</wp:posOffset>
          </wp:positionV>
          <wp:extent cx="377516" cy="295200"/>
          <wp:effectExtent l="19050" t="0" r="3484" b="0"/>
          <wp:wrapNone/>
          <wp:docPr id="2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58976" behindDoc="0" locked="0" layoutInCell="1" allowOverlap="0" wp14:anchorId="50A39083" wp14:editId="2DEBE475">
          <wp:simplePos x="0" y="0"/>
          <wp:positionH relativeFrom="column">
            <wp:posOffset>7622540</wp:posOffset>
          </wp:positionH>
          <wp:positionV relativeFrom="paragraph">
            <wp:posOffset>-2540</wp:posOffset>
          </wp:positionV>
          <wp:extent cx="377825" cy="295275"/>
          <wp:effectExtent l="19050" t="0" r="3175" b="0"/>
          <wp:wrapNone/>
          <wp:docPr id="1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0000" behindDoc="0" locked="0" layoutInCell="1" allowOverlap="0" wp14:anchorId="4DA82170" wp14:editId="4617A3B9">
          <wp:simplePos x="0" y="0"/>
          <wp:positionH relativeFrom="column">
            <wp:posOffset>3575050</wp:posOffset>
          </wp:positionH>
          <wp:positionV relativeFrom="paragraph">
            <wp:posOffset>0</wp:posOffset>
          </wp:positionV>
          <wp:extent cx="377516" cy="295200"/>
          <wp:effectExtent l="19050" t="0" r="3484" b="0"/>
          <wp:wrapNone/>
          <wp:docPr id="1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D429C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97888" behindDoc="0" locked="0" layoutInCell="1" allowOverlap="0" wp14:anchorId="13F0C87A" wp14:editId="1747A2C0">
          <wp:simplePos x="0" y="0"/>
          <wp:positionH relativeFrom="column">
            <wp:posOffset>5469890</wp:posOffset>
          </wp:positionH>
          <wp:positionV relativeFrom="paragraph">
            <wp:posOffset>-3175</wp:posOffset>
          </wp:positionV>
          <wp:extent cx="377825" cy="295275"/>
          <wp:effectExtent l="19050" t="0" r="3175" b="0"/>
          <wp:wrapNone/>
          <wp:docPr id="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4816" behindDoc="0" locked="0" layoutInCell="1" allowOverlap="0" wp14:anchorId="323B5C98" wp14:editId="2A5BF994">
          <wp:simplePos x="0" y="0"/>
          <wp:positionH relativeFrom="column">
            <wp:posOffset>7622540</wp:posOffset>
          </wp:positionH>
          <wp:positionV relativeFrom="paragraph">
            <wp:posOffset>-2540</wp:posOffset>
          </wp:positionV>
          <wp:extent cx="377825" cy="295275"/>
          <wp:effectExtent l="19050" t="0" r="3175" b="0"/>
          <wp:wrapNone/>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95840" behindDoc="0" locked="0" layoutInCell="1" allowOverlap="0" wp14:anchorId="25826BBF" wp14:editId="176C5515">
          <wp:simplePos x="0" y="0"/>
          <wp:positionH relativeFrom="column">
            <wp:posOffset>3575050</wp:posOffset>
          </wp:positionH>
          <wp:positionV relativeFrom="paragraph">
            <wp:posOffset>0</wp:posOffset>
          </wp:positionV>
          <wp:extent cx="377516" cy="295200"/>
          <wp:effectExtent l="19050" t="0" r="3484" b="0"/>
          <wp:wrapNone/>
          <wp:docPr id="1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3008" behindDoc="0" locked="0" layoutInCell="1" allowOverlap="0" wp14:anchorId="3208C02D" wp14:editId="14C14502">
          <wp:simplePos x="0" y="0"/>
          <wp:positionH relativeFrom="column">
            <wp:posOffset>5469890</wp:posOffset>
          </wp:positionH>
          <wp:positionV relativeFrom="paragraph">
            <wp:posOffset>-3175</wp:posOffset>
          </wp:positionV>
          <wp:extent cx="377825" cy="295275"/>
          <wp:effectExtent l="19050" t="0" r="3175" b="0"/>
          <wp:wrapNone/>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D429C9" w:rsidRDefault="00C25749" w:rsidP="00C27EA0">
    <w:pPr>
      <w:pStyle w:val="a3"/>
      <w:rPr>
        <w:szCs w:val="20"/>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9936" behindDoc="0" locked="0" layoutInCell="1" allowOverlap="0" wp14:anchorId="55811C37" wp14:editId="5524568D">
          <wp:simplePos x="0" y="0"/>
          <wp:positionH relativeFrom="column">
            <wp:posOffset>7622540</wp:posOffset>
          </wp:positionH>
          <wp:positionV relativeFrom="paragraph">
            <wp:posOffset>-2540</wp:posOffset>
          </wp:positionV>
          <wp:extent cx="377825" cy="295275"/>
          <wp:effectExtent l="19050" t="0" r="3175" b="0"/>
          <wp:wrapNone/>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0960" behindDoc="0" locked="0" layoutInCell="1" allowOverlap="0" wp14:anchorId="6E1940A0" wp14:editId="59D13F6C">
          <wp:simplePos x="0" y="0"/>
          <wp:positionH relativeFrom="column">
            <wp:posOffset>3575050</wp:posOffset>
          </wp:positionH>
          <wp:positionV relativeFrom="paragraph">
            <wp:posOffset>0</wp:posOffset>
          </wp:positionV>
          <wp:extent cx="377516" cy="295200"/>
          <wp:effectExtent l="19050" t="0" r="3484" b="0"/>
          <wp:wrapNone/>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FF6414" w:rsidRDefault="00C25749" w:rsidP="00FF641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1024" behindDoc="0" locked="0" layoutInCell="1" allowOverlap="0" wp14:anchorId="4B7AF178" wp14:editId="468E5D43">
          <wp:simplePos x="0" y="0"/>
          <wp:positionH relativeFrom="column">
            <wp:posOffset>5469890</wp:posOffset>
          </wp:positionH>
          <wp:positionV relativeFrom="paragraph">
            <wp:posOffset>-3175</wp:posOffset>
          </wp:positionV>
          <wp:extent cx="377825" cy="295275"/>
          <wp:effectExtent l="19050" t="0" r="3175" b="0"/>
          <wp:wrapNone/>
          <wp:docPr id="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19392" behindDoc="0" locked="0" layoutInCell="1" allowOverlap="0" wp14:anchorId="5E9CB6EB" wp14:editId="3D223E92">
          <wp:simplePos x="0" y="0"/>
          <wp:positionH relativeFrom="column">
            <wp:posOffset>7622540</wp:posOffset>
          </wp:positionH>
          <wp:positionV relativeFrom="paragraph">
            <wp:posOffset>-2540</wp:posOffset>
          </wp:positionV>
          <wp:extent cx="377825" cy="295275"/>
          <wp:effectExtent l="19050" t="0" r="3175" b="0"/>
          <wp:wrapNone/>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142AD">
      <w:rPr>
        <w:noProof/>
        <w:color w:val="808080" w:themeColor="background1" w:themeShade="80"/>
        <w:sz w:val="20"/>
        <w:szCs w:val="20"/>
      </w:rPr>
      <w:drawing>
        <wp:anchor distT="0" distB="0" distL="114300" distR="114300" simplePos="0" relativeHeight="252220416" behindDoc="0" locked="0" layoutInCell="1" allowOverlap="0" wp14:anchorId="65C741C6" wp14:editId="283347DC">
          <wp:simplePos x="0" y="0"/>
          <wp:positionH relativeFrom="column">
            <wp:posOffset>3575050</wp:posOffset>
          </wp:positionH>
          <wp:positionV relativeFrom="paragraph">
            <wp:posOffset>0</wp:posOffset>
          </wp:positionV>
          <wp:extent cx="377516" cy="295200"/>
          <wp:effectExtent l="19050" t="0" r="3484" b="0"/>
          <wp:wrapNone/>
          <wp:docPr id="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142A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21440" behindDoc="0" locked="0" layoutInCell="1" allowOverlap="0" wp14:anchorId="52589139" wp14:editId="2AC80A6E">
          <wp:simplePos x="0" y="0"/>
          <wp:positionH relativeFrom="column">
            <wp:posOffset>5469890</wp:posOffset>
          </wp:positionH>
          <wp:positionV relativeFrom="paragraph">
            <wp:posOffset>-3175</wp:posOffset>
          </wp:positionV>
          <wp:extent cx="377825" cy="295275"/>
          <wp:effectExtent l="19050" t="0" r="3175" b="0"/>
          <wp:wrapNone/>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51136" behindDoc="0" locked="0" layoutInCell="1" allowOverlap="0" wp14:anchorId="5744E5D1" wp14:editId="09316430">
          <wp:simplePos x="0" y="0"/>
          <wp:positionH relativeFrom="column">
            <wp:posOffset>7622540</wp:posOffset>
          </wp:positionH>
          <wp:positionV relativeFrom="paragraph">
            <wp:posOffset>-2540</wp:posOffset>
          </wp:positionV>
          <wp:extent cx="377825" cy="295275"/>
          <wp:effectExtent l="19050" t="0" r="3175"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142AD">
      <w:rPr>
        <w:noProof/>
        <w:color w:val="808080" w:themeColor="background1" w:themeShade="80"/>
        <w:sz w:val="20"/>
        <w:szCs w:val="20"/>
      </w:rPr>
      <w:drawing>
        <wp:anchor distT="0" distB="0" distL="114300" distR="114300" simplePos="0" relativeHeight="252252160" behindDoc="0" locked="0" layoutInCell="1" allowOverlap="0" wp14:anchorId="46DD3012" wp14:editId="2E8A09F1">
          <wp:simplePos x="0" y="0"/>
          <wp:positionH relativeFrom="column">
            <wp:posOffset>3575050</wp:posOffset>
          </wp:positionH>
          <wp:positionV relativeFrom="paragraph">
            <wp:posOffset>0</wp:posOffset>
          </wp:positionV>
          <wp:extent cx="377516" cy="295200"/>
          <wp:effectExtent l="19050" t="0" r="3484" b="0"/>
          <wp:wrapNone/>
          <wp:docPr id="2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D142A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A301C1">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9696" behindDoc="0" locked="0" layoutInCell="1" allowOverlap="0" wp14:anchorId="2B34EA26" wp14:editId="28076B1B">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53184" behindDoc="0" locked="0" layoutInCell="1" allowOverlap="0" wp14:anchorId="00AC2F82" wp14:editId="68A7303E">
          <wp:simplePos x="0" y="0"/>
          <wp:positionH relativeFrom="column">
            <wp:posOffset>5469890</wp:posOffset>
          </wp:positionH>
          <wp:positionV relativeFrom="paragraph">
            <wp:posOffset>-3175</wp:posOffset>
          </wp:positionV>
          <wp:extent cx="377825" cy="295275"/>
          <wp:effectExtent l="19050" t="0" r="3175" b="0"/>
          <wp:wrapNone/>
          <wp:docPr id="2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9152" behindDoc="0" locked="0" layoutInCell="1" allowOverlap="0" wp14:anchorId="70F2A632" wp14:editId="27DEB225">
          <wp:simplePos x="0" y="0"/>
          <wp:positionH relativeFrom="column">
            <wp:posOffset>7622540</wp:posOffset>
          </wp:positionH>
          <wp:positionV relativeFrom="paragraph">
            <wp:posOffset>-2540</wp:posOffset>
          </wp:positionV>
          <wp:extent cx="377825" cy="295275"/>
          <wp:effectExtent l="19050" t="0" r="3175" b="0"/>
          <wp:wrapNone/>
          <wp:docPr id="2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10176" behindDoc="0" locked="0" layoutInCell="1" allowOverlap="0" wp14:anchorId="2564F129" wp14:editId="2C8482D2">
          <wp:simplePos x="0" y="0"/>
          <wp:positionH relativeFrom="column">
            <wp:posOffset>3575050</wp:posOffset>
          </wp:positionH>
          <wp:positionV relativeFrom="paragraph">
            <wp:posOffset>0</wp:posOffset>
          </wp:positionV>
          <wp:extent cx="377516" cy="295200"/>
          <wp:effectExtent l="19050" t="0" r="3484" b="0"/>
          <wp:wrapNone/>
          <wp:docPr id="2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11200" behindDoc="0" locked="0" layoutInCell="1" allowOverlap="0" wp14:anchorId="729B6C5B" wp14:editId="4F98D67E">
          <wp:simplePos x="0" y="0"/>
          <wp:positionH relativeFrom="column">
            <wp:posOffset>5469890</wp:posOffset>
          </wp:positionH>
          <wp:positionV relativeFrom="paragraph">
            <wp:posOffset>-3175</wp:posOffset>
          </wp:positionV>
          <wp:extent cx="377825" cy="295275"/>
          <wp:effectExtent l="19050" t="0" r="3175" b="0"/>
          <wp:wrapNone/>
          <wp:docPr id="2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73984" behindDoc="0" locked="0" layoutInCell="1" allowOverlap="0" wp14:anchorId="35698E25" wp14:editId="2D7EEA46">
          <wp:simplePos x="0" y="0"/>
          <wp:positionH relativeFrom="column">
            <wp:posOffset>7622540</wp:posOffset>
          </wp:positionH>
          <wp:positionV relativeFrom="paragraph">
            <wp:posOffset>-2540</wp:posOffset>
          </wp:positionV>
          <wp:extent cx="377825" cy="295275"/>
          <wp:effectExtent l="19050" t="0" r="3175"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75008" behindDoc="0" locked="0" layoutInCell="1" allowOverlap="0" wp14:anchorId="78EE482F" wp14:editId="68541B39">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5664" behindDoc="0" locked="0" layoutInCell="1" allowOverlap="0" wp14:anchorId="7DA545FA" wp14:editId="487A73B8">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6A193D">
    <w:pPr>
      <w:pStyle w:val="a3"/>
      <w:rPr>
        <w:szCs w:val="20"/>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63072" behindDoc="0" locked="0" layoutInCell="1" allowOverlap="0" wp14:anchorId="1CB622E7" wp14:editId="1265AF38">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4096" behindDoc="0" locked="0" layoutInCell="1" allowOverlap="0" wp14:anchorId="61FFACC4" wp14:editId="2893C89A">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5120" behindDoc="0" locked="0" layoutInCell="1" allowOverlap="0" wp14:anchorId="488376EA" wp14:editId="7675C6F8">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42592" behindDoc="0" locked="0" layoutInCell="1" allowOverlap="0" wp14:anchorId="1F5F21BD" wp14:editId="1F9E1D10">
          <wp:simplePos x="0" y="0"/>
          <wp:positionH relativeFrom="column">
            <wp:posOffset>7622540</wp:posOffset>
          </wp:positionH>
          <wp:positionV relativeFrom="paragraph">
            <wp:posOffset>-2540</wp:posOffset>
          </wp:positionV>
          <wp:extent cx="377825" cy="295275"/>
          <wp:effectExtent l="19050" t="0" r="3175" b="0"/>
          <wp:wrapNone/>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43616" behindDoc="0" locked="0" layoutInCell="1" allowOverlap="0" wp14:anchorId="0FCDBAA5" wp14:editId="627DF886">
          <wp:simplePos x="0" y="0"/>
          <wp:positionH relativeFrom="column">
            <wp:posOffset>3575050</wp:posOffset>
          </wp:positionH>
          <wp:positionV relativeFrom="paragraph">
            <wp:posOffset>0</wp:posOffset>
          </wp:positionV>
          <wp:extent cx="377516" cy="295200"/>
          <wp:effectExtent l="19050" t="0" r="3484" b="0"/>
          <wp:wrapNone/>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4F126C">
    <w:pPr>
      <w:pStyle w:val="a3"/>
      <w:rPr>
        <w:szCs w:val="20"/>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F64EF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13-2.0-ПКР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25749" w:rsidRPr="004F126C" w:rsidRDefault="00C25749" w:rsidP="00F64EF3">
    <w:pPr>
      <w:pStyle w:val="a3"/>
      <w:rPr>
        <w:szCs w:val="20"/>
      </w:rPr>
    </w:pPr>
  </w:p>
  <w:p w:rsidR="00C25749" w:rsidRPr="00F64EF3" w:rsidRDefault="00C25749" w:rsidP="00F64EF3">
    <w:pPr>
      <w:pStyle w:val="a3"/>
      <w:rPr>
        <w:szCs w:val="2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A7039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616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627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9" w:rsidRPr="00312818" w:rsidRDefault="00C25749"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86624" behindDoc="0" locked="0" layoutInCell="1" allowOverlap="0" wp14:anchorId="3FA4A03C" wp14:editId="29A3E4D5">
          <wp:simplePos x="0" y="0"/>
          <wp:positionH relativeFrom="column">
            <wp:posOffset>7622540</wp:posOffset>
          </wp:positionH>
          <wp:positionV relativeFrom="paragraph">
            <wp:posOffset>-2540</wp:posOffset>
          </wp:positionV>
          <wp:extent cx="377825" cy="295275"/>
          <wp:effectExtent l="19050" t="0" r="3175" b="0"/>
          <wp:wrapNone/>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87648" behindDoc="0" locked="0" layoutInCell="1" allowOverlap="0" wp14:anchorId="0F8E7A5A" wp14:editId="67F8804C">
          <wp:simplePos x="0" y="0"/>
          <wp:positionH relativeFrom="column">
            <wp:posOffset>3575050</wp:posOffset>
          </wp:positionH>
          <wp:positionV relativeFrom="paragraph">
            <wp:posOffset>0</wp:posOffset>
          </wp:positionV>
          <wp:extent cx="377516" cy="295200"/>
          <wp:effectExtent l="19050" t="0" r="3484" b="0"/>
          <wp:wrapNone/>
          <wp:docPr id="2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13</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D1588"/>
    <w:multiLevelType w:val="hybridMultilevel"/>
    <w:tmpl w:val="63029CDE"/>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5">
    <w:nsid w:val="0FAE448A"/>
    <w:multiLevelType w:val="multilevel"/>
    <w:tmpl w:val="649AFC02"/>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E50183"/>
    <w:multiLevelType w:val="hybridMultilevel"/>
    <w:tmpl w:val="76A03452"/>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ED117B"/>
    <w:multiLevelType w:val="hybridMultilevel"/>
    <w:tmpl w:val="B816DA82"/>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EC4E10"/>
    <w:multiLevelType w:val="hybridMultilevel"/>
    <w:tmpl w:val="E79C0C62"/>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24A46F29"/>
    <w:multiLevelType w:val="hybridMultilevel"/>
    <w:tmpl w:val="729C63C4"/>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E2785F"/>
    <w:multiLevelType w:val="multilevel"/>
    <w:tmpl w:val="3BE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1EC6E41"/>
    <w:multiLevelType w:val="hybridMultilevel"/>
    <w:tmpl w:val="E3A83186"/>
    <w:lvl w:ilvl="0" w:tplc="AF4A3B00">
      <w:start w:val="1"/>
      <w:numFmt w:val="bullet"/>
      <w:lvlText w:val="­"/>
      <w:lvlJc w:val="left"/>
      <w:pPr>
        <w:ind w:left="1182" w:hanging="360"/>
      </w:pPr>
      <w:rPr>
        <w:rFonts w:ascii="Courier New" w:hAnsi="Courier New" w:hint="default"/>
      </w:rPr>
    </w:lvl>
    <w:lvl w:ilvl="1" w:tplc="E076960E" w:tentative="1">
      <w:start w:val="1"/>
      <w:numFmt w:val="bullet"/>
      <w:lvlText w:val="o"/>
      <w:lvlJc w:val="left"/>
      <w:pPr>
        <w:ind w:left="1902" w:hanging="360"/>
      </w:pPr>
      <w:rPr>
        <w:rFonts w:ascii="Courier New" w:hAnsi="Courier New" w:cs="Courier New" w:hint="default"/>
      </w:rPr>
    </w:lvl>
    <w:lvl w:ilvl="2" w:tplc="3A9CC910" w:tentative="1">
      <w:start w:val="1"/>
      <w:numFmt w:val="bullet"/>
      <w:lvlText w:val=""/>
      <w:lvlJc w:val="left"/>
      <w:pPr>
        <w:ind w:left="2622" w:hanging="360"/>
      </w:pPr>
      <w:rPr>
        <w:rFonts w:ascii="Wingdings" w:hAnsi="Wingdings" w:hint="default"/>
      </w:rPr>
    </w:lvl>
    <w:lvl w:ilvl="3" w:tplc="F4FE4EB4" w:tentative="1">
      <w:start w:val="1"/>
      <w:numFmt w:val="bullet"/>
      <w:lvlText w:val=""/>
      <w:lvlJc w:val="left"/>
      <w:pPr>
        <w:ind w:left="3342" w:hanging="360"/>
      </w:pPr>
      <w:rPr>
        <w:rFonts w:ascii="Symbol" w:hAnsi="Symbol" w:hint="default"/>
      </w:rPr>
    </w:lvl>
    <w:lvl w:ilvl="4" w:tplc="A7923466" w:tentative="1">
      <w:start w:val="1"/>
      <w:numFmt w:val="bullet"/>
      <w:lvlText w:val="o"/>
      <w:lvlJc w:val="left"/>
      <w:pPr>
        <w:ind w:left="4062" w:hanging="360"/>
      </w:pPr>
      <w:rPr>
        <w:rFonts w:ascii="Courier New" w:hAnsi="Courier New" w:cs="Courier New" w:hint="default"/>
      </w:rPr>
    </w:lvl>
    <w:lvl w:ilvl="5" w:tplc="7668000E" w:tentative="1">
      <w:start w:val="1"/>
      <w:numFmt w:val="bullet"/>
      <w:lvlText w:val=""/>
      <w:lvlJc w:val="left"/>
      <w:pPr>
        <w:ind w:left="4782" w:hanging="360"/>
      </w:pPr>
      <w:rPr>
        <w:rFonts w:ascii="Wingdings" w:hAnsi="Wingdings" w:hint="default"/>
      </w:rPr>
    </w:lvl>
    <w:lvl w:ilvl="6" w:tplc="7B0E5FD2" w:tentative="1">
      <w:start w:val="1"/>
      <w:numFmt w:val="bullet"/>
      <w:lvlText w:val=""/>
      <w:lvlJc w:val="left"/>
      <w:pPr>
        <w:ind w:left="5502" w:hanging="360"/>
      </w:pPr>
      <w:rPr>
        <w:rFonts w:ascii="Symbol" w:hAnsi="Symbol" w:hint="default"/>
      </w:rPr>
    </w:lvl>
    <w:lvl w:ilvl="7" w:tplc="5420E554" w:tentative="1">
      <w:start w:val="1"/>
      <w:numFmt w:val="bullet"/>
      <w:lvlText w:val="o"/>
      <w:lvlJc w:val="left"/>
      <w:pPr>
        <w:ind w:left="6222" w:hanging="360"/>
      </w:pPr>
      <w:rPr>
        <w:rFonts w:ascii="Courier New" w:hAnsi="Courier New" w:cs="Courier New" w:hint="default"/>
      </w:rPr>
    </w:lvl>
    <w:lvl w:ilvl="8" w:tplc="58AE75D6" w:tentative="1">
      <w:start w:val="1"/>
      <w:numFmt w:val="bullet"/>
      <w:lvlText w:val=""/>
      <w:lvlJc w:val="left"/>
      <w:pPr>
        <w:ind w:left="6942" w:hanging="360"/>
      </w:pPr>
      <w:rPr>
        <w:rFonts w:ascii="Wingdings" w:hAnsi="Wingdings" w:hint="default"/>
      </w:rPr>
    </w:lvl>
  </w:abstractNum>
  <w:abstractNum w:abstractNumId="20">
    <w:nsid w:val="334D3D13"/>
    <w:multiLevelType w:val="hybridMultilevel"/>
    <w:tmpl w:val="6716305E"/>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5E962F1"/>
    <w:multiLevelType w:val="hybridMultilevel"/>
    <w:tmpl w:val="09AA02BA"/>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nsid w:val="36F80C64"/>
    <w:multiLevelType w:val="hybridMultilevel"/>
    <w:tmpl w:val="36B08312"/>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B7A04C5"/>
    <w:multiLevelType w:val="hybridMultilevel"/>
    <w:tmpl w:val="58C010CE"/>
    <w:lvl w:ilvl="0" w:tplc="BA90B4AE">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D151774"/>
    <w:multiLevelType w:val="multilevel"/>
    <w:tmpl w:val="F258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4040BA"/>
    <w:multiLevelType w:val="hybridMultilevel"/>
    <w:tmpl w:val="9E7A47CA"/>
    <w:lvl w:ilvl="0" w:tplc="167CFE20">
      <w:start w:val="1"/>
      <w:numFmt w:val="bullet"/>
      <w:lvlText w:val=""/>
      <w:lvlJc w:val="left"/>
      <w:pPr>
        <w:ind w:left="16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19C3D49"/>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4F65255"/>
    <w:multiLevelType w:val="hybridMultilevel"/>
    <w:tmpl w:val="A91ADC96"/>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5">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5">
    <w:nsid w:val="6C74713A"/>
    <w:multiLevelType w:val="hybridMultilevel"/>
    <w:tmpl w:val="F6BE66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704310D2"/>
    <w:multiLevelType w:val="hybridMultilevel"/>
    <w:tmpl w:val="E89AF654"/>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26D0238"/>
    <w:multiLevelType w:val="hybridMultilevel"/>
    <w:tmpl w:val="94AC0EB6"/>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6404A6D"/>
    <w:multiLevelType w:val="hybridMultilevel"/>
    <w:tmpl w:val="1386543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7DF0347A"/>
    <w:multiLevelType w:val="hybridMultilevel"/>
    <w:tmpl w:val="EE642B00"/>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6"/>
  </w:num>
  <w:num w:numId="2">
    <w:abstractNumId w:val="43"/>
  </w:num>
  <w:num w:numId="3">
    <w:abstractNumId w:val="17"/>
  </w:num>
  <w:num w:numId="4">
    <w:abstractNumId w:val="1"/>
  </w:num>
  <w:num w:numId="5">
    <w:abstractNumId w:val="11"/>
  </w:num>
  <w:num w:numId="6">
    <w:abstractNumId w:val="7"/>
  </w:num>
  <w:num w:numId="7">
    <w:abstractNumId w:val="30"/>
  </w:num>
  <w:num w:numId="8">
    <w:abstractNumId w:val="50"/>
  </w:num>
  <w:num w:numId="9">
    <w:abstractNumId w:val="20"/>
  </w:num>
  <w:num w:numId="10">
    <w:abstractNumId w:val="24"/>
  </w:num>
  <w:num w:numId="11">
    <w:abstractNumId w:val="12"/>
  </w:num>
  <w:num w:numId="12">
    <w:abstractNumId w:val="34"/>
  </w:num>
  <w:num w:numId="13">
    <w:abstractNumId w:val="16"/>
  </w:num>
  <w:num w:numId="14">
    <w:abstractNumId w:val="28"/>
  </w:num>
  <w:num w:numId="15">
    <w:abstractNumId w:val="25"/>
  </w:num>
  <w:num w:numId="16">
    <w:abstractNumId w:val="44"/>
  </w:num>
  <w:num w:numId="17">
    <w:abstractNumId w:val="9"/>
  </w:num>
  <w:num w:numId="18">
    <w:abstractNumId w:val="15"/>
  </w:num>
  <w:num w:numId="19">
    <w:abstractNumId w:val="3"/>
  </w:num>
  <w:num w:numId="20">
    <w:abstractNumId w:val="14"/>
  </w:num>
  <w:num w:numId="21">
    <w:abstractNumId w:val="42"/>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23"/>
  </w:num>
  <w:num w:numId="25">
    <w:abstractNumId w:val="45"/>
  </w:num>
  <w:num w:numId="26">
    <w:abstractNumId w:val="5"/>
  </w:num>
  <w:num w:numId="27">
    <w:abstractNumId w:val="18"/>
  </w:num>
  <w:num w:numId="28">
    <w:abstractNumId w:val="35"/>
  </w:num>
  <w:num w:numId="29">
    <w:abstractNumId w:val="2"/>
  </w:num>
  <w:num w:numId="30">
    <w:abstractNumId w:val="33"/>
  </w:num>
  <w:num w:numId="31">
    <w:abstractNumId w:val="6"/>
  </w:num>
  <w:num w:numId="32">
    <w:abstractNumId w:val="10"/>
  </w:num>
  <w:num w:numId="33">
    <w:abstractNumId w:val="37"/>
  </w:num>
  <w:num w:numId="34">
    <w:abstractNumId w:val="47"/>
  </w:num>
  <w:num w:numId="35">
    <w:abstractNumId w:val="21"/>
  </w:num>
  <w:num w:numId="36">
    <w:abstractNumId w:val="46"/>
  </w:num>
  <w:num w:numId="37">
    <w:abstractNumId w:val="40"/>
  </w:num>
  <w:num w:numId="38">
    <w:abstractNumId w:val="49"/>
  </w:num>
  <w:num w:numId="39">
    <w:abstractNumId w:val="41"/>
  </w:num>
  <w:num w:numId="40">
    <w:abstractNumId w:val="8"/>
  </w:num>
  <w:num w:numId="41">
    <w:abstractNumId w:val="4"/>
  </w:num>
  <w:num w:numId="42">
    <w:abstractNumId w:val="39"/>
  </w:num>
  <w:num w:numId="43">
    <w:abstractNumId w:val="27"/>
  </w:num>
  <w:num w:numId="44">
    <w:abstractNumId w:val="38"/>
  </w:num>
  <w:num w:numId="45">
    <w:abstractNumId w:val="22"/>
  </w:num>
  <w:num w:numId="46">
    <w:abstractNumId w:val="32"/>
  </w:num>
  <w:num w:numId="47">
    <w:abstractNumId w:val="13"/>
  </w:num>
  <w:num w:numId="48">
    <w:abstractNumId w:val="26"/>
  </w:num>
  <w:num w:numId="49">
    <w:abstractNumId w:val="19"/>
  </w:num>
  <w:num w:numId="50">
    <w:abstractNumId w:val="36"/>
  </w:num>
  <w:num w:numId="51">
    <w:abstractNumId w:val="31"/>
  </w:num>
  <w:num w:numId="52">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42B9"/>
    <w:rsid w:val="00000193"/>
    <w:rsid w:val="000004A2"/>
    <w:rsid w:val="00000886"/>
    <w:rsid w:val="00000B0B"/>
    <w:rsid w:val="00000C66"/>
    <w:rsid w:val="00000E06"/>
    <w:rsid w:val="000011E6"/>
    <w:rsid w:val="000013FA"/>
    <w:rsid w:val="00001621"/>
    <w:rsid w:val="000018C6"/>
    <w:rsid w:val="00001C42"/>
    <w:rsid w:val="00002444"/>
    <w:rsid w:val="000026A2"/>
    <w:rsid w:val="00002781"/>
    <w:rsid w:val="00002926"/>
    <w:rsid w:val="00002A12"/>
    <w:rsid w:val="00002BE0"/>
    <w:rsid w:val="00002E9B"/>
    <w:rsid w:val="000033ED"/>
    <w:rsid w:val="000036EB"/>
    <w:rsid w:val="000038DB"/>
    <w:rsid w:val="00003A49"/>
    <w:rsid w:val="00003F4E"/>
    <w:rsid w:val="0000479F"/>
    <w:rsid w:val="00004A9C"/>
    <w:rsid w:val="00004C61"/>
    <w:rsid w:val="00004CBE"/>
    <w:rsid w:val="00004CD8"/>
    <w:rsid w:val="000051EE"/>
    <w:rsid w:val="00005898"/>
    <w:rsid w:val="00005A0E"/>
    <w:rsid w:val="00005F7F"/>
    <w:rsid w:val="00005FB6"/>
    <w:rsid w:val="0000605B"/>
    <w:rsid w:val="000060A6"/>
    <w:rsid w:val="00006297"/>
    <w:rsid w:val="00006496"/>
    <w:rsid w:val="0000649A"/>
    <w:rsid w:val="00006873"/>
    <w:rsid w:val="00006DFC"/>
    <w:rsid w:val="00006EE4"/>
    <w:rsid w:val="0000721A"/>
    <w:rsid w:val="000073D3"/>
    <w:rsid w:val="000075FD"/>
    <w:rsid w:val="00007640"/>
    <w:rsid w:val="00007781"/>
    <w:rsid w:val="0000791F"/>
    <w:rsid w:val="00007BA3"/>
    <w:rsid w:val="00007E23"/>
    <w:rsid w:val="0001057E"/>
    <w:rsid w:val="00010722"/>
    <w:rsid w:val="0001087A"/>
    <w:rsid w:val="00010891"/>
    <w:rsid w:val="00010CEE"/>
    <w:rsid w:val="00010E3E"/>
    <w:rsid w:val="00011397"/>
    <w:rsid w:val="000115A7"/>
    <w:rsid w:val="0001167B"/>
    <w:rsid w:val="00011D66"/>
    <w:rsid w:val="00011F96"/>
    <w:rsid w:val="00012046"/>
    <w:rsid w:val="000124BE"/>
    <w:rsid w:val="000125E5"/>
    <w:rsid w:val="00012729"/>
    <w:rsid w:val="00012880"/>
    <w:rsid w:val="000129C4"/>
    <w:rsid w:val="00012C12"/>
    <w:rsid w:val="00012C7E"/>
    <w:rsid w:val="00012E95"/>
    <w:rsid w:val="00012F11"/>
    <w:rsid w:val="000130DA"/>
    <w:rsid w:val="00013167"/>
    <w:rsid w:val="000131B0"/>
    <w:rsid w:val="00013351"/>
    <w:rsid w:val="00013477"/>
    <w:rsid w:val="00013490"/>
    <w:rsid w:val="00013804"/>
    <w:rsid w:val="00013911"/>
    <w:rsid w:val="00013AD1"/>
    <w:rsid w:val="00013B4E"/>
    <w:rsid w:val="00013B68"/>
    <w:rsid w:val="00014345"/>
    <w:rsid w:val="00014618"/>
    <w:rsid w:val="00014734"/>
    <w:rsid w:val="00014A21"/>
    <w:rsid w:val="00014BC0"/>
    <w:rsid w:val="00014CF8"/>
    <w:rsid w:val="00015300"/>
    <w:rsid w:val="00015345"/>
    <w:rsid w:val="000155BD"/>
    <w:rsid w:val="00015607"/>
    <w:rsid w:val="000156FB"/>
    <w:rsid w:val="00015A2D"/>
    <w:rsid w:val="00015D55"/>
    <w:rsid w:val="00016102"/>
    <w:rsid w:val="0001621F"/>
    <w:rsid w:val="0001635B"/>
    <w:rsid w:val="000165A6"/>
    <w:rsid w:val="00016603"/>
    <w:rsid w:val="00016ADF"/>
    <w:rsid w:val="00016BC4"/>
    <w:rsid w:val="00017243"/>
    <w:rsid w:val="00017341"/>
    <w:rsid w:val="000173CB"/>
    <w:rsid w:val="0001744A"/>
    <w:rsid w:val="00017B4F"/>
    <w:rsid w:val="00017F87"/>
    <w:rsid w:val="00017FDC"/>
    <w:rsid w:val="00020136"/>
    <w:rsid w:val="00020621"/>
    <w:rsid w:val="00020AA9"/>
    <w:rsid w:val="00020BC4"/>
    <w:rsid w:val="00020CE8"/>
    <w:rsid w:val="00021441"/>
    <w:rsid w:val="00021464"/>
    <w:rsid w:val="00021E8A"/>
    <w:rsid w:val="00021F2E"/>
    <w:rsid w:val="00021F66"/>
    <w:rsid w:val="000221C7"/>
    <w:rsid w:val="000221F6"/>
    <w:rsid w:val="000223B1"/>
    <w:rsid w:val="0002242A"/>
    <w:rsid w:val="00022A0A"/>
    <w:rsid w:val="00022B05"/>
    <w:rsid w:val="00022CD1"/>
    <w:rsid w:val="00022E38"/>
    <w:rsid w:val="0002338A"/>
    <w:rsid w:val="000234F7"/>
    <w:rsid w:val="000235C1"/>
    <w:rsid w:val="000238CA"/>
    <w:rsid w:val="00023967"/>
    <w:rsid w:val="00023C39"/>
    <w:rsid w:val="00023D86"/>
    <w:rsid w:val="00023E2E"/>
    <w:rsid w:val="000242C2"/>
    <w:rsid w:val="000243B4"/>
    <w:rsid w:val="000243EE"/>
    <w:rsid w:val="0002453F"/>
    <w:rsid w:val="0002487F"/>
    <w:rsid w:val="00024EB1"/>
    <w:rsid w:val="00025428"/>
    <w:rsid w:val="000256DA"/>
    <w:rsid w:val="00025D24"/>
    <w:rsid w:val="000261D3"/>
    <w:rsid w:val="00026AE8"/>
    <w:rsid w:val="00026C97"/>
    <w:rsid w:val="00026E15"/>
    <w:rsid w:val="00026EAA"/>
    <w:rsid w:val="0002766E"/>
    <w:rsid w:val="000279D8"/>
    <w:rsid w:val="00027DEA"/>
    <w:rsid w:val="000300AF"/>
    <w:rsid w:val="00030300"/>
    <w:rsid w:val="00030393"/>
    <w:rsid w:val="000305F4"/>
    <w:rsid w:val="000307AB"/>
    <w:rsid w:val="000307E8"/>
    <w:rsid w:val="00030F18"/>
    <w:rsid w:val="00030F52"/>
    <w:rsid w:val="00031122"/>
    <w:rsid w:val="00031170"/>
    <w:rsid w:val="000311A1"/>
    <w:rsid w:val="000311F9"/>
    <w:rsid w:val="000312E5"/>
    <w:rsid w:val="0003190C"/>
    <w:rsid w:val="00031A27"/>
    <w:rsid w:val="00031C6E"/>
    <w:rsid w:val="00031E03"/>
    <w:rsid w:val="00032377"/>
    <w:rsid w:val="00032513"/>
    <w:rsid w:val="00032891"/>
    <w:rsid w:val="000328D7"/>
    <w:rsid w:val="0003295F"/>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6F"/>
    <w:rsid w:val="00035DBB"/>
    <w:rsid w:val="0003680D"/>
    <w:rsid w:val="00036A67"/>
    <w:rsid w:val="00037044"/>
    <w:rsid w:val="0003707C"/>
    <w:rsid w:val="00037399"/>
    <w:rsid w:val="000374C4"/>
    <w:rsid w:val="000377DB"/>
    <w:rsid w:val="000379D8"/>
    <w:rsid w:val="00040107"/>
    <w:rsid w:val="0004019C"/>
    <w:rsid w:val="0004046B"/>
    <w:rsid w:val="0004060F"/>
    <w:rsid w:val="00040F0D"/>
    <w:rsid w:val="000411A2"/>
    <w:rsid w:val="0004149A"/>
    <w:rsid w:val="0004188D"/>
    <w:rsid w:val="00041AF8"/>
    <w:rsid w:val="00041BED"/>
    <w:rsid w:val="00041E13"/>
    <w:rsid w:val="00041EF6"/>
    <w:rsid w:val="0004229E"/>
    <w:rsid w:val="0004278B"/>
    <w:rsid w:val="00042AA6"/>
    <w:rsid w:val="00042B42"/>
    <w:rsid w:val="00042FD2"/>
    <w:rsid w:val="0004305E"/>
    <w:rsid w:val="00043263"/>
    <w:rsid w:val="00043353"/>
    <w:rsid w:val="0004343F"/>
    <w:rsid w:val="00043595"/>
    <w:rsid w:val="0004364E"/>
    <w:rsid w:val="0004365C"/>
    <w:rsid w:val="00043A14"/>
    <w:rsid w:val="00043C14"/>
    <w:rsid w:val="00043E63"/>
    <w:rsid w:val="000440ED"/>
    <w:rsid w:val="000442DA"/>
    <w:rsid w:val="0004461D"/>
    <w:rsid w:val="00044984"/>
    <w:rsid w:val="00044F02"/>
    <w:rsid w:val="0004537B"/>
    <w:rsid w:val="0004560B"/>
    <w:rsid w:val="000458C2"/>
    <w:rsid w:val="00045BF6"/>
    <w:rsid w:val="00046033"/>
    <w:rsid w:val="00046199"/>
    <w:rsid w:val="0004623B"/>
    <w:rsid w:val="00046428"/>
    <w:rsid w:val="000465A7"/>
    <w:rsid w:val="0004669C"/>
    <w:rsid w:val="0004677A"/>
    <w:rsid w:val="00046BC7"/>
    <w:rsid w:val="00046BE4"/>
    <w:rsid w:val="00046C09"/>
    <w:rsid w:val="00046F51"/>
    <w:rsid w:val="000470D0"/>
    <w:rsid w:val="00050196"/>
    <w:rsid w:val="0005051C"/>
    <w:rsid w:val="0005072C"/>
    <w:rsid w:val="0005075F"/>
    <w:rsid w:val="000509D6"/>
    <w:rsid w:val="00050F50"/>
    <w:rsid w:val="00051031"/>
    <w:rsid w:val="00051209"/>
    <w:rsid w:val="0005121C"/>
    <w:rsid w:val="0005161C"/>
    <w:rsid w:val="00051882"/>
    <w:rsid w:val="000522DE"/>
    <w:rsid w:val="000522F8"/>
    <w:rsid w:val="00052371"/>
    <w:rsid w:val="00052379"/>
    <w:rsid w:val="000528E9"/>
    <w:rsid w:val="000529A4"/>
    <w:rsid w:val="00052C7C"/>
    <w:rsid w:val="00052D23"/>
    <w:rsid w:val="00052D63"/>
    <w:rsid w:val="00052E24"/>
    <w:rsid w:val="00052EA6"/>
    <w:rsid w:val="000530A9"/>
    <w:rsid w:val="00053158"/>
    <w:rsid w:val="000532D6"/>
    <w:rsid w:val="00053640"/>
    <w:rsid w:val="00053834"/>
    <w:rsid w:val="000538D2"/>
    <w:rsid w:val="000539E9"/>
    <w:rsid w:val="00053A8B"/>
    <w:rsid w:val="00053BDA"/>
    <w:rsid w:val="00053C0E"/>
    <w:rsid w:val="00053DB6"/>
    <w:rsid w:val="00053DBD"/>
    <w:rsid w:val="00053E31"/>
    <w:rsid w:val="00053EA4"/>
    <w:rsid w:val="00054303"/>
    <w:rsid w:val="000543E0"/>
    <w:rsid w:val="00054591"/>
    <w:rsid w:val="000546A0"/>
    <w:rsid w:val="00054A40"/>
    <w:rsid w:val="00054F01"/>
    <w:rsid w:val="000551D5"/>
    <w:rsid w:val="00055838"/>
    <w:rsid w:val="00055AE5"/>
    <w:rsid w:val="00055B64"/>
    <w:rsid w:val="00055D74"/>
    <w:rsid w:val="00055F92"/>
    <w:rsid w:val="00056048"/>
    <w:rsid w:val="0005617F"/>
    <w:rsid w:val="00056203"/>
    <w:rsid w:val="000566B2"/>
    <w:rsid w:val="00056927"/>
    <w:rsid w:val="00056A06"/>
    <w:rsid w:val="00056AD6"/>
    <w:rsid w:val="00056B9D"/>
    <w:rsid w:val="00056D4D"/>
    <w:rsid w:val="000572CE"/>
    <w:rsid w:val="00057670"/>
    <w:rsid w:val="00057A57"/>
    <w:rsid w:val="0006012E"/>
    <w:rsid w:val="0006022E"/>
    <w:rsid w:val="000604A4"/>
    <w:rsid w:val="000604C9"/>
    <w:rsid w:val="0006064B"/>
    <w:rsid w:val="00060988"/>
    <w:rsid w:val="000609C1"/>
    <w:rsid w:val="00060BC2"/>
    <w:rsid w:val="00060FA7"/>
    <w:rsid w:val="0006112D"/>
    <w:rsid w:val="0006183A"/>
    <w:rsid w:val="00061919"/>
    <w:rsid w:val="00061B7B"/>
    <w:rsid w:val="000629A2"/>
    <w:rsid w:val="00062BDD"/>
    <w:rsid w:val="00062D03"/>
    <w:rsid w:val="00062E08"/>
    <w:rsid w:val="00063376"/>
    <w:rsid w:val="00063552"/>
    <w:rsid w:val="0006361F"/>
    <w:rsid w:val="00063880"/>
    <w:rsid w:val="00063A52"/>
    <w:rsid w:val="00063C20"/>
    <w:rsid w:val="00063CDB"/>
    <w:rsid w:val="00064871"/>
    <w:rsid w:val="00064BF9"/>
    <w:rsid w:val="00064D17"/>
    <w:rsid w:val="00064DDE"/>
    <w:rsid w:val="000652BD"/>
    <w:rsid w:val="000655CB"/>
    <w:rsid w:val="00065803"/>
    <w:rsid w:val="00065A8A"/>
    <w:rsid w:val="00065BAE"/>
    <w:rsid w:val="00065D5F"/>
    <w:rsid w:val="00065FDA"/>
    <w:rsid w:val="000660DF"/>
    <w:rsid w:val="00066552"/>
    <w:rsid w:val="000665ED"/>
    <w:rsid w:val="000668B9"/>
    <w:rsid w:val="00066D10"/>
    <w:rsid w:val="00066D6D"/>
    <w:rsid w:val="00066D83"/>
    <w:rsid w:val="00066E57"/>
    <w:rsid w:val="000675A7"/>
    <w:rsid w:val="000676C9"/>
    <w:rsid w:val="00067B32"/>
    <w:rsid w:val="00067EF1"/>
    <w:rsid w:val="00067FFE"/>
    <w:rsid w:val="000706B2"/>
    <w:rsid w:val="00070E4E"/>
    <w:rsid w:val="00071029"/>
    <w:rsid w:val="00071351"/>
    <w:rsid w:val="00071707"/>
    <w:rsid w:val="000717DB"/>
    <w:rsid w:val="00071831"/>
    <w:rsid w:val="00071FFC"/>
    <w:rsid w:val="000721DB"/>
    <w:rsid w:val="0007221F"/>
    <w:rsid w:val="000726FA"/>
    <w:rsid w:val="00072A36"/>
    <w:rsid w:val="00072DCD"/>
    <w:rsid w:val="0007304B"/>
    <w:rsid w:val="00073B7C"/>
    <w:rsid w:val="00073BF4"/>
    <w:rsid w:val="00073EAA"/>
    <w:rsid w:val="00073F83"/>
    <w:rsid w:val="00073FF8"/>
    <w:rsid w:val="00074300"/>
    <w:rsid w:val="000748AF"/>
    <w:rsid w:val="00074A6A"/>
    <w:rsid w:val="00074BC9"/>
    <w:rsid w:val="00074BFC"/>
    <w:rsid w:val="00074FA5"/>
    <w:rsid w:val="00074FC6"/>
    <w:rsid w:val="000755BF"/>
    <w:rsid w:val="000759E8"/>
    <w:rsid w:val="00075A63"/>
    <w:rsid w:val="00076077"/>
    <w:rsid w:val="000760E3"/>
    <w:rsid w:val="000761EF"/>
    <w:rsid w:val="000764D4"/>
    <w:rsid w:val="00076911"/>
    <w:rsid w:val="00076C89"/>
    <w:rsid w:val="00076E05"/>
    <w:rsid w:val="00076FBC"/>
    <w:rsid w:val="0007707E"/>
    <w:rsid w:val="000770AE"/>
    <w:rsid w:val="00077367"/>
    <w:rsid w:val="000773DA"/>
    <w:rsid w:val="000774EA"/>
    <w:rsid w:val="0007763D"/>
    <w:rsid w:val="0007796A"/>
    <w:rsid w:val="00077B28"/>
    <w:rsid w:val="00077CBC"/>
    <w:rsid w:val="00077E82"/>
    <w:rsid w:val="00080426"/>
    <w:rsid w:val="0008072B"/>
    <w:rsid w:val="00080A03"/>
    <w:rsid w:val="00080B45"/>
    <w:rsid w:val="00080C05"/>
    <w:rsid w:val="00080E68"/>
    <w:rsid w:val="00081061"/>
    <w:rsid w:val="00081144"/>
    <w:rsid w:val="0008130B"/>
    <w:rsid w:val="00081408"/>
    <w:rsid w:val="000814FF"/>
    <w:rsid w:val="00081535"/>
    <w:rsid w:val="0008160D"/>
    <w:rsid w:val="000817F2"/>
    <w:rsid w:val="00081A83"/>
    <w:rsid w:val="00081B60"/>
    <w:rsid w:val="00081F8D"/>
    <w:rsid w:val="00082054"/>
    <w:rsid w:val="0008222C"/>
    <w:rsid w:val="0008257B"/>
    <w:rsid w:val="000828BB"/>
    <w:rsid w:val="00082E8E"/>
    <w:rsid w:val="000830EC"/>
    <w:rsid w:val="00083478"/>
    <w:rsid w:val="000834D2"/>
    <w:rsid w:val="0008376C"/>
    <w:rsid w:val="00083B6A"/>
    <w:rsid w:val="00083CE2"/>
    <w:rsid w:val="00083D19"/>
    <w:rsid w:val="00083F50"/>
    <w:rsid w:val="000844E4"/>
    <w:rsid w:val="000846F2"/>
    <w:rsid w:val="000848FB"/>
    <w:rsid w:val="00085082"/>
    <w:rsid w:val="000850B1"/>
    <w:rsid w:val="000850D3"/>
    <w:rsid w:val="0008526F"/>
    <w:rsid w:val="00085480"/>
    <w:rsid w:val="00085490"/>
    <w:rsid w:val="00085541"/>
    <w:rsid w:val="000855DB"/>
    <w:rsid w:val="00085AED"/>
    <w:rsid w:val="00085CAC"/>
    <w:rsid w:val="00085E66"/>
    <w:rsid w:val="00085FBF"/>
    <w:rsid w:val="000862F6"/>
    <w:rsid w:val="00086B36"/>
    <w:rsid w:val="00086C26"/>
    <w:rsid w:val="00086CBF"/>
    <w:rsid w:val="00087720"/>
    <w:rsid w:val="00087C43"/>
    <w:rsid w:val="0009037A"/>
    <w:rsid w:val="0009056C"/>
    <w:rsid w:val="00090794"/>
    <w:rsid w:val="000907B6"/>
    <w:rsid w:val="0009083D"/>
    <w:rsid w:val="00090ADD"/>
    <w:rsid w:val="00090BCA"/>
    <w:rsid w:val="000911B1"/>
    <w:rsid w:val="00091378"/>
    <w:rsid w:val="000915D5"/>
    <w:rsid w:val="000916F6"/>
    <w:rsid w:val="000917BA"/>
    <w:rsid w:val="00091BA5"/>
    <w:rsid w:val="00091FBA"/>
    <w:rsid w:val="00092115"/>
    <w:rsid w:val="000929BB"/>
    <w:rsid w:val="00092BF6"/>
    <w:rsid w:val="00092C6C"/>
    <w:rsid w:val="00092F7F"/>
    <w:rsid w:val="000930C2"/>
    <w:rsid w:val="0009333D"/>
    <w:rsid w:val="000934F9"/>
    <w:rsid w:val="00093E14"/>
    <w:rsid w:val="00093E39"/>
    <w:rsid w:val="00094929"/>
    <w:rsid w:val="000949A5"/>
    <w:rsid w:val="00094B20"/>
    <w:rsid w:val="00094B97"/>
    <w:rsid w:val="00094BC0"/>
    <w:rsid w:val="00094C5C"/>
    <w:rsid w:val="00095182"/>
    <w:rsid w:val="0009589B"/>
    <w:rsid w:val="000958DE"/>
    <w:rsid w:val="000959BE"/>
    <w:rsid w:val="00095A0B"/>
    <w:rsid w:val="00095AC5"/>
    <w:rsid w:val="000960BB"/>
    <w:rsid w:val="000964A9"/>
    <w:rsid w:val="000967BD"/>
    <w:rsid w:val="00096C7C"/>
    <w:rsid w:val="00097349"/>
    <w:rsid w:val="000978CC"/>
    <w:rsid w:val="000978CF"/>
    <w:rsid w:val="00097D03"/>
    <w:rsid w:val="000A01DA"/>
    <w:rsid w:val="000A094F"/>
    <w:rsid w:val="000A09AB"/>
    <w:rsid w:val="000A0AB2"/>
    <w:rsid w:val="000A0DDD"/>
    <w:rsid w:val="000A0DEA"/>
    <w:rsid w:val="000A0E4D"/>
    <w:rsid w:val="000A0EDE"/>
    <w:rsid w:val="000A108D"/>
    <w:rsid w:val="000A1888"/>
    <w:rsid w:val="000A193F"/>
    <w:rsid w:val="000A194E"/>
    <w:rsid w:val="000A19D8"/>
    <w:rsid w:val="000A1DFE"/>
    <w:rsid w:val="000A26C9"/>
    <w:rsid w:val="000A2835"/>
    <w:rsid w:val="000A2DB1"/>
    <w:rsid w:val="000A2DFE"/>
    <w:rsid w:val="000A2EC2"/>
    <w:rsid w:val="000A2EDE"/>
    <w:rsid w:val="000A325E"/>
    <w:rsid w:val="000A352F"/>
    <w:rsid w:val="000A374D"/>
    <w:rsid w:val="000A3C28"/>
    <w:rsid w:val="000A43AF"/>
    <w:rsid w:val="000A44FC"/>
    <w:rsid w:val="000A47E4"/>
    <w:rsid w:val="000A4832"/>
    <w:rsid w:val="000A4CE7"/>
    <w:rsid w:val="000A4D52"/>
    <w:rsid w:val="000A4E6B"/>
    <w:rsid w:val="000A513F"/>
    <w:rsid w:val="000A53D8"/>
    <w:rsid w:val="000A5424"/>
    <w:rsid w:val="000A5449"/>
    <w:rsid w:val="000A565A"/>
    <w:rsid w:val="000A59CA"/>
    <w:rsid w:val="000A5B52"/>
    <w:rsid w:val="000A5DA0"/>
    <w:rsid w:val="000A5FC5"/>
    <w:rsid w:val="000A6872"/>
    <w:rsid w:val="000A6A71"/>
    <w:rsid w:val="000A6D8C"/>
    <w:rsid w:val="000A7655"/>
    <w:rsid w:val="000A7C3C"/>
    <w:rsid w:val="000A7EDE"/>
    <w:rsid w:val="000B0617"/>
    <w:rsid w:val="000B074C"/>
    <w:rsid w:val="000B0980"/>
    <w:rsid w:val="000B0DCE"/>
    <w:rsid w:val="000B1543"/>
    <w:rsid w:val="000B1818"/>
    <w:rsid w:val="000B1EEF"/>
    <w:rsid w:val="000B2764"/>
    <w:rsid w:val="000B284C"/>
    <w:rsid w:val="000B349C"/>
    <w:rsid w:val="000B3509"/>
    <w:rsid w:val="000B35AB"/>
    <w:rsid w:val="000B3880"/>
    <w:rsid w:val="000B3ACC"/>
    <w:rsid w:val="000B3ACE"/>
    <w:rsid w:val="000B3BA8"/>
    <w:rsid w:val="000B3CDC"/>
    <w:rsid w:val="000B3D57"/>
    <w:rsid w:val="000B3E5B"/>
    <w:rsid w:val="000B3F2F"/>
    <w:rsid w:val="000B3F78"/>
    <w:rsid w:val="000B3F95"/>
    <w:rsid w:val="000B3FBA"/>
    <w:rsid w:val="000B4003"/>
    <w:rsid w:val="000B46C2"/>
    <w:rsid w:val="000B4933"/>
    <w:rsid w:val="000B4B54"/>
    <w:rsid w:val="000B4D0D"/>
    <w:rsid w:val="000B4EF7"/>
    <w:rsid w:val="000B4FF9"/>
    <w:rsid w:val="000B5040"/>
    <w:rsid w:val="000B589C"/>
    <w:rsid w:val="000B5F4D"/>
    <w:rsid w:val="000B6313"/>
    <w:rsid w:val="000B682A"/>
    <w:rsid w:val="000B683E"/>
    <w:rsid w:val="000B68B3"/>
    <w:rsid w:val="000B6BFB"/>
    <w:rsid w:val="000B711E"/>
    <w:rsid w:val="000B717C"/>
    <w:rsid w:val="000B74B0"/>
    <w:rsid w:val="000B7501"/>
    <w:rsid w:val="000B765D"/>
    <w:rsid w:val="000B7A08"/>
    <w:rsid w:val="000B7DA2"/>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3EA"/>
    <w:rsid w:val="000C24AE"/>
    <w:rsid w:val="000C2581"/>
    <w:rsid w:val="000C2746"/>
    <w:rsid w:val="000C2BFA"/>
    <w:rsid w:val="000C2F2E"/>
    <w:rsid w:val="000C30AC"/>
    <w:rsid w:val="000C31F4"/>
    <w:rsid w:val="000C321B"/>
    <w:rsid w:val="000C3325"/>
    <w:rsid w:val="000C34CD"/>
    <w:rsid w:val="000C3560"/>
    <w:rsid w:val="000C3B3F"/>
    <w:rsid w:val="000C3BF2"/>
    <w:rsid w:val="000C3D50"/>
    <w:rsid w:val="000C421A"/>
    <w:rsid w:val="000C42E1"/>
    <w:rsid w:val="000C45D4"/>
    <w:rsid w:val="000C472E"/>
    <w:rsid w:val="000C4782"/>
    <w:rsid w:val="000C49EB"/>
    <w:rsid w:val="000C4C30"/>
    <w:rsid w:val="000C4EF5"/>
    <w:rsid w:val="000C4FD9"/>
    <w:rsid w:val="000C5397"/>
    <w:rsid w:val="000C54F8"/>
    <w:rsid w:val="000C55B1"/>
    <w:rsid w:val="000C58FE"/>
    <w:rsid w:val="000C5983"/>
    <w:rsid w:val="000C5A04"/>
    <w:rsid w:val="000C5A6A"/>
    <w:rsid w:val="000C5A7E"/>
    <w:rsid w:val="000C6296"/>
    <w:rsid w:val="000C630B"/>
    <w:rsid w:val="000C6512"/>
    <w:rsid w:val="000C659F"/>
    <w:rsid w:val="000C6B6E"/>
    <w:rsid w:val="000C6CC9"/>
    <w:rsid w:val="000C6EE0"/>
    <w:rsid w:val="000C7152"/>
    <w:rsid w:val="000C7309"/>
    <w:rsid w:val="000C7326"/>
    <w:rsid w:val="000C7691"/>
    <w:rsid w:val="000C7E98"/>
    <w:rsid w:val="000C7ED2"/>
    <w:rsid w:val="000D035F"/>
    <w:rsid w:val="000D036B"/>
    <w:rsid w:val="000D0600"/>
    <w:rsid w:val="000D083A"/>
    <w:rsid w:val="000D086C"/>
    <w:rsid w:val="000D0969"/>
    <w:rsid w:val="000D0DE6"/>
    <w:rsid w:val="000D0EC1"/>
    <w:rsid w:val="000D0EC3"/>
    <w:rsid w:val="000D1129"/>
    <w:rsid w:val="000D1141"/>
    <w:rsid w:val="000D12B9"/>
    <w:rsid w:val="000D1588"/>
    <w:rsid w:val="000D1973"/>
    <w:rsid w:val="000D1C37"/>
    <w:rsid w:val="000D1E6D"/>
    <w:rsid w:val="000D20DF"/>
    <w:rsid w:val="000D2264"/>
    <w:rsid w:val="000D241B"/>
    <w:rsid w:val="000D24FC"/>
    <w:rsid w:val="000D26F0"/>
    <w:rsid w:val="000D2827"/>
    <w:rsid w:val="000D29FC"/>
    <w:rsid w:val="000D308B"/>
    <w:rsid w:val="000D35BF"/>
    <w:rsid w:val="000D3E9A"/>
    <w:rsid w:val="000D3F08"/>
    <w:rsid w:val="000D41CF"/>
    <w:rsid w:val="000D4237"/>
    <w:rsid w:val="000D428F"/>
    <w:rsid w:val="000D48EC"/>
    <w:rsid w:val="000D4C3B"/>
    <w:rsid w:val="000D4CF9"/>
    <w:rsid w:val="000D5073"/>
    <w:rsid w:val="000D5125"/>
    <w:rsid w:val="000D54FE"/>
    <w:rsid w:val="000D57C6"/>
    <w:rsid w:val="000D5FA1"/>
    <w:rsid w:val="000D6085"/>
    <w:rsid w:val="000D64F6"/>
    <w:rsid w:val="000D67D8"/>
    <w:rsid w:val="000D6CBE"/>
    <w:rsid w:val="000D6E66"/>
    <w:rsid w:val="000D6EC2"/>
    <w:rsid w:val="000D7111"/>
    <w:rsid w:val="000D7440"/>
    <w:rsid w:val="000D7496"/>
    <w:rsid w:val="000D7526"/>
    <w:rsid w:val="000D76BD"/>
    <w:rsid w:val="000D7905"/>
    <w:rsid w:val="000D79E4"/>
    <w:rsid w:val="000D7B33"/>
    <w:rsid w:val="000D7BE8"/>
    <w:rsid w:val="000D7C8C"/>
    <w:rsid w:val="000E004B"/>
    <w:rsid w:val="000E00DC"/>
    <w:rsid w:val="000E01AD"/>
    <w:rsid w:val="000E0255"/>
    <w:rsid w:val="000E0476"/>
    <w:rsid w:val="000E0501"/>
    <w:rsid w:val="000E08D0"/>
    <w:rsid w:val="000E0A15"/>
    <w:rsid w:val="000E0C53"/>
    <w:rsid w:val="000E0DEF"/>
    <w:rsid w:val="000E0E57"/>
    <w:rsid w:val="000E143C"/>
    <w:rsid w:val="000E1C59"/>
    <w:rsid w:val="000E1E05"/>
    <w:rsid w:val="000E2028"/>
    <w:rsid w:val="000E2207"/>
    <w:rsid w:val="000E2544"/>
    <w:rsid w:val="000E26E1"/>
    <w:rsid w:val="000E2AE6"/>
    <w:rsid w:val="000E2BA3"/>
    <w:rsid w:val="000E2E61"/>
    <w:rsid w:val="000E30C1"/>
    <w:rsid w:val="000E330B"/>
    <w:rsid w:val="000E3447"/>
    <w:rsid w:val="000E361D"/>
    <w:rsid w:val="000E3826"/>
    <w:rsid w:val="000E3876"/>
    <w:rsid w:val="000E41E0"/>
    <w:rsid w:val="000E4782"/>
    <w:rsid w:val="000E4A69"/>
    <w:rsid w:val="000E4AEE"/>
    <w:rsid w:val="000E4BB7"/>
    <w:rsid w:val="000E53AE"/>
    <w:rsid w:val="000E5442"/>
    <w:rsid w:val="000E5605"/>
    <w:rsid w:val="000E5C45"/>
    <w:rsid w:val="000E5DF8"/>
    <w:rsid w:val="000E5F77"/>
    <w:rsid w:val="000E5FA6"/>
    <w:rsid w:val="000E610C"/>
    <w:rsid w:val="000E6636"/>
    <w:rsid w:val="000E677B"/>
    <w:rsid w:val="000E68B9"/>
    <w:rsid w:val="000E6BBA"/>
    <w:rsid w:val="000E704F"/>
    <w:rsid w:val="000E7115"/>
    <w:rsid w:val="000E717D"/>
    <w:rsid w:val="000E71DA"/>
    <w:rsid w:val="000E73E3"/>
    <w:rsid w:val="000E75FB"/>
    <w:rsid w:val="000E7C88"/>
    <w:rsid w:val="000E7D1F"/>
    <w:rsid w:val="000E7D59"/>
    <w:rsid w:val="000E7E04"/>
    <w:rsid w:val="000F01C0"/>
    <w:rsid w:val="000F023C"/>
    <w:rsid w:val="000F02AB"/>
    <w:rsid w:val="000F02D6"/>
    <w:rsid w:val="000F0939"/>
    <w:rsid w:val="000F0AD2"/>
    <w:rsid w:val="000F0B01"/>
    <w:rsid w:val="000F0CC3"/>
    <w:rsid w:val="000F0D1E"/>
    <w:rsid w:val="000F0D5F"/>
    <w:rsid w:val="000F0E49"/>
    <w:rsid w:val="000F10DA"/>
    <w:rsid w:val="000F1562"/>
    <w:rsid w:val="000F1698"/>
    <w:rsid w:val="000F17CB"/>
    <w:rsid w:val="000F1A59"/>
    <w:rsid w:val="000F1C7F"/>
    <w:rsid w:val="000F20F6"/>
    <w:rsid w:val="000F21BA"/>
    <w:rsid w:val="000F225A"/>
    <w:rsid w:val="000F264F"/>
    <w:rsid w:val="000F2864"/>
    <w:rsid w:val="000F28B4"/>
    <w:rsid w:val="000F28E4"/>
    <w:rsid w:val="000F30BF"/>
    <w:rsid w:val="000F3152"/>
    <w:rsid w:val="000F31AC"/>
    <w:rsid w:val="000F3294"/>
    <w:rsid w:val="000F37F5"/>
    <w:rsid w:val="000F37F9"/>
    <w:rsid w:val="000F3957"/>
    <w:rsid w:val="000F3BCA"/>
    <w:rsid w:val="000F3CBD"/>
    <w:rsid w:val="000F3CEE"/>
    <w:rsid w:val="000F3F3A"/>
    <w:rsid w:val="000F42C9"/>
    <w:rsid w:val="000F4829"/>
    <w:rsid w:val="000F4833"/>
    <w:rsid w:val="000F4DA6"/>
    <w:rsid w:val="000F4E78"/>
    <w:rsid w:val="000F5203"/>
    <w:rsid w:val="000F542C"/>
    <w:rsid w:val="000F5805"/>
    <w:rsid w:val="000F5876"/>
    <w:rsid w:val="000F59B9"/>
    <w:rsid w:val="000F5D67"/>
    <w:rsid w:val="000F61A4"/>
    <w:rsid w:val="000F6391"/>
    <w:rsid w:val="000F63FC"/>
    <w:rsid w:val="000F6539"/>
    <w:rsid w:val="000F68EE"/>
    <w:rsid w:val="000F6C7B"/>
    <w:rsid w:val="000F6D25"/>
    <w:rsid w:val="000F6E24"/>
    <w:rsid w:val="000F6EB2"/>
    <w:rsid w:val="000F6F26"/>
    <w:rsid w:val="000F6F62"/>
    <w:rsid w:val="000F7817"/>
    <w:rsid w:val="000F7EBB"/>
    <w:rsid w:val="001007F9"/>
    <w:rsid w:val="00100BB4"/>
    <w:rsid w:val="00100C95"/>
    <w:rsid w:val="00101BB1"/>
    <w:rsid w:val="00102156"/>
    <w:rsid w:val="00102781"/>
    <w:rsid w:val="001028D9"/>
    <w:rsid w:val="001028EE"/>
    <w:rsid w:val="00102B59"/>
    <w:rsid w:val="001034AB"/>
    <w:rsid w:val="001035C7"/>
    <w:rsid w:val="001038C1"/>
    <w:rsid w:val="00103B2F"/>
    <w:rsid w:val="00103EAC"/>
    <w:rsid w:val="00104046"/>
    <w:rsid w:val="00104152"/>
    <w:rsid w:val="001041D8"/>
    <w:rsid w:val="0010445E"/>
    <w:rsid w:val="00104F04"/>
    <w:rsid w:val="001053EE"/>
    <w:rsid w:val="00105780"/>
    <w:rsid w:val="00105A14"/>
    <w:rsid w:val="00105D6D"/>
    <w:rsid w:val="00106130"/>
    <w:rsid w:val="001061A4"/>
    <w:rsid w:val="00106205"/>
    <w:rsid w:val="001064BF"/>
    <w:rsid w:val="001066D5"/>
    <w:rsid w:val="001066F4"/>
    <w:rsid w:val="00106888"/>
    <w:rsid w:val="00106C19"/>
    <w:rsid w:val="00106CB5"/>
    <w:rsid w:val="00106EFF"/>
    <w:rsid w:val="0010705F"/>
    <w:rsid w:val="001071AA"/>
    <w:rsid w:val="00107383"/>
    <w:rsid w:val="00107569"/>
    <w:rsid w:val="00107842"/>
    <w:rsid w:val="00107DF7"/>
    <w:rsid w:val="001100B4"/>
    <w:rsid w:val="001101DE"/>
    <w:rsid w:val="0011074B"/>
    <w:rsid w:val="001109F0"/>
    <w:rsid w:val="00110C05"/>
    <w:rsid w:val="00110C68"/>
    <w:rsid w:val="00110D84"/>
    <w:rsid w:val="00110DA6"/>
    <w:rsid w:val="001113F2"/>
    <w:rsid w:val="00111548"/>
    <w:rsid w:val="00111891"/>
    <w:rsid w:val="00111BDA"/>
    <w:rsid w:val="00111C9D"/>
    <w:rsid w:val="0011209F"/>
    <w:rsid w:val="00112487"/>
    <w:rsid w:val="0011282F"/>
    <w:rsid w:val="001133A8"/>
    <w:rsid w:val="001136F2"/>
    <w:rsid w:val="0011379A"/>
    <w:rsid w:val="0011399B"/>
    <w:rsid w:val="00113B89"/>
    <w:rsid w:val="00113EC8"/>
    <w:rsid w:val="00114062"/>
    <w:rsid w:val="001146FC"/>
    <w:rsid w:val="00114798"/>
    <w:rsid w:val="00114E83"/>
    <w:rsid w:val="00114F06"/>
    <w:rsid w:val="00114FD7"/>
    <w:rsid w:val="00115122"/>
    <w:rsid w:val="00115177"/>
    <w:rsid w:val="001151DB"/>
    <w:rsid w:val="00115668"/>
    <w:rsid w:val="00115AE8"/>
    <w:rsid w:val="00115C1D"/>
    <w:rsid w:val="00115DB7"/>
    <w:rsid w:val="00115DBD"/>
    <w:rsid w:val="00115F38"/>
    <w:rsid w:val="00116018"/>
    <w:rsid w:val="0011602C"/>
    <w:rsid w:val="001160AF"/>
    <w:rsid w:val="001161CC"/>
    <w:rsid w:val="001161E7"/>
    <w:rsid w:val="0011627E"/>
    <w:rsid w:val="001163C6"/>
    <w:rsid w:val="00116452"/>
    <w:rsid w:val="001164F2"/>
    <w:rsid w:val="00116BB4"/>
    <w:rsid w:val="0011709C"/>
    <w:rsid w:val="0011735B"/>
    <w:rsid w:val="00117367"/>
    <w:rsid w:val="001176D9"/>
    <w:rsid w:val="0011785F"/>
    <w:rsid w:val="00117A4B"/>
    <w:rsid w:val="00117CF0"/>
    <w:rsid w:val="00117F0C"/>
    <w:rsid w:val="001202A5"/>
    <w:rsid w:val="0012078E"/>
    <w:rsid w:val="00120908"/>
    <w:rsid w:val="00120D00"/>
    <w:rsid w:val="00120F7D"/>
    <w:rsid w:val="00121159"/>
    <w:rsid w:val="00121396"/>
    <w:rsid w:val="00121447"/>
    <w:rsid w:val="001215AE"/>
    <w:rsid w:val="00121CAA"/>
    <w:rsid w:val="00121E2A"/>
    <w:rsid w:val="00121E4B"/>
    <w:rsid w:val="001220F3"/>
    <w:rsid w:val="00122215"/>
    <w:rsid w:val="00122322"/>
    <w:rsid w:val="0012257D"/>
    <w:rsid w:val="001228C8"/>
    <w:rsid w:val="00122DB4"/>
    <w:rsid w:val="00122F2C"/>
    <w:rsid w:val="0012330A"/>
    <w:rsid w:val="00123314"/>
    <w:rsid w:val="0012343A"/>
    <w:rsid w:val="001236B6"/>
    <w:rsid w:val="001236C4"/>
    <w:rsid w:val="001238CE"/>
    <w:rsid w:val="001238DF"/>
    <w:rsid w:val="001238E1"/>
    <w:rsid w:val="001238EB"/>
    <w:rsid w:val="0012396C"/>
    <w:rsid w:val="00123A11"/>
    <w:rsid w:val="00123B00"/>
    <w:rsid w:val="00123CC6"/>
    <w:rsid w:val="00123CC9"/>
    <w:rsid w:val="00123E45"/>
    <w:rsid w:val="00123E93"/>
    <w:rsid w:val="00124173"/>
    <w:rsid w:val="001244B6"/>
    <w:rsid w:val="0012477A"/>
    <w:rsid w:val="00124AA6"/>
    <w:rsid w:val="00124D02"/>
    <w:rsid w:val="00124DA5"/>
    <w:rsid w:val="00125147"/>
    <w:rsid w:val="001254C6"/>
    <w:rsid w:val="001259AF"/>
    <w:rsid w:val="00125B20"/>
    <w:rsid w:val="00125B93"/>
    <w:rsid w:val="00126006"/>
    <w:rsid w:val="0012640F"/>
    <w:rsid w:val="00126428"/>
    <w:rsid w:val="0012652F"/>
    <w:rsid w:val="001265D1"/>
    <w:rsid w:val="0012667C"/>
    <w:rsid w:val="00126905"/>
    <w:rsid w:val="00126BF2"/>
    <w:rsid w:val="00126CD4"/>
    <w:rsid w:val="00126D65"/>
    <w:rsid w:val="001271D1"/>
    <w:rsid w:val="00127351"/>
    <w:rsid w:val="0012753C"/>
    <w:rsid w:val="001275DA"/>
    <w:rsid w:val="001277C2"/>
    <w:rsid w:val="00127FA7"/>
    <w:rsid w:val="00130042"/>
    <w:rsid w:val="00130367"/>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65A"/>
    <w:rsid w:val="00132731"/>
    <w:rsid w:val="00132D8B"/>
    <w:rsid w:val="00133203"/>
    <w:rsid w:val="00133279"/>
    <w:rsid w:val="0013327F"/>
    <w:rsid w:val="00133466"/>
    <w:rsid w:val="00133525"/>
    <w:rsid w:val="0013371D"/>
    <w:rsid w:val="0013375B"/>
    <w:rsid w:val="0013418A"/>
    <w:rsid w:val="00134245"/>
    <w:rsid w:val="001343B3"/>
    <w:rsid w:val="0013458E"/>
    <w:rsid w:val="00134743"/>
    <w:rsid w:val="00134ABD"/>
    <w:rsid w:val="00134AC4"/>
    <w:rsid w:val="00135465"/>
    <w:rsid w:val="00135944"/>
    <w:rsid w:val="00135BF6"/>
    <w:rsid w:val="00135C34"/>
    <w:rsid w:val="00135E9B"/>
    <w:rsid w:val="0013682E"/>
    <w:rsid w:val="0013691D"/>
    <w:rsid w:val="00136CB5"/>
    <w:rsid w:val="00136CFA"/>
    <w:rsid w:val="00136D2C"/>
    <w:rsid w:val="00136F13"/>
    <w:rsid w:val="00136FAE"/>
    <w:rsid w:val="001378B2"/>
    <w:rsid w:val="00140122"/>
    <w:rsid w:val="0014098F"/>
    <w:rsid w:val="00140B2E"/>
    <w:rsid w:val="00140EAB"/>
    <w:rsid w:val="00140FAE"/>
    <w:rsid w:val="00140FEA"/>
    <w:rsid w:val="00141A87"/>
    <w:rsid w:val="00141AF0"/>
    <w:rsid w:val="00141D31"/>
    <w:rsid w:val="0014216E"/>
    <w:rsid w:val="0014291F"/>
    <w:rsid w:val="00142D55"/>
    <w:rsid w:val="00143010"/>
    <w:rsid w:val="00143154"/>
    <w:rsid w:val="001432B5"/>
    <w:rsid w:val="001432BC"/>
    <w:rsid w:val="001436A4"/>
    <w:rsid w:val="001437B3"/>
    <w:rsid w:val="001438C0"/>
    <w:rsid w:val="00143A18"/>
    <w:rsid w:val="00143B5B"/>
    <w:rsid w:val="00143B6C"/>
    <w:rsid w:val="00143BD2"/>
    <w:rsid w:val="001440F5"/>
    <w:rsid w:val="001441A7"/>
    <w:rsid w:val="00144486"/>
    <w:rsid w:val="00144CE4"/>
    <w:rsid w:val="00144D79"/>
    <w:rsid w:val="00144FC8"/>
    <w:rsid w:val="00145420"/>
    <w:rsid w:val="00145B24"/>
    <w:rsid w:val="0014618C"/>
    <w:rsid w:val="00146352"/>
    <w:rsid w:val="00146612"/>
    <w:rsid w:val="00146755"/>
    <w:rsid w:val="00146A15"/>
    <w:rsid w:val="00146BCE"/>
    <w:rsid w:val="00146C3F"/>
    <w:rsid w:val="0014719E"/>
    <w:rsid w:val="001474A7"/>
    <w:rsid w:val="00147BEA"/>
    <w:rsid w:val="00147C95"/>
    <w:rsid w:val="001500C3"/>
    <w:rsid w:val="0015030D"/>
    <w:rsid w:val="001504C5"/>
    <w:rsid w:val="001510E3"/>
    <w:rsid w:val="0015142D"/>
    <w:rsid w:val="00151A08"/>
    <w:rsid w:val="00151C14"/>
    <w:rsid w:val="00151F93"/>
    <w:rsid w:val="0015296B"/>
    <w:rsid w:val="00152A23"/>
    <w:rsid w:val="00152B17"/>
    <w:rsid w:val="00152EFC"/>
    <w:rsid w:val="00153004"/>
    <w:rsid w:val="0015303D"/>
    <w:rsid w:val="001531C1"/>
    <w:rsid w:val="00153248"/>
    <w:rsid w:val="00153377"/>
    <w:rsid w:val="00153429"/>
    <w:rsid w:val="001536FC"/>
    <w:rsid w:val="00153B54"/>
    <w:rsid w:val="00153C9C"/>
    <w:rsid w:val="00153CF9"/>
    <w:rsid w:val="00153ED4"/>
    <w:rsid w:val="00153F7E"/>
    <w:rsid w:val="0015414C"/>
    <w:rsid w:val="00154279"/>
    <w:rsid w:val="001542FC"/>
    <w:rsid w:val="00154522"/>
    <w:rsid w:val="001547C8"/>
    <w:rsid w:val="00154BF4"/>
    <w:rsid w:val="00154FB4"/>
    <w:rsid w:val="001550BE"/>
    <w:rsid w:val="001553EA"/>
    <w:rsid w:val="0015545D"/>
    <w:rsid w:val="00155573"/>
    <w:rsid w:val="00155698"/>
    <w:rsid w:val="00155F0B"/>
    <w:rsid w:val="0015612E"/>
    <w:rsid w:val="00156605"/>
    <w:rsid w:val="00156837"/>
    <w:rsid w:val="001569E1"/>
    <w:rsid w:val="00156A2E"/>
    <w:rsid w:val="00156B11"/>
    <w:rsid w:val="00156C3F"/>
    <w:rsid w:val="00156CBB"/>
    <w:rsid w:val="00156DBC"/>
    <w:rsid w:val="001570F4"/>
    <w:rsid w:val="00157168"/>
    <w:rsid w:val="0015726E"/>
    <w:rsid w:val="001573BD"/>
    <w:rsid w:val="001575C8"/>
    <w:rsid w:val="00157861"/>
    <w:rsid w:val="00157B1A"/>
    <w:rsid w:val="00157D5F"/>
    <w:rsid w:val="00157E85"/>
    <w:rsid w:val="00157E95"/>
    <w:rsid w:val="00160074"/>
    <w:rsid w:val="001600AB"/>
    <w:rsid w:val="001600F3"/>
    <w:rsid w:val="0016045A"/>
    <w:rsid w:val="001605BF"/>
    <w:rsid w:val="00160674"/>
    <w:rsid w:val="001609DB"/>
    <w:rsid w:val="00160A87"/>
    <w:rsid w:val="00160BD0"/>
    <w:rsid w:val="00160F01"/>
    <w:rsid w:val="00160F6B"/>
    <w:rsid w:val="00160FD2"/>
    <w:rsid w:val="00161293"/>
    <w:rsid w:val="00161483"/>
    <w:rsid w:val="00161682"/>
    <w:rsid w:val="00161A72"/>
    <w:rsid w:val="00161D6C"/>
    <w:rsid w:val="00161E19"/>
    <w:rsid w:val="00161E33"/>
    <w:rsid w:val="00162089"/>
    <w:rsid w:val="0016222F"/>
    <w:rsid w:val="00162322"/>
    <w:rsid w:val="00162748"/>
    <w:rsid w:val="001627E3"/>
    <w:rsid w:val="00162C20"/>
    <w:rsid w:val="00162C97"/>
    <w:rsid w:val="00162D0E"/>
    <w:rsid w:val="00162EAA"/>
    <w:rsid w:val="00162FE1"/>
    <w:rsid w:val="001632F6"/>
    <w:rsid w:val="001633BA"/>
    <w:rsid w:val="001635DF"/>
    <w:rsid w:val="001636DF"/>
    <w:rsid w:val="0016381E"/>
    <w:rsid w:val="00163AEC"/>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C50"/>
    <w:rsid w:val="00165E33"/>
    <w:rsid w:val="00165E8A"/>
    <w:rsid w:val="00166310"/>
    <w:rsid w:val="00166433"/>
    <w:rsid w:val="00166A50"/>
    <w:rsid w:val="00166C6C"/>
    <w:rsid w:val="001670CB"/>
    <w:rsid w:val="00167101"/>
    <w:rsid w:val="001672F8"/>
    <w:rsid w:val="001673A3"/>
    <w:rsid w:val="00167879"/>
    <w:rsid w:val="001703DB"/>
    <w:rsid w:val="00170529"/>
    <w:rsid w:val="00170778"/>
    <w:rsid w:val="001713B7"/>
    <w:rsid w:val="00171933"/>
    <w:rsid w:val="0017196C"/>
    <w:rsid w:val="00171ECE"/>
    <w:rsid w:val="00171F58"/>
    <w:rsid w:val="00172238"/>
    <w:rsid w:val="00172AF3"/>
    <w:rsid w:val="00172C0F"/>
    <w:rsid w:val="00172DFA"/>
    <w:rsid w:val="0017321A"/>
    <w:rsid w:val="00173655"/>
    <w:rsid w:val="00174282"/>
    <w:rsid w:val="00174307"/>
    <w:rsid w:val="00174645"/>
    <w:rsid w:val="00174AD1"/>
    <w:rsid w:val="00174B1E"/>
    <w:rsid w:val="00174B73"/>
    <w:rsid w:val="00174C01"/>
    <w:rsid w:val="00174F7B"/>
    <w:rsid w:val="0017518B"/>
    <w:rsid w:val="0017534A"/>
    <w:rsid w:val="001755D7"/>
    <w:rsid w:val="001756E2"/>
    <w:rsid w:val="001757FA"/>
    <w:rsid w:val="00175D4D"/>
    <w:rsid w:val="00175F01"/>
    <w:rsid w:val="00176510"/>
    <w:rsid w:val="001769D9"/>
    <w:rsid w:val="00176A44"/>
    <w:rsid w:val="00176AAB"/>
    <w:rsid w:val="00176D66"/>
    <w:rsid w:val="00177044"/>
    <w:rsid w:val="001770A9"/>
    <w:rsid w:val="00177166"/>
    <w:rsid w:val="00177811"/>
    <w:rsid w:val="00177F73"/>
    <w:rsid w:val="0018014B"/>
    <w:rsid w:val="0018034F"/>
    <w:rsid w:val="001803A0"/>
    <w:rsid w:val="001807B2"/>
    <w:rsid w:val="00180826"/>
    <w:rsid w:val="00180967"/>
    <w:rsid w:val="00180C73"/>
    <w:rsid w:val="00180D9C"/>
    <w:rsid w:val="00180DE2"/>
    <w:rsid w:val="0018106F"/>
    <w:rsid w:val="0018128D"/>
    <w:rsid w:val="0018131F"/>
    <w:rsid w:val="001818AC"/>
    <w:rsid w:val="00181C28"/>
    <w:rsid w:val="0018200D"/>
    <w:rsid w:val="001824E2"/>
    <w:rsid w:val="0018253A"/>
    <w:rsid w:val="00182556"/>
    <w:rsid w:val="00182804"/>
    <w:rsid w:val="001828F4"/>
    <w:rsid w:val="00182B17"/>
    <w:rsid w:val="00182C93"/>
    <w:rsid w:val="00182F76"/>
    <w:rsid w:val="00182FBE"/>
    <w:rsid w:val="001838C7"/>
    <w:rsid w:val="00183AC2"/>
    <w:rsid w:val="00183BEA"/>
    <w:rsid w:val="00183EB5"/>
    <w:rsid w:val="0018434B"/>
    <w:rsid w:val="00184511"/>
    <w:rsid w:val="00184624"/>
    <w:rsid w:val="00184638"/>
    <w:rsid w:val="0018496E"/>
    <w:rsid w:val="00184A3E"/>
    <w:rsid w:val="00184BCA"/>
    <w:rsid w:val="00185018"/>
    <w:rsid w:val="0018506E"/>
    <w:rsid w:val="00185346"/>
    <w:rsid w:val="001855AC"/>
    <w:rsid w:val="00185CB9"/>
    <w:rsid w:val="00185D44"/>
    <w:rsid w:val="001860EE"/>
    <w:rsid w:val="0018637B"/>
    <w:rsid w:val="001865C3"/>
    <w:rsid w:val="00186900"/>
    <w:rsid w:val="00186A83"/>
    <w:rsid w:val="00186B3B"/>
    <w:rsid w:val="00186DAE"/>
    <w:rsid w:val="00186F81"/>
    <w:rsid w:val="0018748A"/>
    <w:rsid w:val="0018755B"/>
    <w:rsid w:val="001876C0"/>
    <w:rsid w:val="00187832"/>
    <w:rsid w:val="001879E7"/>
    <w:rsid w:val="00187AFF"/>
    <w:rsid w:val="00187D6E"/>
    <w:rsid w:val="00187E4E"/>
    <w:rsid w:val="00187ECE"/>
    <w:rsid w:val="00190017"/>
    <w:rsid w:val="0019052E"/>
    <w:rsid w:val="001909E5"/>
    <w:rsid w:val="00190CB2"/>
    <w:rsid w:val="00190CFB"/>
    <w:rsid w:val="001912BE"/>
    <w:rsid w:val="0019158A"/>
    <w:rsid w:val="00191850"/>
    <w:rsid w:val="00191937"/>
    <w:rsid w:val="001919F4"/>
    <w:rsid w:val="00191B18"/>
    <w:rsid w:val="00191C48"/>
    <w:rsid w:val="00191FE2"/>
    <w:rsid w:val="00192236"/>
    <w:rsid w:val="001923C6"/>
    <w:rsid w:val="001925D8"/>
    <w:rsid w:val="00192751"/>
    <w:rsid w:val="00192993"/>
    <w:rsid w:val="00192BDB"/>
    <w:rsid w:val="00192D3E"/>
    <w:rsid w:val="00192F0B"/>
    <w:rsid w:val="00192FC6"/>
    <w:rsid w:val="0019339D"/>
    <w:rsid w:val="001933C4"/>
    <w:rsid w:val="00193CA2"/>
    <w:rsid w:val="00193D9C"/>
    <w:rsid w:val="00193FE6"/>
    <w:rsid w:val="00194325"/>
    <w:rsid w:val="001944E1"/>
    <w:rsid w:val="00194619"/>
    <w:rsid w:val="00194632"/>
    <w:rsid w:val="00194696"/>
    <w:rsid w:val="001949BE"/>
    <w:rsid w:val="001949CF"/>
    <w:rsid w:val="00194A38"/>
    <w:rsid w:val="00194BFB"/>
    <w:rsid w:val="00194DAA"/>
    <w:rsid w:val="00194E8B"/>
    <w:rsid w:val="00194EC6"/>
    <w:rsid w:val="0019531A"/>
    <w:rsid w:val="001953ED"/>
    <w:rsid w:val="0019584C"/>
    <w:rsid w:val="00195872"/>
    <w:rsid w:val="00195BDA"/>
    <w:rsid w:val="00195DC3"/>
    <w:rsid w:val="00195EDD"/>
    <w:rsid w:val="00196478"/>
    <w:rsid w:val="001966A7"/>
    <w:rsid w:val="00196823"/>
    <w:rsid w:val="0019693E"/>
    <w:rsid w:val="00196A35"/>
    <w:rsid w:val="00196AB1"/>
    <w:rsid w:val="00196B36"/>
    <w:rsid w:val="0019700F"/>
    <w:rsid w:val="001970A6"/>
    <w:rsid w:val="00197228"/>
    <w:rsid w:val="0019732A"/>
    <w:rsid w:val="0019789A"/>
    <w:rsid w:val="00197C9E"/>
    <w:rsid w:val="00197CB8"/>
    <w:rsid w:val="00197EA1"/>
    <w:rsid w:val="00197F40"/>
    <w:rsid w:val="001A0336"/>
    <w:rsid w:val="001A04D7"/>
    <w:rsid w:val="001A05D2"/>
    <w:rsid w:val="001A0AAE"/>
    <w:rsid w:val="001A0AB5"/>
    <w:rsid w:val="001A0D24"/>
    <w:rsid w:val="001A1012"/>
    <w:rsid w:val="001A104C"/>
    <w:rsid w:val="001A1137"/>
    <w:rsid w:val="001A12E1"/>
    <w:rsid w:val="001A1339"/>
    <w:rsid w:val="001A1532"/>
    <w:rsid w:val="001A154E"/>
    <w:rsid w:val="001A15D3"/>
    <w:rsid w:val="001A1866"/>
    <w:rsid w:val="001A19C8"/>
    <w:rsid w:val="001A1B02"/>
    <w:rsid w:val="001A1DCD"/>
    <w:rsid w:val="001A1F86"/>
    <w:rsid w:val="001A26E0"/>
    <w:rsid w:val="001A27F0"/>
    <w:rsid w:val="001A29F7"/>
    <w:rsid w:val="001A2ADA"/>
    <w:rsid w:val="001A2BED"/>
    <w:rsid w:val="001A2CD3"/>
    <w:rsid w:val="001A3007"/>
    <w:rsid w:val="001A33ED"/>
    <w:rsid w:val="001A3611"/>
    <w:rsid w:val="001A3650"/>
    <w:rsid w:val="001A36C7"/>
    <w:rsid w:val="001A3CAA"/>
    <w:rsid w:val="001A3EB7"/>
    <w:rsid w:val="001A436B"/>
    <w:rsid w:val="001A4462"/>
    <w:rsid w:val="001A455D"/>
    <w:rsid w:val="001A484F"/>
    <w:rsid w:val="001A504C"/>
    <w:rsid w:val="001A5124"/>
    <w:rsid w:val="001A5413"/>
    <w:rsid w:val="001A59B9"/>
    <w:rsid w:val="001A5AB4"/>
    <w:rsid w:val="001A5C2B"/>
    <w:rsid w:val="001A5DDD"/>
    <w:rsid w:val="001A5DEF"/>
    <w:rsid w:val="001A5FD5"/>
    <w:rsid w:val="001A6006"/>
    <w:rsid w:val="001A6104"/>
    <w:rsid w:val="001A6419"/>
    <w:rsid w:val="001A657B"/>
    <w:rsid w:val="001A6E3F"/>
    <w:rsid w:val="001A6E95"/>
    <w:rsid w:val="001A6FD0"/>
    <w:rsid w:val="001A700D"/>
    <w:rsid w:val="001A7111"/>
    <w:rsid w:val="001A73AD"/>
    <w:rsid w:val="001A73FD"/>
    <w:rsid w:val="001A78F6"/>
    <w:rsid w:val="001A7CAC"/>
    <w:rsid w:val="001A7CD8"/>
    <w:rsid w:val="001A7D40"/>
    <w:rsid w:val="001B018A"/>
    <w:rsid w:val="001B01AD"/>
    <w:rsid w:val="001B046B"/>
    <w:rsid w:val="001B0B69"/>
    <w:rsid w:val="001B0F7D"/>
    <w:rsid w:val="001B1078"/>
    <w:rsid w:val="001B10BF"/>
    <w:rsid w:val="001B1155"/>
    <w:rsid w:val="001B1336"/>
    <w:rsid w:val="001B13E8"/>
    <w:rsid w:val="001B1482"/>
    <w:rsid w:val="001B1692"/>
    <w:rsid w:val="001B1948"/>
    <w:rsid w:val="001B197D"/>
    <w:rsid w:val="001B223B"/>
    <w:rsid w:val="001B2655"/>
    <w:rsid w:val="001B298E"/>
    <w:rsid w:val="001B2A54"/>
    <w:rsid w:val="001B2B03"/>
    <w:rsid w:val="001B35B3"/>
    <w:rsid w:val="001B363F"/>
    <w:rsid w:val="001B3966"/>
    <w:rsid w:val="001B401C"/>
    <w:rsid w:val="001B41F2"/>
    <w:rsid w:val="001B420A"/>
    <w:rsid w:val="001B420D"/>
    <w:rsid w:val="001B4372"/>
    <w:rsid w:val="001B4E7C"/>
    <w:rsid w:val="001B4EAE"/>
    <w:rsid w:val="001B5213"/>
    <w:rsid w:val="001B525F"/>
    <w:rsid w:val="001B52D5"/>
    <w:rsid w:val="001B530C"/>
    <w:rsid w:val="001B564D"/>
    <w:rsid w:val="001B5759"/>
    <w:rsid w:val="001B5D20"/>
    <w:rsid w:val="001B5E71"/>
    <w:rsid w:val="001B611F"/>
    <w:rsid w:val="001B650D"/>
    <w:rsid w:val="001B67E4"/>
    <w:rsid w:val="001B68A5"/>
    <w:rsid w:val="001B6DCA"/>
    <w:rsid w:val="001B6F69"/>
    <w:rsid w:val="001B7038"/>
    <w:rsid w:val="001B73D3"/>
    <w:rsid w:val="001B769B"/>
    <w:rsid w:val="001B7707"/>
    <w:rsid w:val="001B783B"/>
    <w:rsid w:val="001B79E0"/>
    <w:rsid w:val="001B7B59"/>
    <w:rsid w:val="001B7B84"/>
    <w:rsid w:val="001B7CEA"/>
    <w:rsid w:val="001B7D27"/>
    <w:rsid w:val="001B7F1F"/>
    <w:rsid w:val="001B7F2C"/>
    <w:rsid w:val="001C0815"/>
    <w:rsid w:val="001C082A"/>
    <w:rsid w:val="001C0AAF"/>
    <w:rsid w:val="001C0DA4"/>
    <w:rsid w:val="001C0F02"/>
    <w:rsid w:val="001C135B"/>
    <w:rsid w:val="001C142D"/>
    <w:rsid w:val="001C1452"/>
    <w:rsid w:val="001C1874"/>
    <w:rsid w:val="001C1D50"/>
    <w:rsid w:val="001C1F2C"/>
    <w:rsid w:val="001C202D"/>
    <w:rsid w:val="001C217C"/>
    <w:rsid w:val="001C286F"/>
    <w:rsid w:val="001C28E5"/>
    <w:rsid w:val="001C2990"/>
    <w:rsid w:val="001C2C89"/>
    <w:rsid w:val="001C2D91"/>
    <w:rsid w:val="001C2DE6"/>
    <w:rsid w:val="001C2E94"/>
    <w:rsid w:val="001C2F3E"/>
    <w:rsid w:val="001C3392"/>
    <w:rsid w:val="001C3753"/>
    <w:rsid w:val="001C39BF"/>
    <w:rsid w:val="001C3BD1"/>
    <w:rsid w:val="001C3C2B"/>
    <w:rsid w:val="001C3CF7"/>
    <w:rsid w:val="001C3EC9"/>
    <w:rsid w:val="001C403F"/>
    <w:rsid w:val="001C48FD"/>
    <w:rsid w:val="001C4A2C"/>
    <w:rsid w:val="001C4B5A"/>
    <w:rsid w:val="001C4C2F"/>
    <w:rsid w:val="001C507F"/>
    <w:rsid w:val="001C53D7"/>
    <w:rsid w:val="001C54D7"/>
    <w:rsid w:val="001C5A20"/>
    <w:rsid w:val="001C5D49"/>
    <w:rsid w:val="001C5D7E"/>
    <w:rsid w:val="001C5F6F"/>
    <w:rsid w:val="001C613A"/>
    <w:rsid w:val="001C6158"/>
    <w:rsid w:val="001C687F"/>
    <w:rsid w:val="001C68D9"/>
    <w:rsid w:val="001C69F9"/>
    <w:rsid w:val="001C6AD6"/>
    <w:rsid w:val="001C6D48"/>
    <w:rsid w:val="001C6F94"/>
    <w:rsid w:val="001C75D6"/>
    <w:rsid w:val="001C76FA"/>
    <w:rsid w:val="001C79D7"/>
    <w:rsid w:val="001C7C74"/>
    <w:rsid w:val="001C7C8B"/>
    <w:rsid w:val="001C7F2A"/>
    <w:rsid w:val="001C7FD4"/>
    <w:rsid w:val="001D0670"/>
    <w:rsid w:val="001D0AA2"/>
    <w:rsid w:val="001D0B53"/>
    <w:rsid w:val="001D0BB3"/>
    <w:rsid w:val="001D0F76"/>
    <w:rsid w:val="001D158B"/>
    <w:rsid w:val="001D16E7"/>
    <w:rsid w:val="001D17C6"/>
    <w:rsid w:val="001D1867"/>
    <w:rsid w:val="001D197E"/>
    <w:rsid w:val="001D1D28"/>
    <w:rsid w:val="001D1D6B"/>
    <w:rsid w:val="001D1E3E"/>
    <w:rsid w:val="001D200E"/>
    <w:rsid w:val="001D22CF"/>
    <w:rsid w:val="001D23BC"/>
    <w:rsid w:val="001D24B2"/>
    <w:rsid w:val="001D2880"/>
    <w:rsid w:val="001D2B11"/>
    <w:rsid w:val="001D311D"/>
    <w:rsid w:val="001D3413"/>
    <w:rsid w:val="001D3C84"/>
    <w:rsid w:val="001D4050"/>
    <w:rsid w:val="001D435F"/>
    <w:rsid w:val="001D5483"/>
    <w:rsid w:val="001D54C2"/>
    <w:rsid w:val="001D56C3"/>
    <w:rsid w:val="001D5C97"/>
    <w:rsid w:val="001D5E2D"/>
    <w:rsid w:val="001D6361"/>
    <w:rsid w:val="001D68D0"/>
    <w:rsid w:val="001D6976"/>
    <w:rsid w:val="001D6BAC"/>
    <w:rsid w:val="001D6BFA"/>
    <w:rsid w:val="001D6CBC"/>
    <w:rsid w:val="001D73C4"/>
    <w:rsid w:val="001D76E9"/>
    <w:rsid w:val="001D7CD5"/>
    <w:rsid w:val="001D7DF0"/>
    <w:rsid w:val="001D7EB2"/>
    <w:rsid w:val="001D7F41"/>
    <w:rsid w:val="001D7F96"/>
    <w:rsid w:val="001D7FAD"/>
    <w:rsid w:val="001E0484"/>
    <w:rsid w:val="001E074D"/>
    <w:rsid w:val="001E0945"/>
    <w:rsid w:val="001E0A37"/>
    <w:rsid w:val="001E0C21"/>
    <w:rsid w:val="001E0C9B"/>
    <w:rsid w:val="001E0E12"/>
    <w:rsid w:val="001E1024"/>
    <w:rsid w:val="001E11AD"/>
    <w:rsid w:val="001E1637"/>
    <w:rsid w:val="001E1EE7"/>
    <w:rsid w:val="001E206F"/>
    <w:rsid w:val="001E2381"/>
    <w:rsid w:val="001E274E"/>
    <w:rsid w:val="001E2801"/>
    <w:rsid w:val="001E2909"/>
    <w:rsid w:val="001E2A62"/>
    <w:rsid w:val="001E2A9C"/>
    <w:rsid w:val="001E2CD2"/>
    <w:rsid w:val="001E3017"/>
    <w:rsid w:val="001E308F"/>
    <w:rsid w:val="001E3288"/>
    <w:rsid w:val="001E36E5"/>
    <w:rsid w:val="001E3829"/>
    <w:rsid w:val="001E38E3"/>
    <w:rsid w:val="001E3B25"/>
    <w:rsid w:val="001E3E35"/>
    <w:rsid w:val="001E3EEE"/>
    <w:rsid w:val="001E4007"/>
    <w:rsid w:val="001E41AD"/>
    <w:rsid w:val="001E42D0"/>
    <w:rsid w:val="001E4534"/>
    <w:rsid w:val="001E4694"/>
    <w:rsid w:val="001E47B6"/>
    <w:rsid w:val="001E4887"/>
    <w:rsid w:val="001E48AE"/>
    <w:rsid w:val="001E4E44"/>
    <w:rsid w:val="001E4E82"/>
    <w:rsid w:val="001E4FE0"/>
    <w:rsid w:val="001E524E"/>
    <w:rsid w:val="001E5528"/>
    <w:rsid w:val="001E5560"/>
    <w:rsid w:val="001E5721"/>
    <w:rsid w:val="001E5BA5"/>
    <w:rsid w:val="001E5F27"/>
    <w:rsid w:val="001E67C4"/>
    <w:rsid w:val="001E6C13"/>
    <w:rsid w:val="001E6D59"/>
    <w:rsid w:val="001E6EDD"/>
    <w:rsid w:val="001E71EE"/>
    <w:rsid w:val="001E7390"/>
    <w:rsid w:val="001E7633"/>
    <w:rsid w:val="001E7E49"/>
    <w:rsid w:val="001F0148"/>
    <w:rsid w:val="001F0539"/>
    <w:rsid w:val="001F0654"/>
    <w:rsid w:val="001F071D"/>
    <w:rsid w:val="001F0860"/>
    <w:rsid w:val="001F08CF"/>
    <w:rsid w:val="001F08F4"/>
    <w:rsid w:val="001F0E0E"/>
    <w:rsid w:val="001F13A5"/>
    <w:rsid w:val="001F13FB"/>
    <w:rsid w:val="001F188F"/>
    <w:rsid w:val="001F1A9E"/>
    <w:rsid w:val="001F1C3C"/>
    <w:rsid w:val="001F1C41"/>
    <w:rsid w:val="001F1D34"/>
    <w:rsid w:val="001F2747"/>
    <w:rsid w:val="001F2AE4"/>
    <w:rsid w:val="001F2BF8"/>
    <w:rsid w:val="001F30F3"/>
    <w:rsid w:val="001F3188"/>
    <w:rsid w:val="001F35E3"/>
    <w:rsid w:val="001F38B6"/>
    <w:rsid w:val="001F3A79"/>
    <w:rsid w:val="001F3D90"/>
    <w:rsid w:val="001F3E0A"/>
    <w:rsid w:val="001F3EF7"/>
    <w:rsid w:val="001F438B"/>
    <w:rsid w:val="001F443B"/>
    <w:rsid w:val="001F44CE"/>
    <w:rsid w:val="001F4685"/>
    <w:rsid w:val="001F5295"/>
    <w:rsid w:val="001F5F1E"/>
    <w:rsid w:val="001F5FB4"/>
    <w:rsid w:val="001F65D5"/>
    <w:rsid w:val="001F6935"/>
    <w:rsid w:val="001F6B35"/>
    <w:rsid w:val="001F6C74"/>
    <w:rsid w:val="001F7594"/>
    <w:rsid w:val="001F7787"/>
    <w:rsid w:val="001F78DC"/>
    <w:rsid w:val="001F7ACE"/>
    <w:rsid w:val="001F7C99"/>
    <w:rsid w:val="001F7D3C"/>
    <w:rsid w:val="00200538"/>
    <w:rsid w:val="00201060"/>
    <w:rsid w:val="002011AF"/>
    <w:rsid w:val="00201259"/>
    <w:rsid w:val="002014DF"/>
    <w:rsid w:val="00201AF2"/>
    <w:rsid w:val="00201C2F"/>
    <w:rsid w:val="00201D9E"/>
    <w:rsid w:val="00201E24"/>
    <w:rsid w:val="00201E8F"/>
    <w:rsid w:val="00202032"/>
    <w:rsid w:val="00202274"/>
    <w:rsid w:val="00202299"/>
    <w:rsid w:val="002022AA"/>
    <w:rsid w:val="002023A2"/>
    <w:rsid w:val="0020248C"/>
    <w:rsid w:val="00202726"/>
    <w:rsid w:val="00202A9C"/>
    <w:rsid w:val="002030A4"/>
    <w:rsid w:val="00203139"/>
    <w:rsid w:val="002038EE"/>
    <w:rsid w:val="002039B8"/>
    <w:rsid w:val="00203A08"/>
    <w:rsid w:val="00203D93"/>
    <w:rsid w:val="00203EAC"/>
    <w:rsid w:val="00203F1A"/>
    <w:rsid w:val="00203FF0"/>
    <w:rsid w:val="0020474E"/>
    <w:rsid w:val="00205013"/>
    <w:rsid w:val="00205337"/>
    <w:rsid w:val="002053BD"/>
    <w:rsid w:val="002056BE"/>
    <w:rsid w:val="002057A0"/>
    <w:rsid w:val="00205F46"/>
    <w:rsid w:val="00205F5C"/>
    <w:rsid w:val="0020615A"/>
    <w:rsid w:val="00206474"/>
    <w:rsid w:val="002066BC"/>
    <w:rsid w:val="0020694C"/>
    <w:rsid w:val="00206C18"/>
    <w:rsid w:val="00206C7A"/>
    <w:rsid w:val="00207030"/>
    <w:rsid w:val="0020783F"/>
    <w:rsid w:val="00207938"/>
    <w:rsid w:val="00207E20"/>
    <w:rsid w:val="0021021E"/>
    <w:rsid w:val="00210253"/>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956"/>
    <w:rsid w:val="00212DFF"/>
    <w:rsid w:val="00212EAA"/>
    <w:rsid w:val="00212FDE"/>
    <w:rsid w:val="0021308E"/>
    <w:rsid w:val="002131D6"/>
    <w:rsid w:val="002132F2"/>
    <w:rsid w:val="00213C1A"/>
    <w:rsid w:val="00213EF3"/>
    <w:rsid w:val="00213F93"/>
    <w:rsid w:val="0021440B"/>
    <w:rsid w:val="00214510"/>
    <w:rsid w:val="00214594"/>
    <w:rsid w:val="00214A32"/>
    <w:rsid w:val="00214A56"/>
    <w:rsid w:val="00215050"/>
    <w:rsid w:val="0021505C"/>
    <w:rsid w:val="002152EE"/>
    <w:rsid w:val="0021544C"/>
    <w:rsid w:val="0021633C"/>
    <w:rsid w:val="00216487"/>
    <w:rsid w:val="002169F2"/>
    <w:rsid w:val="00216D13"/>
    <w:rsid w:val="00216E7F"/>
    <w:rsid w:val="0021741C"/>
    <w:rsid w:val="0021744F"/>
    <w:rsid w:val="002174D2"/>
    <w:rsid w:val="00217511"/>
    <w:rsid w:val="00217878"/>
    <w:rsid w:val="0021787E"/>
    <w:rsid w:val="00217916"/>
    <w:rsid w:val="002179B4"/>
    <w:rsid w:val="00217C2E"/>
    <w:rsid w:val="00217D6A"/>
    <w:rsid w:val="00217F87"/>
    <w:rsid w:val="002206B1"/>
    <w:rsid w:val="00220965"/>
    <w:rsid w:val="00220DF6"/>
    <w:rsid w:val="0022111C"/>
    <w:rsid w:val="00221125"/>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3D7C"/>
    <w:rsid w:val="00223E26"/>
    <w:rsid w:val="00224788"/>
    <w:rsid w:val="00225665"/>
    <w:rsid w:val="002257AA"/>
    <w:rsid w:val="00225948"/>
    <w:rsid w:val="00225FF0"/>
    <w:rsid w:val="0022609D"/>
    <w:rsid w:val="002260F8"/>
    <w:rsid w:val="002264EE"/>
    <w:rsid w:val="002266B8"/>
    <w:rsid w:val="002269D3"/>
    <w:rsid w:val="00226C51"/>
    <w:rsid w:val="002270D4"/>
    <w:rsid w:val="0022720C"/>
    <w:rsid w:val="002272C0"/>
    <w:rsid w:val="002277BF"/>
    <w:rsid w:val="00227B21"/>
    <w:rsid w:val="00227CC4"/>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A3"/>
    <w:rsid w:val="002322FA"/>
    <w:rsid w:val="002327C4"/>
    <w:rsid w:val="00232A96"/>
    <w:rsid w:val="00232ADB"/>
    <w:rsid w:val="00232BEB"/>
    <w:rsid w:val="00232CAD"/>
    <w:rsid w:val="00232EA0"/>
    <w:rsid w:val="0023369C"/>
    <w:rsid w:val="002337C9"/>
    <w:rsid w:val="00233A36"/>
    <w:rsid w:val="00233BF3"/>
    <w:rsid w:val="00233D62"/>
    <w:rsid w:val="00233E84"/>
    <w:rsid w:val="0023409C"/>
    <w:rsid w:val="00234418"/>
    <w:rsid w:val="00234493"/>
    <w:rsid w:val="00234680"/>
    <w:rsid w:val="0023482F"/>
    <w:rsid w:val="00234955"/>
    <w:rsid w:val="00234A25"/>
    <w:rsid w:val="00234A56"/>
    <w:rsid w:val="00234B13"/>
    <w:rsid w:val="00235090"/>
    <w:rsid w:val="0023511B"/>
    <w:rsid w:val="00235D17"/>
    <w:rsid w:val="0023603A"/>
    <w:rsid w:val="002362C7"/>
    <w:rsid w:val="00236321"/>
    <w:rsid w:val="0023639D"/>
    <w:rsid w:val="00236844"/>
    <w:rsid w:val="00236AE2"/>
    <w:rsid w:val="00237524"/>
    <w:rsid w:val="0023787E"/>
    <w:rsid w:val="002379B5"/>
    <w:rsid w:val="0024088F"/>
    <w:rsid w:val="00240C7F"/>
    <w:rsid w:val="00240DB0"/>
    <w:rsid w:val="00240E12"/>
    <w:rsid w:val="00240E46"/>
    <w:rsid w:val="00241093"/>
    <w:rsid w:val="00241961"/>
    <w:rsid w:val="0024197A"/>
    <w:rsid w:val="002419EA"/>
    <w:rsid w:val="00241AAE"/>
    <w:rsid w:val="002420A0"/>
    <w:rsid w:val="00242424"/>
    <w:rsid w:val="002424FA"/>
    <w:rsid w:val="002428DB"/>
    <w:rsid w:val="00242DE9"/>
    <w:rsid w:val="00242EDD"/>
    <w:rsid w:val="0024318F"/>
    <w:rsid w:val="00243213"/>
    <w:rsid w:val="0024346B"/>
    <w:rsid w:val="00243558"/>
    <w:rsid w:val="002435EA"/>
    <w:rsid w:val="002437F8"/>
    <w:rsid w:val="0024382C"/>
    <w:rsid w:val="0024386D"/>
    <w:rsid w:val="002438FA"/>
    <w:rsid w:val="002443D9"/>
    <w:rsid w:val="00244644"/>
    <w:rsid w:val="0024478E"/>
    <w:rsid w:val="0024483D"/>
    <w:rsid w:val="0024493E"/>
    <w:rsid w:val="00244A3F"/>
    <w:rsid w:val="00244EA6"/>
    <w:rsid w:val="002456BA"/>
    <w:rsid w:val="00245741"/>
    <w:rsid w:val="00245922"/>
    <w:rsid w:val="00245C52"/>
    <w:rsid w:val="00245CBD"/>
    <w:rsid w:val="00245E7C"/>
    <w:rsid w:val="00246303"/>
    <w:rsid w:val="00246307"/>
    <w:rsid w:val="002464A8"/>
    <w:rsid w:val="00246691"/>
    <w:rsid w:val="002466C3"/>
    <w:rsid w:val="0024673E"/>
    <w:rsid w:val="0024680F"/>
    <w:rsid w:val="00246AAC"/>
    <w:rsid w:val="002473D9"/>
    <w:rsid w:val="0024790C"/>
    <w:rsid w:val="00250210"/>
    <w:rsid w:val="0025028A"/>
    <w:rsid w:val="0025052A"/>
    <w:rsid w:val="002508BC"/>
    <w:rsid w:val="00250BA0"/>
    <w:rsid w:val="0025195E"/>
    <w:rsid w:val="00251A2B"/>
    <w:rsid w:val="00251AB5"/>
    <w:rsid w:val="00251F15"/>
    <w:rsid w:val="00251F2F"/>
    <w:rsid w:val="00251FED"/>
    <w:rsid w:val="00252224"/>
    <w:rsid w:val="0025229D"/>
    <w:rsid w:val="002522CC"/>
    <w:rsid w:val="0025245B"/>
    <w:rsid w:val="00252771"/>
    <w:rsid w:val="00252819"/>
    <w:rsid w:val="00252A3A"/>
    <w:rsid w:val="00252AE0"/>
    <w:rsid w:val="002534B0"/>
    <w:rsid w:val="0025370E"/>
    <w:rsid w:val="00253B62"/>
    <w:rsid w:val="00253CDF"/>
    <w:rsid w:val="00253D0F"/>
    <w:rsid w:val="00253F01"/>
    <w:rsid w:val="00254438"/>
    <w:rsid w:val="00254476"/>
    <w:rsid w:val="00254920"/>
    <w:rsid w:val="00254AF6"/>
    <w:rsid w:val="00254B6F"/>
    <w:rsid w:val="002551E6"/>
    <w:rsid w:val="002554E3"/>
    <w:rsid w:val="002555FC"/>
    <w:rsid w:val="002558FA"/>
    <w:rsid w:val="00255949"/>
    <w:rsid w:val="00255E5B"/>
    <w:rsid w:val="00256254"/>
    <w:rsid w:val="002562FA"/>
    <w:rsid w:val="00256363"/>
    <w:rsid w:val="002566BC"/>
    <w:rsid w:val="002566D2"/>
    <w:rsid w:val="00256764"/>
    <w:rsid w:val="00256C7B"/>
    <w:rsid w:val="00256E46"/>
    <w:rsid w:val="002573C3"/>
    <w:rsid w:val="0025788B"/>
    <w:rsid w:val="00257A72"/>
    <w:rsid w:val="00257ED5"/>
    <w:rsid w:val="00260598"/>
    <w:rsid w:val="00260AC8"/>
    <w:rsid w:val="00260B87"/>
    <w:rsid w:val="00260C30"/>
    <w:rsid w:val="00260E79"/>
    <w:rsid w:val="00260F28"/>
    <w:rsid w:val="00261495"/>
    <w:rsid w:val="002614F2"/>
    <w:rsid w:val="00261865"/>
    <w:rsid w:val="00261873"/>
    <w:rsid w:val="0026199C"/>
    <w:rsid w:val="00261C08"/>
    <w:rsid w:val="00261E43"/>
    <w:rsid w:val="002620C6"/>
    <w:rsid w:val="00262123"/>
    <w:rsid w:val="002622C4"/>
    <w:rsid w:val="002626E4"/>
    <w:rsid w:val="0026287D"/>
    <w:rsid w:val="00262AC0"/>
    <w:rsid w:val="00263190"/>
    <w:rsid w:val="00263461"/>
    <w:rsid w:val="0026363D"/>
    <w:rsid w:val="00263B2C"/>
    <w:rsid w:val="00263C00"/>
    <w:rsid w:val="00263C6C"/>
    <w:rsid w:val="00263CB1"/>
    <w:rsid w:val="00263F35"/>
    <w:rsid w:val="00263FAC"/>
    <w:rsid w:val="0026441C"/>
    <w:rsid w:val="002646F2"/>
    <w:rsid w:val="00264975"/>
    <w:rsid w:val="00265991"/>
    <w:rsid w:val="00265E92"/>
    <w:rsid w:val="00265F36"/>
    <w:rsid w:val="002663F9"/>
    <w:rsid w:val="002663FC"/>
    <w:rsid w:val="00266491"/>
    <w:rsid w:val="00266E08"/>
    <w:rsid w:val="00266FCA"/>
    <w:rsid w:val="00267031"/>
    <w:rsid w:val="0026715A"/>
    <w:rsid w:val="002672E9"/>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6C0"/>
    <w:rsid w:val="002718D2"/>
    <w:rsid w:val="00271E4C"/>
    <w:rsid w:val="0027218C"/>
    <w:rsid w:val="00272260"/>
    <w:rsid w:val="0027230B"/>
    <w:rsid w:val="00272E65"/>
    <w:rsid w:val="00272FC7"/>
    <w:rsid w:val="002731A8"/>
    <w:rsid w:val="002732CF"/>
    <w:rsid w:val="002737B1"/>
    <w:rsid w:val="00273D5E"/>
    <w:rsid w:val="00273D90"/>
    <w:rsid w:val="00273E30"/>
    <w:rsid w:val="00273E92"/>
    <w:rsid w:val="00273F21"/>
    <w:rsid w:val="00274205"/>
    <w:rsid w:val="00274395"/>
    <w:rsid w:val="002743B1"/>
    <w:rsid w:val="002745C6"/>
    <w:rsid w:val="002748EF"/>
    <w:rsid w:val="00274B1A"/>
    <w:rsid w:val="00274C02"/>
    <w:rsid w:val="00274D38"/>
    <w:rsid w:val="00275020"/>
    <w:rsid w:val="00275280"/>
    <w:rsid w:val="00275333"/>
    <w:rsid w:val="00275541"/>
    <w:rsid w:val="0027558F"/>
    <w:rsid w:val="0027674C"/>
    <w:rsid w:val="00276D29"/>
    <w:rsid w:val="00276EC6"/>
    <w:rsid w:val="00276FDE"/>
    <w:rsid w:val="002773C8"/>
    <w:rsid w:val="0027751E"/>
    <w:rsid w:val="002776F2"/>
    <w:rsid w:val="00277881"/>
    <w:rsid w:val="00277992"/>
    <w:rsid w:val="00277B21"/>
    <w:rsid w:val="00277B6B"/>
    <w:rsid w:val="00277BAC"/>
    <w:rsid w:val="0028003D"/>
    <w:rsid w:val="002804BD"/>
    <w:rsid w:val="002806C2"/>
    <w:rsid w:val="002807F3"/>
    <w:rsid w:val="002809BB"/>
    <w:rsid w:val="00280D5B"/>
    <w:rsid w:val="00280D5E"/>
    <w:rsid w:val="0028124E"/>
    <w:rsid w:val="002816A8"/>
    <w:rsid w:val="00281859"/>
    <w:rsid w:val="00281A6B"/>
    <w:rsid w:val="00281D8E"/>
    <w:rsid w:val="00282157"/>
    <w:rsid w:val="0028267D"/>
    <w:rsid w:val="00282AFA"/>
    <w:rsid w:val="00282D4D"/>
    <w:rsid w:val="00282F33"/>
    <w:rsid w:val="00283098"/>
    <w:rsid w:val="00283FCD"/>
    <w:rsid w:val="00284AFF"/>
    <w:rsid w:val="00285216"/>
    <w:rsid w:val="002852A2"/>
    <w:rsid w:val="00285930"/>
    <w:rsid w:val="00285A06"/>
    <w:rsid w:val="0028605E"/>
    <w:rsid w:val="002860BC"/>
    <w:rsid w:val="00286154"/>
    <w:rsid w:val="002861D4"/>
    <w:rsid w:val="00286358"/>
    <w:rsid w:val="0028679D"/>
    <w:rsid w:val="00286938"/>
    <w:rsid w:val="00286D50"/>
    <w:rsid w:val="00287734"/>
    <w:rsid w:val="00287759"/>
    <w:rsid w:val="0028796F"/>
    <w:rsid w:val="002879C1"/>
    <w:rsid w:val="002879EE"/>
    <w:rsid w:val="00287BEF"/>
    <w:rsid w:val="00287DFE"/>
    <w:rsid w:val="0029027F"/>
    <w:rsid w:val="00290291"/>
    <w:rsid w:val="0029036D"/>
    <w:rsid w:val="002907FF"/>
    <w:rsid w:val="002910E2"/>
    <w:rsid w:val="002912C1"/>
    <w:rsid w:val="00291558"/>
    <w:rsid w:val="0029158B"/>
    <w:rsid w:val="00291639"/>
    <w:rsid w:val="00291890"/>
    <w:rsid w:val="00291B9B"/>
    <w:rsid w:val="00292082"/>
    <w:rsid w:val="0029236D"/>
    <w:rsid w:val="0029286F"/>
    <w:rsid w:val="00292ED8"/>
    <w:rsid w:val="00292F7B"/>
    <w:rsid w:val="002930A8"/>
    <w:rsid w:val="002930DC"/>
    <w:rsid w:val="00293705"/>
    <w:rsid w:val="002938F0"/>
    <w:rsid w:val="002939A7"/>
    <w:rsid w:val="00293F24"/>
    <w:rsid w:val="00294023"/>
    <w:rsid w:val="002943A2"/>
    <w:rsid w:val="00294557"/>
    <w:rsid w:val="00294BBD"/>
    <w:rsid w:val="00294D39"/>
    <w:rsid w:val="002951E8"/>
    <w:rsid w:val="0029637F"/>
    <w:rsid w:val="002963AB"/>
    <w:rsid w:val="00296414"/>
    <w:rsid w:val="002967E4"/>
    <w:rsid w:val="00297476"/>
    <w:rsid w:val="00297539"/>
    <w:rsid w:val="00297771"/>
    <w:rsid w:val="0029789E"/>
    <w:rsid w:val="00297B09"/>
    <w:rsid w:val="00297B1F"/>
    <w:rsid w:val="00297E74"/>
    <w:rsid w:val="002A000A"/>
    <w:rsid w:val="002A0011"/>
    <w:rsid w:val="002A00CD"/>
    <w:rsid w:val="002A03FB"/>
    <w:rsid w:val="002A0646"/>
    <w:rsid w:val="002A0659"/>
    <w:rsid w:val="002A06B2"/>
    <w:rsid w:val="002A0CD6"/>
    <w:rsid w:val="002A0F53"/>
    <w:rsid w:val="002A1041"/>
    <w:rsid w:val="002A105B"/>
    <w:rsid w:val="002A174E"/>
    <w:rsid w:val="002A17CB"/>
    <w:rsid w:val="002A18DD"/>
    <w:rsid w:val="002A1C55"/>
    <w:rsid w:val="002A245C"/>
    <w:rsid w:val="002A2663"/>
    <w:rsid w:val="002A28DA"/>
    <w:rsid w:val="002A2F88"/>
    <w:rsid w:val="002A3271"/>
    <w:rsid w:val="002A3293"/>
    <w:rsid w:val="002A370B"/>
    <w:rsid w:val="002A3864"/>
    <w:rsid w:val="002A389A"/>
    <w:rsid w:val="002A390E"/>
    <w:rsid w:val="002A41DA"/>
    <w:rsid w:val="002A429E"/>
    <w:rsid w:val="002A47C3"/>
    <w:rsid w:val="002A4908"/>
    <w:rsid w:val="002A4A4A"/>
    <w:rsid w:val="002A4AAD"/>
    <w:rsid w:val="002A503D"/>
    <w:rsid w:val="002A5AA0"/>
    <w:rsid w:val="002A5CE1"/>
    <w:rsid w:val="002A5F21"/>
    <w:rsid w:val="002A61F5"/>
    <w:rsid w:val="002A62C1"/>
    <w:rsid w:val="002A6369"/>
    <w:rsid w:val="002A63A8"/>
    <w:rsid w:val="002A673E"/>
    <w:rsid w:val="002A681F"/>
    <w:rsid w:val="002A6AC1"/>
    <w:rsid w:val="002A6CB3"/>
    <w:rsid w:val="002A71BC"/>
    <w:rsid w:val="002A742F"/>
    <w:rsid w:val="002A74EB"/>
    <w:rsid w:val="002A7A71"/>
    <w:rsid w:val="002A7C6B"/>
    <w:rsid w:val="002A7C8E"/>
    <w:rsid w:val="002B0379"/>
    <w:rsid w:val="002B03B4"/>
    <w:rsid w:val="002B03CC"/>
    <w:rsid w:val="002B05C5"/>
    <w:rsid w:val="002B0646"/>
    <w:rsid w:val="002B06C8"/>
    <w:rsid w:val="002B0AD7"/>
    <w:rsid w:val="002B1187"/>
    <w:rsid w:val="002B15CA"/>
    <w:rsid w:val="002B1B6C"/>
    <w:rsid w:val="002B2015"/>
    <w:rsid w:val="002B2129"/>
    <w:rsid w:val="002B225C"/>
    <w:rsid w:val="002B2272"/>
    <w:rsid w:val="002B22A6"/>
    <w:rsid w:val="002B230B"/>
    <w:rsid w:val="002B2372"/>
    <w:rsid w:val="002B23E4"/>
    <w:rsid w:val="002B24AB"/>
    <w:rsid w:val="002B24D8"/>
    <w:rsid w:val="002B253E"/>
    <w:rsid w:val="002B2555"/>
    <w:rsid w:val="002B2630"/>
    <w:rsid w:val="002B2EF8"/>
    <w:rsid w:val="002B2F95"/>
    <w:rsid w:val="002B3209"/>
    <w:rsid w:val="002B355F"/>
    <w:rsid w:val="002B356F"/>
    <w:rsid w:val="002B364C"/>
    <w:rsid w:val="002B37E9"/>
    <w:rsid w:val="002B3BC4"/>
    <w:rsid w:val="002B3BE3"/>
    <w:rsid w:val="002B4516"/>
    <w:rsid w:val="002B4616"/>
    <w:rsid w:val="002B463F"/>
    <w:rsid w:val="002B464F"/>
    <w:rsid w:val="002B4A0F"/>
    <w:rsid w:val="002B4BE7"/>
    <w:rsid w:val="002B4E22"/>
    <w:rsid w:val="002B4F57"/>
    <w:rsid w:val="002B5083"/>
    <w:rsid w:val="002B516F"/>
    <w:rsid w:val="002B52CD"/>
    <w:rsid w:val="002B53FF"/>
    <w:rsid w:val="002B5498"/>
    <w:rsid w:val="002B5790"/>
    <w:rsid w:val="002B5BCE"/>
    <w:rsid w:val="002B5CA8"/>
    <w:rsid w:val="002B5DB0"/>
    <w:rsid w:val="002B5DC1"/>
    <w:rsid w:val="002B5F4F"/>
    <w:rsid w:val="002B629E"/>
    <w:rsid w:val="002B6460"/>
    <w:rsid w:val="002B67AD"/>
    <w:rsid w:val="002B6813"/>
    <w:rsid w:val="002B6B71"/>
    <w:rsid w:val="002B6B77"/>
    <w:rsid w:val="002B6C42"/>
    <w:rsid w:val="002B6C76"/>
    <w:rsid w:val="002B6F4C"/>
    <w:rsid w:val="002B6F61"/>
    <w:rsid w:val="002B7338"/>
    <w:rsid w:val="002B7470"/>
    <w:rsid w:val="002B7497"/>
    <w:rsid w:val="002B763C"/>
    <w:rsid w:val="002B7C21"/>
    <w:rsid w:val="002B7CEB"/>
    <w:rsid w:val="002C0241"/>
    <w:rsid w:val="002C05C2"/>
    <w:rsid w:val="002C07BE"/>
    <w:rsid w:val="002C0A1F"/>
    <w:rsid w:val="002C0A9F"/>
    <w:rsid w:val="002C0B8B"/>
    <w:rsid w:val="002C0C52"/>
    <w:rsid w:val="002C0ED4"/>
    <w:rsid w:val="002C0F46"/>
    <w:rsid w:val="002C1157"/>
    <w:rsid w:val="002C13CB"/>
    <w:rsid w:val="002C13E3"/>
    <w:rsid w:val="002C150D"/>
    <w:rsid w:val="002C178E"/>
    <w:rsid w:val="002C18F9"/>
    <w:rsid w:val="002C1A34"/>
    <w:rsid w:val="002C1A4D"/>
    <w:rsid w:val="002C1ACE"/>
    <w:rsid w:val="002C1D21"/>
    <w:rsid w:val="002C1D29"/>
    <w:rsid w:val="002C2005"/>
    <w:rsid w:val="002C2612"/>
    <w:rsid w:val="002C283C"/>
    <w:rsid w:val="002C299B"/>
    <w:rsid w:val="002C2AC8"/>
    <w:rsid w:val="002C308B"/>
    <w:rsid w:val="002C343D"/>
    <w:rsid w:val="002C3465"/>
    <w:rsid w:val="002C36BF"/>
    <w:rsid w:val="002C375D"/>
    <w:rsid w:val="002C376D"/>
    <w:rsid w:val="002C3B25"/>
    <w:rsid w:val="002C3C73"/>
    <w:rsid w:val="002C40A7"/>
    <w:rsid w:val="002C44AF"/>
    <w:rsid w:val="002C469F"/>
    <w:rsid w:val="002C4935"/>
    <w:rsid w:val="002C4A29"/>
    <w:rsid w:val="002C4F48"/>
    <w:rsid w:val="002C53CA"/>
    <w:rsid w:val="002C557A"/>
    <w:rsid w:val="002C59D4"/>
    <w:rsid w:val="002C603F"/>
    <w:rsid w:val="002C63DF"/>
    <w:rsid w:val="002C661B"/>
    <w:rsid w:val="002C66B4"/>
    <w:rsid w:val="002C66C6"/>
    <w:rsid w:val="002C6C68"/>
    <w:rsid w:val="002C6E58"/>
    <w:rsid w:val="002C6EB4"/>
    <w:rsid w:val="002C76FD"/>
    <w:rsid w:val="002C7B8B"/>
    <w:rsid w:val="002C7BC5"/>
    <w:rsid w:val="002C7D9A"/>
    <w:rsid w:val="002D01DF"/>
    <w:rsid w:val="002D0217"/>
    <w:rsid w:val="002D0774"/>
    <w:rsid w:val="002D0D40"/>
    <w:rsid w:val="002D0FC8"/>
    <w:rsid w:val="002D11D1"/>
    <w:rsid w:val="002D1393"/>
    <w:rsid w:val="002D151D"/>
    <w:rsid w:val="002D154C"/>
    <w:rsid w:val="002D15EC"/>
    <w:rsid w:val="002D163A"/>
    <w:rsid w:val="002D24A2"/>
    <w:rsid w:val="002D25A8"/>
    <w:rsid w:val="002D2672"/>
    <w:rsid w:val="002D2720"/>
    <w:rsid w:val="002D2738"/>
    <w:rsid w:val="002D2A66"/>
    <w:rsid w:val="002D31DB"/>
    <w:rsid w:val="002D3487"/>
    <w:rsid w:val="002D3505"/>
    <w:rsid w:val="002D35F8"/>
    <w:rsid w:val="002D3C73"/>
    <w:rsid w:val="002D3E9F"/>
    <w:rsid w:val="002D3ED0"/>
    <w:rsid w:val="002D400B"/>
    <w:rsid w:val="002D462D"/>
    <w:rsid w:val="002D4646"/>
    <w:rsid w:val="002D46D9"/>
    <w:rsid w:val="002D4FD8"/>
    <w:rsid w:val="002D5824"/>
    <w:rsid w:val="002D58C2"/>
    <w:rsid w:val="002D5A72"/>
    <w:rsid w:val="002D5DEC"/>
    <w:rsid w:val="002D6466"/>
    <w:rsid w:val="002D651C"/>
    <w:rsid w:val="002D66E5"/>
    <w:rsid w:val="002D6BB6"/>
    <w:rsid w:val="002D6BC0"/>
    <w:rsid w:val="002D6CCB"/>
    <w:rsid w:val="002D6D87"/>
    <w:rsid w:val="002D6ECD"/>
    <w:rsid w:val="002D736A"/>
    <w:rsid w:val="002D73F3"/>
    <w:rsid w:val="002D748F"/>
    <w:rsid w:val="002D76AC"/>
    <w:rsid w:val="002D77DA"/>
    <w:rsid w:val="002D79B4"/>
    <w:rsid w:val="002D7AF8"/>
    <w:rsid w:val="002D7C4D"/>
    <w:rsid w:val="002D7DFD"/>
    <w:rsid w:val="002E00D0"/>
    <w:rsid w:val="002E027E"/>
    <w:rsid w:val="002E085C"/>
    <w:rsid w:val="002E0D83"/>
    <w:rsid w:val="002E127A"/>
    <w:rsid w:val="002E1436"/>
    <w:rsid w:val="002E1444"/>
    <w:rsid w:val="002E147B"/>
    <w:rsid w:val="002E1B8A"/>
    <w:rsid w:val="002E1CDF"/>
    <w:rsid w:val="002E204A"/>
    <w:rsid w:val="002E229D"/>
    <w:rsid w:val="002E250C"/>
    <w:rsid w:val="002E28FF"/>
    <w:rsid w:val="002E2B4B"/>
    <w:rsid w:val="002E2B8E"/>
    <w:rsid w:val="002E2FEA"/>
    <w:rsid w:val="002E3041"/>
    <w:rsid w:val="002E3071"/>
    <w:rsid w:val="002E3521"/>
    <w:rsid w:val="002E3C58"/>
    <w:rsid w:val="002E3D33"/>
    <w:rsid w:val="002E3ECF"/>
    <w:rsid w:val="002E47B8"/>
    <w:rsid w:val="002E4B11"/>
    <w:rsid w:val="002E4BA3"/>
    <w:rsid w:val="002E52BC"/>
    <w:rsid w:val="002E5495"/>
    <w:rsid w:val="002E561A"/>
    <w:rsid w:val="002E5B09"/>
    <w:rsid w:val="002E5D74"/>
    <w:rsid w:val="002E5D90"/>
    <w:rsid w:val="002E5E22"/>
    <w:rsid w:val="002E65DB"/>
    <w:rsid w:val="002E6653"/>
    <w:rsid w:val="002E6820"/>
    <w:rsid w:val="002E6A64"/>
    <w:rsid w:val="002E6AB5"/>
    <w:rsid w:val="002E6B43"/>
    <w:rsid w:val="002E7146"/>
    <w:rsid w:val="002E7637"/>
    <w:rsid w:val="002E76FA"/>
    <w:rsid w:val="002E77CD"/>
    <w:rsid w:val="002E793E"/>
    <w:rsid w:val="002E799B"/>
    <w:rsid w:val="002E7AB2"/>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888"/>
    <w:rsid w:val="002F2C20"/>
    <w:rsid w:val="002F2CB4"/>
    <w:rsid w:val="002F30C7"/>
    <w:rsid w:val="002F3FDF"/>
    <w:rsid w:val="002F4314"/>
    <w:rsid w:val="002F43C6"/>
    <w:rsid w:val="002F46EE"/>
    <w:rsid w:val="002F49BE"/>
    <w:rsid w:val="002F4A7D"/>
    <w:rsid w:val="002F4B67"/>
    <w:rsid w:val="002F5419"/>
    <w:rsid w:val="002F56A0"/>
    <w:rsid w:val="002F579C"/>
    <w:rsid w:val="002F5829"/>
    <w:rsid w:val="002F5A51"/>
    <w:rsid w:val="002F5B32"/>
    <w:rsid w:val="002F5EFD"/>
    <w:rsid w:val="002F675D"/>
    <w:rsid w:val="002F6A81"/>
    <w:rsid w:val="002F6E7C"/>
    <w:rsid w:val="002F6EC5"/>
    <w:rsid w:val="002F6F67"/>
    <w:rsid w:val="002F707E"/>
    <w:rsid w:val="002F7B71"/>
    <w:rsid w:val="002F7CF8"/>
    <w:rsid w:val="002F7D46"/>
    <w:rsid w:val="002F7F5F"/>
    <w:rsid w:val="002F7FDE"/>
    <w:rsid w:val="00300343"/>
    <w:rsid w:val="00300469"/>
    <w:rsid w:val="003005F5"/>
    <w:rsid w:val="00300639"/>
    <w:rsid w:val="003006C0"/>
    <w:rsid w:val="00300BAE"/>
    <w:rsid w:val="00300DE7"/>
    <w:rsid w:val="00300FC5"/>
    <w:rsid w:val="00301016"/>
    <w:rsid w:val="00301349"/>
    <w:rsid w:val="00301602"/>
    <w:rsid w:val="0030160C"/>
    <w:rsid w:val="00301976"/>
    <w:rsid w:val="00301F03"/>
    <w:rsid w:val="00301F76"/>
    <w:rsid w:val="00302002"/>
    <w:rsid w:val="00302509"/>
    <w:rsid w:val="0030295A"/>
    <w:rsid w:val="00302A2F"/>
    <w:rsid w:val="003030A6"/>
    <w:rsid w:val="003030E1"/>
    <w:rsid w:val="003030E3"/>
    <w:rsid w:val="00303A31"/>
    <w:rsid w:val="00303B59"/>
    <w:rsid w:val="00303EFE"/>
    <w:rsid w:val="00303F26"/>
    <w:rsid w:val="0030414D"/>
    <w:rsid w:val="003041B8"/>
    <w:rsid w:val="00304C1B"/>
    <w:rsid w:val="00304C7D"/>
    <w:rsid w:val="003052CF"/>
    <w:rsid w:val="0030537E"/>
    <w:rsid w:val="0030549D"/>
    <w:rsid w:val="003054BF"/>
    <w:rsid w:val="003055B9"/>
    <w:rsid w:val="003055FE"/>
    <w:rsid w:val="003056D9"/>
    <w:rsid w:val="00305924"/>
    <w:rsid w:val="0030593D"/>
    <w:rsid w:val="00305AF5"/>
    <w:rsid w:val="00305FC2"/>
    <w:rsid w:val="003061F8"/>
    <w:rsid w:val="00306245"/>
    <w:rsid w:val="0030629C"/>
    <w:rsid w:val="00306713"/>
    <w:rsid w:val="00306912"/>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ACF"/>
    <w:rsid w:val="003110B9"/>
    <w:rsid w:val="003113F3"/>
    <w:rsid w:val="00311485"/>
    <w:rsid w:val="00311DEE"/>
    <w:rsid w:val="00311F0D"/>
    <w:rsid w:val="00312114"/>
    <w:rsid w:val="0031271E"/>
    <w:rsid w:val="00312825"/>
    <w:rsid w:val="003129D7"/>
    <w:rsid w:val="00312A31"/>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3D"/>
    <w:rsid w:val="00313E8A"/>
    <w:rsid w:val="0031444A"/>
    <w:rsid w:val="003146A8"/>
    <w:rsid w:val="00314F90"/>
    <w:rsid w:val="003150D7"/>
    <w:rsid w:val="00315561"/>
    <w:rsid w:val="003155BD"/>
    <w:rsid w:val="00315F28"/>
    <w:rsid w:val="003162F1"/>
    <w:rsid w:val="00316379"/>
    <w:rsid w:val="003163A1"/>
    <w:rsid w:val="003167B8"/>
    <w:rsid w:val="00316886"/>
    <w:rsid w:val="003169E0"/>
    <w:rsid w:val="00316B48"/>
    <w:rsid w:val="00316D21"/>
    <w:rsid w:val="00316E40"/>
    <w:rsid w:val="0031711A"/>
    <w:rsid w:val="003176B0"/>
    <w:rsid w:val="003176B6"/>
    <w:rsid w:val="003176F4"/>
    <w:rsid w:val="003179F1"/>
    <w:rsid w:val="00317DC8"/>
    <w:rsid w:val="00320037"/>
    <w:rsid w:val="00320140"/>
    <w:rsid w:val="00320147"/>
    <w:rsid w:val="0032036E"/>
    <w:rsid w:val="00320434"/>
    <w:rsid w:val="0032073F"/>
    <w:rsid w:val="0032095D"/>
    <w:rsid w:val="003209C3"/>
    <w:rsid w:val="00320D43"/>
    <w:rsid w:val="00320E70"/>
    <w:rsid w:val="00321076"/>
    <w:rsid w:val="003222E0"/>
    <w:rsid w:val="00322325"/>
    <w:rsid w:val="003223A1"/>
    <w:rsid w:val="00322942"/>
    <w:rsid w:val="00322985"/>
    <w:rsid w:val="00322B33"/>
    <w:rsid w:val="00322D28"/>
    <w:rsid w:val="00322D6C"/>
    <w:rsid w:val="00322F03"/>
    <w:rsid w:val="00322F68"/>
    <w:rsid w:val="00323B90"/>
    <w:rsid w:val="00323F01"/>
    <w:rsid w:val="00324865"/>
    <w:rsid w:val="00324A63"/>
    <w:rsid w:val="003252D7"/>
    <w:rsid w:val="00325566"/>
    <w:rsid w:val="0032596A"/>
    <w:rsid w:val="00325A0B"/>
    <w:rsid w:val="00325A32"/>
    <w:rsid w:val="00325E81"/>
    <w:rsid w:val="00325F4C"/>
    <w:rsid w:val="00325FA0"/>
    <w:rsid w:val="003261A0"/>
    <w:rsid w:val="00326245"/>
    <w:rsid w:val="00326247"/>
    <w:rsid w:val="00326402"/>
    <w:rsid w:val="003264E4"/>
    <w:rsid w:val="00326A17"/>
    <w:rsid w:val="00326C3C"/>
    <w:rsid w:val="00326D47"/>
    <w:rsid w:val="00326E05"/>
    <w:rsid w:val="00326ECF"/>
    <w:rsid w:val="00326FEF"/>
    <w:rsid w:val="00327097"/>
    <w:rsid w:val="00327186"/>
    <w:rsid w:val="00327393"/>
    <w:rsid w:val="003273AB"/>
    <w:rsid w:val="00327548"/>
    <w:rsid w:val="0032786A"/>
    <w:rsid w:val="00327B03"/>
    <w:rsid w:val="00330410"/>
    <w:rsid w:val="0033061B"/>
    <w:rsid w:val="00330884"/>
    <w:rsid w:val="00330B03"/>
    <w:rsid w:val="00330C2F"/>
    <w:rsid w:val="00330F25"/>
    <w:rsid w:val="0033131B"/>
    <w:rsid w:val="00331331"/>
    <w:rsid w:val="00331424"/>
    <w:rsid w:val="00331492"/>
    <w:rsid w:val="00331B41"/>
    <w:rsid w:val="00331C78"/>
    <w:rsid w:val="00331E42"/>
    <w:rsid w:val="00331E58"/>
    <w:rsid w:val="0033200D"/>
    <w:rsid w:val="003321A5"/>
    <w:rsid w:val="00332562"/>
    <w:rsid w:val="003327B9"/>
    <w:rsid w:val="00332966"/>
    <w:rsid w:val="00332E19"/>
    <w:rsid w:val="00332F0F"/>
    <w:rsid w:val="00333204"/>
    <w:rsid w:val="003333E2"/>
    <w:rsid w:val="00333481"/>
    <w:rsid w:val="00333575"/>
    <w:rsid w:val="003336D9"/>
    <w:rsid w:val="0033374A"/>
    <w:rsid w:val="00333C1F"/>
    <w:rsid w:val="00333F7F"/>
    <w:rsid w:val="00334409"/>
    <w:rsid w:val="0033444C"/>
    <w:rsid w:val="00334746"/>
    <w:rsid w:val="003347E9"/>
    <w:rsid w:val="00334A87"/>
    <w:rsid w:val="00334E8E"/>
    <w:rsid w:val="003354BB"/>
    <w:rsid w:val="003354E8"/>
    <w:rsid w:val="00335720"/>
    <w:rsid w:val="003359A6"/>
    <w:rsid w:val="00335BC9"/>
    <w:rsid w:val="00335C53"/>
    <w:rsid w:val="00335FF4"/>
    <w:rsid w:val="003360A0"/>
    <w:rsid w:val="00336320"/>
    <w:rsid w:val="003364EB"/>
    <w:rsid w:val="00336757"/>
    <w:rsid w:val="003367B4"/>
    <w:rsid w:val="0033699C"/>
    <w:rsid w:val="0033699D"/>
    <w:rsid w:val="00336A72"/>
    <w:rsid w:val="00336C48"/>
    <w:rsid w:val="00336D75"/>
    <w:rsid w:val="003373DF"/>
    <w:rsid w:val="0033740B"/>
    <w:rsid w:val="00337583"/>
    <w:rsid w:val="0033761E"/>
    <w:rsid w:val="003377EE"/>
    <w:rsid w:val="00337916"/>
    <w:rsid w:val="003379F0"/>
    <w:rsid w:val="00337A9F"/>
    <w:rsid w:val="00337CD4"/>
    <w:rsid w:val="003402D8"/>
    <w:rsid w:val="00340806"/>
    <w:rsid w:val="003408E7"/>
    <w:rsid w:val="00340D50"/>
    <w:rsid w:val="00341375"/>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992"/>
    <w:rsid w:val="00343A00"/>
    <w:rsid w:val="00343AD8"/>
    <w:rsid w:val="00343D6C"/>
    <w:rsid w:val="00343F1A"/>
    <w:rsid w:val="00343F8C"/>
    <w:rsid w:val="00343FC0"/>
    <w:rsid w:val="003440F7"/>
    <w:rsid w:val="0034447B"/>
    <w:rsid w:val="00344552"/>
    <w:rsid w:val="0034464F"/>
    <w:rsid w:val="003447DF"/>
    <w:rsid w:val="00344AFD"/>
    <w:rsid w:val="00344BF2"/>
    <w:rsid w:val="00344EBE"/>
    <w:rsid w:val="003454FE"/>
    <w:rsid w:val="00345781"/>
    <w:rsid w:val="00345DC4"/>
    <w:rsid w:val="00345DE4"/>
    <w:rsid w:val="00345E2B"/>
    <w:rsid w:val="003460CF"/>
    <w:rsid w:val="00346463"/>
    <w:rsid w:val="00346C9D"/>
    <w:rsid w:val="0034710B"/>
    <w:rsid w:val="0034761B"/>
    <w:rsid w:val="003476FB"/>
    <w:rsid w:val="003477E4"/>
    <w:rsid w:val="003477F7"/>
    <w:rsid w:val="00347DBD"/>
    <w:rsid w:val="00350076"/>
    <w:rsid w:val="00350167"/>
    <w:rsid w:val="0035060E"/>
    <w:rsid w:val="003509D2"/>
    <w:rsid w:val="00350DB3"/>
    <w:rsid w:val="00351688"/>
    <w:rsid w:val="0035188E"/>
    <w:rsid w:val="00351DEC"/>
    <w:rsid w:val="00352476"/>
    <w:rsid w:val="00352C99"/>
    <w:rsid w:val="0035305D"/>
    <w:rsid w:val="0035330F"/>
    <w:rsid w:val="003539B9"/>
    <w:rsid w:val="00354044"/>
    <w:rsid w:val="0035444D"/>
    <w:rsid w:val="003545F0"/>
    <w:rsid w:val="003546D5"/>
    <w:rsid w:val="003550CC"/>
    <w:rsid w:val="003553AD"/>
    <w:rsid w:val="0035589C"/>
    <w:rsid w:val="00355A88"/>
    <w:rsid w:val="00355F62"/>
    <w:rsid w:val="0035600A"/>
    <w:rsid w:val="003561D9"/>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6BC"/>
    <w:rsid w:val="003607AC"/>
    <w:rsid w:val="003609A2"/>
    <w:rsid w:val="00360BE6"/>
    <w:rsid w:val="00360E78"/>
    <w:rsid w:val="003611C2"/>
    <w:rsid w:val="003612F9"/>
    <w:rsid w:val="00361333"/>
    <w:rsid w:val="00361574"/>
    <w:rsid w:val="003616A2"/>
    <w:rsid w:val="00361AD2"/>
    <w:rsid w:val="00361DD1"/>
    <w:rsid w:val="00361FA8"/>
    <w:rsid w:val="003625C7"/>
    <w:rsid w:val="00362655"/>
    <w:rsid w:val="0036281F"/>
    <w:rsid w:val="00362A81"/>
    <w:rsid w:val="00362B28"/>
    <w:rsid w:val="00362F3A"/>
    <w:rsid w:val="0036300F"/>
    <w:rsid w:val="003635E3"/>
    <w:rsid w:val="00363A81"/>
    <w:rsid w:val="00363B0A"/>
    <w:rsid w:val="00363B47"/>
    <w:rsid w:val="00363B67"/>
    <w:rsid w:val="00363BF0"/>
    <w:rsid w:val="00363BFB"/>
    <w:rsid w:val="00363E37"/>
    <w:rsid w:val="00363EEA"/>
    <w:rsid w:val="0036424C"/>
    <w:rsid w:val="0036495A"/>
    <w:rsid w:val="00364F0C"/>
    <w:rsid w:val="00364F93"/>
    <w:rsid w:val="003651A5"/>
    <w:rsid w:val="00365442"/>
    <w:rsid w:val="00365588"/>
    <w:rsid w:val="003656B4"/>
    <w:rsid w:val="00365F3C"/>
    <w:rsid w:val="003663E0"/>
    <w:rsid w:val="003667F0"/>
    <w:rsid w:val="00366868"/>
    <w:rsid w:val="00366A64"/>
    <w:rsid w:val="00366B9B"/>
    <w:rsid w:val="00366B9C"/>
    <w:rsid w:val="00366CDA"/>
    <w:rsid w:val="00366FE6"/>
    <w:rsid w:val="00367080"/>
    <w:rsid w:val="00367118"/>
    <w:rsid w:val="0036732B"/>
    <w:rsid w:val="00367824"/>
    <w:rsid w:val="00367C44"/>
    <w:rsid w:val="00367D45"/>
    <w:rsid w:val="00370276"/>
    <w:rsid w:val="0037044B"/>
    <w:rsid w:val="0037094A"/>
    <w:rsid w:val="00371056"/>
    <w:rsid w:val="00371184"/>
    <w:rsid w:val="0037178E"/>
    <w:rsid w:val="00371913"/>
    <w:rsid w:val="00371981"/>
    <w:rsid w:val="00371984"/>
    <w:rsid w:val="0037199A"/>
    <w:rsid w:val="00372552"/>
    <w:rsid w:val="00372597"/>
    <w:rsid w:val="00372DED"/>
    <w:rsid w:val="00372DFC"/>
    <w:rsid w:val="00373154"/>
    <w:rsid w:val="003731A6"/>
    <w:rsid w:val="0037322E"/>
    <w:rsid w:val="00373AD5"/>
    <w:rsid w:val="00373C50"/>
    <w:rsid w:val="0037416B"/>
    <w:rsid w:val="00374436"/>
    <w:rsid w:val="003748DD"/>
    <w:rsid w:val="003754B5"/>
    <w:rsid w:val="00375580"/>
    <w:rsid w:val="00375862"/>
    <w:rsid w:val="0037597F"/>
    <w:rsid w:val="00375A17"/>
    <w:rsid w:val="00375AB4"/>
    <w:rsid w:val="00375CD2"/>
    <w:rsid w:val="00376072"/>
    <w:rsid w:val="003761C3"/>
    <w:rsid w:val="00376206"/>
    <w:rsid w:val="00376944"/>
    <w:rsid w:val="00376E79"/>
    <w:rsid w:val="003776A8"/>
    <w:rsid w:val="003778E5"/>
    <w:rsid w:val="00377940"/>
    <w:rsid w:val="00377B3C"/>
    <w:rsid w:val="00377B7C"/>
    <w:rsid w:val="00377C47"/>
    <w:rsid w:val="00377C84"/>
    <w:rsid w:val="00377CC7"/>
    <w:rsid w:val="00380070"/>
    <w:rsid w:val="003800CE"/>
    <w:rsid w:val="003800E8"/>
    <w:rsid w:val="003802D4"/>
    <w:rsid w:val="003803CC"/>
    <w:rsid w:val="0038051E"/>
    <w:rsid w:val="003807CA"/>
    <w:rsid w:val="00380BB9"/>
    <w:rsid w:val="00380E7A"/>
    <w:rsid w:val="00382039"/>
    <w:rsid w:val="00382085"/>
    <w:rsid w:val="00382317"/>
    <w:rsid w:val="003827F8"/>
    <w:rsid w:val="0038287B"/>
    <w:rsid w:val="00382AD4"/>
    <w:rsid w:val="00382D86"/>
    <w:rsid w:val="00382E5A"/>
    <w:rsid w:val="003833D3"/>
    <w:rsid w:val="0038393C"/>
    <w:rsid w:val="00383AB8"/>
    <w:rsid w:val="00383BE7"/>
    <w:rsid w:val="00383F30"/>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96"/>
    <w:rsid w:val="00390936"/>
    <w:rsid w:val="0039187C"/>
    <w:rsid w:val="003919AE"/>
    <w:rsid w:val="00391BA2"/>
    <w:rsid w:val="00391E45"/>
    <w:rsid w:val="00391E97"/>
    <w:rsid w:val="003922D9"/>
    <w:rsid w:val="00392513"/>
    <w:rsid w:val="003926D2"/>
    <w:rsid w:val="003927F9"/>
    <w:rsid w:val="00392B41"/>
    <w:rsid w:val="00392B94"/>
    <w:rsid w:val="00392D0E"/>
    <w:rsid w:val="00393461"/>
    <w:rsid w:val="003937FF"/>
    <w:rsid w:val="00393825"/>
    <w:rsid w:val="00393EF0"/>
    <w:rsid w:val="00394334"/>
    <w:rsid w:val="003945D9"/>
    <w:rsid w:val="00394744"/>
    <w:rsid w:val="00394B23"/>
    <w:rsid w:val="00394D04"/>
    <w:rsid w:val="00394D85"/>
    <w:rsid w:val="00394E9E"/>
    <w:rsid w:val="00395279"/>
    <w:rsid w:val="003954DA"/>
    <w:rsid w:val="003957D3"/>
    <w:rsid w:val="00395A3D"/>
    <w:rsid w:val="00396165"/>
    <w:rsid w:val="0039618B"/>
    <w:rsid w:val="003962BB"/>
    <w:rsid w:val="003962CA"/>
    <w:rsid w:val="003963BC"/>
    <w:rsid w:val="00396727"/>
    <w:rsid w:val="0039672D"/>
    <w:rsid w:val="003969EB"/>
    <w:rsid w:val="00396B21"/>
    <w:rsid w:val="00396DB0"/>
    <w:rsid w:val="0039744C"/>
    <w:rsid w:val="00397657"/>
    <w:rsid w:val="00397770"/>
    <w:rsid w:val="0039785E"/>
    <w:rsid w:val="00397C3A"/>
    <w:rsid w:val="00397E3B"/>
    <w:rsid w:val="00397F0B"/>
    <w:rsid w:val="003A0606"/>
    <w:rsid w:val="003A0663"/>
    <w:rsid w:val="003A07A2"/>
    <w:rsid w:val="003A0C17"/>
    <w:rsid w:val="003A0CBF"/>
    <w:rsid w:val="003A128B"/>
    <w:rsid w:val="003A13BC"/>
    <w:rsid w:val="003A1D02"/>
    <w:rsid w:val="003A2062"/>
    <w:rsid w:val="003A20C8"/>
    <w:rsid w:val="003A2906"/>
    <w:rsid w:val="003A2E2A"/>
    <w:rsid w:val="003A30BE"/>
    <w:rsid w:val="003A32F7"/>
    <w:rsid w:val="003A3813"/>
    <w:rsid w:val="003A3998"/>
    <w:rsid w:val="003A41B3"/>
    <w:rsid w:val="003A4417"/>
    <w:rsid w:val="003A4636"/>
    <w:rsid w:val="003A46C5"/>
    <w:rsid w:val="003A4A23"/>
    <w:rsid w:val="003A4E1A"/>
    <w:rsid w:val="003A4F02"/>
    <w:rsid w:val="003A4FC4"/>
    <w:rsid w:val="003A51B7"/>
    <w:rsid w:val="003A5689"/>
    <w:rsid w:val="003A580B"/>
    <w:rsid w:val="003A5F23"/>
    <w:rsid w:val="003A6512"/>
    <w:rsid w:val="003A6813"/>
    <w:rsid w:val="003A6D17"/>
    <w:rsid w:val="003A6DB5"/>
    <w:rsid w:val="003A6EEE"/>
    <w:rsid w:val="003A6F1E"/>
    <w:rsid w:val="003A6F58"/>
    <w:rsid w:val="003A7233"/>
    <w:rsid w:val="003A734C"/>
    <w:rsid w:val="003A7647"/>
    <w:rsid w:val="003A7712"/>
    <w:rsid w:val="003A7A84"/>
    <w:rsid w:val="003A7C10"/>
    <w:rsid w:val="003A7EA1"/>
    <w:rsid w:val="003B010A"/>
    <w:rsid w:val="003B01CE"/>
    <w:rsid w:val="003B0258"/>
    <w:rsid w:val="003B04FB"/>
    <w:rsid w:val="003B0771"/>
    <w:rsid w:val="003B0DEF"/>
    <w:rsid w:val="003B0FBC"/>
    <w:rsid w:val="003B124B"/>
    <w:rsid w:val="003B1294"/>
    <w:rsid w:val="003B14C8"/>
    <w:rsid w:val="003B15F5"/>
    <w:rsid w:val="003B19DD"/>
    <w:rsid w:val="003B1AFB"/>
    <w:rsid w:val="003B1D37"/>
    <w:rsid w:val="003B1E4C"/>
    <w:rsid w:val="003B1FFA"/>
    <w:rsid w:val="003B233E"/>
    <w:rsid w:val="003B2493"/>
    <w:rsid w:val="003B25DF"/>
    <w:rsid w:val="003B2670"/>
    <w:rsid w:val="003B272E"/>
    <w:rsid w:val="003B2A77"/>
    <w:rsid w:val="003B2AA4"/>
    <w:rsid w:val="003B2C3B"/>
    <w:rsid w:val="003B2C72"/>
    <w:rsid w:val="003B2D38"/>
    <w:rsid w:val="003B2D94"/>
    <w:rsid w:val="003B2E38"/>
    <w:rsid w:val="003B3068"/>
    <w:rsid w:val="003B34ED"/>
    <w:rsid w:val="003B355D"/>
    <w:rsid w:val="003B36DE"/>
    <w:rsid w:val="003B36DF"/>
    <w:rsid w:val="003B391F"/>
    <w:rsid w:val="003B3C56"/>
    <w:rsid w:val="003B3F27"/>
    <w:rsid w:val="003B4178"/>
    <w:rsid w:val="003B4179"/>
    <w:rsid w:val="003B47CB"/>
    <w:rsid w:val="003B4976"/>
    <w:rsid w:val="003B4C73"/>
    <w:rsid w:val="003B4D51"/>
    <w:rsid w:val="003B5029"/>
    <w:rsid w:val="003B5067"/>
    <w:rsid w:val="003B53C4"/>
    <w:rsid w:val="003B5436"/>
    <w:rsid w:val="003B554C"/>
    <w:rsid w:val="003B6505"/>
    <w:rsid w:val="003B6818"/>
    <w:rsid w:val="003B6951"/>
    <w:rsid w:val="003B6A00"/>
    <w:rsid w:val="003B6B96"/>
    <w:rsid w:val="003B72D3"/>
    <w:rsid w:val="003B7427"/>
    <w:rsid w:val="003B76A8"/>
    <w:rsid w:val="003B7738"/>
    <w:rsid w:val="003B7892"/>
    <w:rsid w:val="003B78D1"/>
    <w:rsid w:val="003B7D0E"/>
    <w:rsid w:val="003B7DFD"/>
    <w:rsid w:val="003B7E52"/>
    <w:rsid w:val="003C0273"/>
    <w:rsid w:val="003C04E5"/>
    <w:rsid w:val="003C0692"/>
    <w:rsid w:val="003C0AF6"/>
    <w:rsid w:val="003C0C73"/>
    <w:rsid w:val="003C10D9"/>
    <w:rsid w:val="003C1104"/>
    <w:rsid w:val="003C116A"/>
    <w:rsid w:val="003C14A9"/>
    <w:rsid w:val="003C16D4"/>
    <w:rsid w:val="003C1952"/>
    <w:rsid w:val="003C199F"/>
    <w:rsid w:val="003C1C07"/>
    <w:rsid w:val="003C1EA0"/>
    <w:rsid w:val="003C2192"/>
    <w:rsid w:val="003C23D6"/>
    <w:rsid w:val="003C2537"/>
    <w:rsid w:val="003C2BE2"/>
    <w:rsid w:val="003C2C6A"/>
    <w:rsid w:val="003C3692"/>
    <w:rsid w:val="003C3779"/>
    <w:rsid w:val="003C39DB"/>
    <w:rsid w:val="003C3C1C"/>
    <w:rsid w:val="003C3C4B"/>
    <w:rsid w:val="003C3D9B"/>
    <w:rsid w:val="003C4042"/>
    <w:rsid w:val="003C4420"/>
    <w:rsid w:val="003C4A36"/>
    <w:rsid w:val="003C4E24"/>
    <w:rsid w:val="003C4FDC"/>
    <w:rsid w:val="003C5403"/>
    <w:rsid w:val="003C57A5"/>
    <w:rsid w:val="003C58DB"/>
    <w:rsid w:val="003C60F8"/>
    <w:rsid w:val="003C6502"/>
    <w:rsid w:val="003C6827"/>
    <w:rsid w:val="003C6B02"/>
    <w:rsid w:val="003C7083"/>
    <w:rsid w:val="003C70C9"/>
    <w:rsid w:val="003C720E"/>
    <w:rsid w:val="003C7348"/>
    <w:rsid w:val="003C75B3"/>
    <w:rsid w:val="003C7662"/>
    <w:rsid w:val="003C7885"/>
    <w:rsid w:val="003C7899"/>
    <w:rsid w:val="003C7908"/>
    <w:rsid w:val="003C7B48"/>
    <w:rsid w:val="003C7D7B"/>
    <w:rsid w:val="003C7EC9"/>
    <w:rsid w:val="003D0130"/>
    <w:rsid w:val="003D024A"/>
    <w:rsid w:val="003D0330"/>
    <w:rsid w:val="003D03FF"/>
    <w:rsid w:val="003D0615"/>
    <w:rsid w:val="003D0893"/>
    <w:rsid w:val="003D0A3E"/>
    <w:rsid w:val="003D0DF3"/>
    <w:rsid w:val="003D0E26"/>
    <w:rsid w:val="003D0EE1"/>
    <w:rsid w:val="003D101F"/>
    <w:rsid w:val="003D10ED"/>
    <w:rsid w:val="003D12C6"/>
    <w:rsid w:val="003D1334"/>
    <w:rsid w:val="003D150E"/>
    <w:rsid w:val="003D1795"/>
    <w:rsid w:val="003D1E5C"/>
    <w:rsid w:val="003D1F0E"/>
    <w:rsid w:val="003D200C"/>
    <w:rsid w:val="003D205C"/>
    <w:rsid w:val="003D213C"/>
    <w:rsid w:val="003D25B7"/>
    <w:rsid w:val="003D2690"/>
    <w:rsid w:val="003D26FF"/>
    <w:rsid w:val="003D2778"/>
    <w:rsid w:val="003D280B"/>
    <w:rsid w:val="003D2D54"/>
    <w:rsid w:val="003D3157"/>
    <w:rsid w:val="003D31A8"/>
    <w:rsid w:val="003D3BB3"/>
    <w:rsid w:val="003D3CBD"/>
    <w:rsid w:val="003D4728"/>
    <w:rsid w:val="003D48F9"/>
    <w:rsid w:val="003D4AE0"/>
    <w:rsid w:val="003D4AF8"/>
    <w:rsid w:val="003D4BFF"/>
    <w:rsid w:val="003D4F17"/>
    <w:rsid w:val="003D5087"/>
    <w:rsid w:val="003D51A6"/>
    <w:rsid w:val="003D539B"/>
    <w:rsid w:val="003D5709"/>
    <w:rsid w:val="003D5860"/>
    <w:rsid w:val="003D5B81"/>
    <w:rsid w:val="003D5BF7"/>
    <w:rsid w:val="003D5D30"/>
    <w:rsid w:val="003D5D54"/>
    <w:rsid w:val="003D5F4A"/>
    <w:rsid w:val="003D5FAA"/>
    <w:rsid w:val="003D64BC"/>
    <w:rsid w:val="003D69D2"/>
    <w:rsid w:val="003D6C23"/>
    <w:rsid w:val="003D6C78"/>
    <w:rsid w:val="003D6E9B"/>
    <w:rsid w:val="003D751F"/>
    <w:rsid w:val="003D7621"/>
    <w:rsid w:val="003D7716"/>
    <w:rsid w:val="003D7874"/>
    <w:rsid w:val="003D7B86"/>
    <w:rsid w:val="003D7B8C"/>
    <w:rsid w:val="003D7CCB"/>
    <w:rsid w:val="003D7E65"/>
    <w:rsid w:val="003E00BA"/>
    <w:rsid w:val="003E0216"/>
    <w:rsid w:val="003E022F"/>
    <w:rsid w:val="003E02A6"/>
    <w:rsid w:val="003E0544"/>
    <w:rsid w:val="003E092A"/>
    <w:rsid w:val="003E0CC2"/>
    <w:rsid w:val="003E0DF7"/>
    <w:rsid w:val="003E1278"/>
    <w:rsid w:val="003E1367"/>
    <w:rsid w:val="003E180C"/>
    <w:rsid w:val="003E181E"/>
    <w:rsid w:val="003E1912"/>
    <w:rsid w:val="003E1D1B"/>
    <w:rsid w:val="003E1E0A"/>
    <w:rsid w:val="003E1EBD"/>
    <w:rsid w:val="003E24E4"/>
    <w:rsid w:val="003E28B1"/>
    <w:rsid w:val="003E2A19"/>
    <w:rsid w:val="003E2E4C"/>
    <w:rsid w:val="003E2E8E"/>
    <w:rsid w:val="003E3112"/>
    <w:rsid w:val="003E322B"/>
    <w:rsid w:val="003E433D"/>
    <w:rsid w:val="003E435D"/>
    <w:rsid w:val="003E4456"/>
    <w:rsid w:val="003E44C7"/>
    <w:rsid w:val="003E4797"/>
    <w:rsid w:val="003E4E1F"/>
    <w:rsid w:val="003E50D5"/>
    <w:rsid w:val="003E51B1"/>
    <w:rsid w:val="003E559A"/>
    <w:rsid w:val="003E5A2E"/>
    <w:rsid w:val="003E5C11"/>
    <w:rsid w:val="003E6106"/>
    <w:rsid w:val="003E6152"/>
    <w:rsid w:val="003E61BE"/>
    <w:rsid w:val="003E6C87"/>
    <w:rsid w:val="003E7323"/>
    <w:rsid w:val="003E740C"/>
    <w:rsid w:val="003E7548"/>
    <w:rsid w:val="003E76AD"/>
    <w:rsid w:val="003E7880"/>
    <w:rsid w:val="003E7AF7"/>
    <w:rsid w:val="003E7BF5"/>
    <w:rsid w:val="003E7C2D"/>
    <w:rsid w:val="003E7C4D"/>
    <w:rsid w:val="003F0132"/>
    <w:rsid w:val="003F0ACD"/>
    <w:rsid w:val="003F0B46"/>
    <w:rsid w:val="003F0F15"/>
    <w:rsid w:val="003F0F37"/>
    <w:rsid w:val="003F0FEF"/>
    <w:rsid w:val="003F1043"/>
    <w:rsid w:val="003F10BD"/>
    <w:rsid w:val="003F137F"/>
    <w:rsid w:val="003F19D4"/>
    <w:rsid w:val="003F1A32"/>
    <w:rsid w:val="003F1A75"/>
    <w:rsid w:val="003F1BE1"/>
    <w:rsid w:val="003F1C19"/>
    <w:rsid w:val="003F1C1C"/>
    <w:rsid w:val="003F1F3B"/>
    <w:rsid w:val="003F2296"/>
    <w:rsid w:val="003F239A"/>
    <w:rsid w:val="003F2576"/>
    <w:rsid w:val="003F2951"/>
    <w:rsid w:val="003F2D8E"/>
    <w:rsid w:val="003F3485"/>
    <w:rsid w:val="003F35BA"/>
    <w:rsid w:val="003F3FA8"/>
    <w:rsid w:val="003F462E"/>
    <w:rsid w:val="003F46AC"/>
    <w:rsid w:val="003F50C4"/>
    <w:rsid w:val="003F51DA"/>
    <w:rsid w:val="003F52B0"/>
    <w:rsid w:val="003F542C"/>
    <w:rsid w:val="003F545E"/>
    <w:rsid w:val="003F59B8"/>
    <w:rsid w:val="003F5BA0"/>
    <w:rsid w:val="003F5E2B"/>
    <w:rsid w:val="003F5E68"/>
    <w:rsid w:val="003F5F86"/>
    <w:rsid w:val="003F673C"/>
    <w:rsid w:val="003F681B"/>
    <w:rsid w:val="003F69F2"/>
    <w:rsid w:val="003F71A1"/>
    <w:rsid w:val="003F71C3"/>
    <w:rsid w:val="003F7303"/>
    <w:rsid w:val="003F7313"/>
    <w:rsid w:val="003F7753"/>
    <w:rsid w:val="003F7DE6"/>
    <w:rsid w:val="003F7FE2"/>
    <w:rsid w:val="0040020C"/>
    <w:rsid w:val="0040022D"/>
    <w:rsid w:val="00400625"/>
    <w:rsid w:val="004007D9"/>
    <w:rsid w:val="0040095D"/>
    <w:rsid w:val="00400A23"/>
    <w:rsid w:val="00400B39"/>
    <w:rsid w:val="00400F0C"/>
    <w:rsid w:val="0040118B"/>
    <w:rsid w:val="0040143A"/>
    <w:rsid w:val="0040167D"/>
    <w:rsid w:val="004017C7"/>
    <w:rsid w:val="0040195D"/>
    <w:rsid w:val="00401A20"/>
    <w:rsid w:val="00402208"/>
    <w:rsid w:val="0040222E"/>
    <w:rsid w:val="004027CE"/>
    <w:rsid w:val="00402AC6"/>
    <w:rsid w:val="00402C20"/>
    <w:rsid w:val="00402D84"/>
    <w:rsid w:val="00402F59"/>
    <w:rsid w:val="00403125"/>
    <w:rsid w:val="0040359C"/>
    <w:rsid w:val="004036CF"/>
    <w:rsid w:val="00403986"/>
    <w:rsid w:val="0040403F"/>
    <w:rsid w:val="004046B3"/>
    <w:rsid w:val="00404926"/>
    <w:rsid w:val="00404A76"/>
    <w:rsid w:val="00404A91"/>
    <w:rsid w:val="00404BCB"/>
    <w:rsid w:val="00404D98"/>
    <w:rsid w:val="00404E43"/>
    <w:rsid w:val="004051C6"/>
    <w:rsid w:val="0040529E"/>
    <w:rsid w:val="004058E7"/>
    <w:rsid w:val="00405C11"/>
    <w:rsid w:val="00405C6B"/>
    <w:rsid w:val="00405D08"/>
    <w:rsid w:val="004065BA"/>
    <w:rsid w:val="00406931"/>
    <w:rsid w:val="00406EBC"/>
    <w:rsid w:val="00406F4F"/>
    <w:rsid w:val="00406F9C"/>
    <w:rsid w:val="00406FDD"/>
    <w:rsid w:val="0040700E"/>
    <w:rsid w:val="00407109"/>
    <w:rsid w:val="0040759A"/>
    <w:rsid w:val="004075DE"/>
    <w:rsid w:val="00407A0E"/>
    <w:rsid w:val="00407B9A"/>
    <w:rsid w:val="00407C2A"/>
    <w:rsid w:val="00407D42"/>
    <w:rsid w:val="00407E3B"/>
    <w:rsid w:val="0041030B"/>
    <w:rsid w:val="00410368"/>
    <w:rsid w:val="00410ED4"/>
    <w:rsid w:val="00410FA8"/>
    <w:rsid w:val="00411803"/>
    <w:rsid w:val="00411B0D"/>
    <w:rsid w:val="00411B53"/>
    <w:rsid w:val="00411DAD"/>
    <w:rsid w:val="00411E35"/>
    <w:rsid w:val="00411EED"/>
    <w:rsid w:val="00412374"/>
    <w:rsid w:val="00412643"/>
    <w:rsid w:val="004128DB"/>
    <w:rsid w:val="00412A69"/>
    <w:rsid w:val="00412CC1"/>
    <w:rsid w:val="00412EE8"/>
    <w:rsid w:val="00412F9D"/>
    <w:rsid w:val="00412FC6"/>
    <w:rsid w:val="00413313"/>
    <w:rsid w:val="00413345"/>
    <w:rsid w:val="004134A2"/>
    <w:rsid w:val="004135D4"/>
    <w:rsid w:val="004135EC"/>
    <w:rsid w:val="00413910"/>
    <w:rsid w:val="00413A31"/>
    <w:rsid w:val="004142E1"/>
    <w:rsid w:val="00414520"/>
    <w:rsid w:val="00414B62"/>
    <w:rsid w:val="00414CC8"/>
    <w:rsid w:val="004153A6"/>
    <w:rsid w:val="00415805"/>
    <w:rsid w:val="00415909"/>
    <w:rsid w:val="00415F1D"/>
    <w:rsid w:val="00415FC6"/>
    <w:rsid w:val="00416060"/>
    <w:rsid w:val="0041643D"/>
    <w:rsid w:val="00416652"/>
    <w:rsid w:val="004167DF"/>
    <w:rsid w:val="00416CB6"/>
    <w:rsid w:val="00416D79"/>
    <w:rsid w:val="00416FE3"/>
    <w:rsid w:val="004170E7"/>
    <w:rsid w:val="004171AD"/>
    <w:rsid w:val="0041771D"/>
    <w:rsid w:val="0041776C"/>
    <w:rsid w:val="0041777F"/>
    <w:rsid w:val="0041790D"/>
    <w:rsid w:val="00417BAF"/>
    <w:rsid w:val="00420498"/>
    <w:rsid w:val="00420A23"/>
    <w:rsid w:val="00420DF1"/>
    <w:rsid w:val="00420E73"/>
    <w:rsid w:val="00420EDF"/>
    <w:rsid w:val="0042118F"/>
    <w:rsid w:val="0042132D"/>
    <w:rsid w:val="004217C6"/>
    <w:rsid w:val="00421C81"/>
    <w:rsid w:val="00421D8A"/>
    <w:rsid w:val="004220CD"/>
    <w:rsid w:val="004220DF"/>
    <w:rsid w:val="0042247B"/>
    <w:rsid w:val="00422E53"/>
    <w:rsid w:val="004234EF"/>
    <w:rsid w:val="004236AB"/>
    <w:rsid w:val="00423A25"/>
    <w:rsid w:val="004240A4"/>
    <w:rsid w:val="004244AA"/>
    <w:rsid w:val="00424603"/>
    <w:rsid w:val="004246E5"/>
    <w:rsid w:val="0042489C"/>
    <w:rsid w:val="0042499C"/>
    <w:rsid w:val="00424D0A"/>
    <w:rsid w:val="00424F3A"/>
    <w:rsid w:val="00425080"/>
    <w:rsid w:val="004252A8"/>
    <w:rsid w:val="00425482"/>
    <w:rsid w:val="0042558C"/>
    <w:rsid w:val="004255D7"/>
    <w:rsid w:val="00425616"/>
    <w:rsid w:val="004256F7"/>
    <w:rsid w:val="00425AAD"/>
    <w:rsid w:val="00425C08"/>
    <w:rsid w:val="00425FF8"/>
    <w:rsid w:val="00426567"/>
    <w:rsid w:val="004265C0"/>
    <w:rsid w:val="0042660C"/>
    <w:rsid w:val="0042667B"/>
    <w:rsid w:val="00426735"/>
    <w:rsid w:val="00426875"/>
    <w:rsid w:val="004268C1"/>
    <w:rsid w:val="00426B10"/>
    <w:rsid w:val="00426C95"/>
    <w:rsid w:val="00426FB2"/>
    <w:rsid w:val="004274F0"/>
    <w:rsid w:val="0042754E"/>
    <w:rsid w:val="004279BF"/>
    <w:rsid w:val="00427D8A"/>
    <w:rsid w:val="00427E9A"/>
    <w:rsid w:val="00427FDF"/>
    <w:rsid w:val="004303F6"/>
    <w:rsid w:val="00430438"/>
    <w:rsid w:val="004306A2"/>
    <w:rsid w:val="00430752"/>
    <w:rsid w:val="004309E2"/>
    <w:rsid w:val="00430A7E"/>
    <w:rsid w:val="004310CD"/>
    <w:rsid w:val="0043140F"/>
    <w:rsid w:val="00431546"/>
    <w:rsid w:val="004316ED"/>
    <w:rsid w:val="004318B8"/>
    <w:rsid w:val="004319E3"/>
    <w:rsid w:val="00431C1F"/>
    <w:rsid w:val="00431D25"/>
    <w:rsid w:val="00431DE9"/>
    <w:rsid w:val="00431F89"/>
    <w:rsid w:val="0043237F"/>
    <w:rsid w:val="004323BC"/>
    <w:rsid w:val="00432564"/>
    <w:rsid w:val="004325BA"/>
    <w:rsid w:val="00432683"/>
    <w:rsid w:val="00432C2A"/>
    <w:rsid w:val="00432EC3"/>
    <w:rsid w:val="00433259"/>
    <w:rsid w:val="004333E6"/>
    <w:rsid w:val="0043349A"/>
    <w:rsid w:val="004334CF"/>
    <w:rsid w:val="004338BE"/>
    <w:rsid w:val="00433A70"/>
    <w:rsid w:val="00433D52"/>
    <w:rsid w:val="00433D5E"/>
    <w:rsid w:val="00433DB5"/>
    <w:rsid w:val="00433E90"/>
    <w:rsid w:val="00433F6B"/>
    <w:rsid w:val="004341FA"/>
    <w:rsid w:val="00434200"/>
    <w:rsid w:val="00434310"/>
    <w:rsid w:val="0043441B"/>
    <w:rsid w:val="004347A7"/>
    <w:rsid w:val="004347CB"/>
    <w:rsid w:val="00434A1D"/>
    <w:rsid w:val="00434C8E"/>
    <w:rsid w:val="00434CBE"/>
    <w:rsid w:val="00434CD9"/>
    <w:rsid w:val="00434E21"/>
    <w:rsid w:val="00434F98"/>
    <w:rsid w:val="004350EF"/>
    <w:rsid w:val="00435FBE"/>
    <w:rsid w:val="0043646D"/>
    <w:rsid w:val="00436625"/>
    <w:rsid w:val="00436795"/>
    <w:rsid w:val="0043684D"/>
    <w:rsid w:val="004369C1"/>
    <w:rsid w:val="00436A7E"/>
    <w:rsid w:val="00436C4E"/>
    <w:rsid w:val="00436D52"/>
    <w:rsid w:val="00437245"/>
    <w:rsid w:val="00437492"/>
    <w:rsid w:val="004375C9"/>
    <w:rsid w:val="004376C6"/>
    <w:rsid w:val="0043789B"/>
    <w:rsid w:val="00437A5A"/>
    <w:rsid w:val="00437B2A"/>
    <w:rsid w:val="00437C5F"/>
    <w:rsid w:val="00437EC8"/>
    <w:rsid w:val="00440192"/>
    <w:rsid w:val="004403BD"/>
    <w:rsid w:val="00440402"/>
    <w:rsid w:val="00440508"/>
    <w:rsid w:val="00440D7A"/>
    <w:rsid w:val="00440F49"/>
    <w:rsid w:val="00441407"/>
    <w:rsid w:val="0044153A"/>
    <w:rsid w:val="0044160A"/>
    <w:rsid w:val="00441889"/>
    <w:rsid w:val="00441DD1"/>
    <w:rsid w:val="00442261"/>
    <w:rsid w:val="004422CD"/>
    <w:rsid w:val="00442578"/>
    <w:rsid w:val="00442AD4"/>
    <w:rsid w:val="00442C58"/>
    <w:rsid w:val="00442F4D"/>
    <w:rsid w:val="00443104"/>
    <w:rsid w:val="00443943"/>
    <w:rsid w:val="00443964"/>
    <w:rsid w:val="004440E9"/>
    <w:rsid w:val="004445B2"/>
    <w:rsid w:val="00444B70"/>
    <w:rsid w:val="00444C76"/>
    <w:rsid w:val="00445106"/>
    <w:rsid w:val="0044511B"/>
    <w:rsid w:val="0044560A"/>
    <w:rsid w:val="00445976"/>
    <w:rsid w:val="00445A92"/>
    <w:rsid w:val="00445CE4"/>
    <w:rsid w:val="00445D6F"/>
    <w:rsid w:val="004461C5"/>
    <w:rsid w:val="0044633A"/>
    <w:rsid w:val="0044655C"/>
    <w:rsid w:val="004467B2"/>
    <w:rsid w:val="00446949"/>
    <w:rsid w:val="00446A3E"/>
    <w:rsid w:val="00446A83"/>
    <w:rsid w:val="00447016"/>
    <w:rsid w:val="0044724F"/>
    <w:rsid w:val="0044778C"/>
    <w:rsid w:val="004479BC"/>
    <w:rsid w:val="00447BF4"/>
    <w:rsid w:val="00447D03"/>
    <w:rsid w:val="00447D58"/>
    <w:rsid w:val="004500A3"/>
    <w:rsid w:val="0045019B"/>
    <w:rsid w:val="004501BA"/>
    <w:rsid w:val="004501D7"/>
    <w:rsid w:val="004506B1"/>
    <w:rsid w:val="0045086C"/>
    <w:rsid w:val="00450B51"/>
    <w:rsid w:val="00450DC2"/>
    <w:rsid w:val="0045139B"/>
    <w:rsid w:val="004514E5"/>
    <w:rsid w:val="00451646"/>
    <w:rsid w:val="00451693"/>
    <w:rsid w:val="004518B0"/>
    <w:rsid w:val="00451AA2"/>
    <w:rsid w:val="00452054"/>
    <w:rsid w:val="004521E0"/>
    <w:rsid w:val="00452232"/>
    <w:rsid w:val="004525C3"/>
    <w:rsid w:val="004526F4"/>
    <w:rsid w:val="00452720"/>
    <w:rsid w:val="00453132"/>
    <w:rsid w:val="00453524"/>
    <w:rsid w:val="00453565"/>
    <w:rsid w:val="00453CC3"/>
    <w:rsid w:val="00453CE4"/>
    <w:rsid w:val="00453DA1"/>
    <w:rsid w:val="0045400C"/>
    <w:rsid w:val="004542D2"/>
    <w:rsid w:val="004545A2"/>
    <w:rsid w:val="00454847"/>
    <w:rsid w:val="00454998"/>
    <w:rsid w:val="00454A5D"/>
    <w:rsid w:val="00454ABA"/>
    <w:rsid w:val="00454BBB"/>
    <w:rsid w:val="00454BE2"/>
    <w:rsid w:val="004550C3"/>
    <w:rsid w:val="004557DE"/>
    <w:rsid w:val="00455E23"/>
    <w:rsid w:val="00455E5E"/>
    <w:rsid w:val="00455F04"/>
    <w:rsid w:val="00456105"/>
    <w:rsid w:val="00456108"/>
    <w:rsid w:val="00456155"/>
    <w:rsid w:val="004561AC"/>
    <w:rsid w:val="00456663"/>
    <w:rsid w:val="00456708"/>
    <w:rsid w:val="004567E7"/>
    <w:rsid w:val="00456B06"/>
    <w:rsid w:val="00457082"/>
    <w:rsid w:val="00457537"/>
    <w:rsid w:val="00457A87"/>
    <w:rsid w:val="00457DA8"/>
    <w:rsid w:val="00460496"/>
    <w:rsid w:val="00460691"/>
    <w:rsid w:val="00460A25"/>
    <w:rsid w:val="00460AE1"/>
    <w:rsid w:val="00460C84"/>
    <w:rsid w:val="00460E96"/>
    <w:rsid w:val="00461151"/>
    <w:rsid w:val="004611A7"/>
    <w:rsid w:val="004611DC"/>
    <w:rsid w:val="0046142D"/>
    <w:rsid w:val="00461599"/>
    <w:rsid w:val="00461B45"/>
    <w:rsid w:val="004621C3"/>
    <w:rsid w:val="00462250"/>
    <w:rsid w:val="0046247D"/>
    <w:rsid w:val="00462CF0"/>
    <w:rsid w:val="00462DB4"/>
    <w:rsid w:val="00462F09"/>
    <w:rsid w:val="004637FC"/>
    <w:rsid w:val="00463A18"/>
    <w:rsid w:val="00463EC4"/>
    <w:rsid w:val="00463EF9"/>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6DFA"/>
    <w:rsid w:val="0046747D"/>
    <w:rsid w:val="00467526"/>
    <w:rsid w:val="0046777F"/>
    <w:rsid w:val="00467FFC"/>
    <w:rsid w:val="00470193"/>
    <w:rsid w:val="004709AB"/>
    <w:rsid w:val="004709AC"/>
    <w:rsid w:val="00470B7C"/>
    <w:rsid w:val="00470CB8"/>
    <w:rsid w:val="00470D7E"/>
    <w:rsid w:val="00471070"/>
    <w:rsid w:val="004710BE"/>
    <w:rsid w:val="00471218"/>
    <w:rsid w:val="00471435"/>
    <w:rsid w:val="0047178E"/>
    <w:rsid w:val="004719A2"/>
    <w:rsid w:val="00471B28"/>
    <w:rsid w:val="00471E87"/>
    <w:rsid w:val="00472306"/>
    <w:rsid w:val="0047231C"/>
    <w:rsid w:val="00472C18"/>
    <w:rsid w:val="00472EEC"/>
    <w:rsid w:val="0047349E"/>
    <w:rsid w:val="004736C4"/>
    <w:rsid w:val="004739E7"/>
    <w:rsid w:val="00473EB6"/>
    <w:rsid w:val="00473FC9"/>
    <w:rsid w:val="00473FD1"/>
    <w:rsid w:val="0047469F"/>
    <w:rsid w:val="004746ED"/>
    <w:rsid w:val="004749BD"/>
    <w:rsid w:val="00474B0D"/>
    <w:rsid w:val="00474CF9"/>
    <w:rsid w:val="00475724"/>
    <w:rsid w:val="00475AA8"/>
    <w:rsid w:val="00475E34"/>
    <w:rsid w:val="0047638F"/>
    <w:rsid w:val="00476564"/>
    <w:rsid w:val="004766A8"/>
    <w:rsid w:val="00476A0E"/>
    <w:rsid w:val="00476B55"/>
    <w:rsid w:val="00476C15"/>
    <w:rsid w:val="00476D72"/>
    <w:rsid w:val="004770DE"/>
    <w:rsid w:val="004772AE"/>
    <w:rsid w:val="00477345"/>
    <w:rsid w:val="0047735F"/>
    <w:rsid w:val="0047747C"/>
    <w:rsid w:val="004774AE"/>
    <w:rsid w:val="00477529"/>
    <w:rsid w:val="004778AB"/>
    <w:rsid w:val="00477A67"/>
    <w:rsid w:val="00477AD0"/>
    <w:rsid w:val="00477DBC"/>
    <w:rsid w:val="0048039D"/>
    <w:rsid w:val="004807A9"/>
    <w:rsid w:val="00480836"/>
    <w:rsid w:val="00480ED3"/>
    <w:rsid w:val="00480EF8"/>
    <w:rsid w:val="00480F5D"/>
    <w:rsid w:val="0048129F"/>
    <w:rsid w:val="004813C2"/>
    <w:rsid w:val="004814CA"/>
    <w:rsid w:val="00481914"/>
    <w:rsid w:val="00481BBE"/>
    <w:rsid w:val="00481F0D"/>
    <w:rsid w:val="00482304"/>
    <w:rsid w:val="00482626"/>
    <w:rsid w:val="0048269B"/>
    <w:rsid w:val="0048289B"/>
    <w:rsid w:val="004828E5"/>
    <w:rsid w:val="004829F0"/>
    <w:rsid w:val="00482EFE"/>
    <w:rsid w:val="0048311D"/>
    <w:rsid w:val="0048337E"/>
    <w:rsid w:val="00483697"/>
    <w:rsid w:val="00483796"/>
    <w:rsid w:val="004838DC"/>
    <w:rsid w:val="004838E9"/>
    <w:rsid w:val="00483AC6"/>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D2"/>
    <w:rsid w:val="0049019C"/>
    <w:rsid w:val="0049048D"/>
    <w:rsid w:val="004904D6"/>
    <w:rsid w:val="00490591"/>
    <w:rsid w:val="0049094E"/>
    <w:rsid w:val="0049098D"/>
    <w:rsid w:val="00490AD6"/>
    <w:rsid w:val="00490B7E"/>
    <w:rsid w:val="00490C56"/>
    <w:rsid w:val="00490ED3"/>
    <w:rsid w:val="00491404"/>
    <w:rsid w:val="0049158D"/>
    <w:rsid w:val="004917B8"/>
    <w:rsid w:val="0049188A"/>
    <w:rsid w:val="004922AA"/>
    <w:rsid w:val="00492315"/>
    <w:rsid w:val="004928BA"/>
    <w:rsid w:val="00492D22"/>
    <w:rsid w:val="00492D5E"/>
    <w:rsid w:val="00492F01"/>
    <w:rsid w:val="004930AE"/>
    <w:rsid w:val="004930B0"/>
    <w:rsid w:val="004930B3"/>
    <w:rsid w:val="004930DC"/>
    <w:rsid w:val="00493175"/>
    <w:rsid w:val="00493454"/>
    <w:rsid w:val="004937E2"/>
    <w:rsid w:val="0049383E"/>
    <w:rsid w:val="00493A7E"/>
    <w:rsid w:val="00493B63"/>
    <w:rsid w:val="00493D42"/>
    <w:rsid w:val="00493ED4"/>
    <w:rsid w:val="004942C9"/>
    <w:rsid w:val="00494617"/>
    <w:rsid w:val="004946DF"/>
    <w:rsid w:val="0049476A"/>
    <w:rsid w:val="004948EA"/>
    <w:rsid w:val="00494C8F"/>
    <w:rsid w:val="00495088"/>
    <w:rsid w:val="004953D7"/>
    <w:rsid w:val="0049555D"/>
    <w:rsid w:val="004955C3"/>
    <w:rsid w:val="0049588C"/>
    <w:rsid w:val="00495D86"/>
    <w:rsid w:val="0049605A"/>
    <w:rsid w:val="004964DC"/>
    <w:rsid w:val="004968CA"/>
    <w:rsid w:val="00496924"/>
    <w:rsid w:val="00496A16"/>
    <w:rsid w:val="00497365"/>
    <w:rsid w:val="004973F8"/>
    <w:rsid w:val="00497874"/>
    <w:rsid w:val="00497A3D"/>
    <w:rsid w:val="004A00EB"/>
    <w:rsid w:val="004A0354"/>
    <w:rsid w:val="004A03A0"/>
    <w:rsid w:val="004A0615"/>
    <w:rsid w:val="004A0681"/>
    <w:rsid w:val="004A0854"/>
    <w:rsid w:val="004A0F40"/>
    <w:rsid w:val="004A1121"/>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2F78"/>
    <w:rsid w:val="004A3083"/>
    <w:rsid w:val="004A350F"/>
    <w:rsid w:val="004A3550"/>
    <w:rsid w:val="004A3591"/>
    <w:rsid w:val="004A3634"/>
    <w:rsid w:val="004A3BDD"/>
    <w:rsid w:val="004A3F44"/>
    <w:rsid w:val="004A401B"/>
    <w:rsid w:val="004A45D2"/>
    <w:rsid w:val="004A46D0"/>
    <w:rsid w:val="004A47BA"/>
    <w:rsid w:val="004A4899"/>
    <w:rsid w:val="004A4ABF"/>
    <w:rsid w:val="004A554D"/>
    <w:rsid w:val="004A6234"/>
    <w:rsid w:val="004A6AD4"/>
    <w:rsid w:val="004A6CB8"/>
    <w:rsid w:val="004A6E82"/>
    <w:rsid w:val="004A706E"/>
    <w:rsid w:val="004A7334"/>
    <w:rsid w:val="004A7407"/>
    <w:rsid w:val="004A74BD"/>
    <w:rsid w:val="004A77E7"/>
    <w:rsid w:val="004A78E7"/>
    <w:rsid w:val="004A7A3C"/>
    <w:rsid w:val="004A7BF3"/>
    <w:rsid w:val="004A7C5F"/>
    <w:rsid w:val="004A7CE3"/>
    <w:rsid w:val="004A7E17"/>
    <w:rsid w:val="004B06D0"/>
    <w:rsid w:val="004B0825"/>
    <w:rsid w:val="004B08D9"/>
    <w:rsid w:val="004B160B"/>
    <w:rsid w:val="004B18F0"/>
    <w:rsid w:val="004B1A38"/>
    <w:rsid w:val="004B1F91"/>
    <w:rsid w:val="004B2046"/>
    <w:rsid w:val="004B20B6"/>
    <w:rsid w:val="004B2318"/>
    <w:rsid w:val="004B2614"/>
    <w:rsid w:val="004B29B2"/>
    <w:rsid w:val="004B2E12"/>
    <w:rsid w:val="004B3040"/>
    <w:rsid w:val="004B3103"/>
    <w:rsid w:val="004B3207"/>
    <w:rsid w:val="004B34FB"/>
    <w:rsid w:val="004B36F4"/>
    <w:rsid w:val="004B371E"/>
    <w:rsid w:val="004B37E2"/>
    <w:rsid w:val="004B3A68"/>
    <w:rsid w:val="004B3BC5"/>
    <w:rsid w:val="004B3CBA"/>
    <w:rsid w:val="004B3CF1"/>
    <w:rsid w:val="004B3D60"/>
    <w:rsid w:val="004B41BC"/>
    <w:rsid w:val="004B4538"/>
    <w:rsid w:val="004B4A05"/>
    <w:rsid w:val="004B4AA9"/>
    <w:rsid w:val="004B4F10"/>
    <w:rsid w:val="004B51BA"/>
    <w:rsid w:val="004B5361"/>
    <w:rsid w:val="004B575E"/>
    <w:rsid w:val="004B5E0B"/>
    <w:rsid w:val="004B623E"/>
    <w:rsid w:val="004B6BD1"/>
    <w:rsid w:val="004B6E83"/>
    <w:rsid w:val="004B71D4"/>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565"/>
    <w:rsid w:val="004C29EB"/>
    <w:rsid w:val="004C2A14"/>
    <w:rsid w:val="004C2A59"/>
    <w:rsid w:val="004C2BC8"/>
    <w:rsid w:val="004C2D79"/>
    <w:rsid w:val="004C309A"/>
    <w:rsid w:val="004C35A8"/>
    <w:rsid w:val="004C3603"/>
    <w:rsid w:val="004C3613"/>
    <w:rsid w:val="004C39F9"/>
    <w:rsid w:val="004C3D0E"/>
    <w:rsid w:val="004C3D5E"/>
    <w:rsid w:val="004C3E5B"/>
    <w:rsid w:val="004C3FD8"/>
    <w:rsid w:val="004C43DD"/>
    <w:rsid w:val="004C4785"/>
    <w:rsid w:val="004C49CA"/>
    <w:rsid w:val="004C4AF0"/>
    <w:rsid w:val="004C4AF2"/>
    <w:rsid w:val="004C4BE4"/>
    <w:rsid w:val="004C4E37"/>
    <w:rsid w:val="004C4E3C"/>
    <w:rsid w:val="004C4EDC"/>
    <w:rsid w:val="004C51AF"/>
    <w:rsid w:val="004C51F4"/>
    <w:rsid w:val="004C56AA"/>
    <w:rsid w:val="004C56BF"/>
    <w:rsid w:val="004C56FA"/>
    <w:rsid w:val="004C57CD"/>
    <w:rsid w:val="004C5835"/>
    <w:rsid w:val="004C5978"/>
    <w:rsid w:val="004C59CC"/>
    <w:rsid w:val="004C5C1C"/>
    <w:rsid w:val="004C5E5B"/>
    <w:rsid w:val="004C5F28"/>
    <w:rsid w:val="004C5F8E"/>
    <w:rsid w:val="004C60C6"/>
    <w:rsid w:val="004C60EB"/>
    <w:rsid w:val="004C632D"/>
    <w:rsid w:val="004C633B"/>
    <w:rsid w:val="004C64A6"/>
    <w:rsid w:val="004C6664"/>
    <w:rsid w:val="004C6685"/>
    <w:rsid w:val="004C6969"/>
    <w:rsid w:val="004C70CB"/>
    <w:rsid w:val="004C711D"/>
    <w:rsid w:val="004C72DB"/>
    <w:rsid w:val="004C748A"/>
    <w:rsid w:val="004C789C"/>
    <w:rsid w:val="004C79FB"/>
    <w:rsid w:val="004C7D72"/>
    <w:rsid w:val="004D082F"/>
    <w:rsid w:val="004D086E"/>
    <w:rsid w:val="004D0B7E"/>
    <w:rsid w:val="004D11DB"/>
    <w:rsid w:val="004D13AF"/>
    <w:rsid w:val="004D150B"/>
    <w:rsid w:val="004D1679"/>
    <w:rsid w:val="004D1725"/>
    <w:rsid w:val="004D18D9"/>
    <w:rsid w:val="004D1C9F"/>
    <w:rsid w:val="004D1E64"/>
    <w:rsid w:val="004D260C"/>
    <w:rsid w:val="004D266D"/>
    <w:rsid w:val="004D2806"/>
    <w:rsid w:val="004D2C3A"/>
    <w:rsid w:val="004D2F69"/>
    <w:rsid w:val="004D31FF"/>
    <w:rsid w:val="004D33B2"/>
    <w:rsid w:val="004D37A3"/>
    <w:rsid w:val="004D3820"/>
    <w:rsid w:val="004D3882"/>
    <w:rsid w:val="004D3978"/>
    <w:rsid w:val="004D3CDC"/>
    <w:rsid w:val="004D3FCB"/>
    <w:rsid w:val="004D44DB"/>
    <w:rsid w:val="004D4513"/>
    <w:rsid w:val="004D458C"/>
    <w:rsid w:val="004D462A"/>
    <w:rsid w:val="004D47A6"/>
    <w:rsid w:val="004D47A9"/>
    <w:rsid w:val="004D490D"/>
    <w:rsid w:val="004D524D"/>
    <w:rsid w:val="004D572B"/>
    <w:rsid w:val="004D5947"/>
    <w:rsid w:val="004D5EDD"/>
    <w:rsid w:val="004D6029"/>
    <w:rsid w:val="004D618B"/>
    <w:rsid w:val="004D6A38"/>
    <w:rsid w:val="004D6B14"/>
    <w:rsid w:val="004D6D91"/>
    <w:rsid w:val="004D6DAF"/>
    <w:rsid w:val="004D6F6E"/>
    <w:rsid w:val="004D6F98"/>
    <w:rsid w:val="004D71A0"/>
    <w:rsid w:val="004D761A"/>
    <w:rsid w:val="004D7939"/>
    <w:rsid w:val="004D7C48"/>
    <w:rsid w:val="004D7D74"/>
    <w:rsid w:val="004E02AA"/>
    <w:rsid w:val="004E02C0"/>
    <w:rsid w:val="004E0639"/>
    <w:rsid w:val="004E0740"/>
    <w:rsid w:val="004E0A71"/>
    <w:rsid w:val="004E0CC3"/>
    <w:rsid w:val="004E10C6"/>
    <w:rsid w:val="004E11AE"/>
    <w:rsid w:val="004E13E4"/>
    <w:rsid w:val="004E1734"/>
    <w:rsid w:val="004E17B7"/>
    <w:rsid w:val="004E1AC7"/>
    <w:rsid w:val="004E1E42"/>
    <w:rsid w:val="004E2150"/>
    <w:rsid w:val="004E21C6"/>
    <w:rsid w:val="004E21F8"/>
    <w:rsid w:val="004E21FE"/>
    <w:rsid w:val="004E22D6"/>
    <w:rsid w:val="004E24D8"/>
    <w:rsid w:val="004E2521"/>
    <w:rsid w:val="004E2667"/>
    <w:rsid w:val="004E2B81"/>
    <w:rsid w:val="004E2D40"/>
    <w:rsid w:val="004E2E73"/>
    <w:rsid w:val="004E33D3"/>
    <w:rsid w:val="004E36E5"/>
    <w:rsid w:val="004E3864"/>
    <w:rsid w:val="004E3D0A"/>
    <w:rsid w:val="004E43E9"/>
    <w:rsid w:val="004E4673"/>
    <w:rsid w:val="004E4889"/>
    <w:rsid w:val="004E4892"/>
    <w:rsid w:val="004E4917"/>
    <w:rsid w:val="004E498B"/>
    <w:rsid w:val="004E4BDD"/>
    <w:rsid w:val="004E4E3B"/>
    <w:rsid w:val="004E4F9A"/>
    <w:rsid w:val="004E507E"/>
    <w:rsid w:val="004E517E"/>
    <w:rsid w:val="004E5210"/>
    <w:rsid w:val="004E5405"/>
    <w:rsid w:val="004E541A"/>
    <w:rsid w:val="004E5590"/>
    <w:rsid w:val="004E61C4"/>
    <w:rsid w:val="004E64D1"/>
    <w:rsid w:val="004E67DC"/>
    <w:rsid w:val="004E6A30"/>
    <w:rsid w:val="004E6CD7"/>
    <w:rsid w:val="004E6D38"/>
    <w:rsid w:val="004E6D4A"/>
    <w:rsid w:val="004E6E22"/>
    <w:rsid w:val="004E6F92"/>
    <w:rsid w:val="004E7094"/>
    <w:rsid w:val="004E7440"/>
    <w:rsid w:val="004E74E3"/>
    <w:rsid w:val="004E7767"/>
    <w:rsid w:val="004E77FD"/>
    <w:rsid w:val="004E7A2F"/>
    <w:rsid w:val="004E7AD5"/>
    <w:rsid w:val="004E7B4B"/>
    <w:rsid w:val="004E7E53"/>
    <w:rsid w:val="004F126C"/>
    <w:rsid w:val="004F1292"/>
    <w:rsid w:val="004F12AA"/>
    <w:rsid w:val="004F1E62"/>
    <w:rsid w:val="004F1F0B"/>
    <w:rsid w:val="004F1F92"/>
    <w:rsid w:val="004F21FC"/>
    <w:rsid w:val="004F250B"/>
    <w:rsid w:val="004F2515"/>
    <w:rsid w:val="004F26F4"/>
    <w:rsid w:val="004F273E"/>
    <w:rsid w:val="004F2A1E"/>
    <w:rsid w:val="004F2B8F"/>
    <w:rsid w:val="004F2F4B"/>
    <w:rsid w:val="004F3432"/>
    <w:rsid w:val="004F35A1"/>
    <w:rsid w:val="004F3899"/>
    <w:rsid w:val="004F3CD6"/>
    <w:rsid w:val="004F3FDD"/>
    <w:rsid w:val="004F4319"/>
    <w:rsid w:val="004F463C"/>
    <w:rsid w:val="004F48FC"/>
    <w:rsid w:val="004F512C"/>
    <w:rsid w:val="004F5336"/>
    <w:rsid w:val="004F53E9"/>
    <w:rsid w:val="004F53F0"/>
    <w:rsid w:val="004F5AC9"/>
    <w:rsid w:val="004F6091"/>
    <w:rsid w:val="004F60BA"/>
    <w:rsid w:val="004F6366"/>
    <w:rsid w:val="004F65B2"/>
    <w:rsid w:val="004F6624"/>
    <w:rsid w:val="004F6732"/>
    <w:rsid w:val="004F67AB"/>
    <w:rsid w:val="004F693A"/>
    <w:rsid w:val="004F6B29"/>
    <w:rsid w:val="004F7113"/>
    <w:rsid w:val="004F71CA"/>
    <w:rsid w:val="004F75D8"/>
    <w:rsid w:val="004F78C5"/>
    <w:rsid w:val="004F79FF"/>
    <w:rsid w:val="004F7DBF"/>
    <w:rsid w:val="004F7F46"/>
    <w:rsid w:val="00500C51"/>
    <w:rsid w:val="00500FC7"/>
    <w:rsid w:val="005015B3"/>
    <w:rsid w:val="005015C6"/>
    <w:rsid w:val="00501785"/>
    <w:rsid w:val="00501C81"/>
    <w:rsid w:val="00501D11"/>
    <w:rsid w:val="00501E72"/>
    <w:rsid w:val="005024F9"/>
    <w:rsid w:val="00502502"/>
    <w:rsid w:val="005025F5"/>
    <w:rsid w:val="0050287D"/>
    <w:rsid w:val="00502AAE"/>
    <w:rsid w:val="00502C88"/>
    <w:rsid w:val="00502CC1"/>
    <w:rsid w:val="00502D2D"/>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5FF2"/>
    <w:rsid w:val="00506076"/>
    <w:rsid w:val="0050625F"/>
    <w:rsid w:val="005062C8"/>
    <w:rsid w:val="00506545"/>
    <w:rsid w:val="0050667B"/>
    <w:rsid w:val="00506770"/>
    <w:rsid w:val="005068E6"/>
    <w:rsid w:val="005069C1"/>
    <w:rsid w:val="00506F82"/>
    <w:rsid w:val="00507618"/>
    <w:rsid w:val="0050767F"/>
    <w:rsid w:val="00507731"/>
    <w:rsid w:val="00507861"/>
    <w:rsid w:val="005078CC"/>
    <w:rsid w:val="0050795C"/>
    <w:rsid w:val="00507A0C"/>
    <w:rsid w:val="00507C6D"/>
    <w:rsid w:val="00507F75"/>
    <w:rsid w:val="00507FA6"/>
    <w:rsid w:val="0051007D"/>
    <w:rsid w:val="00510596"/>
    <w:rsid w:val="005108B7"/>
    <w:rsid w:val="00510A48"/>
    <w:rsid w:val="00510C8D"/>
    <w:rsid w:val="00510D32"/>
    <w:rsid w:val="00510DBA"/>
    <w:rsid w:val="00510E28"/>
    <w:rsid w:val="00510F39"/>
    <w:rsid w:val="00511356"/>
    <w:rsid w:val="0051142D"/>
    <w:rsid w:val="00511D80"/>
    <w:rsid w:val="00512096"/>
    <w:rsid w:val="005121E1"/>
    <w:rsid w:val="0051234E"/>
    <w:rsid w:val="0051251D"/>
    <w:rsid w:val="00512AE5"/>
    <w:rsid w:val="00512D83"/>
    <w:rsid w:val="0051353A"/>
    <w:rsid w:val="00513604"/>
    <w:rsid w:val="005136BE"/>
    <w:rsid w:val="00513865"/>
    <w:rsid w:val="005139FA"/>
    <w:rsid w:val="0051420A"/>
    <w:rsid w:val="00514279"/>
    <w:rsid w:val="0051429E"/>
    <w:rsid w:val="00514939"/>
    <w:rsid w:val="00514A72"/>
    <w:rsid w:val="00514F6E"/>
    <w:rsid w:val="00515020"/>
    <w:rsid w:val="00515298"/>
    <w:rsid w:val="00515BEF"/>
    <w:rsid w:val="00515E19"/>
    <w:rsid w:val="005160E6"/>
    <w:rsid w:val="00516717"/>
    <w:rsid w:val="00516885"/>
    <w:rsid w:val="005169FE"/>
    <w:rsid w:val="00516D8E"/>
    <w:rsid w:val="005170F8"/>
    <w:rsid w:val="0051734D"/>
    <w:rsid w:val="00517B1E"/>
    <w:rsid w:val="00517B62"/>
    <w:rsid w:val="005204AB"/>
    <w:rsid w:val="00520BB6"/>
    <w:rsid w:val="005210F5"/>
    <w:rsid w:val="0052156F"/>
    <w:rsid w:val="0052179B"/>
    <w:rsid w:val="0052195D"/>
    <w:rsid w:val="0052197A"/>
    <w:rsid w:val="00521A90"/>
    <w:rsid w:val="00521A97"/>
    <w:rsid w:val="00521C61"/>
    <w:rsid w:val="00521F92"/>
    <w:rsid w:val="00521FA0"/>
    <w:rsid w:val="00521FD9"/>
    <w:rsid w:val="0052213B"/>
    <w:rsid w:val="00522683"/>
    <w:rsid w:val="00522732"/>
    <w:rsid w:val="00522D7D"/>
    <w:rsid w:val="00523254"/>
    <w:rsid w:val="00523709"/>
    <w:rsid w:val="005243C1"/>
    <w:rsid w:val="0052456F"/>
    <w:rsid w:val="00524917"/>
    <w:rsid w:val="00524FE0"/>
    <w:rsid w:val="00525179"/>
    <w:rsid w:val="0052536D"/>
    <w:rsid w:val="0052542A"/>
    <w:rsid w:val="005255CA"/>
    <w:rsid w:val="005258AD"/>
    <w:rsid w:val="00525E2F"/>
    <w:rsid w:val="00525EF4"/>
    <w:rsid w:val="00525EFA"/>
    <w:rsid w:val="005261FF"/>
    <w:rsid w:val="005264F5"/>
    <w:rsid w:val="00526525"/>
    <w:rsid w:val="0052684F"/>
    <w:rsid w:val="00526938"/>
    <w:rsid w:val="00526B1E"/>
    <w:rsid w:val="00526C70"/>
    <w:rsid w:val="00526DD8"/>
    <w:rsid w:val="00527299"/>
    <w:rsid w:val="00527406"/>
    <w:rsid w:val="0052753B"/>
    <w:rsid w:val="00527655"/>
    <w:rsid w:val="0052781D"/>
    <w:rsid w:val="00527A70"/>
    <w:rsid w:val="00527FE7"/>
    <w:rsid w:val="00530034"/>
    <w:rsid w:val="005308F0"/>
    <w:rsid w:val="00530936"/>
    <w:rsid w:val="00530D25"/>
    <w:rsid w:val="00530EA7"/>
    <w:rsid w:val="00530EB1"/>
    <w:rsid w:val="005310DC"/>
    <w:rsid w:val="0053160F"/>
    <w:rsid w:val="005319F5"/>
    <w:rsid w:val="00531DC0"/>
    <w:rsid w:val="00531EC9"/>
    <w:rsid w:val="005326AD"/>
    <w:rsid w:val="00532806"/>
    <w:rsid w:val="00532E61"/>
    <w:rsid w:val="00532F28"/>
    <w:rsid w:val="00533469"/>
    <w:rsid w:val="00533593"/>
    <w:rsid w:val="005336BD"/>
    <w:rsid w:val="005336C4"/>
    <w:rsid w:val="00533D51"/>
    <w:rsid w:val="00533EA8"/>
    <w:rsid w:val="00534220"/>
    <w:rsid w:val="005343B8"/>
    <w:rsid w:val="00534417"/>
    <w:rsid w:val="0053441C"/>
    <w:rsid w:val="0053450D"/>
    <w:rsid w:val="00534967"/>
    <w:rsid w:val="00534D35"/>
    <w:rsid w:val="00534D5C"/>
    <w:rsid w:val="00535116"/>
    <w:rsid w:val="00535218"/>
    <w:rsid w:val="005353E8"/>
    <w:rsid w:val="0053592B"/>
    <w:rsid w:val="00535C09"/>
    <w:rsid w:val="00535DA2"/>
    <w:rsid w:val="00535FFD"/>
    <w:rsid w:val="00536463"/>
    <w:rsid w:val="00536C28"/>
    <w:rsid w:val="0053755D"/>
    <w:rsid w:val="0053773D"/>
    <w:rsid w:val="005379AD"/>
    <w:rsid w:val="00537DC8"/>
    <w:rsid w:val="00537E2A"/>
    <w:rsid w:val="0054005C"/>
    <w:rsid w:val="00540521"/>
    <w:rsid w:val="00540770"/>
    <w:rsid w:val="00540A8E"/>
    <w:rsid w:val="00540B67"/>
    <w:rsid w:val="00540C0C"/>
    <w:rsid w:val="00540D45"/>
    <w:rsid w:val="0054109E"/>
    <w:rsid w:val="0054114F"/>
    <w:rsid w:val="00541E0F"/>
    <w:rsid w:val="00541E48"/>
    <w:rsid w:val="00541F6D"/>
    <w:rsid w:val="00541FB2"/>
    <w:rsid w:val="005420A2"/>
    <w:rsid w:val="00542249"/>
    <w:rsid w:val="00542443"/>
    <w:rsid w:val="005426CB"/>
    <w:rsid w:val="005427C9"/>
    <w:rsid w:val="005428F0"/>
    <w:rsid w:val="00542C58"/>
    <w:rsid w:val="00542DB1"/>
    <w:rsid w:val="00542F73"/>
    <w:rsid w:val="0054351A"/>
    <w:rsid w:val="00543580"/>
    <w:rsid w:val="00543A6C"/>
    <w:rsid w:val="00543C88"/>
    <w:rsid w:val="00544092"/>
    <w:rsid w:val="0054451E"/>
    <w:rsid w:val="005447DD"/>
    <w:rsid w:val="005448F9"/>
    <w:rsid w:val="00545227"/>
    <w:rsid w:val="00545307"/>
    <w:rsid w:val="0054545F"/>
    <w:rsid w:val="005456AF"/>
    <w:rsid w:val="00545798"/>
    <w:rsid w:val="0054583C"/>
    <w:rsid w:val="005459F8"/>
    <w:rsid w:val="00545A3F"/>
    <w:rsid w:val="00545CB6"/>
    <w:rsid w:val="00546113"/>
    <w:rsid w:val="005466B6"/>
    <w:rsid w:val="0054676C"/>
    <w:rsid w:val="00546A6E"/>
    <w:rsid w:val="00546E0A"/>
    <w:rsid w:val="00547419"/>
    <w:rsid w:val="0054757B"/>
    <w:rsid w:val="0054786E"/>
    <w:rsid w:val="00547C29"/>
    <w:rsid w:val="00547C63"/>
    <w:rsid w:val="00547FA9"/>
    <w:rsid w:val="00550041"/>
    <w:rsid w:val="005506C0"/>
    <w:rsid w:val="005507C7"/>
    <w:rsid w:val="0055080A"/>
    <w:rsid w:val="00550815"/>
    <w:rsid w:val="0055104A"/>
    <w:rsid w:val="005513CB"/>
    <w:rsid w:val="00551827"/>
    <w:rsid w:val="00551C1D"/>
    <w:rsid w:val="00551EF4"/>
    <w:rsid w:val="00552104"/>
    <w:rsid w:val="00552164"/>
    <w:rsid w:val="00552197"/>
    <w:rsid w:val="0055265B"/>
    <w:rsid w:val="00552BA0"/>
    <w:rsid w:val="00553421"/>
    <w:rsid w:val="00553737"/>
    <w:rsid w:val="00553A7D"/>
    <w:rsid w:val="00553C5F"/>
    <w:rsid w:val="00553C88"/>
    <w:rsid w:val="00553CA4"/>
    <w:rsid w:val="00553DAA"/>
    <w:rsid w:val="00553ECA"/>
    <w:rsid w:val="00553EEE"/>
    <w:rsid w:val="00554181"/>
    <w:rsid w:val="005546B0"/>
    <w:rsid w:val="00554745"/>
    <w:rsid w:val="0055493D"/>
    <w:rsid w:val="005549BD"/>
    <w:rsid w:val="00554B67"/>
    <w:rsid w:val="00554FC4"/>
    <w:rsid w:val="0055510A"/>
    <w:rsid w:val="00555651"/>
    <w:rsid w:val="0055593F"/>
    <w:rsid w:val="00555B4A"/>
    <w:rsid w:val="00555FFD"/>
    <w:rsid w:val="00556194"/>
    <w:rsid w:val="00556C16"/>
    <w:rsid w:val="00556C2B"/>
    <w:rsid w:val="00557075"/>
    <w:rsid w:val="005572B5"/>
    <w:rsid w:val="005575FB"/>
    <w:rsid w:val="00557642"/>
    <w:rsid w:val="005576B2"/>
    <w:rsid w:val="0055788E"/>
    <w:rsid w:val="0055789B"/>
    <w:rsid w:val="00557C17"/>
    <w:rsid w:val="00557C9F"/>
    <w:rsid w:val="005601BC"/>
    <w:rsid w:val="00560471"/>
    <w:rsid w:val="00560569"/>
    <w:rsid w:val="00560978"/>
    <w:rsid w:val="00560A2E"/>
    <w:rsid w:val="00560A47"/>
    <w:rsid w:val="00560A86"/>
    <w:rsid w:val="00560B3B"/>
    <w:rsid w:val="00560D96"/>
    <w:rsid w:val="00561472"/>
    <w:rsid w:val="0056171E"/>
    <w:rsid w:val="005618DB"/>
    <w:rsid w:val="0056191F"/>
    <w:rsid w:val="00561962"/>
    <w:rsid w:val="00561BC7"/>
    <w:rsid w:val="00561E09"/>
    <w:rsid w:val="0056202B"/>
    <w:rsid w:val="00562080"/>
    <w:rsid w:val="00562259"/>
    <w:rsid w:val="0056238A"/>
    <w:rsid w:val="00562929"/>
    <w:rsid w:val="00562DF7"/>
    <w:rsid w:val="00563134"/>
    <w:rsid w:val="00563622"/>
    <w:rsid w:val="00563D28"/>
    <w:rsid w:val="00563D7B"/>
    <w:rsid w:val="00563DB0"/>
    <w:rsid w:val="00563EFE"/>
    <w:rsid w:val="00563FAE"/>
    <w:rsid w:val="005640D5"/>
    <w:rsid w:val="005642A6"/>
    <w:rsid w:val="005643A4"/>
    <w:rsid w:val="00564412"/>
    <w:rsid w:val="005648B4"/>
    <w:rsid w:val="00564C75"/>
    <w:rsid w:val="00564D18"/>
    <w:rsid w:val="00564FAD"/>
    <w:rsid w:val="00565017"/>
    <w:rsid w:val="00565259"/>
    <w:rsid w:val="00565C7F"/>
    <w:rsid w:val="00565EC0"/>
    <w:rsid w:val="00566BAC"/>
    <w:rsid w:val="00566D59"/>
    <w:rsid w:val="00566D74"/>
    <w:rsid w:val="00566E9D"/>
    <w:rsid w:val="00566F06"/>
    <w:rsid w:val="00567628"/>
    <w:rsid w:val="005676E0"/>
    <w:rsid w:val="0056787A"/>
    <w:rsid w:val="00567BD4"/>
    <w:rsid w:val="00567ECE"/>
    <w:rsid w:val="00570172"/>
    <w:rsid w:val="00570AD8"/>
    <w:rsid w:val="00570CDF"/>
    <w:rsid w:val="00570FCE"/>
    <w:rsid w:val="005711E5"/>
    <w:rsid w:val="005712B0"/>
    <w:rsid w:val="00571310"/>
    <w:rsid w:val="005713DF"/>
    <w:rsid w:val="00571463"/>
    <w:rsid w:val="00571768"/>
    <w:rsid w:val="005718D3"/>
    <w:rsid w:val="00571A75"/>
    <w:rsid w:val="00571AD0"/>
    <w:rsid w:val="00571AEF"/>
    <w:rsid w:val="00571B84"/>
    <w:rsid w:val="00571BBA"/>
    <w:rsid w:val="00571CBD"/>
    <w:rsid w:val="00571ECC"/>
    <w:rsid w:val="005720D1"/>
    <w:rsid w:val="00572323"/>
    <w:rsid w:val="0057247F"/>
    <w:rsid w:val="00572708"/>
    <w:rsid w:val="0057294F"/>
    <w:rsid w:val="00572A1A"/>
    <w:rsid w:val="00572F41"/>
    <w:rsid w:val="00572F82"/>
    <w:rsid w:val="0057328B"/>
    <w:rsid w:val="005733DD"/>
    <w:rsid w:val="00573519"/>
    <w:rsid w:val="00573794"/>
    <w:rsid w:val="0057383A"/>
    <w:rsid w:val="0057398B"/>
    <w:rsid w:val="00574036"/>
    <w:rsid w:val="00574613"/>
    <w:rsid w:val="0057477B"/>
    <w:rsid w:val="00574920"/>
    <w:rsid w:val="005750D8"/>
    <w:rsid w:val="005751DB"/>
    <w:rsid w:val="0057524D"/>
    <w:rsid w:val="005756CE"/>
    <w:rsid w:val="00575743"/>
    <w:rsid w:val="00575887"/>
    <w:rsid w:val="00575928"/>
    <w:rsid w:val="00575AF7"/>
    <w:rsid w:val="0057610E"/>
    <w:rsid w:val="00576256"/>
    <w:rsid w:val="00576316"/>
    <w:rsid w:val="00576461"/>
    <w:rsid w:val="0057662F"/>
    <w:rsid w:val="00576827"/>
    <w:rsid w:val="00576901"/>
    <w:rsid w:val="00576CF4"/>
    <w:rsid w:val="0057730B"/>
    <w:rsid w:val="005779FF"/>
    <w:rsid w:val="00577A09"/>
    <w:rsid w:val="00577A78"/>
    <w:rsid w:val="00577B0E"/>
    <w:rsid w:val="00577B5D"/>
    <w:rsid w:val="00577C5F"/>
    <w:rsid w:val="00577C81"/>
    <w:rsid w:val="00577ECA"/>
    <w:rsid w:val="005801D3"/>
    <w:rsid w:val="00580360"/>
    <w:rsid w:val="0058041E"/>
    <w:rsid w:val="0058052E"/>
    <w:rsid w:val="005805B6"/>
    <w:rsid w:val="00580D35"/>
    <w:rsid w:val="00580F06"/>
    <w:rsid w:val="00581467"/>
    <w:rsid w:val="00581515"/>
    <w:rsid w:val="005815CC"/>
    <w:rsid w:val="005817DC"/>
    <w:rsid w:val="00581860"/>
    <w:rsid w:val="005818D6"/>
    <w:rsid w:val="005819D4"/>
    <w:rsid w:val="00581E0F"/>
    <w:rsid w:val="00581E41"/>
    <w:rsid w:val="00582114"/>
    <w:rsid w:val="0058215F"/>
    <w:rsid w:val="005826A0"/>
    <w:rsid w:val="005829BC"/>
    <w:rsid w:val="00582AF5"/>
    <w:rsid w:val="00582BCD"/>
    <w:rsid w:val="00582FF4"/>
    <w:rsid w:val="00583345"/>
    <w:rsid w:val="0058340F"/>
    <w:rsid w:val="00583631"/>
    <w:rsid w:val="00583795"/>
    <w:rsid w:val="005837EA"/>
    <w:rsid w:val="00583C8E"/>
    <w:rsid w:val="00583E74"/>
    <w:rsid w:val="005841AD"/>
    <w:rsid w:val="00584512"/>
    <w:rsid w:val="00584518"/>
    <w:rsid w:val="005846C9"/>
    <w:rsid w:val="00584BF4"/>
    <w:rsid w:val="00585047"/>
    <w:rsid w:val="0058538B"/>
    <w:rsid w:val="00585B60"/>
    <w:rsid w:val="00585B6B"/>
    <w:rsid w:val="00585C76"/>
    <w:rsid w:val="005861D5"/>
    <w:rsid w:val="00586734"/>
    <w:rsid w:val="005869A1"/>
    <w:rsid w:val="00586C94"/>
    <w:rsid w:val="00586E77"/>
    <w:rsid w:val="00586F4C"/>
    <w:rsid w:val="00586F8E"/>
    <w:rsid w:val="00587441"/>
    <w:rsid w:val="005874E0"/>
    <w:rsid w:val="005875AE"/>
    <w:rsid w:val="005877C5"/>
    <w:rsid w:val="00587857"/>
    <w:rsid w:val="00590020"/>
    <w:rsid w:val="00590141"/>
    <w:rsid w:val="00590309"/>
    <w:rsid w:val="00590D20"/>
    <w:rsid w:val="00590FB4"/>
    <w:rsid w:val="00591224"/>
    <w:rsid w:val="0059147B"/>
    <w:rsid w:val="0059175E"/>
    <w:rsid w:val="00591859"/>
    <w:rsid w:val="00591934"/>
    <w:rsid w:val="005919BC"/>
    <w:rsid w:val="00591AF5"/>
    <w:rsid w:val="00591B0B"/>
    <w:rsid w:val="0059202E"/>
    <w:rsid w:val="0059205A"/>
    <w:rsid w:val="0059224A"/>
    <w:rsid w:val="005922A3"/>
    <w:rsid w:val="00592761"/>
    <w:rsid w:val="00592810"/>
    <w:rsid w:val="00592C18"/>
    <w:rsid w:val="00593020"/>
    <w:rsid w:val="00593034"/>
    <w:rsid w:val="005932CF"/>
    <w:rsid w:val="005932DA"/>
    <w:rsid w:val="0059336F"/>
    <w:rsid w:val="0059341E"/>
    <w:rsid w:val="00593589"/>
    <w:rsid w:val="00593752"/>
    <w:rsid w:val="00593810"/>
    <w:rsid w:val="00593B53"/>
    <w:rsid w:val="00593C6D"/>
    <w:rsid w:val="00593FBB"/>
    <w:rsid w:val="005944AD"/>
    <w:rsid w:val="005944DA"/>
    <w:rsid w:val="005945C6"/>
    <w:rsid w:val="00595436"/>
    <w:rsid w:val="005955EE"/>
    <w:rsid w:val="0059565B"/>
    <w:rsid w:val="005956A9"/>
    <w:rsid w:val="005956CF"/>
    <w:rsid w:val="005959A0"/>
    <w:rsid w:val="00596152"/>
    <w:rsid w:val="005962BC"/>
    <w:rsid w:val="005964ED"/>
    <w:rsid w:val="00596600"/>
    <w:rsid w:val="00596707"/>
    <w:rsid w:val="0059697D"/>
    <w:rsid w:val="005969D5"/>
    <w:rsid w:val="00596C42"/>
    <w:rsid w:val="00596F4A"/>
    <w:rsid w:val="005972C3"/>
    <w:rsid w:val="00597353"/>
    <w:rsid w:val="005974B9"/>
    <w:rsid w:val="00597538"/>
    <w:rsid w:val="0059768B"/>
    <w:rsid w:val="005976EB"/>
    <w:rsid w:val="005976FE"/>
    <w:rsid w:val="00597748"/>
    <w:rsid w:val="0059779B"/>
    <w:rsid w:val="00597849"/>
    <w:rsid w:val="005979B7"/>
    <w:rsid w:val="00597AC2"/>
    <w:rsid w:val="00597B6B"/>
    <w:rsid w:val="00597C6F"/>
    <w:rsid w:val="00597E87"/>
    <w:rsid w:val="00597EAF"/>
    <w:rsid w:val="005A01D8"/>
    <w:rsid w:val="005A02D8"/>
    <w:rsid w:val="005A04D5"/>
    <w:rsid w:val="005A0625"/>
    <w:rsid w:val="005A064D"/>
    <w:rsid w:val="005A06C7"/>
    <w:rsid w:val="005A075B"/>
    <w:rsid w:val="005A089A"/>
    <w:rsid w:val="005A0904"/>
    <w:rsid w:val="005A1108"/>
    <w:rsid w:val="005A1214"/>
    <w:rsid w:val="005A175C"/>
    <w:rsid w:val="005A20AD"/>
    <w:rsid w:val="005A2210"/>
    <w:rsid w:val="005A2A27"/>
    <w:rsid w:val="005A2D86"/>
    <w:rsid w:val="005A3347"/>
    <w:rsid w:val="005A334C"/>
    <w:rsid w:val="005A361F"/>
    <w:rsid w:val="005A37F1"/>
    <w:rsid w:val="005A3934"/>
    <w:rsid w:val="005A3BD4"/>
    <w:rsid w:val="005A3C02"/>
    <w:rsid w:val="005A3EE5"/>
    <w:rsid w:val="005A415A"/>
    <w:rsid w:val="005A4321"/>
    <w:rsid w:val="005A4657"/>
    <w:rsid w:val="005A477E"/>
    <w:rsid w:val="005A47EF"/>
    <w:rsid w:val="005A4A70"/>
    <w:rsid w:val="005A4CC0"/>
    <w:rsid w:val="005A5037"/>
    <w:rsid w:val="005A52D2"/>
    <w:rsid w:val="005A532E"/>
    <w:rsid w:val="005A54B1"/>
    <w:rsid w:val="005A5520"/>
    <w:rsid w:val="005A557A"/>
    <w:rsid w:val="005A58D4"/>
    <w:rsid w:val="005A5CB6"/>
    <w:rsid w:val="005A5E0A"/>
    <w:rsid w:val="005A61A8"/>
    <w:rsid w:val="005A6446"/>
    <w:rsid w:val="005A6454"/>
    <w:rsid w:val="005A699B"/>
    <w:rsid w:val="005A6FA3"/>
    <w:rsid w:val="005A737D"/>
    <w:rsid w:val="005A74DC"/>
    <w:rsid w:val="005A750B"/>
    <w:rsid w:val="005A77A3"/>
    <w:rsid w:val="005A77E4"/>
    <w:rsid w:val="005A7A3B"/>
    <w:rsid w:val="005A7AE7"/>
    <w:rsid w:val="005A7EB7"/>
    <w:rsid w:val="005B0094"/>
    <w:rsid w:val="005B02A4"/>
    <w:rsid w:val="005B0414"/>
    <w:rsid w:val="005B0619"/>
    <w:rsid w:val="005B0625"/>
    <w:rsid w:val="005B0751"/>
    <w:rsid w:val="005B08C2"/>
    <w:rsid w:val="005B0D19"/>
    <w:rsid w:val="005B0DBD"/>
    <w:rsid w:val="005B0DCB"/>
    <w:rsid w:val="005B1321"/>
    <w:rsid w:val="005B1C8E"/>
    <w:rsid w:val="005B1D3F"/>
    <w:rsid w:val="005B20DD"/>
    <w:rsid w:val="005B2139"/>
    <w:rsid w:val="005B220C"/>
    <w:rsid w:val="005B24AB"/>
    <w:rsid w:val="005B24C8"/>
    <w:rsid w:val="005B274B"/>
    <w:rsid w:val="005B28E1"/>
    <w:rsid w:val="005B2962"/>
    <w:rsid w:val="005B2975"/>
    <w:rsid w:val="005B2AE7"/>
    <w:rsid w:val="005B2BF4"/>
    <w:rsid w:val="005B2DC8"/>
    <w:rsid w:val="005B3460"/>
    <w:rsid w:val="005B3A85"/>
    <w:rsid w:val="005B3B48"/>
    <w:rsid w:val="005B3B72"/>
    <w:rsid w:val="005B3CE8"/>
    <w:rsid w:val="005B3D0E"/>
    <w:rsid w:val="005B3FE4"/>
    <w:rsid w:val="005B4391"/>
    <w:rsid w:val="005B4457"/>
    <w:rsid w:val="005B44C2"/>
    <w:rsid w:val="005B44F6"/>
    <w:rsid w:val="005B48FA"/>
    <w:rsid w:val="005B4918"/>
    <w:rsid w:val="005B4952"/>
    <w:rsid w:val="005B4B23"/>
    <w:rsid w:val="005B4C27"/>
    <w:rsid w:val="005B4E8A"/>
    <w:rsid w:val="005B513B"/>
    <w:rsid w:val="005B531D"/>
    <w:rsid w:val="005B540B"/>
    <w:rsid w:val="005B5793"/>
    <w:rsid w:val="005B5B4A"/>
    <w:rsid w:val="005B6072"/>
    <w:rsid w:val="005B65F8"/>
    <w:rsid w:val="005B66C7"/>
    <w:rsid w:val="005B69EB"/>
    <w:rsid w:val="005B69FA"/>
    <w:rsid w:val="005B6BB2"/>
    <w:rsid w:val="005C017D"/>
    <w:rsid w:val="005C0AB9"/>
    <w:rsid w:val="005C0CB6"/>
    <w:rsid w:val="005C0D12"/>
    <w:rsid w:val="005C0DC1"/>
    <w:rsid w:val="005C0E65"/>
    <w:rsid w:val="005C1758"/>
    <w:rsid w:val="005C17E8"/>
    <w:rsid w:val="005C1AF0"/>
    <w:rsid w:val="005C1AFA"/>
    <w:rsid w:val="005C1D7B"/>
    <w:rsid w:val="005C2268"/>
    <w:rsid w:val="005C2560"/>
    <w:rsid w:val="005C2680"/>
    <w:rsid w:val="005C272B"/>
    <w:rsid w:val="005C2E5C"/>
    <w:rsid w:val="005C2F9C"/>
    <w:rsid w:val="005C3001"/>
    <w:rsid w:val="005C31C6"/>
    <w:rsid w:val="005C32BA"/>
    <w:rsid w:val="005C3711"/>
    <w:rsid w:val="005C39C5"/>
    <w:rsid w:val="005C3B21"/>
    <w:rsid w:val="005C3D4F"/>
    <w:rsid w:val="005C3DA0"/>
    <w:rsid w:val="005C3E8B"/>
    <w:rsid w:val="005C3F79"/>
    <w:rsid w:val="005C4076"/>
    <w:rsid w:val="005C41F9"/>
    <w:rsid w:val="005C44A5"/>
    <w:rsid w:val="005C477F"/>
    <w:rsid w:val="005C488E"/>
    <w:rsid w:val="005C4B62"/>
    <w:rsid w:val="005C4DE1"/>
    <w:rsid w:val="005C559F"/>
    <w:rsid w:val="005C586D"/>
    <w:rsid w:val="005C5981"/>
    <w:rsid w:val="005C5B16"/>
    <w:rsid w:val="005C5D35"/>
    <w:rsid w:val="005C5DAB"/>
    <w:rsid w:val="005C5E20"/>
    <w:rsid w:val="005C6840"/>
    <w:rsid w:val="005C6C06"/>
    <w:rsid w:val="005C6C1F"/>
    <w:rsid w:val="005C6EDC"/>
    <w:rsid w:val="005C7385"/>
    <w:rsid w:val="005C7592"/>
    <w:rsid w:val="005C782B"/>
    <w:rsid w:val="005D02CE"/>
    <w:rsid w:val="005D0909"/>
    <w:rsid w:val="005D094B"/>
    <w:rsid w:val="005D0A7C"/>
    <w:rsid w:val="005D0E26"/>
    <w:rsid w:val="005D0EB6"/>
    <w:rsid w:val="005D0F66"/>
    <w:rsid w:val="005D110E"/>
    <w:rsid w:val="005D12AF"/>
    <w:rsid w:val="005D1675"/>
    <w:rsid w:val="005D1D80"/>
    <w:rsid w:val="005D1EEA"/>
    <w:rsid w:val="005D1F9D"/>
    <w:rsid w:val="005D1FD0"/>
    <w:rsid w:val="005D210F"/>
    <w:rsid w:val="005D2213"/>
    <w:rsid w:val="005D2AAB"/>
    <w:rsid w:val="005D2BDC"/>
    <w:rsid w:val="005D2DAA"/>
    <w:rsid w:val="005D2DE0"/>
    <w:rsid w:val="005D2ED5"/>
    <w:rsid w:val="005D3187"/>
    <w:rsid w:val="005D31B5"/>
    <w:rsid w:val="005D31CA"/>
    <w:rsid w:val="005D3256"/>
    <w:rsid w:val="005D3F1B"/>
    <w:rsid w:val="005D447B"/>
    <w:rsid w:val="005D48DD"/>
    <w:rsid w:val="005D496E"/>
    <w:rsid w:val="005D499B"/>
    <w:rsid w:val="005D49EA"/>
    <w:rsid w:val="005D4ABF"/>
    <w:rsid w:val="005D4D48"/>
    <w:rsid w:val="005D4F9C"/>
    <w:rsid w:val="005D5083"/>
    <w:rsid w:val="005D55FC"/>
    <w:rsid w:val="005D57D3"/>
    <w:rsid w:val="005D5A03"/>
    <w:rsid w:val="005D5A6F"/>
    <w:rsid w:val="005D6038"/>
    <w:rsid w:val="005D628D"/>
    <w:rsid w:val="005D65A7"/>
    <w:rsid w:val="005D6A57"/>
    <w:rsid w:val="005D6A94"/>
    <w:rsid w:val="005D6C8F"/>
    <w:rsid w:val="005D6DD9"/>
    <w:rsid w:val="005D720B"/>
    <w:rsid w:val="005D72A3"/>
    <w:rsid w:val="005D7878"/>
    <w:rsid w:val="005D7883"/>
    <w:rsid w:val="005D7D31"/>
    <w:rsid w:val="005D7F3E"/>
    <w:rsid w:val="005E0061"/>
    <w:rsid w:val="005E0354"/>
    <w:rsid w:val="005E061C"/>
    <w:rsid w:val="005E0909"/>
    <w:rsid w:val="005E0A5D"/>
    <w:rsid w:val="005E0E91"/>
    <w:rsid w:val="005E0EA4"/>
    <w:rsid w:val="005E0FD1"/>
    <w:rsid w:val="005E139D"/>
    <w:rsid w:val="005E16A1"/>
    <w:rsid w:val="005E1783"/>
    <w:rsid w:val="005E192E"/>
    <w:rsid w:val="005E1AB5"/>
    <w:rsid w:val="005E1AC7"/>
    <w:rsid w:val="005E1EE0"/>
    <w:rsid w:val="005E1FC9"/>
    <w:rsid w:val="005E20DF"/>
    <w:rsid w:val="005E224D"/>
    <w:rsid w:val="005E23A8"/>
    <w:rsid w:val="005E23B2"/>
    <w:rsid w:val="005E2945"/>
    <w:rsid w:val="005E29FE"/>
    <w:rsid w:val="005E2CCE"/>
    <w:rsid w:val="005E2E43"/>
    <w:rsid w:val="005E307C"/>
    <w:rsid w:val="005E32F0"/>
    <w:rsid w:val="005E357A"/>
    <w:rsid w:val="005E3A61"/>
    <w:rsid w:val="005E3AC5"/>
    <w:rsid w:val="005E3AE3"/>
    <w:rsid w:val="005E3C11"/>
    <w:rsid w:val="005E3C43"/>
    <w:rsid w:val="005E3E47"/>
    <w:rsid w:val="005E3F9B"/>
    <w:rsid w:val="005E4020"/>
    <w:rsid w:val="005E406C"/>
    <w:rsid w:val="005E424F"/>
    <w:rsid w:val="005E4261"/>
    <w:rsid w:val="005E42BC"/>
    <w:rsid w:val="005E4366"/>
    <w:rsid w:val="005E438B"/>
    <w:rsid w:val="005E470F"/>
    <w:rsid w:val="005E4993"/>
    <w:rsid w:val="005E4B3C"/>
    <w:rsid w:val="005E4DFA"/>
    <w:rsid w:val="005E5798"/>
    <w:rsid w:val="005E5990"/>
    <w:rsid w:val="005E5FDA"/>
    <w:rsid w:val="005E6211"/>
    <w:rsid w:val="005E6307"/>
    <w:rsid w:val="005E64DA"/>
    <w:rsid w:val="005E66DB"/>
    <w:rsid w:val="005E6937"/>
    <w:rsid w:val="005E69C6"/>
    <w:rsid w:val="005E6E65"/>
    <w:rsid w:val="005E6E72"/>
    <w:rsid w:val="005E6E9C"/>
    <w:rsid w:val="005E75C6"/>
    <w:rsid w:val="005E76ED"/>
    <w:rsid w:val="005E7A44"/>
    <w:rsid w:val="005E7A4B"/>
    <w:rsid w:val="005E7A64"/>
    <w:rsid w:val="005E7D1C"/>
    <w:rsid w:val="005F00A3"/>
    <w:rsid w:val="005F01FD"/>
    <w:rsid w:val="005F02E0"/>
    <w:rsid w:val="005F03CC"/>
    <w:rsid w:val="005F047A"/>
    <w:rsid w:val="005F05D0"/>
    <w:rsid w:val="005F0856"/>
    <w:rsid w:val="005F09F8"/>
    <w:rsid w:val="005F0A81"/>
    <w:rsid w:val="005F0E69"/>
    <w:rsid w:val="005F0FF0"/>
    <w:rsid w:val="005F0FFC"/>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F3"/>
    <w:rsid w:val="005F3597"/>
    <w:rsid w:val="005F37A5"/>
    <w:rsid w:val="005F3BE4"/>
    <w:rsid w:val="005F41BC"/>
    <w:rsid w:val="005F43C5"/>
    <w:rsid w:val="005F4646"/>
    <w:rsid w:val="005F4A77"/>
    <w:rsid w:val="005F501E"/>
    <w:rsid w:val="005F53F3"/>
    <w:rsid w:val="005F55E7"/>
    <w:rsid w:val="005F58D1"/>
    <w:rsid w:val="005F5A9D"/>
    <w:rsid w:val="005F5E1B"/>
    <w:rsid w:val="005F60E6"/>
    <w:rsid w:val="005F6165"/>
    <w:rsid w:val="005F6329"/>
    <w:rsid w:val="005F6471"/>
    <w:rsid w:val="005F671C"/>
    <w:rsid w:val="005F6869"/>
    <w:rsid w:val="005F6901"/>
    <w:rsid w:val="005F69C4"/>
    <w:rsid w:val="005F6C83"/>
    <w:rsid w:val="005F6E95"/>
    <w:rsid w:val="005F7109"/>
    <w:rsid w:val="005F7193"/>
    <w:rsid w:val="005F74F0"/>
    <w:rsid w:val="005F7828"/>
    <w:rsid w:val="005F783B"/>
    <w:rsid w:val="005F7932"/>
    <w:rsid w:val="005F7B46"/>
    <w:rsid w:val="005F7EA9"/>
    <w:rsid w:val="005F7FB4"/>
    <w:rsid w:val="00600029"/>
    <w:rsid w:val="0060020D"/>
    <w:rsid w:val="00600469"/>
    <w:rsid w:val="00600AF5"/>
    <w:rsid w:val="00600E0D"/>
    <w:rsid w:val="00601012"/>
    <w:rsid w:val="006011E6"/>
    <w:rsid w:val="00601334"/>
    <w:rsid w:val="006014EC"/>
    <w:rsid w:val="00601A2C"/>
    <w:rsid w:val="00601C6C"/>
    <w:rsid w:val="00601FDB"/>
    <w:rsid w:val="0060209B"/>
    <w:rsid w:val="00602232"/>
    <w:rsid w:val="00602779"/>
    <w:rsid w:val="0060277A"/>
    <w:rsid w:val="00602FBF"/>
    <w:rsid w:val="006030B8"/>
    <w:rsid w:val="00603142"/>
    <w:rsid w:val="006036D3"/>
    <w:rsid w:val="00603804"/>
    <w:rsid w:val="00603A1B"/>
    <w:rsid w:val="00603A68"/>
    <w:rsid w:val="00604000"/>
    <w:rsid w:val="00604680"/>
    <w:rsid w:val="0060494F"/>
    <w:rsid w:val="00604AEE"/>
    <w:rsid w:val="00604C98"/>
    <w:rsid w:val="00604DAA"/>
    <w:rsid w:val="00605293"/>
    <w:rsid w:val="006053D5"/>
    <w:rsid w:val="006053E7"/>
    <w:rsid w:val="006054A4"/>
    <w:rsid w:val="006057B3"/>
    <w:rsid w:val="00605AF7"/>
    <w:rsid w:val="00605DE4"/>
    <w:rsid w:val="00605F53"/>
    <w:rsid w:val="0060604C"/>
    <w:rsid w:val="00606308"/>
    <w:rsid w:val="006066ED"/>
    <w:rsid w:val="00606874"/>
    <w:rsid w:val="00606B43"/>
    <w:rsid w:val="00606D84"/>
    <w:rsid w:val="00606E62"/>
    <w:rsid w:val="00606F1C"/>
    <w:rsid w:val="00606F7C"/>
    <w:rsid w:val="00606F9C"/>
    <w:rsid w:val="00606FD5"/>
    <w:rsid w:val="00607122"/>
    <w:rsid w:val="00607243"/>
    <w:rsid w:val="0060725D"/>
    <w:rsid w:val="00607583"/>
    <w:rsid w:val="006078CB"/>
    <w:rsid w:val="006078FC"/>
    <w:rsid w:val="0060799E"/>
    <w:rsid w:val="00607BEC"/>
    <w:rsid w:val="00607D42"/>
    <w:rsid w:val="00607ECB"/>
    <w:rsid w:val="00610357"/>
    <w:rsid w:val="00610359"/>
    <w:rsid w:val="0061045D"/>
    <w:rsid w:val="006105D9"/>
    <w:rsid w:val="00610787"/>
    <w:rsid w:val="00610A45"/>
    <w:rsid w:val="00610A4B"/>
    <w:rsid w:val="00610A68"/>
    <w:rsid w:val="0061102D"/>
    <w:rsid w:val="00611172"/>
    <w:rsid w:val="00611195"/>
    <w:rsid w:val="00611624"/>
    <w:rsid w:val="00611740"/>
    <w:rsid w:val="006118A8"/>
    <w:rsid w:val="00611BA9"/>
    <w:rsid w:val="00611CB5"/>
    <w:rsid w:val="00611E39"/>
    <w:rsid w:val="00611E64"/>
    <w:rsid w:val="00611F66"/>
    <w:rsid w:val="006120C0"/>
    <w:rsid w:val="006120DE"/>
    <w:rsid w:val="0061281A"/>
    <w:rsid w:val="00612893"/>
    <w:rsid w:val="00612CA1"/>
    <w:rsid w:val="00612E2A"/>
    <w:rsid w:val="006133C0"/>
    <w:rsid w:val="00613782"/>
    <w:rsid w:val="00613B44"/>
    <w:rsid w:val="00613B82"/>
    <w:rsid w:val="00613BDC"/>
    <w:rsid w:val="00613CA6"/>
    <w:rsid w:val="00613E77"/>
    <w:rsid w:val="00613E8D"/>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BF5"/>
    <w:rsid w:val="00616E14"/>
    <w:rsid w:val="006171D0"/>
    <w:rsid w:val="0061724F"/>
    <w:rsid w:val="00620037"/>
    <w:rsid w:val="00620069"/>
    <w:rsid w:val="0062009D"/>
    <w:rsid w:val="0062011F"/>
    <w:rsid w:val="0062049E"/>
    <w:rsid w:val="006206F8"/>
    <w:rsid w:val="0062086E"/>
    <w:rsid w:val="00620A92"/>
    <w:rsid w:val="00620AFE"/>
    <w:rsid w:val="00620C59"/>
    <w:rsid w:val="00620DCC"/>
    <w:rsid w:val="00620F68"/>
    <w:rsid w:val="00620FB1"/>
    <w:rsid w:val="00621733"/>
    <w:rsid w:val="00621EBD"/>
    <w:rsid w:val="00622024"/>
    <w:rsid w:val="00622868"/>
    <w:rsid w:val="00622ECE"/>
    <w:rsid w:val="00622ED9"/>
    <w:rsid w:val="0062316C"/>
    <w:rsid w:val="006231D1"/>
    <w:rsid w:val="0062322E"/>
    <w:rsid w:val="006235B9"/>
    <w:rsid w:val="006245C8"/>
    <w:rsid w:val="00624B56"/>
    <w:rsid w:val="00624BB4"/>
    <w:rsid w:val="00625156"/>
    <w:rsid w:val="0062557B"/>
    <w:rsid w:val="00625666"/>
    <w:rsid w:val="0062566A"/>
    <w:rsid w:val="006256F5"/>
    <w:rsid w:val="00625770"/>
    <w:rsid w:val="00625B72"/>
    <w:rsid w:val="00625D2C"/>
    <w:rsid w:val="00625D40"/>
    <w:rsid w:val="0062622D"/>
    <w:rsid w:val="00626869"/>
    <w:rsid w:val="00626F0C"/>
    <w:rsid w:val="006271A9"/>
    <w:rsid w:val="00627432"/>
    <w:rsid w:val="006274C8"/>
    <w:rsid w:val="00627B01"/>
    <w:rsid w:val="00627CB2"/>
    <w:rsid w:val="00627D20"/>
    <w:rsid w:val="00627E4B"/>
    <w:rsid w:val="006302DF"/>
    <w:rsid w:val="00630400"/>
    <w:rsid w:val="0063064B"/>
    <w:rsid w:val="00630DF6"/>
    <w:rsid w:val="00630F38"/>
    <w:rsid w:val="00630F73"/>
    <w:rsid w:val="006310B0"/>
    <w:rsid w:val="006310E9"/>
    <w:rsid w:val="0063163D"/>
    <w:rsid w:val="00631768"/>
    <w:rsid w:val="00631794"/>
    <w:rsid w:val="00631DED"/>
    <w:rsid w:val="00631EE0"/>
    <w:rsid w:val="00631FEE"/>
    <w:rsid w:val="0063237D"/>
    <w:rsid w:val="0063243F"/>
    <w:rsid w:val="0063248E"/>
    <w:rsid w:val="006324AC"/>
    <w:rsid w:val="00632575"/>
    <w:rsid w:val="00632758"/>
    <w:rsid w:val="00632F6B"/>
    <w:rsid w:val="00632F79"/>
    <w:rsid w:val="00633170"/>
    <w:rsid w:val="006331E6"/>
    <w:rsid w:val="0063387D"/>
    <w:rsid w:val="006339DB"/>
    <w:rsid w:val="00633A8C"/>
    <w:rsid w:val="00633E52"/>
    <w:rsid w:val="006341FB"/>
    <w:rsid w:val="0063440C"/>
    <w:rsid w:val="00634DF0"/>
    <w:rsid w:val="006351B6"/>
    <w:rsid w:val="006356DB"/>
    <w:rsid w:val="00635B30"/>
    <w:rsid w:val="00635C25"/>
    <w:rsid w:val="00635D91"/>
    <w:rsid w:val="00635EE4"/>
    <w:rsid w:val="00635FB6"/>
    <w:rsid w:val="006364FF"/>
    <w:rsid w:val="00636511"/>
    <w:rsid w:val="00636594"/>
    <w:rsid w:val="006365F5"/>
    <w:rsid w:val="006366B6"/>
    <w:rsid w:val="006366BD"/>
    <w:rsid w:val="00636745"/>
    <w:rsid w:val="00636A89"/>
    <w:rsid w:val="00636B7F"/>
    <w:rsid w:val="00637307"/>
    <w:rsid w:val="00637954"/>
    <w:rsid w:val="00637D57"/>
    <w:rsid w:val="00637F30"/>
    <w:rsid w:val="00640184"/>
    <w:rsid w:val="006404F2"/>
    <w:rsid w:val="00640694"/>
    <w:rsid w:val="00640F44"/>
    <w:rsid w:val="00641236"/>
    <w:rsid w:val="0064137B"/>
    <w:rsid w:val="00641A7E"/>
    <w:rsid w:val="00641ADA"/>
    <w:rsid w:val="00641C89"/>
    <w:rsid w:val="00641C94"/>
    <w:rsid w:val="00641D57"/>
    <w:rsid w:val="006423B0"/>
    <w:rsid w:val="0064255C"/>
    <w:rsid w:val="0064262F"/>
    <w:rsid w:val="006427BF"/>
    <w:rsid w:val="00642BE8"/>
    <w:rsid w:val="0064305B"/>
    <w:rsid w:val="006431E0"/>
    <w:rsid w:val="00643282"/>
    <w:rsid w:val="00643321"/>
    <w:rsid w:val="006435C1"/>
    <w:rsid w:val="006439CE"/>
    <w:rsid w:val="00643ADF"/>
    <w:rsid w:val="00643B12"/>
    <w:rsid w:val="00643EEC"/>
    <w:rsid w:val="00643F48"/>
    <w:rsid w:val="00643F6A"/>
    <w:rsid w:val="00643F98"/>
    <w:rsid w:val="00644039"/>
    <w:rsid w:val="00644042"/>
    <w:rsid w:val="0064424E"/>
    <w:rsid w:val="0064462C"/>
    <w:rsid w:val="0064466E"/>
    <w:rsid w:val="006448E6"/>
    <w:rsid w:val="006450CC"/>
    <w:rsid w:val="00645136"/>
    <w:rsid w:val="00645399"/>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859"/>
    <w:rsid w:val="00647DA2"/>
    <w:rsid w:val="00647DE4"/>
    <w:rsid w:val="00647ECF"/>
    <w:rsid w:val="00650128"/>
    <w:rsid w:val="00650B76"/>
    <w:rsid w:val="0065137B"/>
    <w:rsid w:val="00651509"/>
    <w:rsid w:val="00651678"/>
    <w:rsid w:val="0065181A"/>
    <w:rsid w:val="00651A42"/>
    <w:rsid w:val="006521F3"/>
    <w:rsid w:val="0065233E"/>
    <w:rsid w:val="00652611"/>
    <w:rsid w:val="00652674"/>
    <w:rsid w:val="0065268A"/>
    <w:rsid w:val="00652815"/>
    <w:rsid w:val="00652A18"/>
    <w:rsid w:val="00652CE4"/>
    <w:rsid w:val="006530B2"/>
    <w:rsid w:val="006537A2"/>
    <w:rsid w:val="00653A2E"/>
    <w:rsid w:val="00653DA7"/>
    <w:rsid w:val="00653DD8"/>
    <w:rsid w:val="00653F63"/>
    <w:rsid w:val="006542F7"/>
    <w:rsid w:val="00654532"/>
    <w:rsid w:val="00654616"/>
    <w:rsid w:val="006547B8"/>
    <w:rsid w:val="006547CA"/>
    <w:rsid w:val="0065482D"/>
    <w:rsid w:val="0065494D"/>
    <w:rsid w:val="00654C2C"/>
    <w:rsid w:val="00654E40"/>
    <w:rsid w:val="00654F1B"/>
    <w:rsid w:val="00654F8F"/>
    <w:rsid w:val="006550CD"/>
    <w:rsid w:val="0065528E"/>
    <w:rsid w:val="00655635"/>
    <w:rsid w:val="00655985"/>
    <w:rsid w:val="00655A7B"/>
    <w:rsid w:val="00655B49"/>
    <w:rsid w:val="0065662D"/>
    <w:rsid w:val="006568F7"/>
    <w:rsid w:val="00656B4B"/>
    <w:rsid w:val="00656B6D"/>
    <w:rsid w:val="00656E51"/>
    <w:rsid w:val="00656FC6"/>
    <w:rsid w:val="0065709E"/>
    <w:rsid w:val="006570DD"/>
    <w:rsid w:val="006572E0"/>
    <w:rsid w:val="00657387"/>
    <w:rsid w:val="006573D1"/>
    <w:rsid w:val="00657507"/>
    <w:rsid w:val="00657567"/>
    <w:rsid w:val="00657650"/>
    <w:rsid w:val="006577DA"/>
    <w:rsid w:val="0065795C"/>
    <w:rsid w:val="00657C5C"/>
    <w:rsid w:val="00657C85"/>
    <w:rsid w:val="0066002D"/>
    <w:rsid w:val="006601A4"/>
    <w:rsid w:val="006602C9"/>
    <w:rsid w:val="00660AB1"/>
    <w:rsid w:val="00660B0E"/>
    <w:rsid w:val="00660B63"/>
    <w:rsid w:val="00660E30"/>
    <w:rsid w:val="00661107"/>
    <w:rsid w:val="0066117F"/>
    <w:rsid w:val="006612F3"/>
    <w:rsid w:val="006617C6"/>
    <w:rsid w:val="006617E0"/>
    <w:rsid w:val="00661891"/>
    <w:rsid w:val="00661A90"/>
    <w:rsid w:val="00661B21"/>
    <w:rsid w:val="00661D93"/>
    <w:rsid w:val="00662530"/>
    <w:rsid w:val="00662945"/>
    <w:rsid w:val="00662A7D"/>
    <w:rsid w:val="00662DB7"/>
    <w:rsid w:val="0066373F"/>
    <w:rsid w:val="00663757"/>
    <w:rsid w:val="00663E80"/>
    <w:rsid w:val="00663EF9"/>
    <w:rsid w:val="00663F33"/>
    <w:rsid w:val="0066437E"/>
    <w:rsid w:val="006652B8"/>
    <w:rsid w:val="00665313"/>
    <w:rsid w:val="00665A15"/>
    <w:rsid w:val="00665A67"/>
    <w:rsid w:val="00665B2D"/>
    <w:rsid w:val="00665CB2"/>
    <w:rsid w:val="006662D1"/>
    <w:rsid w:val="00666650"/>
    <w:rsid w:val="006666DE"/>
    <w:rsid w:val="00666922"/>
    <w:rsid w:val="00666AD3"/>
    <w:rsid w:val="00666B48"/>
    <w:rsid w:val="00666B5A"/>
    <w:rsid w:val="00666D3D"/>
    <w:rsid w:val="00667C5F"/>
    <w:rsid w:val="00667D46"/>
    <w:rsid w:val="00670258"/>
    <w:rsid w:val="006705D9"/>
    <w:rsid w:val="00670A17"/>
    <w:rsid w:val="00670B84"/>
    <w:rsid w:val="00670BEF"/>
    <w:rsid w:val="00671882"/>
    <w:rsid w:val="00671DFD"/>
    <w:rsid w:val="00671F40"/>
    <w:rsid w:val="006720EA"/>
    <w:rsid w:val="00672247"/>
    <w:rsid w:val="00672258"/>
    <w:rsid w:val="006728DB"/>
    <w:rsid w:val="006729D8"/>
    <w:rsid w:val="00672A15"/>
    <w:rsid w:val="00673051"/>
    <w:rsid w:val="006730E0"/>
    <w:rsid w:val="006733A3"/>
    <w:rsid w:val="00673416"/>
    <w:rsid w:val="00673481"/>
    <w:rsid w:val="0067362B"/>
    <w:rsid w:val="00673925"/>
    <w:rsid w:val="00673D4D"/>
    <w:rsid w:val="00673DDC"/>
    <w:rsid w:val="00673F3F"/>
    <w:rsid w:val="00673F7C"/>
    <w:rsid w:val="006747B3"/>
    <w:rsid w:val="00674808"/>
    <w:rsid w:val="006748F1"/>
    <w:rsid w:val="0067491B"/>
    <w:rsid w:val="00674AF5"/>
    <w:rsid w:val="00674EBA"/>
    <w:rsid w:val="00674EFB"/>
    <w:rsid w:val="00674F6D"/>
    <w:rsid w:val="00675123"/>
    <w:rsid w:val="0067524B"/>
    <w:rsid w:val="00675657"/>
    <w:rsid w:val="00675A23"/>
    <w:rsid w:val="00675A4A"/>
    <w:rsid w:val="00675B74"/>
    <w:rsid w:val="006761E5"/>
    <w:rsid w:val="006762B3"/>
    <w:rsid w:val="00676A19"/>
    <w:rsid w:val="00676B71"/>
    <w:rsid w:val="00676DC0"/>
    <w:rsid w:val="0067714F"/>
    <w:rsid w:val="0067733B"/>
    <w:rsid w:val="0067746A"/>
    <w:rsid w:val="00680051"/>
    <w:rsid w:val="006807F7"/>
    <w:rsid w:val="00680A39"/>
    <w:rsid w:val="00680E65"/>
    <w:rsid w:val="00680F49"/>
    <w:rsid w:val="00681327"/>
    <w:rsid w:val="00681B40"/>
    <w:rsid w:val="00681EE5"/>
    <w:rsid w:val="0068209A"/>
    <w:rsid w:val="006821EB"/>
    <w:rsid w:val="00682285"/>
    <w:rsid w:val="006823FD"/>
    <w:rsid w:val="006825C5"/>
    <w:rsid w:val="006826F1"/>
    <w:rsid w:val="00682997"/>
    <w:rsid w:val="00682E17"/>
    <w:rsid w:val="00682E3F"/>
    <w:rsid w:val="006832F3"/>
    <w:rsid w:val="006833ED"/>
    <w:rsid w:val="00683884"/>
    <w:rsid w:val="00683887"/>
    <w:rsid w:val="00683A69"/>
    <w:rsid w:val="00683E56"/>
    <w:rsid w:val="00684107"/>
    <w:rsid w:val="006842DB"/>
    <w:rsid w:val="006845C6"/>
    <w:rsid w:val="006847CA"/>
    <w:rsid w:val="006848C4"/>
    <w:rsid w:val="006849C5"/>
    <w:rsid w:val="00684A59"/>
    <w:rsid w:val="00684E34"/>
    <w:rsid w:val="006854BB"/>
    <w:rsid w:val="006854CD"/>
    <w:rsid w:val="00685950"/>
    <w:rsid w:val="00685CF8"/>
    <w:rsid w:val="00685E0B"/>
    <w:rsid w:val="00685E54"/>
    <w:rsid w:val="00686019"/>
    <w:rsid w:val="006860C3"/>
    <w:rsid w:val="006861CB"/>
    <w:rsid w:val="00686293"/>
    <w:rsid w:val="006865AD"/>
    <w:rsid w:val="0068684F"/>
    <w:rsid w:val="00686DA8"/>
    <w:rsid w:val="00686F06"/>
    <w:rsid w:val="0068738C"/>
    <w:rsid w:val="00687448"/>
    <w:rsid w:val="00687591"/>
    <w:rsid w:val="00687610"/>
    <w:rsid w:val="00687739"/>
    <w:rsid w:val="00687A72"/>
    <w:rsid w:val="00690202"/>
    <w:rsid w:val="00690347"/>
    <w:rsid w:val="00690364"/>
    <w:rsid w:val="00690519"/>
    <w:rsid w:val="00690596"/>
    <w:rsid w:val="00690728"/>
    <w:rsid w:val="006907C2"/>
    <w:rsid w:val="0069098B"/>
    <w:rsid w:val="006909EC"/>
    <w:rsid w:val="00690CDC"/>
    <w:rsid w:val="00691013"/>
    <w:rsid w:val="00691356"/>
    <w:rsid w:val="0069166B"/>
    <w:rsid w:val="00691922"/>
    <w:rsid w:val="00691951"/>
    <w:rsid w:val="00691CD6"/>
    <w:rsid w:val="00691E68"/>
    <w:rsid w:val="00692255"/>
    <w:rsid w:val="0069258D"/>
    <w:rsid w:val="00692670"/>
    <w:rsid w:val="00692940"/>
    <w:rsid w:val="006929B1"/>
    <w:rsid w:val="00692D4E"/>
    <w:rsid w:val="00692EB7"/>
    <w:rsid w:val="00693480"/>
    <w:rsid w:val="00693600"/>
    <w:rsid w:val="00693FB6"/>
    <w:rsid w:val="006940C7"/>
    <w:rsid w:val="00694233"/>
    <w:rsid w:val="00694349"/>
    <w:rsid w:val="0069441D"/>
    <w:rsid w:val="006948E8"/>
    <w:rsid w:val="00694F1B"/>
    <w:rsid w:val="00695002"/>
    <w:rsid w:val="006954AE"/>
    <w:rsid w:val="006954BF"/>
    <w:rsid w:val="006959A8"/>
    <w:rsid w:val="00695AFC"/>
    <w:rsid w:val="00695DBB"/>
    <w:rsid w:val="00695E54"/>
    <w:rsid w:val="00696249"/>
    <w:rsid w:val="00696320"/>
    <w:rsid w:val="0069643A"/>
    <w:rsid w:val="00697000"/>
    <w:rsid w:val="006971AC"/>
    <w:rsid w:val="006975C4"/>
    <w:rsid w:val="00697877"/>
    <w:rsid w:val="0069792B"/>
    <w:rsid w:val="00697999"/>
    <w:rsid w:val="00697A47"/>
    <w:rsid w:val="00697F2B"/>
    <w:rsid w:val="006A0091"/>
    <w:rsid w:val="006A00A7"/>
    <w:rsid w:val="006A05A1"/>
    <w:rsid w:val="006A1086"/>
    <w:rsid w:val="006A1194"/>
    <w:rsid w:val="006A185E"/>
    <w:rsid w:val="006A193D"/>
    <w:rsid w:val="006A1D5B"/>
    <w:rsid w:val="006A203D"/>
    <w:rsid w:val="006A208D"/>
    <w:rsid w:val="006A26C0"/>
    <w:rsid w:val="006A27C7"/>
    <w:rsid w:val="006A2BFC"/>
    <w:rsid w:val="006A2DBC"/>
    <w:rsid w:val="006A2E9D"/>
    <w:rsid w:val="006A30D6"/>
    <w:rsid w:val="006A33BA"/>
    <w:rsid w:val="006A36A5"/>
    <w:rsid w:val="006A3938"/>
    <w:rsid w:val="006A3E6F"/>
    <w:rsid w:val="006A3ED0"/>
    <w:rsid w:val="006A4905"/>
    <w:rsid w:val="006A4950"/>
    <w:rsid w:val="006A4E0B"/>
    <w:rsid w:val="006A546F"/>
    <w:rsid w:val="006A5D70"/>
    <w:rsid w:val="006A61AE"/>
    <w:rsid w:val="006A65CF"/>
    <w:rsid w:val="006A69D4"/>
    <w:rsid w:val="006A6A5A"/>
    <w:rsid w:val="006A6A9F"/>
    <w:rsid w:val="006A6B59"/>
    <w:rsid w:val="006A6D3C"/>
    <w:rsid w:val="006A6E5C"/>
    <w:rsid w:val="006A711A"/>
    <w:rsid w:val="006A712A"/>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9C1"/>
    <w:rsid w:val="006B0CF0"/>
    <w:rsid w:val="006B0DEA"/>
    <w:rsid w:val="006B160A"/>
    <w:rsid w:val="006B168F"/>
    <w:rsid w:val="006B169E"/>
    <w:rsid w:val="006B17D8"/>
    <w:rsid w:val="006B194F"/>
    <w:rsid w:val="006B1AF6"/>
    <w:rsid w:val="006B1FF0"/>
    <w:rsid w:val="006B22FC"/>
    <w:rsid w:val="006B2854"/>
    <w:rsid w:val="006B288F"/>
    <w:rsid w:val="006B2C1E"/>
    <w:rsid w:val="006B2DAC"/>
    <w:rsid w:val="006B2E5F"/>
    <w:rsid w:val="006B2FB6"/>
    <w:rsid w:val="006B2FF0"/>
    <w:rsid w:val="006B3551"/>
    <w:rsid w:val="006B3D42"/>
    <w:rsid w:val="006B3E3B"/>
    <w:rsid w:val="006B40B8"/>
    <w:rsid w:val="006B4575"/>
    <w:rsid w:val="006B4603"/>
    <w:rsid w:val="006B47A4"/>
    <w:rsid w:val="006B4ED9"/>
    <w:rsid w:val="006B51E5"/>
    <w:rsid w:val="006B52C0"/>
    <w:rsid w:val="006B53BC"/>
    <w:rsid w:val="006B550F"/>
    <w:rsid w:val="006B5634"/>
    <w:rsid w:val="006B56A0"/>
    <w:rsid w:val="006B5861"/>
    <w:rsid w:val="006B5E07"/>
    <w:rsid w:val="006B611D"/>
    <w:rsid w:val="006B652E"/>
    <w:rsid w:val="006B65E7"/>
    <w:rsid w:val="006B671D"/>
    <w:rsid w:val="006B6B47"/>
    <w:rsid w:val="006B6F1B"/>
    <w:rsid w:val="006B6FF6"/>
    <w:rsid w:val="006B7254"/>
    <w:rsid w:val="006B72DA"/>
    <w:rsid w:val="006B7845"/>
    <w:rsid w:val="006B7979"/>
    <w:rsid w:val="006B7B42"/>
    <w:rsid w:val="006B7C3E"/>
    <w:rsid w:val="006B7D51"/>
    <w:rsid w:val="006B7E08"/>
    <w:rsid w:val="006B7EE0"/>
    <w:rsid w:val="006C034F"/>
    <w:rsid w:val="006C0483"/>
    <w:rsid w:val="006C0786"/>
    <w:rsid w:val="006C08EA"/>
    <w:rsid w:val="006C09AE"/>
    <w:rsid w:val="006C0CA1"/>
    <w:rsid w:val="006C1304"/>
    <w:rsid w:val="006C17D2"/>
    <w:rsid w:val="006C1A94"/>
    <w:rsid w:val="006C1CBB"/>
    <w:rsid w:val="006C1DF9"/>
    <w:rsid w:val="006C21D7"/>
    <w:rsid w:val="006C2682"/>
    <w:rsid w:val="006C2B29"/>
    <w:rsid w:val="006C2CB5"/>
    <w:rsid w:val="006C2DCF"/>
    <w:rsid w:val="006C3AEB"/>
    <w:rsid w:val="006C3B3B"/>
    <w:rsid w:val="006C3BD4"/>
    <w:rsid w:val="006C41E3"/>
    <w:rsid w:val="006C41F5"/>
    <w:rsid w:val="006C4378"/>
    <w:rsid w:val="006C4608"/>
    <w:rsid w:val="006C4998"/>
    <w:rsid w:val="006C49D8"/>
    <w:rsid w:val="006C4C97"/>
    <w:rsid w:val="006C4D18"/>
    <w:rsid w:val="006C5089"/>
    <w:rsid w:val="006C51D0"/>
    <w:rsid w:val="006C52C4"/>
    <w:rsid w:val="006C52E7"/>
    <w:rsid w:val="006C55A4"/>
    <w:rsid w:val="006C55F1"/>
    <w:rsid w:val="006C58DF"/>
    <w:rsid w:val="006C5A1C"/>
    <w:rsid w:val="006C5A50"/>
    <w:rsid w:val="006C5A96"/>
    <w:rsid w:val="006C5B11"/>
    <w:rsid w:val="006C60D2"/>
    <w:rsid w:val="006C627B"/>
    <w:rsid w:val="006C62C9"/>
    <w:rsid w:val="006C699F"/>
    <w:rsid w:val="006C6C25"/>
    <w:rsid w:val="006C7045"/>
    <w:rsid w:val="006C7099"/>
    <w:rsid w:val="006C7535"/>
    <w:rsid w:val="006C75CE"/>
    <w:rsid w:val="006C7F49"/>
    <w:rsid w:val="006C7F97"/>
    <w:rsid w:val="006D034A"/>
    <w:rsid w:val="006D0538"/>
    <w:rsid w:val="006D07BC"/>
    <w:rsid w:val="006D099A"/>
    <w:rsid w:val="006D0F67"/>
    <w:rsid w:val="006D0FD7"/>
    <w:rsid w:val="006D0FD8"/>
    <w:rsid w:val="006D1152"/>
    <w:rsid w:val="006D118E"/>
    <w:rsid w:val="006D1246"/>
    <w:rsid w:val="006D198F"/>
    <w:rsid w:val="006D1D8C"/>
    <w:rsid w:val="006D1EB4"/>
    <w:rsid w:val="006D208B"/>
    <w:rsid w:val="006D2320"/>
    <w:rsid w:val="006D2377"/>
    <w:rsid w:val="006D24C5"/>
    <w:rsid w:val="006D2585"/>
    <w:rsid w:val="006D311C"/>
    <w:rsid w:val="006D32F7"/>
    <w:rsid w:val="006D33DE"/>
    <w:rsid w:val="006D34D9"/>
    <w:rsid w:val="006D39C0"/>
    <w:rsid w:val="006D3C44"/>
    <w:rsid w:val="006D3FF8"/>
    <w:rsid w:val="006D44AD"/>
    <w:rsid w:val="006D44F5"/>
    <w:rsid w:val="006D4505"/>
    <w:rsid w:val="006D4925"/>
    <w:rsid w:val="006D499A"/>
    <w:rsid w:val="006D4BDD"/>
    <w:rsid w:val="006D4C92"/>
    <w:rsid w:val="006D4ECE"/>
    <w:rsid w:val="006D4F39"/>
    <w:rsid w:val="006D5104"/>
    <w:rsid w:val="006D511A"/>
    <w:rsid w:val="006D5649"/>
    <w:rsid w:val="006D573B"/>
    <w:rsid w:val="006D5936"/>
    <w:rsid w:val="006D5A2E"/>
    <w:rsid w:val="006D5A92"/>
    <w:rsid w:val="006D5ADD"/>
    <w:rsid w:val="006D5F57"/>
    <w:rsid w:val="006D61AB"/>
    <w:rsid w:val="006D63AB"/>
    <w:rsid w:val="006D678E"/>
    <w:rsid w:val="006D68E8"/>
    <w:rsid w:val="006D6D11"/>
    <w:rsid w:val="006D718F"/>
    <w:rsid w:val="006D768D"/>
    <w:rsid w:val="006D7A66"/>
    <w:rsid w:val="006D7B2A"/>
    <w:rsid w:val="006D7B7E"/>
    <w:rsid w:val="006D7EE2"/>
    <w:rsid w:val="006D7EF5"/>
    <w:rsid w:val="006D7F04"/>
    <w:rsid w:val="006E0412"/>
    <w:rsid w:val="006E0560"/>
    <w:rsid w:val="006E0951"/>
    <w:rsid w:val="006E0CD1"/>
    <w:rsid w:val="006E0F09"/>
    <w:rsid w:val="006E10B8"/>
    <w:rsid w:val="006E1153"/>
    <w:rsid w:val="006E117B"/>
    <w:rsid w:val="006E12DD"/>
    <w:rsid w:val="006E13E9"/>
    <w:rsid w:val="006E144F"/>
    <w:rsid w:val="006E1648"/>
    <w:rsid w:val="006E18F0"/>
    <w:rsid w:val="006E190C"/>
    <w:rsid w:val="006E1C45"/>
    <w:rsid w:val="006E1D42"/>
    <w:rsid w:val="006E1E59"/>
    <w:rsid w:val="006E2100"/>
    <w:rsid w:val="006E2306"/>
    <w:rsid w:val="006E2677"/>
    <w:rsid w:val="006E2743"/>
    <w:rsid w:val="006E27A6"/>
    <w:rsid w:val="006E27D7"/>
    <w:rsid w:val="006E28A2"/>
    <w:rsid w:val="006E2C8E"/>
    <w:rsid w:val="006E2F10"/>
    <w:rsid w:val="006E35D4"/>
    <w:rsid w:val="006E35D9"/>
    <w:rsid w:val="006E3997"/>
    <w:rsid w:val="006E3B68"/>
    <w:rsid w:val="006E3E5C"/>
    <w:rsid w:val="006E4027"/>
    <w:rsid w:val="006E4068"/>
    <w:rsid w:val="006E428F"/>
    <w:rsid w:val="006E46AF"/>
    <w:rsid w:val="006E4B8A"/>
    <w:rsid w:val="006E4BDF"/>
    <w:rsid w:val="006E4CD2"/>
    <w:rsid w:val="006E5349"/>
    <w:rsid w:val="006E579B"/>
    <w:rsid w:val="006E5A09"/>
    <w:rsid w:val="006E5B9B"/>
    <w:rsid w:val="006E6354"/>
    <w:rsid w:val="006E645D"/>
    <w:rsid w:val="006E64A3"/>
    <w:rsid w:val="006E73EE"/>
    <w:rsid w:val="006E770E"/>
    <w:rsid w:val="006E77CA"/>
    <w:rsid w:val="006E7A49"/>
    <w:rsid w:val="006E7D25"/>
    <w:rsid w:val="006E7F57"/>
    <w:rsid w:val="006F042B"/>
    <w:rsid w:val="006F05B0"/>
    <w:rsid w:val="006F0AD8"/>
    <w:rsid w:val="006F1047"/>
    <w:rsid w:val="006F17EA"/>
    <w:rsid w:val="006F1D2C"/>
    <w:rsid w:val="006F20F9"/>
    <w:rsid w:val="006F2201"/>
    <w:rsid w:val="006F259A"/>
    <w:rsid w:val="006F2CD2"/>
    <w:rsid w:val="006F2D9B"/>
    <w:rsid w:val="006F2EDA"/>
    <w:rsid w:val="006F3042"/>
    <w:rsid w:val="006F312C"/>
    <w:rsid w:val="006F3576"/>
    <w:rsid w:val="006F3979"/>
    <w:rsid w:val="006F3B81"/>
    <w:rsid w:val="006F415F"/>
    <w:rsid w:val="006F45B9"/>
    <w:rsid w:val="006F468F"/>
    <w:rsid w:val="006F4BD2"/>
    <w:rsid w:val="006F4CB0"/>
    <w:rsid w:val="006F51A2"/>
    <w:rsid w:val="006F5894"/>
    <w:rsid w:val="006F5B6D"/>
    <w:rsid w:val="006F5CA5"/>
    <w:rsid w:val="006F62B5"/>
    <w:rsid w:val="006F64D1"/>
    <w:rsid w:val="006F6690"/>
    <w:rsid w:val="006F695F"/>
    <w:rsid w:val="006F6B30"/>
    <w:rsid w:val="006F6F30"/>
    <w:rsid w:val="006F75A3"/>
    <w:rsid w:val="006F7ADC"/>
    <w:rsid w:val="006F7C9A"/>
    <w:rsid w:val="006F7F72"/>
    <w:rsid w:val="006F7F73"/>
    <w:rsid w:val="00700062"/>
    <w:rsid w:val="007000A5"/>
    <w:rsid w:val="0070011F"/>
    <w:rsid w:val="00700208"/>
    <w:rsid w:val="00700BD3"/>
    <w:rsid w:val="00700BEB"/>
    <w:rsid w:val="00700EFD"/>
    <w:rsid w:val="007012B6"/>
    <w:rsid w:val="00701335"/>
    <w:rsid w:val="00701800"/>
    <w:rsid w:val="00701982"/>
    <w:rsid w:val="00701D15"/>
    <w:rsid w:val="00701EA2"/>
    <w:rsid w:val="00702543"/>
    <w:rsid w:val="00702A6C"/>
    <w:rsid w:val="00702AA7"/>
    <w:rsid w:val="00702B87"/>
    <w:rsid w:val="00702DBE"/>
    <w:rsid w:val="00702F3F"/>
    <w:rsid w:val="0070306C"/>
    <w:rsid w:val="00703208"/>
    <w:rsid w:val="00703279"/>
    <w:rsid w:val="00703306"/>
    <w:rsid w:val="00703793"/>
    <w:rsid w:val="00703C91"/>
    <w:rsid w:val="00703D59"/>
    <w:rsid w:val="00703D5E"/>
    <w:rsid w:val="007042DD"/>
    <w:rsid w:val="007046DC"/>
    <w:rsid w:val="00704D04"/>
    <w:rsid w:val="00704DA4"/>
    <w:rsid w:val="007050DF"/>
    <w:rsid w:val="0070518C"/>
    <w:rsid w:val="007051B4"/>
    <w:rsid w:val="0070548D"/>
    <w:rsid w:val="007059D0"/>
    <w:rsid w:val="00705C3F"/>
    <w:rsid w:val="00705C56"/>
    <w:rsid w:val="007060CD"/>
    <w:rsid w:val="00706345"/>
    <w:rsid w:val="007063AC"/>
    <w:rsid w:val="00706619"/>
    <w:rsid w:val="00706FA5"/>
    <w:rsid w:val="00707193"/>
    <w:rsid w:val="007072F3"/>
    <w:rsid w:val="0070735A"/>
    <w:rsid w:val="00707FE4"/>
    <w:rsid w:val="00710131"/>
    <w:rsid w:val="0071034A"/>
    <w:rsid w:val="0071081E"/>
    <w:rsid w:val="00710A95"/>
    <w:rsid w:val="00710ABE"/>
    <w:rsid w:val="00710C21"/>
    <w:rsid w:val="00710DC6"/>
    <w:rsid w:val="007112F3"/>
    <w:rsid w:val="0071143C"/>
    <w:rsid w:val="00711612"/>
    <w:rsid w:val="0071179C"/>
    <w:rsid w:val="007119CF"/>
    <w:rsid w:val="007119EA"/>
    <w:rsid w:val="00711F74"/>
    <w:rsid w:val="0071225D"/>
    <w:rsid w:val="007126C7"/>
    <w:rsid w:val="00712823"/>
    <w:rsid w:val="00712DDB"/>
    <w:rsid w:val="00712F72"/>
    <w:rsid w:val="00713632"/>
    <w:rsid w:val="00713769"/>
    <w:rsid w:val="00713D04"/>
    <w:rsid w:val="00713EC6"/>
    <w:rsid w:val="007141BE"/>
    <w:rsid w:val="007142B7"/>
    <w:rsid w:val="007142DA"/>
    <w:rsid w:val="00714364"/>
    <w:rsid w:val="00714F0E"/>
    <w:rsid w:val="00714F5C"/>
    <w:rsid w:val="00714FA8"/>
    <w:rsid w:val="007150BC"/>
    <w:rsid w:val="007151F3"/>
    <w:rsid w:val="0071523E"/>
    <w:rsid w:val="00715538"/>
    <w:rsid w:val="007158B6"/>
    <w:rsid w:val="00715AFD"/>
    <w:rsid w:val="0071613E"/>
    <w:rsid w:val="00716A41"/>
    <w:rsid w:val="00716AC4"/>
    <w:rsid w:val="00716B87"/>
    <w:rsid w:val="00716DFE"/>
    <w:rsid w:val="00716E7B"/>
    <w:rsid w:val="00716EE2"/>
    <w:rsid w:val="0071745A"/>
    <w:rsid w:val="007176F2"/>
    <w:rsid w:val="00717987"/>
    <w:rsid w:val="007179B2"/>
    <w:rsid w:val="00717C13"/>
    <w:rsid w:val="00717FA3"/>
    <w:rsid w:val="00720181"/>
    <w:rsid w:val="0072033C"/>
    <w:rsid w:val="00720564"/>
    <w:rsid w:val="00720587"/>
    <w:rsid w:val="00720BD1"/>
    <w:rsid w:val="00720C37"/>
    <w:rsid w:val="00720E5D"/>
    <w:rsid w:val="00721164"/>
    <w:rsid w:val="007214FE"/>
    <w:rsid w:val="007215A2"/>
    <w:rsid w:val="0072169B"/>
    <w:rsid w:val="00721D99"/>
    <w:rsid w:val="00722294"/>
    <w:rsid w:val="007223D0"/>
    <w:rsid w:val="007225FF"/>
    <w:rsid w:val="00722674"/>
    <w:rsid w:val="0072280A"/>
    <w:rsid w:val="00722940"/>
    <w:rsid w:val="007229DD"/>
    <w:rsid w:val="00722ADA"/>
    <w:rsid w:val="00722AF7"/>
    <w:rsid w:val="00722BCE"/>
    <w:rsid w:val="00722F18"/>
    <w:rsid w:val="00722F6B"/>
    <w:rsid w:val="00722FE7"/>
    <w:rsid w:val="0072336F"/>
    <w:rsid w:val="0072351E"/>
    <w:rsid w:val="007235F3"/>
    <w:rsid w:val="0072361D"/>
    <w:rsid w:val="00723767"/>
    <w:rsid w:val="007237A3"/>
    <w:rsid w:val="007237B0"/>
    <w:rsid w:val="00723B5C"/>
    <w:rsid w:val="00723C55"/>
    <w:rsid w:val="00723E7F"/>
    <w:rsid w:val="007242BF"/>
    <w:rsid w:val="00724429"/>
    <w:rsid w:val="00724706"/>
    <w:rsid w:val="007249B1"/>
    <w:rsid w:val="00724A21"/>
    <w:rsid w:val="00724D95"/>
    <w:rsid w:val="00724E71"/>
    <w:rsid w:val="00724F69"/>
    <w:rsid w:val="00725248"/>
    <w:rsid w:val="00725357"/>
    <w:rsid w:val="00725A2E"/>
    <w:rsid w:val="00726342"/>
    <w:rsid w:val="007264C9"/>
    <w:rsid w:val="0072688B"/>
    <w:rsid w:val="00726894"/>
    <w:rsid w:val="007269EB"/>
    <w:rsid w:val="00726CC8"/>
    <w:rsid w:val="00727030"/>
    <w:rsid w:val="0072715E"/>
    <w:rsid w:val="007273F0"/>
    <w:rsid w:val="00727680"/>
    <w:rsid w:val="007278BE"/>
    <w:rsid w:val="00727947"/>
    <w:rsid w:val="0073031A"/>
    <w:rsid w:val="007303F0"/>
    <w:rsid w:val="00730510"/>
    <w:rsid w:val="00730784"/>
    <w:rsid w:val="007307FC"/>
    <w:rsid w:val="0073087B"/>
    <w:rsid w:val="00730A04"/>
    <w:rsid w:val="00730B53"/>
    <w:rsid w:val="00730CEA"/>
    <w:rsid w:val="00730EFA"/>
    <w:rsid w:val="0073139D"/>
    <w:rsid w:val="007317E5"/>
    <w:rsid w:val="00731A3D"/>
    <w:rsid w:val="00731EFA"/>
    <w:rsid w:val="00731F5F"/>
    <w:rsid w:val="0073244E"/>
    <w:rsid w:val="0073257F"/>
    <w:rsid w:val="0073268C"/>
    <w:rsid w:val="00732706"/>
    <w:rsid w:val="00732861"/>
    <w:rsid w:val="00732ADC"/>
    <w:rsid w:val="00732D05"/>
    <w:rsid w:val="00732DB9"/>
    <w:rsid w:val="00732E5C"/>
    <w:rsid w:val="007331DF"/>
    <w:rsid w:val="007335A6"/>
    <w:rsid w:val="00733730"/>
    <w:rsid w:val="00733805"/>
    <w:rsid w:val="007344CC"/>
    <w:rsid w:val="00734509"/>
    <w:rsid w:val="00734782"/>
    <w:rsid w:val="007349E4"/>
    <w:rsid w:val="00734A3D"/>
    <w:rsid w:val="00734DA3"/>
    <w:rsid w:val="00734EE2"/>
    <w:rsid w:val="007353C1"/>
    <w:rsid w:val="00735704"/>
    <w:rsid w:val="00735CC0"/>
    <w:rsid w:val="00735D5B"/>
    <w:rsid w:val="00735F2E"/>
    <w:rsid w:val="00735FD1"/>
    <w:rsid w:val="00736774"/>
    <w:rsid w:val="00736A71"/>
    <w:rsid w:val="00736C31"/>
    <w:rsid w:val="00736E98"/>
    <w:rsid w:val="007370F2"/>
    <w:rsid w:val="00737144"/>
    <w:rsid w:val="0073734F"/>
    <w:rsid w:val="00737465"/>
    <w:rsid w:val="00737642"/>
    <w:rsid w:val="00737A01"/>
    <w:rsid w:val="007400ED"/>
    <w:rsid w:val="00740276"/>
    <w:rsid w:val="0074062B"/>
    <w:rsid w:val="007408BC"/>
    <w:rsid w:val="00740A99"/>
    <w:rsid w:val="00740B82"/>
    <w:rsid w:val="00740E83"/>
    <w:rsid w:val="0074111B"/>
    <w:rsid w:val="00741521"/>
    <w:rsid w:val="00741556"/>
    <w:rsid w:val="00741694"/>
    <w:rsid w:val="007418CB"/>
    <w:rsid w:val="00741993"/>
    <w:rsid w:val="00741EFF"/>
    <w:rsid w:val="00741FBF"/>
    <w:rsid w:val="00742090"/>
    <w:rsid w:val="00742141"/>
    <w:rsid w:val="0074219D"/>
    <w:rsid w:val="007430E9"/>
    <w:rsid w:val="007435E6"/>
    <w:rsid w:val="00743686"/>
    <w:rsid w:val="0074376D"/>
    <w:rsid w:val="00743B30"/>
    <w:rsid w:val="00743CEF"/>
    <w:rsid w:val="00743F59"/>
    <w:rsid w:val="00744019"/>
    <w:rsid w:val="0074412D"/>
    <w:rsid w:val="00744431"/>
    <w:rsid w:val="00744443"/>
    <w:rsid w:val="007444E6"/>
    <w:rsid w:val="0074469E"/>
    <w:rsid w:val="007448F7"/>
    <w:rsid w:val="007449CD"/>
    <w:rsid w:val="00744C77"/>
    <w:rsid w:val="00745458"/>
    <w:rsid w:val="007458B3"/>
    <w:rsid w:val="0074590C"/>
    <w:rsid w:val="00745FE1"/>
    <w:rsid w:val="00746536"/>
    <w:rsid w:val="00746825"/>
    <w:rsid w:val="00746903"/>
    <w:rsid w:val="00746A91"/>
    <w:rsid w:val="00746B71"/>
    <w:rsid w:val="00746C28"/>
    <w:rsid w:val="00746CB0"/>
    <w:rsid w:val="00746EC7"/>
    <w:rsid w:val="00746F6B"/>
    <w:rsid w:val="00746F75"/>
    <w:rsid w:val="00747025"/>
    <w:rsid w:val="007474DF"/>
    <w:rsid w:val="00747675"/>
    <w:rsid w:val="0074792B"/>
    <w:rsid w:val="00747991"/>
    <w:rsid w:val="00747ADF"/>
    <w:rsid w:val="00747AE1"/>
    <w:rsid w:val="00747C80"/>
    <w:rsid w:val="007502FC"/>
    <w:rsid w:val="0075036D"/>
    <w:rsid w:val="00750562"/>
    <w:rsid w:val="007506F4"/>
    <w:rsid w:val="00750841"/>
    <w:rsid w:val="00750A80"/>
    <w:rsid w:val="00750BB9"/>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4C8A"/>
    <w:rsid w:val="007550FE"/>
    <w:rsid w:val="00755359"/>
    <w:rsid w:val="00755921"/>
    <w:rsid w:val="00755B95"/>
    <w:rsid w:val="00755BC4"/>
    <w:rsid w:val="00755C9A"/>
    <w:rsid w:val="00755F4C"/>
    <w:rsid w:val="0075651A"/>
    <w:rsid w:val="00756653"/>
    <w:rsid w:val="007568B9"/>
    <w:rsid w:val="00756B9E"/>
    <w:rsid w:val="00756EA1"/>
    <w:rsid w:val="007570E3"/>
    <w:rsid w:val="00757103"/>
    <w:rsid w:val="00757333"/>
    <w:rsid w:val="007579C4"/>
    <w:rsid w:val="00757A4B"/>
    <w:rsid w:val="00757C47"/>
    <w:rsid w:val="00760213"/>
    <w:rsid w:val="007603FC"/>
    <w:rsid w:val="00760479"/>
    <w:rsid w:val="007605E1"/>
    <w:rsid w:val="007608E0"/>
    <w:rsid w:val="00760D2E"/>
    <w:rsid w:val="00760DEF"/>
    <w:rsid w:val="00760F63"/>
    <w:rsid w:val="00760FEA"/>
    <w:rsid w:val="007613E8"/>
    <w:rsid w:val="007615F7"/>
    <w:rsid w:val="00762279"/>
    <w:rsid w:val="0076276D"/>
    <w:rsid w:val="00762B53"/>
    <w:rsid w:val="0076316E"/>
    <w:rsid w:val="00763361"/>
    <w:rsid w:val="00763428"/>
    <w:rsid w:val="007636AA"/>
    <w:rsid w:val="00764081"/>
    <w:rsid w:val="007640E4"/>
    <w:rsid w:val="007643FC"/>
    <w:rsid w:val="0076441A"/>
    <w:rsid w:val="007646D4"/>
    <w:rsid w:val="0076477E"/>
    <w:rsid w:val="00764872"/>
    <w:rsid w:val="00764B74"/>
    <w:rsid w:val="00764C87"/>
    <w:rsid w:val="00764EAB"/>
    <w:rsid w:val="00765A38"/>
    <w:rsid w:val="00765BFE"/>
    <w:rsid w:val="00765D4B"/>
    <w:rsid w:val="00765EBC"/>
    <w:rsid w:val="0076649F"/>
    <w:rsid w:val="007671AF"/>
    <w:rsid w:val="0076780F"/>
    <w:rsid w:val="00767FAE"/>
    <w:rsid w:val="00770169"/>
    <w:rsid w:val="007703EE"/>
    <w:rsid w:val="00770542"/>
    <w:rsid w:val="00770C2F"/>
    <w:rsid w:val="00770D5B"/>
    <w:rsid w:val="00770D67"/>
    <w:rsid w:val="00770F9E"/>
    <w:rsid w:val="0077139D"/>
    <w:rsid w:val="007713CE"/>
    <w:rsid w:val="00771627"/>
    <w:rsid w:val="007716EE"/>
    <w:rsid w:val="007717EB"/>
    <w:rsid w:val="007718C9"/>
    <w:rsid w:val="00771D7B"/>
    <w:rsid w:val="00772041"/>
    <w:rsid w:val="0077217E"/>
    <w:rsid w:val="00772403"/>
    <w:rsid w:val="00772818"/>
    <w:rsid w:val="00772911"/>
    <w:rsid w:val="00772A22"/>
    <w:rsid w:val="00772AE3"/>
    <w:rsid w:val="007730D7"/>
    <w:rsid w:val="00773107"/>
    <w:rsid w:val="007733AD"/>
    <w:rsid w:val="0077362E"/>
    <w:rsid w:val="007736FC"/>
    <w:rsid w:val="00773A20"/>
    <w:rsid w:val="00773BD6"/>
    <w:rsid w:val="00773D0A"/>
    <w:rsid w:val="00773E26"/>
    <w:rsid w:val="00773FAF"/>
    <w:rsid w:val="0077401C"/>
    <w:rsid w:val="007741DC"/>
    <w:rsid w:val="0077426A"/>
    <w:rsid w:val="00774BC4"/>
    <w:rsid w:val="00774BF9"/>
    <w:rsid w:val="00775080"/>
    <w:rsid w:val="00775437"/>
    <w:rsid w:val="007754A5"/>
    <w:rsid w:val="00775BFD"/>
    <w:rsid w:val="0077636B"/>
    <w:rsid w:val="0077648E"/>
    <w:rsid w:val="00776596"/>
    <w:rsid w:val="0077670C"/>
    <w:rsid w:val="0077672A"/>
    <w:rsid w:val="0077681A"/>
    <w:rsid w:val="0077690F"/>
    <w:rsid w:val="00776946"/>
    <w:rsid w:val="00776C01"/>
    <w:rsid w:val="00777279"/>
    <w:rsid w:val="00777341"/>
    <w:rsid w:val="00777345"/>
    <w:rsid w:val="00777372"/>
    <w:rsid w:val="007777D8"/>
    <w:rsid w:val="00777843"/>
    <w:rsid w:val="00777D0E"/>
    <w:rsid w:val="00777E6F"/>
    <w:rsid w:val="00780420"/>
    <w:rsid w:val="007806AB"/>
    <w:rsid w:val="00780CE5"/>
    <w:rsid w:val="00781071"/>
    <w:rsid w:val="007810FE"/>
    <w:rsid w:val="00781329"/>
    <w:rsid w:val="00781922"/>
    <w:rsid w:val="00781B5E"/>
    <w:rsid w:val="00781D07"/>
    <w:rsid w:val="00781D88"/>
    <w:rsid w:val="00781EBB"/>
    <w:rsid w:val="00782182"/>
    <w:rsid w:val="00782C45"/>
    <w:rsid w:val="00782DB0"/>
    <w:rsid w:val="00782EBC"/>
    <w:rsid w:val="00783393"/>
    <w:rsid w:val="0078356A"/>
    <w:rsid w:val="00783A79"/>
    <w:rsid w:val="00783DDC"/>
    <w:rsid w:val="00783E51"/>
    <w:rsid w:val="00784053"/>
    <w:rsid w:val="007840A4"/>
    <w:rsid w:val="0078452B"/>
    <w:rsid w:val="00784661"/>
    <w:rsid w:val="00784751"/>
    <w:rsid w:val="00784861"/>
    <w:rsid w:val="00784B0D"/>
    <w:rsid w:val="00784C95"/>
    <w:rsid w:val="00784EAE"/>
    <w:rsid w:val="007858D1"/>
    <w:rsid w:val="00785CC7"/>
    <w:rsid w:val="00785E92"/>
    <w:rsid w:val="0078614A"/>
    <w:rsid w:val="007864AF"/>
    <w:rsid w:val="007865CB"/>
    <w:rsid w:val="007867C1"/>
    <w:rsid w:val="00786B80"/>
    <w:rsid w:val="00786C01"/>
    <w:rsid w:val="0078701C"/>
    <w:rsid w:val="00787785"/>
    <w:rsid w:val="007878A3"/>
    <w:rsid w:val="00787A23"/>
    <w:rsid w:val="00787D26"/>
    <w:rsid w:val="00790095"/>
    <w:rsid w:val="0079010B"/>
    <w:rsid w:val="00790712"/>
    <w:rsid w:val="00790F9C"/>
    <w:rsid w:val="00791392"/>
    <w:rsid w:val="00791415"/>
    <w:rsid w:val="0079207A"/>
    <w:rsid w:val="007923AF"/>
    <w:rsid w:val="00792445"/>
    <w:rsid w:val="0079265A"/>
    <w:rsid w:val="00792A5A"/>
    <w:rsid w:val="00792D7F"/>
    <w:rsid w:val="00792EE6"/>
    <w:rsid w:val="00792F92"/>
    <w:rsid w:val="00793201"/>
    <w:rsid w:val="00793EBF"/>
    <w:rsid w:val="00793EEC"/>
    <w:rsid w:val="00794259"/>
    <w:rsid w:val="0079425D"/>
    <w:rsid w:val="00794BFA"/>
    <w:rsid w:val="00794E3A"/>
    <w:rsid w:val="00794E45"/>
    <w:rsid w:val="00795165"/>
    <w:rsid w:val="00795254"/>
    <w:rsid w:val="00795726"/>
    <w:rsid w:val="007958CF"/>
    <w:rsid w:val="007958E5"/>
    <w:rsid w:val="00795C02"/>
    <w:rsid w:val="00796197"/>
    <w:rsid w:val="007963A8"/>
    <w:rsid w:val="0079667E"/>
    <w:rsid w:val="00796756"/>
    <w:rsid w:val="00796A33"/>
    <w:rsid w:val="00796B58"/>
    <w:rsid w:val="00796DA1"/>
    <w:rsid w:val="00797527"/>
    <w:rsid w:val="00797C0B"/>
    <w:rsid w:val="00797D37"/>
    <w:rsid w:val="007A0050"/>
    <w:rsid w:val="007A01BE"/>
    <w:rsid w:val="007A02FE"/>
    <w:rsid w:val="007A033D"/>
    <w:rsid w:val="007A061F"/>
    <w:rsid w:val="007A081E"/>
    <w:rsid w:val="007A0AD6"/>
    <w:rsid w:val="007A0B7D"/>
    <w:rsid w:val="007A0D4C"/>
    <w:rsid w:val="007A0E4C"/>
    <w:rsid w:val="007A0EBC"/>
    <w:rsid w:val="007A0F0D"/>
    <w:rsid w:val="007A1424"/>
    <w:rsid w:val="007A1897"/>
    <w:rsid w:val="007A1926"/>
    <w:rsid w:val="007A19DC"/>
    <w:rsid w:val="007A1C09"/>
    <w:rsid w:val="007A1FA2"/>
    <w:rsid w:val="007A2169"/>
    <w:rsid w:val="007A26D7"/>
    <w:rsid w:val="007A28F9"/>
    <w:rsid w:val="007A2E2B"/>
    <w:rsid w:val="007A3008"/>
    <w:rsid w:val="007A313C"/>
    <w:rsid w:val="007A3181"/>
    <w:rsid w:val="007A325D"/>
    <w:rsid w:val="007A337C"/>
    <w:rsid w:val="007A39F8"/>
    <w:rsid w:val="007A3CE5"/>
    <w:rsid w:val="007A3ED3"/>
    <w:rsid w:val="007A3F09"/>
    <w:rsid w:val="007A4243"/>
    <w:rsid w:val="007A4765"/>
    <w:rsid w:val="007A48D5"/>
    <w:rsid w:val="007A4958"/>
    <w:rsid w:val="007A4F6C"/>
    <w:rsid w:val="007A56C8"/>
    <w:rsid w:val="007A58C8"/>
    <w:rsid w:val="007A5B60"/>
    <w:rsid w:val="007A5E18"/>
    <w:rsid w:val="007A5EF4"/>
    <w:rsid w:val="007A6004"/>
    <w:rsid w:val="007A614E"/>
    <w:rsid w:val="007A661F"/>
    <w:rsid w:val="007A66A6"/>
    <w:rsid w:val="007A67A2"/>
    <w:rsid w:val="007A6D5E"/>
    <w:rsid w:val="007A741F"/>
    <w:rsid w:val="007A7BAF"/>
    <w:rsid w:val="007A7BE0"/>
    <w:rsid w:val="007B0176"/>
    <w:rsid w:val="007B018F"/>
    <w:rsid w:val="007B064B"/>
    <w:rsid w:val="007B0AB6"/>
    <w:rsid w:val="007B0CBE"/>
    <w:rsid w:val="007B0D75"/>
    <w:rsid w:val="007B0FAC"/>
    <w:rsid w:val="007B0FCF"/>
    <w:rsid w:val="007B10BC"/>
    <w:rsid w:val="007B1134"/>
    <w:rsid w:val="007B13F3"/>
    <w:rsid w:val="007B1B90"/>
    <w:rsid w:val="007B22F7"/>
    <w:rsid w:val="007B2813"/>
    <w:rsid w:val="007B29C8"/>
    <w:rsid w:val="007B2B96"/>
    <w:rsid w:val="007B2D50"/>
    <w:rsid w:val="007B2D67"/>
    <w:rsid w:val="007B2EB7"/>
    <w:rsid w:val="007B3806"/>
    <w:rsid w:val="007B3AF1"/>
    <w:rsid w:val="007B3F25"/>
    <w:rsid w:val="007B4097"/>
    <w:rsid w:val="007B40A1"/>
    <w:rsid w:val="007B4704"/>
    <w:rsid w:val="007B488B"/>
    <w:rsid w:val="007B4D9F"/>
    <w:rsid w:val="007B5102"/>
    <w:rsid w:val="007B55E5"/>
    <w:rsid w:val="007B5B25"/>
    <w:rsid w:val="007B5E9C"/>
    <w:rsid w:val="007B603F"/>
    <w:rsid w:val="007B613C"/>
    <w:rsid w:val="007B6772"/>
    <w:rsid w:val="007B6AD0"/>
    <w:rsid w:val="007B6D32"/>
    <w:rsid w:val="007B729A"/>
    <w:rsid w:val="007B746E"/>
    <w:rsid w:val="007B74B6"/>
    <w:rsid w:val="007B79CA"/>
    <w:rsid w:val="007B7B61"/>
    <w:rsid w:val="007B7C50"/>
    <w:rsid w:val="007B7F2D"/>
    <w:rsid w:val="007C0299"/>
    <w:rsid w:val="007C02E1"/>
    <w:rsid w:val="007C04F6"/>
    <w:rsid w:val="007C0C68"/>
    <w:rsid w:val="007C0ED9"/>
    <w:rsid w:val="007C0F0B"/>
    <w:rsid w:val="007C0FCD"/>
    <w:rsid w:val="007C1584"/>
    <w:rsid w:val="007C1768"/>
    <w:rsid w:val="007C1A73"/>
    <w:rsid w:val="007C1BDF"/>
    <w:rsid w:val="007C2238"/>
    <w:rsid w:val="007C28E5"/>
    <w:rsid w:val="007C2CA8"/>
    <w:rsid w:val="007C2D13"/>
    <w:rsid w:val="007C2D58"/>
    <w:rsid w:val="007C3293"/>
    <w:rsid w:val="007C36D9"/>
    <w:rsid w:val="007C37E1"/>
    <w:rsid w:val="007C3C18"/>
    <w:rsid w:val="007C3DDD"/>
    <w:rsid w:val="007C3F50"/>
    <w:rsid w:val="007C413B"/>
    <w:rsid w:val="007C41B9"/>
    <w:rsid w:val="007C42DA"/>
    <w:rsid w:val="007C45AC"/>
    <w:rsid w:val="007C4633"/>
    <w:rsid w:val="007C4768"/>
    <w:rsid w:val="007C47BC"/>
    <w:rsid w:val="007C4D91"/>
    <w:rsid w:val="007C5197"/>
    <w:rsid w:val="007C5291"/>
    <w:rsid w:val="007C582A"/>
    <w:rsid w:val="007C59F8"/>
    <w:rsid w:val="007C5C1D"/>
    <w:rsid w:val="007C61E8"/>
    <w:rsid w:val="007C6204"/>
    <w:rsid w:val="007C6483"/>
    <w:rsid w:val="007C6A44"/>
    <w:rsid w:val="007C6FCB"/>
    <w:rsid w:val="007C726F"/>
    <w:rsid w:val="007C7592"/>
    <w:rsid w:val="007C79C0"/>
    <w:rsid w:val="007C79DE"/>
    <w:rsid w:val="007C7BA4"/>
    <w:rsid w:val="007C7EF7"/>
    <w:rsid w:val="007C7FA9"/>
    <w:rsid w:val="007D01B7"/>
    <w:rsid w:val="007D0408"/>
    <w:rsid w:val="007D05B4"/>
    <w:rsid w:val="007D0C12"/>
    <w:rsid w:val="007D0CA6"/>
    <w:rsid w:val="007D0ED9"/>
    <w:rsid w:val="007D0EFC"/>
    <w:rsid w:val="007D0FCD"/>
    <w:rsid w:val="007D101D"/>
    <w:rsid w:val="007D136F"/>
    <w:rsid w:val="007D1505"/>
    <w:rsid w:val="007D1766"/>
    <w:rsid w:val="007D1E04"/>
    <w:rsid w:val="007D226D"/>
    <w:rsid w:val="007D231D"/>
    <w:rsid w:val="007D234A"/>
    <w:rsid w:val="007D2535"/>
    <w:rsid w:val="007D28A1"/>
    <w:rsid w:val="007D2915"/>
    <w:rsid w:val="007D2A3B"/>
    <w:rsid w:val="007D2D1A"/>
    <w:rsid w:val="007D2FC0"/>
    <w:rsid w:val="007D311F"/>
    <w:rsid w:val="007D3320"/>
    <w:rsid w:val="007D37C6"/>
    <w:rsid w:val="007D3942"/>
    <w:rsid w:val="007D3AC1"/>
    <w:rsid w:val="007D4477"/>
    <w:rsid w:val="007D46C4"/>
    <w:rsid w:val="007D47BE"/>
    <w:rsid w:val="007D4B33"/>
    <w:rsid w:val="007D4BC0"/>
    <w:rsid w:val="007D4D74"/>
    <w:rsid w:val="007D4F05"/>
    <w:rsid w:val="007D4F2B"/>
    <w:rsid w:val="007D4F7D"/>
    <w:rsid w:val="007D4F81"/>
    <w:rsid w:val="007D55E2"/>
    <w:rsid w:val="007D5849"/>
    <w:rsid w:val="007D5A5A"/>
    <w:rsid w:val="007D61B7"/>
    <w:rsid w:val="007D67BD"/>
    <w:rsid w:val="007D688C"/>
    <w:rsid w:val="007D6E0D"/>
    <w:rsid w:val="007D7127"/>
    <w:rsid w:val="007D7631"/>
    <w:rsid w:val="007D7811"/>
    <w:rsid w:val="007D7CE6"/>
    <w:rsid w:val="007D7D55"/>
    <w:rsid w:val="007E02FF"/>
    <w:rsid w:val="007E0548"/>
    <w:rsid w:val="007E06FB"/>
    <w:rsid w:val="007E073E"/>
    <w:rsid w:val="007E07A1"/>
    <w:rsid w:val="007E07FB"/>
    <w:rsid w:val="007E0809"/>
    <w:rsid w:val="007E0953"/>
    <w:rsid w:val="007E0B17"/>
    <w:rsid w:val="007E0C92"/>
    <w:rsid w:val="007E0E7C"/>
    <w:rsid w:val="007E0E96"/>
    <w:rsid w:val="007E0F81"/>
    <w:rsid w:val="007E0F9C"/>
    <w:rsid w:val="007E107F"/>
    <w:rsid w:val="007E10F9"/>
    <w:rsid w:val="007E1272"/>
    <w:rsid w:val="007E17F9"/>
    <w:rsid w:val="007E19DC"/>
    <w:rsid w:val="007E1AFC"/>
    <w:rsid w:val="007E1E4B"/>
    <w:rsid w:val="007E2276"/>
    <w:rsid w:val="007E22F3"/>
    <w:rsid w:val="007E263A"/>
    <w:rsid w:val="007E26D2"/>
    <w:rsid w:val="007E2B6A"/>
    <w:rsid w:val="007E3422"/>
    <w:rsid w:val="007E3470"/>
    <w:rsid w:val="007E3773"/>
    <w:rsid w:val="007E37D9"/>
    <w:rsid w:val="007E3D04"/>
    <w:rsid w:val="007E42D3"/>
    <w:rsid w:val="007E4333"/>
    <w:rsid w:val="007E45EA"/>
    <w:rsid w:val="007E478F"/>
    <w:rsid w:val="007E4AC1"/>
    <w:rsid w:val="007E4C7F"/>
    <w:rsid w:val="007E4FB3"/>
    <w:rsid w:val="007E50E0"/>
    <w:rsid w:val="007E5368"/>
    <w:rsid w:val="007E5568"/>
    <w:rsid w:val="007E5B7D"/>
    <w:rsid w:val="007E5B9E"/>
    <w:rsid w:val="007E66D2"/>
    <w:rsid w:val="007E6A57"/>
    <w:rsid w:val="007E7053"/>
    <w:rsid w:val="007E70FF"/>
    <w:rsid w:val="007E7345"/>
    <w:rsid w:val="007E7862"/>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DC"/>
    <w:rsid w:val="007F2310"/>
    <w:rsid w:val="007F237C"/>
    <w:rsid w:val="007F2438"/>
    <w:rsid w:val="007F2AB3"/>
    <w:rsid w:val="007F2E45"/>
    <w:rsid w:val="007F2F8A"/>
    <w:rsid w:val="007F3158"/>
    <w:rsid w:val="007F353C"/>
    <w:rsid w:val="007F366E"/>
    <w:rsid w:val="007F36F5"/>
    <w:rsid w:val="007F3785"/>
    <w:rsid w:val="007F39F0"/>
    <w:rsid w:val="007F3B85"/>
    <w:rsid w:val="007F405B"/>
    <w:rsid w:val="007F44BF"/>
    <w:rsid w:val="007F469C"/>
    <w:rsid w:val="007F46F9"/>
    <w:rsid w:val="007F4E70"/>
    <w:rsid w:val="007F4F27"/>
    <w:rsid w:val="007F5219"/>
    <w:rsid w:val="007F534D"/>
    <w:rsid w:val="007F5479"/>
    <w:rsid w:val="007F557E"/>
    <w:rsid w:val="007F568B"/>
    <w:rsid w:val="007F57E2"/>
    <w:rsid w:val="007F5906"/>
    <w:rsid w:val="007F5CBB"/>
    <w:rsid w:val="007F5D66"/>
    <w:rsid w:val="007F5D79"/>
    <w:rsid w:val="007F5E9F"/>
    <w:rsid w:val="007F66DE"/>
    <w:rsid w:val="007F6705"/>
    <w:rsid w:val="007F6B67"/>
    <w:rsid w:val="007F6EBB"/>
    <w:rsid w:val="007F702A"/>
    <w:rsid w:val="007F73D5"/>
    <w:rsid w:val="007F7ED3"/>
    <w:rsid w:val="008004C1"/>
    <w:rsid w:val="00800686"/>
    <w:rsid w:val="008007F9"/>
    <w:rsid w:val="00800880"/>
    <w:rsid w:val="008009F2"/>
    <w:rsid w:val="00801097"/>
    <w:rsid w:val="00801106"/>
    <w:rsid w:val="0080119E"/>
    <w:rsid w:val="00801368"/>
    <w:rsid w:val="008015F9"/>
    <w:rsid w:val="00801657"/>
    <w:rsid w:val="00801B1C"/>
    <w:rsid w:val="00801B1F"/>
    <w:rsid w:val="00802071"/>
    <w:rsid w:val="00802197"/>
    <w:rsid w:val="008022E5"/>
    <w:rsid w:val="008023D7"/>
    <w:rsid w:val="00802684"/>
    <w:rsid w:val="008028EC"/>
    <w:rsid w:val="00802A28"/>
    <w:rsid w:val="00802A5F"/>
    <w:rsid w:val="00802FAB"/>
    <w:rsid w:val="008032F7"/>
    <w:rsid w:val="008034FE"/>
    <w:rsid w:val="008035A1"/>
    <w:rsid w:val="008035F6"/>
    <w:rsid w:val="008037F6"/>
    <w:rsid w:val="00803C6A"/>
    <w:rsid w:val="00803F7A"/>
    <w:rsid w:val="00804053"/>
    <w:rsid w:val="00804104"/>
    <w:rsid w:val="008043F3"/>
    <w:rsid w:val="008046BA"/>
    <w:rsid w:val="0080494B"/>
    <w:rsid w:val="00804D15"/>
    <w:rsid w:val="00804E3D"/>
    <w:rsid w:val="00805153"/>
    <w:rsid w:val="008051FE"/>
    <w:rsid w:val="00805360"/>
    <w:rsid w:val="008054EC"/>
    <w:rsid w:val="0080550E"/>
    <w:rsid w:val="008056C6"/>
    <w:rsid w:val="00805A12"/>
    <w:rsid w:val="0080606F"/>
    <w:rsid w:val="00806257"/>
    <w:rsid w:val="0080636A"/>
    <w:rsid w:val="0080666A"/>
    <w:rsid w:val="00806806"/>
    <w:rsid w:val="00806E20"/>
    <w:rsid w:val="00806EE3"/>
    <w:rsid w:val="008071C1"/>
    <w:rsid w:val="008072A4"/>
    <w:rsid w:val="008072FE"/>
    <w:rsid w:val="00807812"/>
    <w:rsid w:val="008079F1"/>
    <w:rsid w:val="00807D2C"/>
    <w:rsid w:val="00807EAC"/>
    <w:rsid w:val="00810102"/>
    <w:rsid w:val="0081048F"/>
    <w:rsid w:val="00810552"/>
    <w:rsid w:val="00810996"/>
    <w:rsid w:val="008109F5"/>
    <w:rsid w:val="00810D62"/>
    <w:rsid w:val="00811181"/>
    <w:rsid w:val="00811C4F"/>
    <w:rsid w:val="00811F34"/>
    <w:rsid w:val="00811F7D"/>
    <w:rsid w:val="008120C0"/>
    <w:rsid w:val="008122B6"/>
    <w:rsid w:val="008128CD"/>
    <w:rsid w:val="008129C5"/>
    <w:rsid w:val="00813444"/>
    <w:rsid w:val="008135B0"/>
    <w:rsid w:val="008139A9"/>
    <w:rsid w:val="00813A5B"/>
    <w:rsid w:val="00813BAE"/>
    <w:rsid w:val="00814111"/>
    <w:rsid w:val="008144DE"/>
    <w:rsid w:val="008146C4"/>
    <w:rsid w:val="00814982"/>
    <w:rsid w:val="00814A1F"/>
    <w:rsid w:val="00814C61"/>
    <w:rsid w:val="00814EE4"/>
    <w:rsid w:val="00815346"/>
    <w:rsid w:val="00815BE8"/>
    <w:rsid w:val="00815CF9"/>
    <w:rsid w:val="00815ED9"/>
    <w:rsid w:val="00816436"/>
    <w:rsid w:val="00816577"/>
    <w:rsid w:val="008168A7"/>
    <w:rsid w:val="0081693B"/>
    <w:rsid w:val="00816A1E"/>
    <w:rsid w:val="00816DCC"/>
    <w:rsid w:val="008172C2"/>
    <w:rsid w:val="008175F1"/>
    <w:rsid w:val="00817737"/>
    <w:rsid w:val="00817856"/>
    <w:rsid w:val="00817CAA"/>
    <w:rsid w:val="00817ECE"/>
    <w:rsid w:val="00817EEA"/>
    <w:rsid w:val="00817F38"/>
    <w:rsid w:val="008202F0"/>
    <w:rsid w:val="0082051B"/>
    <w:rsid w:val="008208C1"/>
    <w:rsid w:val="00820A18"/>
    <w:rsid w:val="00820AE7"/>
    <w:rsid w:val="00820F7D"/>
    <w:rsid w:val="00821188"/>
    <w:rsid w:val="008213F0"/>
    <w:rsid w:val="0082152E"/>
    <w:rsid w:val="0082161B"/>
    <w:rsid w:val="008216E3"/>
    <w:rsid w:val="0082194B"/>
    <w:rsid w:val="00821C15"/>
    <w:rsid w:val="00821D9C"/>
    <w:rsid w:val="00822241"/>
    <w:rsid w:val="00822AE1"/>
    <w:rsid w:val="00822B76"/>
    <w:rsid w:val="00823006"/>
    <w:rsid w:val="00823234"/>
    <w:rsid w:val="0082332D"/>
    <w:rsid w:val="0082342F"/>
    <w:rsid w:val="0082354D"/>
    <w:rsid w:val="00823553"/>
    <w:rsid w:val="00823593"/>
    <w:rsid w:val="008235C5"/>
    <w:rsid w:val="00823D88"/>
    <w:rsid w:val="00823DC8"/>
    <w:rsid w:val="00823E3C"/>
    <w:rsid w:val="00823EF1"/>
    <w:rsid w:val="00823FD6"/>
    <w:rsid w:val="00823FF9"/>
    <w:rsid w:val="008240D6"/>
    <w:rsid w:val="008240ED"/>
    <w:rsid w:val="008240EF"/>
    <w:rsid w:val="008241CD"/>
    <w:rsid w:val="008242E9"/>
    <w:rsid w:val="00824584"/>
    <w:rsid w:val="0082460B"/>
    <w:rsid w:val="00824B2F"/>
    <w:rsid w:val="0082508B"/>
    <w:rsid w:val="0082519E"/>
    <w:rsid w:val="00825917"/>
    <w:rsid w:val="008264D2"/>
    <w:rsid w:val="00826883"/>
    <w:rsid w:val="00826985"/>
    <w:rsid w:val="00826ADA"/>
    <w:rsid w:val="0082736F"/>
    <w:rsid w:val="00827380"/>
    <w:rsid w:val="0082748F"/>
    <w:rsid w:val="008276AD"/>
    <w:rsid w:val="00827879"/>
    <w:rsid w:val="00827B0E"/>
    <w:rsid w:val="00827BBB"/>
    <w:rsid w:val="00827F81"/>
    <w:rsid w:val="00827F90"/>
    <w:rsid w:val="008300D0"/>
    <w:rsid w:val="0083037F"/>
    <w:rsid w:val="0083039C"/>
    <w:rsid w:val="0083042A"/>
    <w:rsid w:val="0083052F"/>
    <w:rsid w:val="0083068E"/>
    <w:rsid w:val="00830841"/>
    <w:rsid w:val="00830924"/>
    <w:rsid w:val="00830ACD"/>
    <w:rsid w:val="00830B35"/>
    <w:rsid w:val="00830C02"/>
    <w:rsid w:val="00830C7E"/>
    <w:rsid w:val="00831191"/>
    <w:rsid w:val="00831671"/>
    <w:rsid w:val="0083187D"/>
    <w:rsid w:val="00831946"/>
    <w:rsid w:val="0083194E"/>
    <w:rsid w:val="008319F3"/>
    <w:rsid w:val="00831A79"/>
    <w:rsid w:val="00831C1C"/>
    <w:rsid w:val="00831E20"/>
    <w:rsid w:val="00831FA0"/>
    <w:rsid w:val="0083217E"/>
    <w:rsid w:val="00832E14"/>
    <w:rsid w:val="008331CA"/>
    <w:rsid w:val="008332C2"/>
    <w:rsid w:val="008338A6"/>
    <w:rsid w:val="00833AC4"/>
    <w:rsid w:val="00833EC1"/>
    <w:rsid w:val="00833F9F"/>
    <w:rsid w:val="008343DD"/>
    <w:rsid w:val="0083489F"/>
    <w:rsid w:val="0083497B"/>
    <w:rsid w:val="00834A48"/>
    <w:rsid w:val="00834AD5"/>
    <w:rsid w:val="00834B75"/>
    <w:rsid w:val="00834F2A"/>
    <w:rsid w:val="008353EE"/>
    <w:rsid w:val="0083556B"/>
    <w:rsid w:val="00835668"/>
    <w:rsid w:val="008359F8"/>
    <w:rsid w:val="00835E39"/>
    <w:rsid w:val="00836135"/>
    <w:rsid w:val="008361AB"/>
    <w:rsid w:val="008361FE"/>
    <w:rsid w:val="00836536"/>
    <w:rsid w:val="0083663C"/>
    <w:rsid w:val="00836784"/>
    <w:rsid w:val="00836CD0"/>
    <w:rsid w:val="00836DB7"/>
    <w:rsid w:val="00836FC2"/>
    <w:rsid w:val="0083771F"/>
    <w:rsid w:val="0083785F"/>
    <w:rsid w:val="00837A0B"/>
    <w:rsid w:val="00837D69"/>
    <w:rsid w:val="008402EF"/>
    <w:rsid w:val="00840362"/>
    <w:rsid w:val="008404C9"/>
    <w:rsid w:val="00840A88"/>
    <w:rsid w:val="00840D79"/>
    <w:rsid w:val="00840FE5"/>
    <w:rsid w:val="008410EB"/>
    <w:rsid w:val="008412ED"/>
    <w:rsid w:val="00841533"/>
    <w:rsid w:val="0084156F"/>
    <w:rsid w:val="008417A7"/>
    <w:rsid w:val="008417D4"/>
    <w:rsid w:val="00841AA0"/>
    <w:rsid w:val="00841C76"/>
    <w:rsid w:val="00841D8E"/>
    <w:rsid w:val="00841D97"/>
    <w:rsid w:val="00842E98"/>
    <w:rsid w:val="00842F96"/>
    <w:rsid w:val="00843173"/>
    <w:rsid w:val="00843327"/>
    <w:rsid w:val="008433D3"/>
    <w:rsid w:val="00843532"/>
    <w:rsid w:val="00843901"/>
    <w:rsid w:val="008446BC"/>
    <w:rsid w:val="008449B9"/>
    <w:rsid w:val="008449C4"/>
    <w:rsid w:val="00844A78"/>
    <w:rsid w:val="00844D24"/>
    <w:rsid w:val="00844F47"/>
    <w:rsid w:val="00845163"/>
    <w:rsid w:val="00845822"/>
    <w:rsid w:val="00845938"/>
    <w:rsid w:val="00845A84"/>
    <w:rsid w:val="00845ADC"/>
    <w:rsid w:val="00845B6D"/>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2E"/>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3D5"/>
    <w:rsid w:val="008558B9"/>
    <w:rsid w:val="00855FC4"/>
    <w:rsid w:val="00856369"/>
    <w:rsid w:val="00856802"/>
    <w:rsid w:val="00856E22"/>
    <w:rsid w:val="0085720C"/>
    <w:rsid w:val="0085725C"/>
    <w:rsid w:val="008576D1"/>
    <w:rsid w:val="0085774C"/>
    <w:rsid w:val="008578BC"/>
    <w:rsid w:val="00857954"/>
    <w:rsid w:val="00857AE6"/>
    <w:rsid w:val="00857B4E"/>
    <w:rsid w:val="00857BA0"/>
    <w:rsid w:val="00857E5A"/>
    <w:rsid w:val="008600DC"/>
    <w:rsid w:val="008603A2"/>
    <w:rsid w:val="00860EF4"/>
    <w:rsid w:val="008611B9"/>
    <w:rsid w:val="008613FA"/>
    <w:rsid w:val="008615B3"/>
    <w:rsid w:val="008615F9"/>
    <w:rsid w:val="008617E2"/>
    <w:rsid w:val="00861C59"/>
    <w:rsid w:val="00861D4E"/>
    <w:rsid w:val="0086212C"/>
    <w:rsid w:val="00862200"/>
    <w:rsid w:val="008623D6"/>
    <w:rsid w:val="00862437"/>
    <w:rsid w:val="00862474"/>
    <w:rsid w:val="0086251A"/>
    <w:rsid w:val="008625A6"/>
    <w:rsid w:val="008626D5"/>
    <w:rsid w:val="0086298C"/>
    <w:rsid w:val="00862A58"/>
    <w:rsid w:val="00862F1C"/>
    <w:rsid w:val="00862F5F"/>
    <w:rsid w:val="00863398"/>
    <w:rsid w:val="008633C6"/>
    <w:rsid w:val="0086345F"/>
    <w:rsid w:val="00863572"/>
    <w:rsid w:val="008637BA"/>
    <w:rsid w:val="00863A69"/>
    <w:rsid w:val="0086413C"/>
    <w:rsid w:val="008648C8"/>
    <w:rsid w:val="008649D2"/>
    <w:rsid w:val="00864BF4"/>
    <w:rsid w:val="0086509B"/>
    <w:rsid w:val="00865345"/>
    <w:rsid w:val="00865E2A"/>
    <w:rsid w:val="00865FF6"/>
    <w:rsid w:val="008663EB"/>
    <w:rsid w:val="00866898"/>
    <w:rsid w:val="00866A1F"/>
    <w:rsid w:val="00866B9F"/>
    <w:rsid w:val="00866DA0"/>
    <w:rsid w:val="00866E41"/>
    <w:rsid w:val="00866ECB"/>
    <w:rsid w:val="00866ECE"/>
    <w:rsid w:val="00867884"/>
    <w:rsid w:val="00867B16"/>
    <w:rsid w:val="00867C63"/>
    <w:rsid w:val="00867DD2"/>
    <w:rsid w:val="00867EC3"/>
    <w:rsid w:val="00867F76"/>
    <w:rsid w:val="00870317"/>
    <w:rsid w:val="008703E1"/>
    <w:rsid w:val="00870BCF"/>
    <w:rsid w:val="00870E93"/>
    <w:rsid w:val="008715D3"/>
    <w:rsid w:val="0087177D"/>
    <w:rsid w:val="00871D51"/>
    <w:rsid w:val="00871F43"/>
    <w:rsid w:val="0087213B"/>
    <w:rsid w:val="008727A1"/>
    <w:rsid w:val="00872901"/>
    <w:rsid w:val="00872916"/>
    <w:rsid w:val="00872A2D"/>
    <w:rsid w:val="00872D46"/>
    <w:rsid w:val="00872D5A"/>
    <w:rsid w:val="00872E50"/>
    <w:rsid w:val="00873676"/>
    <w:rsid w:val="008736E6"/>
    <w:rsid w:val="0087380E"/>
    <w:rsid w:val="00873887"/>
    <w:rsid w:val="00873B91"/>
    <w:rsid w:val="00874217"/>
    <w:rsid w:val="008747EF"/>
    <w:rsid w:val="00874A8C"/>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5A"/>
    <w:rsid w:val="008769E0"/>
    <w:rsid w:val="00876A54"/>
    <w:rsid w:val="00876B27"/>
    <w:rsid w:val="00876D26"/>
    <w:rsid w:val="008770D5"/>
    <w:rsid w:val="0087713F"/>
    <w:rsid w:val="0087758B"/>
    <w:rsid w:val="008777F9"/>
    <w:rsid w:val="00877A50"/>
    <w:rsid w:val="00880275"/>
    <w:rsid w:val="008803E2"/>
    <w:rsid w:val="008807CD"/>
    <w:rsid w:val="00880801"/>
    <w:rsid w:val="00880E07"/>
    <w:rsid w:val="008814C7"/>
    <w:rsid w:val="0088157D"/>
    <w:rsid w:val="008818D7"/>
    <w:rsid w:val="00881956"/>
    <w:rsid w:val="00881AD8"/>
    <w:rsid w:val="00881B3D"/>
    <w:rsid w:val="00882285"/>
    <w:rsid w:val="0088293E"/>
    <w:rsid w:val="00882A9A"/>
    <w:rsid w:val="00882BAB"/>
    <w:rsid w:val="00882BFF"/>
    <w:rsid w:val="00883198"/>
    <w:rsid w:val="00883386"/>
    <w:rsid w:val="008839F2"/>
    <w:rsid w:val="00883AB4"/>
    <w:rsid w:val="00884047"/>
    <w:rsid w:val="0088409B"/>
    <w:rsid w:val="00884A03"/>
    <w:rsid w:val="00884F7A"/>
    <w:rsid w:val="008850C8"/>
    <w:rsid w:val="00885124"/>
    <w:rsid w:val="00885425"/>
    <w:rsid w:val="00885490"/>
    <w:rsid w:val="008854BC"/>
    <w:rsid w:val="0088566C"/>
    <w:rsid w:val="00885D26"/>
    <w:rsid w:val="00886399"/>
    <w:rsid w:val="00886608"/>
    <w:rsid w:val="00886CB5"/>
    <w:rsid w:val="00886CCB"/>
    <w:rsid w:val="00886CFB"/>
    <w:rsid w:val="00886F82"/>
    <w:rsid w:val="008870FE"/>
    <w:rsid w:val="008871BF"/>
    <w:rsid w:val="00887434"/>
    <w:rsid w:val="00887642"/>
    <w:rsid w:val="008878C2"/>
    <w:rsid w:val="008900F9"/>
    <w:rsid w:val="00890286"/>
    <w:rsid w:val="00890869"/>
    <w:rsid w:val="0089095E"/>
    <w:rsid w:val="00890B69"/>
    <w:rsid w:val="00890C3F"/>
    <w:rsid w:val="00890E63"/>
    <w:rsid w:val="008911C5"/>
    <w:rsid w:val="00891330"/>
    <w:rsid w:val="0089190F"/>
    <w:rsid w:val="00891C22"/>
    <w:rsid w:val="00891D45"/>
    <w:rsid w:val="0089212A"/>
    <w:rsid w:val="00892313"/>
    <w:rsid w:val="00892433"/>
    <w:rsid w:val="008924CB"/>
    <w:rsid w:val="00892578"/>
    <w:rsid w:val="008927A5"/>
    <w:rsid w:val="00892A18"/>
    <w:rsid w:val="00892ED1"/>
    <w:rsid w:val="008930D1"/>
    <w:rsid w:val="0089318F"/>
    <w:rsid w:val="008935AB"/>
    <w:rsid w:val="00893953"/>
    <w:rsid w:val="00893BF1"/>
    <w:rsid w:val="00893C52"/>
    <w:rsid w:val="00893CC5"/>
    <w:rsid w:val="00893CFE"/>
    <w:rsid w:val="00894267"/>
    <w:rsid w:val="0089434E"/>
    <w:rsid w:val="008943D6"/>
    <w:rsid w:val="00894695"/>
    <w:rsid w:val="008946BF"/>
    <w:rsid w:val="008946CC"/>
    <w:rsid w:val="008946FC"/>
    <w:rsid w:val="00894C8E"/>
    <w:rsid w:val="00894E1E"/>
    <w:rsid w:val="00894F58"/>
    <w:rsid w:val="008952F4"/>
    <w:rsid w:val="008955DD"/>
    <w:rsid w:val="00895D5F"/>
    <w:rsid w:val="00895DD6"/>
    <w:rsid w:val="00895F4B"/>
    <w:rsid w:val="008967E1"/>
    <w:rsid w:val="00896C9E"/>
    <w:rsid w:val="00896CC6"/>
    <w:rsid w:val="0089719A"/>
    <w:rsid w:val="008974A9"/>
    <w:rsid w:val="008974DA"/>
    <w:rsid w:val="008978C5"/>
    <w:rsid w:val="00897A82"/>
    <w:rsid w:val="00897E65"/>
    <w:rsid w:val="00897F26"/>
    <w:rsid w:val="008A0413"/>
    <w:rsid w:val="008A0714"/>
    <w:rsid w:val="008A0755"/>
    <w:rsid w:val="008A07F2"/>
    <w:rsid w:val="008A07F8"/>
    <w:rsid w:val="008A0820"/>
    <w:rsid w:val="008A08F6"/>
    <w:rsid w:val="008A110C"/>
    <w:rsid w:val="008A13E1"/>
    <w:rsid w:val="008A1C3C"/>
    <w:rsid w:val="008A22A2"/>
    <w:rsid w:val="008A251B"/>
    <w:rsid w:val="008A2893"/>
    <w:rsid w:val="008A2FDA"/>
    <w:rsid w:val="008A311A"/>
    <w:rsid w:val="008A31F9"/>
    <w:rsid w:val="008A3794"/>
    <w:rsid w:val="008A38E7"/>
    <w:rsid w:val="008A4138"/>
    <w:rsid w:val="008A41D7"/>
    <w:rsid w:val="008A434E"/>
    <w:rsid w:val="008A436D"/>
    <w:rsid w:val="008A480B"/>
    <w:rsid w:val="008A4849"/>
    <w:rsid w:val="008A4FC1"/>
    <w:rsid w:val="008A53BE"/>
    <w:rsid w:val="008A5487"/>
    <w:rsid w:val="008A551C"/>
    <w:rsid w:val="008A5D2C"/>
    <w:rsid w:val="008A5D84"/>
    <w:rsid w:val="008A61E1"/>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05"/>
    <w:rsid w:val="008B2ADE"/>
    <w:rsid w:val="008B2F65"/>
    <w:rsid w:val="008B2F82"/>
    <w:rsid w:val="008B327B"/>
    <w:rsid w:val="008B342D"/>
    <w:rsid w:val="008B354B"/>
    <w:rsid w:val="008B35C4"/>
    <w:rsid w:val="008B36DE"/>
    <w:rsid w:val="008B391A"/>
    <w:rsid w:val="008B3C67"/>
    <w:rsid w:val="008B4096"/>
    <w:rsid w:val="008B43BD"/>
    <w:rsid w:val="008B44B9"/>
    <w:rsid w:val="008B483B"/>
    <w:rsid w:val="008B496F"/>
    <w:rsid w:val="008B519E"/>
    <w:rsid w:val="008B532C"/>
    <w:rsid w:val="008B57C1"/>
    <w:rsid w:val="008B5946"/>
    <w:rsid w:val="008B5A28"/>
    <w:rsid w:val="008B5C65"/>
    <w:rsid w:val="008B5D24"/>
    <w:rsid w:val="008B5F31"/>
    <w:rsid w:val="008B5FE9"/>
    <w:rsid w:val="008B61B6"/>
    <w:rsid w:val="008B623A"/>
    <w:rsid w:val="008B6986"/>
    <w:rsid w:val="008B6B15"/>
    <w:rsid w:val="008B6D31"/>
    <w:rsid w:val="008B7173"/>
    <w:rsid w:val="008B7268"/>
    <w:rsid w:val="008B751E"/>
    <w:rsid w:val="008B756C"/>
    <w:rsid w:val="008B77C6"/>
    <w:rsid w:val="008B7892"/>
    <w:rsid w:val="008B7A12"/>
    <w:rsid w:val="008B7DF0"/>
    <w:rsid w:val="008B7FB4"/>
    <w:rsid w:val="008C010F"/>
    <w:rsid w:val="008C0604"/>
    <w:rsid w:val="008C0638"/>
    <w:rsid w:val="008C097C"/>
    <w:rsid w:val="008C0A58"/>
    <w:rsid w:val="008C0EBA"/>
    <w:rsid w:val="008C1474"/>
    <w:rsid w:val="008C15E4"/>
    <w:rsid w:val="008C1680"/>
    <w:rsid w:val="008C1756"/>
    <w:rsid w:val="008C17A5"/>
    <w:rsid w:val="008C187A"/>
    <w:rsid w:val="008C18CF"/>
    <w:rsid w:val="008C1B8B"/>
    <w:rsid w:val="008C1D42"/>
    <w:rsid w:val="008C2408"/>
    <w:rsid w:val="008C243C"/>
    <w:rsid w:val="008C26B2"/>
    <w:rsid w:val="008C2727"/>
    <w:rsid w:val="008C3165"/>
    <w:rsid w:val="008C375D"/>
    <w:rsid w:val="008C39F7"/>
    <w:rsid w:val="008C3F75"/>
    <w:rsid w:val="008C3FD9"/>
    <w:rsid w:val="008C410F"/>
    <w:rsid w:val="008C42E9"/>
    <w:rsid w:val="008C4467"/>
    <w:rsid w:val="008C45F5"/>
    <w:rsid w:val="008C46DA"/>
    <w:rsid w:val="008C523C"/>
    <w:rsid w:val="008C54C8"/>
    <w:rsid w:val="008C54E4"/>
    <w:rsid w:val="008C5E28"/>
    <w:rsid w:val="008C624E"/>
    <w:rsid w:val="008C6649"/>
    <w:rsid w:val="008C6935"/>
    <w:rsid w:val="008C6C15"/>
    <w:rsid w:val="008C6D9D"/>
    <w:rsid w:val="008C6FB4"/>
    <w:rsid w:val="008C7103"/>
    <w:rsid w:val="008C7324"/>
    <w:rsid w:val="008C760F"/>
    <w:rsid w:val="008C7981"/>
    <w:rsid w:val="008C7E61"/>
    <w:rsid w:val="008D030D"/>
    <w:rsid w:val="008D04B4"/>
    <w:rsid w:val="008D0512"/>
    <w:rsid w:val="008D093E"/>
    <w:rsid w:val="008D0B3A"/>
    <w:rsid w:val="008D0C0D"/>
    <w:rsid w:val="008D0C53"/>
    <w:rsid w:val="008D0CDF"/>
    <w:rsid w:val="008D1388"/>
    <w:rsid w:val="008D1625"/>
    <w:rsid w:val="008D1875"/>
    <w:rsid w:val="008D1A9A"/>
    <w:rsid w:val="008D1AA2"/>
    <w:rsid w:val="008D1C04"/>
    <w:rsid w:val="008D1DCD"/>
    <w:rsid w:val="008D1E10"/>
    <w:rsid w:val="008D1E3E"/>
    <w:rsid w:val="008D1EFF"/>
    <w:rsid w:val="008D2169"/>
    <w:rsid w:val="008D2AC2"/>
    <w:rsid w:val="008D2BA4"/>
    <w:rsid w:val="008D2CA1"/>
    <w:rsid w:val="008D2E39"/>
    <w:rsid w:val="008D2EF9"/>
    <w:rsid w:val="008D3051"/>
    <w:rsid w:val="008D3260"/>
    <w:rsid w:val="008D3330"/>
    <w:rsid w:val="008D3511"/>
    <w:rsid w:val="008D39F8"/>
    <w:rsid w:val="008D3E0C"/>
    <w:rsid w:val="008D4072"/>
    <w:rsid w:val="008D4487"/>
    <w:rsid w:val="008D44F5"/>
    <w:rsid w:val="008D4856"/>
    <w:rsid w:val="008D4D65"/>
    <w:rsid w:val="008D4F04"/>
    <w:rsid w:val="008D5081"/>
    <w:rsid w:val="008D50C8"/>
    <w:rsid w:val="008D529A"/>
    <w:rsid w:val="008D5876"/>
    <w:rsid w:val="008D5A53"/>
    <w:rsid w:val="008D5BB5"/>
    <w:rsid w:val="008D5D24"/>
    <w:rsid w:val="008D5EF1"/>
    <w:rsid w:val="008D67F3"/>
    <w:rsid w:val="008D695A"/>
    <w:rsid w:val="008D6A0B"/>
    <w:rsid w:val="008D6B1E"/>
    <w:rsid w:val="008D6B67"/>
    <w:rsid w:val="008D6B87"/>
    <w:rsid w:val="008D7031"/>
    <w:rsid w:val="008D76AA"/>
    <w:rsid w:val="008D77A8"/>
    <w:rsid w:val="008D77D6"/>
    <w:rsid w:val="008D7C68"/>
    <w:rsid w:val="008E00A0"/>
    <w:rsid w:val="008E0101"/>
    <w:rsid w:val="008E0687"/>
    <w:rsid w:val="008E0B86"/>
    <w:rsid w:val="008E0F29"/>
    <w:rsid w:val="008E12D1"/>
    <w:rsid w:val="008E14A9"/>
    <w:rsid w:val="008E1576"/>
    <w:rsid w:val="008E185F"/>
    <w:rsid w:val="008E18D0"/>
    <w:rsid w:val="008E1946"/>
    <w:rsid w:val="008E19E3"/>
    <w:rsid w:val="008E1BB1"/>
    <w:rsid w:val="008E1FF4"/>
    <w:rsid w:val="008E268C"/>
    <w:rsid w:val="008E27E1"/>
    <w:rsid w:val="008E2907"/>
    <w:rsid w:val="008E29E4"/>
    <w:rsid w:val="008E2CE1"/>
    <w:rsid w:val="008E2F7C"/>
    <w:rsid w:val="008E3296"/>
    <w:rsid w:val="008E32A1"/>
    <w:rsid w:val="008E3423"/>
    <w:rsid w:val="008E39F6"/>
    <w:rsid w:val="008E3B8F"/>
    <w:rsid w:val="008E3C18"/>
    <w:rsid w:val="008E3C60"/>
    <w:rsid w:val="008E3E02"/>
    <w:rsid w:val="008E41B4"/>
    <w:rsid w:val="008E42DA"/>
    <w:rsid w:val="008E4857"/>
    <w:rsid w:val="008E4FFA"/>
    <w:rsid w:val="008E5126"/>
    <w:rsid w:val="008E5134"/>
    <w:rsid w:val="008E54BD"/>
    <w:rsid w:val="008E5736"/>
    <w:rsid w:val="008E58F9"/>
    <w:rsid w:val="008E5EC4"/>
    <w:rsid w:val="008E5F57"/>
    <w:rsid w:val="008E61F2"/>
    <w:rsid w:val="008E64D3"/>
    <w:rsid w:val="008E66CE"/>
    <w:rsid w:val="008E677B"/>
    <w:rsid w:val="008E6ADD"/>
    <w:rsid w:val="008E6B6D"/>
    <w:rsid w:val="008E6DFE"/>
    <w:rsid w:val="008E7186"/>
    <w:rsid w:val="008E7BAA"/>
    <w:rsid w:val="008E7C57"/>
    <w:rsid w:val="008E7FD3"/>
    <w:rsid w:val="008F00C0"/>
    <w:rsid w:val="008F07AD"/>
    <w:rsid w:val="008F0B60"/>
    <w:rsid w:val="008F0C90"/>
    <w:rsid w:val="008F10AB"/>
    <w:rsid w:val="008F1158"/>
    <w:rsid w:val="008F16F4"/>
    <w:rsid w:val="008F1CD7"/>
    <w:rsid w:val="008F1D1E"/>
    <w:rsid w:val="008F1F7B"/>
    <w:rsid w:val="008F2109"/>
    <w:rsid w:val="008F22E8"/>
    <w:rsid w:val="008F2695"/>
    <w:rsid w:val="008F2D94"/>
    <w:rsid w:val="008F2F2F"/>
    <w:rsid w:val="008F2F9F"/>
    <w:rsid w:val="008F30C5"/>
    <w:rsid w:val="008F30E3"/>
    <w:rsid w:val="008F3235"/>
    <w:rsid w:val="008F3890"/>
    <w:rsid w:val="008F3AE4"/>
    <w:rsid w:val="008F3B99"/>
    <w:rsid w:val="008F3EEA"/>
    <w:rsid w:val="008F44DB"/>
    <w:rsid w:val="008F4781"/>
    <w:rsid w:val="008F49D5"/>
    <w:rsid w:val="008F4D4D"/>
    <w:rsid w:val="008F5154"/>
    <w:rsid w:val="008F57E7"/>
    <w:rsid w:val="008F5943"/>
    <w:rsid w:val="008F5CD7"/>
    <w:rsid w:val="008F5D72"/>
    <w:rsid w:val="008F6341"/>
    <w:rsid w:val="008F6896"/>
    <w:rsid w:val="008F69A2"/>
    <w:rsid w:val="008F69C6"/>
    <w:rsid w:val="008F6F15"/>
    <w:rsid w:val="008F7302"/>
    <w:rsid w:val="008F734A"/>
    <w:rsid w:val="008F755C"/>
    <w:rsid w:val="008F767F"/>
    <w:rsid w:val="008F769C"/>
    <w:rsid w:val="008F77D4"/>
    <w:rsid w:val="008F78CD"/>
    <w:rsid w:val="008F78F8"/>
    <w:rsid w:val="008F7949"/>
    <w:rsid w:val="008F79DD"/>
    <w:rsid w:val="0090089F"/>
    <w:rsid w:val="009009CE"/>
    <w:rsid w:val="00900BF7"/>
    <w:rsid w:val="0090132D"/>
    <w:rsid w:val="0090169F"/>
    <w:rsid w:val="009018B1"/>
    <w:rsid w:val="00901EA5"/>
    <w:rsid w:val="00901F71"/>
    <w:rsid w:val="009021C4"/>
    <w:rsid w:val="009027AA"/>
    <w:rsid w:val="00902846"/>
    <w:rsid w:val="00902E03"/>
    <w:rsid w:val="009031A6"/>
    <w:rsid w:val="009031F7"/>
    <w:rsid w:val="0090323B"/>
    <w:rsid w:val="00903680"/>
    <w:rsid w:val="00903700"/>
    <w:rsid w:val="009038C3"/>
    <w:rsid w:val="00903924"/>
    <w:rsid w:val="009039AF"/>
    <w:rsid w:val="00903A8B"/>
    <w:rsid w:val="00903BD2"/>
    <w:rsid w:val="00904065"/>
    <w:rsid w:val="00904079"/>
    <w:rsid w:val="0090420B"/>
    <w:rsid w:val="0090426E"/>
    <w:rsid w:val="00904476"/>
    <w:rsid w:val="00904516"/>
    <w:rsid w:val="00904E6D"/>
    <w:rsid w:val="00904ECE"/>
    <w:rsid w:val="0090500A"/>
    <w:rsid w:val="00905392"/>
    <w:rsid w:val="009055E6"/>
    <w:rsid w:val="009057D9"/>
    <w:rsid w:val="0090586B"/>
    <w:rsid w:val="00906176"/>
    <w:rsid w:val="00906303"/>
    <w:rsid w:val="0090654D"/>
    <w:rsid w:val="009066B9"/>
    <w:rsid w:val="00906B4E"/>
    <w:rsid w:val="00906D33"/>
    <w:rsid w:val="00906F1D"/>
    <w:rsid w:val="00907118"/>
    <w:rsid w:val="009072B2"/>
    <w:rsid w:val="00907367"/>
    <w:rsid w:val="009073E0"/>
    <w:rsid w:val="00907516"/>
    <w:rsid w:val="009077B5"/>
    <w:rsid w:val="009077EF"/>
    <w:rsid w:val="00907BF5"/>
    <w:rsid w:val="00907D57"/>
    <w:rsid w:val="00910720"/>
    <w:rsid w:val="00910802"/>
    <w:rsid w:val="00910C23"/>
    <w:rsid w:val="009111FA"/>
    <w:rsid w:val="0091147A"/>
    <w:rsid w:val="009115E4"/>
    <w:rsid w:val="00911D14"/>
    <w:rsid w:val="00911D5D"/>
    <w:rsid w:val="00912057"/>
    <w:rsid w:val="0091221F"/>
    <w:rsid w:val="0091227B"/>
    <w:rsid w:val="009125CF"/>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08E"/>
    <w:rsid w:val="00914105"/>
    <w:rsid w:val="009141FF"/>
    <w:rsid w:val="0091421E"/>
    <w:rsid w:val="009143C8"/>
    <w:rsid w:val="009144E6"/>
    <w:rsid w:val="00914547"/>
    <w:rsid w:val="009145CD"/>
    <w:rsid w:val="00914807"/>
    <w:rsid w:val="00914BF8"/>
    <w:rsid w:val="00914F1E"/>
    <w:rsid w:val="00915189"/>
    <w:rsid w:val="009153BD"/>
    <w:rsid w:val="00915CFA"/>
    <w:rsid w:val="00915E0B"/>
    <w:rsid w:val="0091611F"/>
    <w:rsid w:val="00916164"/>
    <w:rsid w:val="009161F4"/>
    <w:rsid w:val="00916636"/>
    <w:rsid w:val="009168CD"/>
    <w:rsid w:val="00916A63"/>
    <w:rsid w:val="00916ABB"/>
    <w:rsid w:val="00916AD7"/>
    <w:rsid w:val="00916BDB"/>
    <w:rsid w:val="009172B1"/>
    <w:rsid w:val="00917A63"/>
    <w:rsid w:val="00917AD3"/>
    <w:rsid w:val="00917F47"/>
    <w:rsid w:val="00917FAB"/>
    <w:rsid w:val="009201C4"/>
    <w:rsid w:val="00920B69"/>
    <w:rsid w:val="00920C20"/>
    <w:rsid w:val="00920ED9"/>
    <w:rsid w:val="00920F1F"/>
    <w:rsid w:val="00921021"/>
    <w:rsid w:val="009210CC"/>
    <w:rsid w:val="00921198"/>
    <w:rsid w:val="00921553"/>
    <w:rsid w:val="009215AD"/>
    <w:rsid w:val="009217ED"/>
    <w:rsid w:val="00921C8C"/>
    <w:rsid w:val="00922085"/>
    <w:rsid w:val="0092225C"/>
    <w:rsid w:val="00922324"/>
    <w:rsid w:val="00922582"/>
    <w:rsid w:val="009225EC"/>
    <w:rsid w:val="00922633"/>
    <w:rsid w:val="00922791"/>
    <w:rsid w:val="00922D0D"/>
    <w:rsid w:val="00922DB0"/>
    <w:rsid w:val="00923078"/>
    <w:rsid w:val="009237B0"/>
    <w:rsid w:val="0092398B"/>
    <w:rsid w:val="0092404A"/>
    <w:rsid w:val="00924163"/>
    <w:rsid w:val="00924253"/>
    <w:rsid w:val="0092439D"/>
    <w:rsid w:val="00924654"/>
    <w:rsid w:val="00924823"/>
    <w:rsid w:val="0092512E"/>
    <w:rsid w:val="00925260"/>
    <w:rsid w:val="00925262"/>
    <w:rsid w:val="009257D6"/>
    <w:rsid w:val="009257E7"/>
    <w:rsid w:val="009258EA"/>
    <w:rsid w:val="0092590E"/>
    <w:rsid w:val="0092624C"/>
    <w:rsid w:val="00926367"/>
    <w:rsid w:val="00926959"/>
    <w:rsid w:val="00926F86"/>
    <w:rsid w:val="009274CA"/>
    <w:rsid w:val="00927712"/>
    <w:rsid w:val="0092781C"/>
    <w:rsid w:val="00927FC0"/>
    <w:rsid w:val="009307EE"/>
    <w:rsid w:val="00930DDB"/>
    <w:rsid w:val="00931058"/>
    <w:rsid w:val="009316DF"/>
    <w:rsid w:val="00931B55"/>
    <w:rsid w:val="0093225C"/>
    <w:rsid w:val="00932584"/>
    <w:rsid w:val="009325BE"/>
    <w:rsid w:val="009327EB"/>
    <w:rsid w:val="00932AF4"/>
    <w:rsid w:val="00932C89"/>
    <w:rsid w:val="00932CBE"/>
    <w:rsid w:val="00932D03"/>
    <w:rsid w:val="00933247"/>
    <w:rsid w:val="009338BF"/>
    <w:rsid w:val="00933929"/>
    <w:rsid w:val="00933985"/>
    <w:rsid w:val="00933D8B"/>
    <w:rsid w:val="00933F26"/>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1F6"/>
    <w:rsid w:val="00936360"/>
    <w:rsid w:val="00936478"/>
    <w:rsid w:val="00936B4C"/>
    <w:rsid w:val="00937009"/>
    <w:rsid w:val="0093762F"/>
    <w:rsid w:val="0093796B"/>
    <w:rsid w:val="00937B1B"/>
    <w:rsid w:val="00937CF6"/>
    <w:rsid w:val="00937EDA"/>
    <w:rsid w:val="00940082"/>
    <w:rsid w:val="00940112"/>
    <w:rsid w:val="009409E1"/>
    <w:rsid w:val="00940B27"/>
    <w:rsid w:val="00940B89"/>
    <w:rsid w:val="00940E9C"/>
    <w:rsid w:val="00940F4B"/>
    <w:rsid w:val="0094105F"/>
    <w:rsid w:val="0094120B"/>
    <w:rsid w:val="00941471"/>
    <w:rsid w:val="00941751"/>
    <w:rsid w:val="009417AE"/>
    <w:rsid w:val="00941B5E"/>
    <w:rsid w:val="00941F61"/>
    <w:rsid w:val="0094217D"/>
    <w:rsid w:val="0094229A"/>
    <w:rsid w:val="00942715"/>
    <w:rsid w:val="0094275C"/>
    <w:rsid w:val="009428B7"/>
    <w:rsid w:val="00942A12"/>
    <w:rsid w:val="00942A4F"/>
    <w:rsid w:val="00942BD5"/>
    <w:rsid w:val="00943168"/>
    <w:rsid w:val="009431E5"/>
    <w:rsid w:val="009434C8"/>
    <w:rsid w:val="0094388D"/>
    <w:rsid w:val="00943EFF"/>
    <w:rsid w:val="00943FF2"/>
    <w:rsid w:val="00944008"/>
    <w:rsid w:val="0094471A"/>
    <w:rsid w:val="00944DDD"/>
    <w:rsid w:val="00944FB2"/>
    <w:rsid w:val="009450C9"/>
    <w:rsid w:val="0094549D"/>
    <w:rsid w:val="009454CC"/>
    <w:rsid w:val="009455D9"/>
    <w:rsid w:val="00945FD4"/>
    <w:rsid w:val="009461D4"/>
    <w:rsid w:val="00946274"/>
    <w:rsid w:val="0094636F"/>
    <w:rsid w:val="009463E2"/>
    <w:rsid w:val="0094677C"/>
    <w:rsid w:val="009469E0"/>
    <w:rsid w:val="00946AB2"/>
    <w:rsid w:val="00946B06"/>
    <w:rsid w:val="00946BE7"/>
    <w:rsid w:val="00946D02"/>
    <w:rsid w:val="009473C6"/>
    <w:rsid w:val="00947AD5"/>
    <w:rsid w:val="00947DE2"/>
    <w:rsid w:val="0095014A"/>
    <w:rsid w:val="0095065F"/>
    <w:rsid w:val="00950765"/>
    <w:rsid w:val="0095086D"/>
    <w:rsid w:val="00950888"/>
    <w:rsid w:val="00950A39"/>
    <w:rsid w:val="00950B5C"/>
    <w:rsid w:val="00951082"/>
    <w:rsid w:val="0095195A"/>
    <w:rsid w:val="00951A7B"/>
    <w:rsid w:val="00951C4F"/>
    <w:rsid w:val="009521BE"/>
    <w:rsid w:val="009521D1"/>
    <w:rsid w:val="009523EB"/>
    <w:rsid w:val="009524CB"/>
    <w:rsid w:val="009526D5"/>
    <w:rsid w:val="00952CEF"/>
    <w:rsid w:val="00952DA7"/>
    <w:rsid w:val="00953136"/>
    <w:rsid w:val="00953729"/>
    <w:rsid w:val="009538F1"/>
    <w:rsid w:val="00953FDF"/>
    <w:rsid w:val="009540FA"/>
    <w:rsid w:val="00954299"/>
    <w:rsid w:val="009542B2"/>
    <w:rsid w:val="00954479"/>
    <w:rsid w:val="00954B70"/>
    <w:rsid w:val="00954E21"/>
    <w:rsid w:val="00954EFF"/>
    <w:rsid w:val="00955054"/>
    <w:rsid w:val="009554EF"/>
    <w:rsid w:val="0095566F"/>
    <w:rsid w:val="00955E24"/>
    <w:rsid w:val="0095630A"/>
    <w:rsid w:val="0095636E"/>
    <w:rsid w:val="0095652E"/>
    <w:rsid w:val="00956755"/>
    <w:rsid w:val="00956839"/>
    <w:rsid w:val="0095689D"/>
    <w:rsid w:val="00956912"/>
    <w:rsid w:val="00956BF9"/>
    <w:rsid w:val="00956F8C"/>
    <w:rsid w:val="00956FCB"/>
    <w:rsid w:val="009571DE"/>
    <w:rsid w:val="00957242"/>
    <w:rsid w:val="00957487"/>
    <w:rsid w:val="0095758C"/>
    <w:rsid w:val="00957633"/>
    <w:rsid w:val="0095766D"/>
    <w:rsid w:val="00957981"/>
    <w:rsid w:val="00957D05"/>
    <w:rsid w:val="0096001C"/>
    <w:rsid w:val="0096048F"/>
    <w:rsid w:val="0096066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2F5"/>
    <w:rsid w:val="009647B0"/>
    <w:rsid w:val="00964936"/>
    <w:rsid w:val="00964C17"/>
    <w:rsid w:val="00964ED8"/>
    <w:rsid w:val="00965112"/>
    <w:rsid w:val="00965297"/>
    <w:rsid w:val="009652ED"/>
    <w:rsid w:val="009659CA"/>
    <w:rsid w:val="00965A8B"/>
    <w:rsid w:val="00965BB0"/>
    <w:rsid w:val="00965D39"/>
    <w:rsid w:val="00965FC8"/>
    <w:rsid w:val="0096631A"/>
    <w:rsid w:val="00966858"/>
    <w:rsid w:val="00966AC7"/>
    <w:rsid w:val="00966C31"/>
    <w:rsid w:val="00966D07"/>
    <w:rsid w:val="00967216"/>
    <w:rsid w:val="00967509"/>
    <w:rsid w:val="0096752B"/>
    <w:rsid w:val="00967950"/>
    <w:rsid w:val="00967E49"/>
    <w:rsid w:val="009701F8"/>
    <w:rsid w:val="00970281"/>
    <w:rsid w:val="0097029E"/>
    <w:rsid w:val="009703B6"/>
    <w:rsid w:val="00970902"/>
    <w:rsid w:val="00970941"/>
    <w:rsid w:val="00970CC6"/>
    <w:rsid w:val="00970D3E"/>
    <w:rsid w:val="00970EAF"/>
    <w:rsid w:val="0097117D"/>
    <w:rsid w:val="00971187"/>
    <w:rsid w:val="009711C0"/>
    <w:rsid w:val="009711FF"/>
    <w:rsid w:val="00971254"/>
    <w:rsid w:val="009713AA"/>
    <w:rsid w:val="00971423"/>
    <w:rsid w:val="00971632"/>
    <w:rsid w:val="00971639"/>
    <w:rsid w:val="009716A9"/>
    <w:rsid w:val="0097178A"/>
    <w:rsid w:val="00971F10"/>
    <w:rsid w:val="0097203E"/>
    <w:rsid w:val="009721AB"/>
    <w:rsid w:val="009721F3"/>
    <w:rsid w:val="009721FA"/>
    <w:rsid w:val="00972527"/>
    <w:rsid w:val="009727A6"/>
    <w:rsid w:val="00972954"/>
    <w:rsid w:val="00972D2A"/>
    <w:rsid w:val="00972E19"/>
    <w:rsid w:val="00972E3C"/>
    <w:rsid w:val="00972FB3"/>
    <w:rsid w:val="00972FCA"/>
    <w:rsid w:val="00973061"/>
    <w:rsid w:val="009731E7"/>
    <w:rsid w:val="009733E5"/>
    <w:rsid w:val="00973433"/>
    <w:rsid w:val="00973B2B"/>
    <w:rsid w:val="00973E65"/>
    <w:rsid w:val="00973F17"/>
    <w:rsid w:val="00974057"/>
    <w:rsid w:val="0097405B"/>
    <w:rsid w:val="0097429E"/>
    <w:rsid w:val="009742EA"/>
    <w:rsid w:val="009747AF"/>
    <w:rsid w:val="009748F3"/>
    <w:rsid w:val="009749B9"/>
    <w:rsid w:val="00974AD9"/>
    <w:rsid w:val="00974B14"/>
    <w:rsid w:val="00974D01"/>
    <w:rsid w:val="00974D41"/>
    <w:rsid w:val="00974E3E"/>
    <w:rsid w:val="00974E9B"/>
    <w:rsid w:val="0097526C"/>
    <w:rsid w:val="009754D0"/>
    <w:rsid w:val="009757AD"/>
    <w:rsid w:val="00975971"/>
    <w:rsid w:val="00975D4F"/>
    <w:rsid w:val="00975ED4"/>
    <w:rsid w:val="0097602C"/>
    <w:rsid w:val="009764B9"/>
    <w:rsid w:val="009765B3"/>
    <w:rsid w:val="009769CD"/>
    <w:rsid w:val="00976B1D"/>
    <w:rsid w:val="00977163"/>
    <w:rsid w:val="00977637"/>
    <w:rsid w:val="009777DB"/>
    <w:rsid w:val="009779B4"/>
    <w:rsid w:val="00977A98"/>
    <w:rsid w:val="00977DF7"/>
    <w:rsid w:val="0098003C"/>
    <w:rsid w:val="00980625"/>
    <w:rsid w:val="009807B3"/>
    <w:rsid w:val="0098085C"/>
    <w:rsid w:val="00980EF6"/>
    <w:rsid w:val="009814EC"/>
    <w:rsid w:val="00981808"/>
    <w:rsid w:val="00981A91"/>
    <w:rsid w:val="00981BBE"/>
    <w:rsid w:val="00981D11"/>
    <w:rsid w:val="009820E9"/>
    <w:rsid w:val="0098215C"/>
    <w:rsid w:val="00982F41"/>
    <w:rsid w:val="00982FF6"/>
    <w:rsid w:val="0098328D"/>
    <w:rsid w:val="0098350D"/>
    <w:rsid w:val="00983861"/>
    <w:rsid w:val="00983906"/>
    <w:rsid w:val="00983BEC"/>
    <w:rsid w:val="00983C83"/>
    <w:rsid w:val="00983CE4"/>
    <w:rsid w:val="00983D1F"/>
    <w:rsid w:val="00984397"/>
    <w:rsid w:val="0098495E"/>
    <w:rsid w:val="00984B4A"/>
    <w:rsid w:val="00984EC5"/>
    <w:rsid w:val="00984F25"/>
    <w:rsid w:val="00985348"/>
    <w:rsid w:val="00985432"/>
    <w:rsid w:val="0098567B"/>
    <w:rsid w:val="00985B26"/>
    <w:rsid w:val="00985B2A"/>
    <w:rsid w:val="00985BB8"/>
    <w:rsid w:val="00985C59"/>
    <w:rsid w:val="00985CFF"/>
    <w:rsid w:val="0098622C"/>
    <w:rsid w:val="00986419"/>
    <w:rsid w:val="009864E0"/>
    <w:rsid w:val="0098662B"/>
    <w:rsid w:val="00986993"/>
    <w:rsid w:val="00986F38"/>
    <w:rsid w:val="0098722D"/>
    <w:rsid w:val="00987533"/>
    <w:rsid w:val="009878F7"/>
    <w:rsid w:val="00987905"/>
    <w:rsid w:val="00987A10"/>
    <w:rsid w:val="00987ED7"/>
    <w:rsid w:val="00990256"/>
    <w:rsid w:val="0099029F"/>
    <w:rsid w:val="009902CE"/>
    <w:rsid w:val="0099037E"/>
    <w:rsid w:val="00990544"/>
    <w:rsid w:val="0099059F"/>
    <w:rsid w:val="009906B4"/>
    <w:rsid w:val="009907E5"/>
    <w:rsid w:val="00990F4F"/>
    <w:rsid w:val="009911FF"/>
    <w:rsid w:val="00991420"/>
    <w:rsid w:val="00991422"/>
    <w:rsid w:val="00991E04"/>
    <w:rsid w:val="0099209A"/>
    <w:rsid w:val="009926B9"/>
    <w:rsid w:val="00992FEA"/>
    <w:rsid w:val="00993108"/>
    <w:rsid w:val="00993276"/>
    <w:rsid w:val="00993980"/>
    <w:rsid w:val="00993D43"/>
    <w:rsid w:val="00993DF3"/>
    <w:rsid w:val="00993F60"/>
    <w:rsid w:val="00993FEA"/>
    <w:rsid w:val="009945B8"/>
    <w:rsid w:val="0099468B"/>
    <w:rsid w:val="00994690"/>
    <w:rsid w:val="009947A3"/>
    <w:rsid w:val="0099491E"/>
    <w:rsid w:val="00994AD6"/>
    <w:rsid w:val="00994C50"/>
    <w:rsid w:val="00994C90"/>
    <w:rsid w:val="009951D5"/>
    <w:rsid w:val="00995373"/>
    <w:rsid w:val="009953B1"/>
    <w:rsid w:val="009954C4"/>
    <w:rsid w:val="00995B17"/>
    <w:rsid w:val="00995DAA"/>
    <w:rsid w:val="00995F5F"/>
    <w:rsid w:val="009960DE"/>
    <w:rsid w:val="009961A3"/>
    <w:rsid w:val="00996718"/>
    <w:rsid w:val="0099674A"/>
    <w:rsid w:val="00996CB4"/>
    <w:rsid w:val="00996DBD"/>
    <w:rsid w:val="00996E3E"/>
    <w:rsid w:val="00997347"/>
    <w:rsid w:val="009977EF"/>
    <w:rsid w:val="00997BA3"/>
    <w:rsid w:val="00997CCD"/>
    <w:rsid w:val="00997D27"/>
    <w:rsid w:val="00997E15"/>
    <w:rsid w:val="00997E3C"/>
    <w:rsid w:val="009A00BB"/>
    <w:rsid w:val="009A0B4C"/>
    <w:rsid w:val="009A0C09"/>
    <w:rsid w:val="009A101A"/>
    <w:rsid w:val="009A17CB"/>
    <w:rsid w:val="009A188D"/>
    <w:rsid w:val="009A1908"/>
    <w:rsid w:val="009A1918"/>
    <w:rsid w:val="009A1ACB"/>
    <w:rsid w:val="009A1BAC"/>
    <w:rsid w:val="009A1F65"/>
    <w:rsid w:val="009A20AA"/>
    <w:rsid w:val="009A23C6"/>
    <w:rsid w:val="009A27C7"/>
    <w:rsid w:val="009A2B22"/>
    <w:rsid w:val="009A2B2B"/>
    <w:rsid w:val="009A2CC2"/>
    <w:rsid w:val="009A2DE6"/>
    <w:rsid w:val="009A2E64"/>
    <w:rsid w:val="009A328D"/>
    <w:rsid w:val="009A3358"/>
    <w:rsid w:val="009A3478"/>
    <w:rsid w:val="009A381D"/>
    <w:rsid w:val="009A398D"/>
    <w:rsid w:val="009A3A09"/>
    <w:rsid w:val="009A3AD9"/>
    <w:rsid w:val="009A465B"/>
    <w:rsid w:val="009A47C4"/>
    <w:rsid w:val="009A49DA"/>
    <w:rsid w:val="009A4A9F"/>
    <w:rsid w:val="009A5156"/>
    <w:rsid w:val="009A5487"/>
    <w:rsid w:val="009A56E1"/>
    <w:rsid w:val="009A5A5C"/>
    <w:rsid w:val="009A5E06"/>
    <w:rsid w:val="009A64D5"/>
    <w:rsid w:val="009A6804"/>
    <w:rsid w:val="009A683A"/>
    <w:rsid w:val="009A6A15"/>
    <w:rsid w:val="009A6D0A"/>
    <w:rsid w:val="009A6DAB"/>
    <w:rsid w:val="009A6F0C"/>
    <w:rsid w:val="009A6F9E"/>
    <w:rsid w:val="009A70AD"/>
    <w:rsid w:val="009A7434"/>
    <w:rsid w:val="009A76B9"/>
    <w:rsid w:val="009A772B"/>
    <w:rsid w:val="009A77CC"/>
    <w:rsid w:val="009A78CC"/>
    <w:rsid w:val="009A7ABF"/>
    <w:rsid w:val="009A7B8C"/>
    <w:rsid w:val="009A7CAC"/>
    <w:rsid w:val="009B018A"/>
    <w:rsid w:val="009B049C"/>
    <w:rsid w:val="009B0500"/>
    <w:rsid w:val="009B05A4"/>
    <w:rsid w:val="009B07DD"/>
    <w:rsid w:val="009B0910"/>
    <w:rsid w:val="009B0A2A"/>
    <w:rsid w:val="009B0FCF"/>
    <w:rsid w:val="009B0FFF"/>
    <w:rsid w:val="009B12ED"/>
    <w:rsid w:val="009B1659"/>
    <w:rsid w:val="009B1932"/>
    <w:rsid w:val="009B1B6A"/>
    <w:rsid w:val="009B1C27"/>
    <w:rsid w:val="009B1ED5"/>
    <w:rsid w:val="009B214A"/>
    <w:rsid w:val="009B2307"/>
    <w:rsid w:val="009B233E"/>
    <w:rsid w:val="009B242F"/>
    <w:rsid w:val="009B2451"/>
    <w:rsid w:val="009B2489"/>
    <w:rsid w:val="009B24CC"/>
    <w:rsid w:val="009B26B2"/>
    <w:rsid w:val="009B26C3"/>
    <w:rsid w:val="009B2986"/>
    <w:rsid w:val="009B2A3A"/>
    <w:rsid w:val="009B2ED1"/>
    <w:rsid w:val="009B3038"/>
    <w:rsid w:val="009B30B2"/>
    <w:rsid w:val="009B30DD"/>
    <w:rsid w:val="009B3290"/>
    <w:rsid w:val="009B3358"/>
    <w:rsid w:val="009B3491"/>
    <w:rsid w:val="009B34DE"/>
    <w:rsid w:val="009B3663"/>
    <w:rsid w:val="009B36D5"/>
    <w:rsid w:val="009B3A2E"/>
    <w:rsid w:val="009B3ABA"/>
    <w:rsid w:val="009B3BA1"/>
    <w:rsid w:val="009B3F57"/>
    <w:rsid w:val="009B4415"/>
    <w:rsid w:val="009B4539"/>
    <w:rsid w:val="009B4722"/>
    <w:rsid w:val="009B488E"/>
    <w:rsid w:val="009B48C0"/>
    <w:rsid w:val="009B4A1F"/>
    <w:rsid w:val="009B4A7C"/>
    <w:rsid w:val="009B4DEA"/>
    <w:rsid w:val="009B5299"/>
    <w:rsid w:val="009B531B"/>
    <w:rsid w:val="009B5BB8"/>
    <w:rsid w:val="009B5CE0"/>
    <w:rsid w:val="009B5E2D"/>
    <w:rsid w:val="009B604A"/>
    <w:rsid w:val="009B6149"/>
    <w:rsid w:val="009B66C8"/>
    <w:rsid w:val="009B6869"/>
    <w:rsid w:val="009B68D7"/>
    <w:rsid w:val="009B69E8"/>
    <w:rsid w:val="009B6D30"/>
    <w:rsid w:val="009B6F70"/>
    <w:rsid w:val="009B74B6"/>
    <w:rsid w:val="009B74F5"/>
    <w:rsid w:val="009B79DE"/>
    <w:rsid w:val="009B7D35"/>
    <w:rsid w:val="009B7DF4"/>
    <w:rsid w:val="009B7FE4"/>
    <w:rsid w:val="009C03A2"/>
    <w:rsid w:val="009C06F1"/>
    <w:rsid w:val="009C0DD3"/>
    <w:rsid w:val="009C1131"/>
    <w:rsid w:val="009C16E1"/>
    <w:rsid w:val="009C1860"/>
    <w:rsid w:val="009C1B8E"/>
    <w:rsid w:val="009C1DC9"/>
    <w:rsid w:val="009C1F4D"/>
    <w:rsid w:val="009C214D"/>
    <w:rsid w:val="009C22A2"/>
    <w:rsid w:val="009C23EA"/>
    <w:rsid w:val="009C25B7"/>
    <w:rsid w:val="009C2698"/>
    <w:rsid w:val="009C26E6"/>
    <w:rsid w:val="009C2B3D"/>
    <w:rsid w:val="009C2FB6"/>
    <w:rsid w:val="009C32FF"/>
    <w:rsid w:val="009C384E"/>
    <w:rsid w:val="009C391E"/>
    <w:rsid w:val="009C3A7D"/>
    <w:rsid w:val="009C4175"/>
    <w:rsid w:val="009C41F1"/>
    <w:rsid w:val="009C42A9"/>
    <w:rsid w:val="009C434A"/>
    <w:rsid w:val="009C4466"/>
    <w:rsid w:val="009C452F"/>
    <w:rsid w:val="009C4550"/>
    <w:rsid w:val="009C480A"/>
    <w:rsid w:val="009C49CA"/>
    <w:rsid w:val="009C4CEA"/>
    <w:rsid w:val="009C4CEE"/>
    <w:rsid w:val="009C4E92"/>
    <w:rsid w:val="009C4F43"/>
    <w:rsid w:val="009C4FA0"/>
    <w:rsid w:val="009C5048"/>
    <w:rsid w:val="009C5116"/>
    <w:rsid w:val="009C52EB"/>
    <w:rsid w:val="009C53DC"/>
    <w:rsid w:val="009C5481"/>
    <w:rsid w:val="009C5509"/>
    <w:rsid w:val="009C556F"/>
    <w:rsid w:val="009C5A37"/>
    <w:rsid w:val="009C5EBB"/>
    <w:rsid w:val="009C5FAD"/>
    <w:rsid w:val="009C620B"/>
    <w:rsid w:val="009C625B"/>
    <w:rsid w:val="009C63E7"/>
    <w:rsid w:val="009C64E5"/>
    <w:rsid w:val="009C6D7B"/>
    <w:rsid w:val="009C6E0B"/>
    <w:rsid w:val="009C7282"/>
    <w:rsid w:val="009C73AB"/>
    <w:rsid w:val="009C78F3"/>
    <w:rsid w:val="009C7945"/>
    <w:rsid w:val="009C7B42"/>
    <w:rsid w:val="009D03CD"/>
    <w:rsid w:val="009D03DF"/>
    <w:rsid w:val="009D0437"/>
    <w:rsid w:val="009D047C"/>
    <w:rsid w:val="009D07F3"/>
    <w:rsid w:val="009D0B94"/>
    <w:rsid w:val="009D0D42"/>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6E8"/>
    <w:rsid w:val="009D2967"/>
    <w:rsid w:val="009D2B3E"/>
    <w:rsid w:val="009D2C34"/>
    <w:rsid w:val="009D2F02"/>
    <w:rsid w:val="009D3316"/>
    <w:rsid w:val="009D369C"/>
    <w:rsid w:val="009D3908"/>
    <w:rsid w:val="009D391E"/>
    <w:rsid w:val="009D3F4A"/>
    <w:rsid w:val="009D3F93"/>
    <w:rsid w:val="009D4003"/>
    <w:rsid w:val="009D44F4"/>
    <w:rsid w:val="009D46F6"/>
    <w:rsid w:val="009D4788"/>
    <w:rsid w:val="009D4AA5"/>
    <w:rsid w:val="009D4AAC"/>
    <w:rsid w:val="009D4F55"/>
    <w:rsid w:val="009D5326"/>
    <w:rsid w:val="009D53BE"/>
    <w:rsid w:val="009D5A92"/>
    <w:rsid w:val="009D5B4C"/>
    <w:rsid w:val="009D6030"/>
    <w:rsid w:val="009D682A"/>
    <w:rsid w:val="009D6837"/>
    <w:rsid w:val="009D6889"/>
    <w:rsid w:val="009D68E5"/>
    <w:rsid w:val="009D6962"/>
    <w:rsid w:val="009D6A96"/>
    <w:rsid w:val="009D6C01"/>
    <w:rsid w:val="009D6D4E"/>
    <w:rsid w:val="009D7127"/>
    <w:rsid w:val="009D735B"/>
    <w:rsid w:val="009D7782"/>
    <w:rsid w:val="009D78A1"/>
    <w:rsid w:val="009D7DC1"/>
    <w:rsid w:val="009E081D"/>
    <w:rsid w:val="009E0836"/>
    <w:rsid w:val="009E1628"/>
    <w:rsid w:val="009E16F2"/>
    <w:rsid w:val="009E1731"/>
    <w:rsid w:val="009E1D0C"/>
    <w:rsid w:val="009E1EB7"/>
    <w:rsid w:val="009E1F0E"/>
    <w:rsid w:val="009E2066"/>
    <w:rsid w:val="009E2075"/>
    <w:rsid w:val="009E2092"/>
    <w:rsid w:val="009E20AA"/>
    <w:rsid w:val="009E286D"/>
    <w:rsid w:val="009E29CB"/>
    <w:rsid w:val="009E2EAC"/>
    <w:rsid w:val="009E3016"/>
    <w:rsid w:val="009E3139"/>
    <w:rsid w:val="009E3144"/>
    <w:rsid w:val="009E33F2"/>
    <w:rsid w:val="009E3541"/>
    <w:rsid w:val="009E354A"/>
    <w:rsid w:val="009E3DE9"/>
    <w:rsid w:val="009E3F14"/>
    <w:rsid w:val="009E3F58"/>
    <w:rsid w:val="009E42B9"/>
    <w:rsid w:val="009E4359"/>
    <w:rsid w:val="009E45DC"/>
    <w:rsid w:val="009E4857"/>
    <w:rsid w:val="009E4984"/>
    <w:rsid w:val="009E546F"/>
    <w:rsid w:val="009E54EA"/>
    <w:rsid w:val="009E55E0"/>
    <w:rsid w:val="009E5A34"/>
    <w:rsid w:val="009E5D49"/>
    <w:rsid w:val="009E5DBD"/>
    <w:rsid w:val="009E5F27"/>
    <w:rsid w:val="009E65D7"/>
    <w:rsid w:val="009E67F5"/>
    <w:rsid w:val="009E683E"/>
    <w:rsid w:val="009E68BD"/>
    <w:rsid w:val="009E6999"/>
    <w:rsid w:val="009E6B16"/>
    <w:rsid w:val="009E6B84"/>
    <w:rsid w:val="009E6D65"/>
    <w:rsid w:val="009E6D85"/>
    <w:rsid w:val="009E700D"/>
    <w:rsid w:val="009E79E8"/>
    <w:rsid w:val="009E7A5E"/>
    <w:rsid w:val="009E7DA0"/>
    <w:rsid w:val="009E7E6D"/>
    <w:rsid w:val="009F00BC"/>
    <w:rsid w:val="009F019B"/>
    <w:rsid w:val="009F0513"/>
    <w:rsid w:val="009F0886"/>
    <w:rsid w:val="009F0A3D"/>
    <w:rsid w:val="009F0AD6"/>
    <w:rsid w:val="009F0D4E"/>
    <w:rsid w:val="009F0F3B"/>
    <w:rsid w:val="009F1190"/>
    <w:rsid w:val="009F17A5"/>
    <w:rsid w:val="009F1998"/>
    <w:rsid w:val="009F1ADD"/>
    <w:rsid w:val="009F1C27"/>
    <w:rsid w:val="009F210B"/>
    <w:rsid w:val="009F2239"/>
    <w:rsid w:val="009F25D4"/>
    <w:rsid w:val="009F2946"/>
    <w:rsid w:val="009F2A2E"/>
    <w:rsid w:val="009F2B08"/>
    <w:rsid w:val="009F3081"/>
    <w:rsid w:val="009F3398"/>
    <w:rsid w:val="009F4173"/>
    <w:rsid w:val="009F42E4"/>
    <w:rsid w:val="009F4434"/>
    <w:rsid w:val="009F4759"/>
    <w:rsid w:val="009F4E43"/>
    <w:rsid w:val="009F533F"/>
    <w:rsid w:val="009F5403"/>
    <w:rsid w:val="009F58AE"/>
    <w:rsid w:val="009F58B7"/>
    <w:rsid w:val="009F59FB"/>
    <w:rsid w:val="009F5DB2"/>
    <w:rsid w:val="009F65C7"/>
    <w:rsid w:val="009F6793"/>
    <w:rsid w:val="009F69C4"/>
    <w:rsid w:val="009F6DB9"/>
    <w:rsid w:val="009F717F"/>
    <w:rsid w:val="009F71D0"/>
    <w:rsid w:val="009F74E8"/>
    <w:rsid w:val="009F765B"/>
    <w:rsid w:val="009F76ED"/>
    <w:rsid w:val="009F77E5"/>
    <w:rsid w:val="009F7DB9"/>
    <w:rsid w:val="00A0044E"/>
    <w:rsid w:val="00A00D89"/>
    <w:rsid w:val="00A00E2F"/>
    <w:rsid w:val="00A00F44"/>
    <w:rsid w:val="00A0108D"/>
    <w:rsid w:val="00A013D7"/>
    <w:rsid w:val="00A01539"/>
    <w:rsid w:val="00A01678"/>
    <w:rsid w:val="00A01E90"/>
    <w:rsid w:val="00A01FF2"/>
    <w:rsid w:val="00A02083"/>
    <w:rsid w:val="00A020B5"/>
    <w:rsid w:val="00A0228D"/>
    <w:rsid w:val="00A02802"/>
    <w:rsid w:val="00A029A9"/>
    <w:rsid w:val="00A02A93"/>
    <w:rsid w:val="00A02C4F"/>
    <w:rsid w:val="00A02F89"/>
    <w:rsid w:val="00A03041"/>
    <w:rsid w:val="00A03045"/>
    <w:rsid w:val="00A031A8"/>
    <w:rsid w:val="00A0332B"/>
    <w:rsid w:val="00A03B45"/>
    <w:rsid w:val="00A03B7A"/>
    <w:rsid w:val="00A03D78"/>
    <w:rsid w:val="00A03E7D"/>
    <w:rsid w:val="00A03ECA"/>
    <w:rsid w:val="00A043D8"/>
    <w:rsid w:val="00A04780"/>
    <w:rsid w:val="00A049E1"/>
    <w:rsid w:val="00A04C41"/>
    <w:rsid w:val="00A04CE9"/>
    <w:rsid w:val="00A05119"/>
    <w:rsid w:val="00A0522E"/>
    <w:rsid w:val="00A05661"/>
    <w:rsid w:val="00A05D03"/>
    <w:rsid w:val="00A05E7F"/>
    <w:rsid w:val="00A05FA9"/>
    <w:rsid w:val="00A05FC6"/>
    <w:rsid w:val="00A067E6"/>
    <w:rsid w:val="00A06A78"/>
    <w:rsid w:val="00A06D9B"/>
    <w:rsid w:val="00A06DDC"/>
    <w:rsid w:val="00A0700B"/>
    <w:rsid w:val="00A073DB"/>
    <w:rsid w:val="00A076FF"/>
    <w:rsid w:val="00A079B2"/>
    <w:rsid w:val="00A07AB1"/>
    <w:rsid w:val="00A07D32"/>
    <w:rsid w:val="00A07E42"/>
    <w:rsid w:val="00A07E90"/>
    <w:rsid w:val="00A10005"/>
    <w:rsid w:val="00A10245"/>
    <w:rsid w:val="00A105C5"/>
    <w:rsid w:val="00A10C52"/>
    <w:rsid w:val="00A1116D"/>
    <w:rsid w:val="00A1133C"/>
    <w:rsid w:val="00A115AA"/>
    <w:rsid w:val="00A11766"/>
    <w:rsid w:val="00A11B2F"/>
    <w:rsid w:val="00A11EC5"/>
    <w:rsid w:val="00A12061"/>
    <w:rsid w:val="00A121B2"/>
    <w:rsid w:val="00A122AB"/>
    <w:rsid w:val="00A12445"/>
    <w:rsid w:val="00A1246E"/>
    <w:rsid w:val="00A12483"/>
    <w:rsid w:val="00A129FD"/>
    <w:rsid w:val="00A12CAE"/>
    <w:rsid w:val="00A12CB4"/>
    <w:rsid w:val="00A13421"/>
    <w:rsid w:val="00A139AB"/>
    <w:rsid w:val="00A13BAF"/>
    <w:rsid w:val="00A13E65"/>
    <w:rsid w:val="00A14302"/>
    <w:rsid w:val="00A14ECC"/>
    <w:rsid w:val="00A15004"/>
    <w:rsid w:val="00A15196"/>
    <w:rsid w:val="00A151EA"/>
    <w:rsid w:val="00A15672"/>
    <w:rsid w:val="00A157F6"/>
    <w:rsid w:val="00A15C19"/>
    <w:rsid w:val="00A160A7"/>
    <w:rsid w:val="00A162CF"/>
    <w:rsid w:val="00A1645D"/>
    <w:rsid w:val="00A165D8"/>
    <w:rsid w:val="00A16C46"/>
    <w:rsid w:val="00A172C9"/>
    <w:rsid w:val="00A17498"/>
    <w:rsid w:val="00A174BE"/>
    <w:rsid w:val="00A174CC"/>
    <w:rsid w:val="00A17ADB"/>
    <w:rsid w:val="00A17C69"/>
    <w:rsid w:val="00A20175"/>
    <w:rsid w:val="00A20358"/>
    <w:rsid w:val="00A207BA"/>
    <w:rsid w:val="00A208BB"/>
    <w:rsid w:val="00A20915"/>
    <w:rsid w:val="00A2099E"/>
    <w:rsid w:val="00A20CF5"/>
    <w:rsid w:val="00A21295"/>
    <w:rsid w:val="00A2141B"/>
    <w:rsid w:val="00A21763"/>
    <w:rsid w:val="00A21799"/>
    <w:rsid w:val="00A21CB6"/>
    <w:rsid w:val="00A22112"/>
    <w:rsid w:val="00A22136"/>
    <w:rsid w:val="00A223C0"/>
    <w:rsid w:val="00A225A4"/>
    <w:rsid w:val="00A22C70"/>
    <w:rsid w:val="00A22D34"/>
    <w:rsid w:val="00A233B1"/>
    <w:rsid w:val="00A234CA"/>
    <w:rsid w:val="00A2360C"/>
    <w:rsid w:val="00A2364E"/>
    <w:rsid w:val="00A23753"/>
    <w:rsid w:val="00A238C4"/>
    <w:rsid w:val="00A23B6D"/>
    <w:rsid w:val="00A23DCB"/>
    <w:rsid w:val="00A24235"/>
    <w:rsid w:val="00A242C5"/>
    <w:rsid w:val="00A24387"/>
    <w:rsid w:val="00A243D0"/>
    <w:rsid w:val="00A24699"/>
    <w:rsid w:val="00A2501D"/>
    <w:rsid w:val="00A2540D"/>
    <w:rsid w:val="00A255B4"/>
    <w:rsid w:val="00A25643"/>
    <w:rsid w:val="00A26416"/>
    <w:rsid w:val="00A2670C"/>
    <w:rsid w:val="00A26800"/>
    <w:rsid w:val="00A269F2"/>
    <w:rsid w:val="00A271A2"/>
    <w:rsid w:val="00A27421"/>
    <w:rsid w:val="00A2764D"/>
    <w:rsid w:val="00A27697"/>
    <w:rsid w:val="00A2772B"/>
    <w:rsid w:val="00A27848"/>
    <w:rsid w:val="00A27D03"/>
    <w:rsid w:val="00A30059"/>
    <w:rsid w:val="00A30060"/>
    <w:rsid w:val="00A300DB"/>
    <w:rsid w:val="00A301C1"/>
    <w:rsid w:val="00A30366"/>
    <w:rsid w:val="00A304C7"/>
    <w:rsid w:val="00A30C9A"/>
    <w:rsid w:val="00A30CDD"/>
    <w:rsid w:val="00A3136F"/>
    <w:rsid w:val="00A318B9"/>
    <w:rsid w:val="00A31FAD"/>
    <w:rsid w:val="00A32471"/>
    <w:rsid w:val="00A328FA"/>
    <w:rsid w:val="00A32D0A"/>
    <w:rsid w:val="00A32E7E"/>
    <w:rsid w:val="00A32EA1"/>
    <w:rsid w:val="00A33725"/>
    <w:rsid w:val="00A342E8"/>
    <w:rsid w:val="00A34338"/>
    <w:rsid w:val="00A34451"/>
    <w:rsid w:val="00A34739"/>
    <w:rsid w:val="00A34740"/>
    <w:rsid w:val="00A3486E"/>
    <w:rsid w:val="00A34C81"/>
    <w:rsid w:val="00A34DCE"/>
    <w:rsid w:val="00A34F85"/>
    <w:rsid w:val="00A34FF9"/>
    <w:rsid w:val="00A35468"/>
    <w:rsid w:val="00A35470"/>
    <w:rsid w:val="00A3550A"/>
    <w:rsid w:val="00A35CF6"/>
    <w:rsid w:val="00A364EC"/>
    <w:rsid w:val="00A36699"/>
    <w:rsid w:val="00A368DB"/>
    <w:rsid w:val="00A36978"/>
    <w:rsid w:val="00A36A12"/>
    <w:rsid w:val="00A36AB0"/>
    <w:rsid w:val="00A37155"/>
    <w:rsid w:val="00A371C9"/>
    <w:rsid w:val="00A3731B"/>
    <w:rsid w:val="00A3762D"/>
    <w:rsid w:val="00A37747"/>
    <w:rsid w:val="00A37E22"/>
    <w:rsid w:val="00A37EE8"/>
    <w:rsid w:val="00A37FD0"/>
    <w:rsid w:val="00A4081D"/>
    <w:rsid w:val="00A409CF"/>
    <w:rsid w:val="00A40C08"/>
    <w:rsid w:val="00A40F13"/>
    <w:rsid w:val="00A4120B"/>
    <w:rsid w:val="00A41489"/>
    <w:rsid w:val="00A41F5E"/>
    <w:rsid w:val="00A42348"/>
    <w:rsid w:val="00A427BC"/>
    <w:rsid w:val="00A42876"/>
    <w:rsid w:val="00A42A03"/>
    <w:rsid w:val="00A42A94"/>
    <w:rsid w:val="00A42AD9"/>
    <w:rsid w:val="00A42E34"/>
    <w:rsid w:val="00A430DC"/>
    <w:rsid w:val="00A4313B"/>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C23"/>
    <w:rsid w:val="00A45D75"/>
    <w:rsid w:val="00A45DC1"/>
    <w:rsid w:val="00A4606B"/>
    <w:rsid w:val="00A46130"/>
    <w:rsid w:val="00A4655E"/>
    <w:rsid w:val="00A4665D"/>
    <w:rsid w:val="00A46991"/>
    <w:rsid w:val="00A46B0D"/>
    <w:rsid w:val="00A46B3C"/>
    <w:rsid w:val="00A46C7C"/>
    <w:rsid w:val="00A470EC"/>
    <w:rsid w:val="00A47132"/>
    <w:rsid w:val="00A4729B"/>
    <w:rsid w:val="00A47668"/>
    <w:rsid w:val="00A476A7"/>
    <w:rsid w:val="00A479E3"/>
    <w:rsid w:val="00A479FA"/>
    <w:rsid w:val="00A504DC"/>
    <w:rsid w:val="00A505D5"/>
    <w:rsid w:val="00A505F8"/>
    <w:rsid w:val="00A506DE"/>
    <w:rsid w:val="00A508F4"/>
    <w:rsid w:val="00A50907"/>
    <w:rsid w:val="00A50917"/>
    <w:rsid w:val="00A50959"/>
    <w:rsid w:val="00A50ACC"/>
    <w:rsid w:val="00A50ACF"/>
    <w:rsid w:val="00A50AEE"/>
    <w:rsid w:val="00A50EE4"/>
    <w:rsid w:val="00A50F96"/>
    <w:rsid w:val="00A510FC"/>
    <w:rsid w:val="00A512FF"/>
    <w:rsid w:val="00A5136A"/>
    <w:rsid w:val="00A515AF"/>
    <w:rsid w:val="00A516BA"/>
    <w:rsid w:val="00A517DC"/>
    <w:rsid w:val="00A51A4B"/>
    <w:rsid w:val="00A51C1E"/>
    <w:rsid w:val="00A51EB3"/>
    <w:rsid w:val="00A52114"/>
    <w:rsid w:val="00A52279"/>
    <w:rsid w:val="00A5257C"/>
    <w:rsid w:val="00A525F5"/>
    <w:rsid w:val="00A52858"/>
    <w:rsid w:val="00A53098"/>
    <w:rsid w:val="00A531A5"/>
    <w:rsid w:val="00A538A3"/>
    <w:rsid w:val="00A53B91"/>
    <w:rsid w:val="00A53C83"/>
    <w:rsid w:val="00A53D86"/>
    <w:rsid w:val="00A54B33"/>
    <w:rsid w:val="00A54C49"/>
    <w:rsid w:val="00A54D3B"/>
    <w:rsid w:val="00A54DC7"/>
    <w:rsid w:val="00A5501D"/>
    <w:rsid w:val="00A5507C"/>
    <w:rsid w:val="00A55402"/>
    <w:rsid w:val="00A556AD"/>
    <w:rsid w:val="00A55759"/>
    <w:rsid w:val="00A55B29"/>
    <w:rsid w:val="00A561C1"/>
    <w:rsid w:val="00A56A25"/>
    <w:rsid w:val="00A56ADC"/>
    <w:rsid w:val="00A56D20"/>
    <w:rsid w:val="00A56EAF"/>
    <w:rsid w:val="00A56FB2"/>
    <w:rsid w:val="00A5707D"/>
    <w:rsid w:val="00A57275"/>
    <w:rsid w:val="00A572CF"/>
    <w:rsid w:val="00A57308"/>
    <w:rsid w:val="00A5741E"/>
    <w:rsid w:val="00A57C30"/>
    <w:rsid w:val="00A57E1B"/>
    <w:rsid w:val="00A603B5"/>
    <w:rsid w:val="00A606EE"/>
    <w:rsid w:val="00A60702"/>
    <w:rsid w:val="00A607E2"/>
    <w:rsid w:val="00A60ACE"/>
    <w:rsid w:val="00A60DC7"/>
    <w:rsid w:val="00A61365"/>
    <w:rsid w:val="00A61453"/>
    <w:rsid w:val="00A618BD"/>
    <w:rsid w:val="00A618FE"/>
    <w:rsid w:val="00A61900"/>
    <w:rsid w:val="00A61A0E"/>
    <w:rsid w:val="00A61A53"/>
    <w:rsid w:val="00A61AC2"/>
    <w:rsid w:val="00A61C3E"/>
    <w:rsid w:val="00A61CC8"/>
    <w:rsid w:val="00A61F07"/>
    <w:rsid w:val="00A6232E"/>
    <w:rsid w:val="00A62438"/>
    <w:rsid w:val="00A628DF"/>
    <w:rsid w:val="00A62B05"/>
    <w:rsid w:val="00A62F75"/>
    <w:rsid w:val="00A63413"/>
    <w:rsid w:val="00A634D0"/>
    <w:rsid w:val="00A634D9"/>
    <w:rsid w:val="00A636D4"/>
    <w:rsid w:val="00A637C9"/>
    <w:rsid w:val="00A63808"/>
    <w:rsid w:val="00A642AF"/>
    <w:rsid w:val="00A645FE"/>
    <w:rsid w:val="00A64973"/>
    <w:rsid w:val="00A64FFA"/>
    <w:rsid w:val="00A65340"/>
    <w:rsid w:val="00A654DB"/>
    <w:rsid w:val="00A65728"/>
    <w:rsid w:val="00A65B13"/>
    <w:rsid w:val="00A6616B"/>
    <w:rsid w:val="00A6624C"/>
    <w:rsid w:val="00A6645C"/>
    <w:rsid w:val="00A6683A"/>
    <w:rsid w:val="00A66A9E"/>
    <w:rsid w:val="00A66B74"/>
    <w:rsid w:val="00A66BDE"/>
    <w:rsid w:val="00A66DEF"/>
    <w:rsid w:val="00A66DF3"/>
    <w:rsid w:val="00A673A1"/>
    <w:rsid w:val="00A67400"/>
    <w:rsid w:val="00A67B0E"/>
    <w:rsid w:val="00A67D67"/>
    <w:rsid w:val="00A67FA2"/>
    <w:rsid w:val="00A702BF"/>
    <w:rsid w:val="00A70390"/>
    <w:rsid w:val="00A70398"/>
    <w:rsid w:val="00A708A9"/>
    <w:rsid w:val="00A7091B"/>
    <w:rsid w:val="00A70F35"/>
    <w:rsid w:val="00A71550"/>
    <w:rsid w:val="00A719E3"/>
    <w:rsid w:val="00A719F8"/>
    <w:rsid w:val="00A71C25"/>
    <w:rsid w:val="00A71DAF"/>
    <w:rsid w:val="00A71DE3"/>
    <w:rsid w:val="00A720A2"/>
    <w:rsid w:val="00A723DF"/>
    <w:rsid w:val="00A72858"/>
    <w:rsid w:val="00A72D74"/>
    <w:rsid w:val="00A7361F"/>
    <w:rsid w:val="00A7386B"/>
    <w:rsid w:val="00A74204"/>
    <w:rsid w:val="00A74313"/>
    <w:rsid w:val="00A74700"/>
    <w:rsid w:val="00A74A2C"/>
    <w:rsid w:val="00A74AC2"/>
    <w:rsid w:val="00A75274"/>
    <w:rsid w:val="00A75279"/>
    <w:rsid w:val="00A7567E"/>
    <w:rsid w:val="00A756F4"/>
    <w:rsid w:val="00A759A2"/>
    <w:rsid w:val="00A759D5"/>
    <w:rsid w:val="00A75C9B"/>
    <w:rsid w:val="00A75D48"/>
    <w:rsid w:val="00A76074"/>
    <w:rsid w:val="00A76808"/>
    <w:rsid w:val="00A76A82"/>
    <w:rsid w:val="00A770C7"/>
    <w:rsid w:val="00A770D3"/>
    <w:rsid w:val="00A7720B"/>
    <w:rsid w:val="00A77570"/>
    <w:rsid w:val="00A779EE"/>
    <w:rsid w:val="00A80356"/>
    <w:rsid w:val="00A8036F"/>
    <w:rsid w:val="00A80640"/>
    <w:rsid w:val="00A809AD"/>
    <w:rsid w:val="00A80CFE"/>
    <w:rsid w:val="00A8109B"/>
    <w:rsid w:val="00A81210"/>
    <w:rsid w:val="00A814A9"/>
    <w:rsid w:val="00A814D2"/>
    <w:rsid w:val="00A81B7A"/>
    <w:rsid w:val="00A81C58"/>
    <w:rsid w:val="00A81CA0"/>
    <w:rsid w:val="00A8203E"/>
    <w:rsid w:val="00A8209D"/>
    <w:rsid w:val="00A820B2"/>
    <w:rsid w:val="00A822C5"/>
    <w:rsid w:val="00A8231B"/>
    <w:rsid w:val="00A825FC"/>
    <w:rsid w:val="00A83422"/>
    <w:rsid w:val="00A8344F"/>
    <w:rsid w:val="00A83493"/>
    <w:rsid w:val="00A83B63"/>
    <w:rsid w:val="00A83BBA"/>
    <w:rsid w:val="00A83F27"/>
    <w:rsid w:val="00A84125"/>
    <w:rsid w:val="00A841EA"/>
    <w:rsid w:val="00A84363"/>
    <w:rsid w:val="00A843EC"/>
    <w:rsid w:val="00A84616"/>
    <w:rsid w:val="00A848D9"/>
    <w:rsid w:val="00A84907"/>
    <w:rsid w:val="00A84E07"/>
    <w:rsid w:val="00A84F7A"/>
    <w:rsid w:val="00A84FFE"/>
    <w:rsid w:val="00A85024"/>
    <w:rsid w:val="00A85065"/>
    <w:rsid w:val="00A852F8"/>
    <w:rsid w:val="00A853F7"/>
    <w:rsid w:val="00A8574A"/>
    <w:rsid w:val="00A85C14"/>
    <w:rsid w:val="00A85D34"/>
    <w:rsid w:val="00A864C5"/>
    <w:rsid w:val="00A867E6"/>
    <w:rsid w:val="00A8688C"/>
    <w:rsid w:val="00A8739D"/>
    <w:rsid w:val="00A87C13"/>
    <w:rsid w:val="00A87C75"/>
    <w:rsid w:val="00A9004A"/>
    <w:rsid w:val="00A900C1"/>
    <w:rsid w:val="00A900E2"/>
    <w:rsid w:val="00A90494"/>
    <w:rsid w:val="00A906D8"/>
    <w:rsid w:val="00A9099B"/>
    <w:rsid w:val="00A909C3"/>
    <w:rsid w:val="00A90A6F"/>
    <w:rsid w:val="00A90A9C"/>
    <w:rsid w:val="00A90DD6"/>
    <w:rsid w:val="00A90E50"/>
    <w:rsid w:val="00A91208"/>
    <w:rsid w:val="00A914C5"/>
    <w:rsid w:val="00A9159F"/>
    <w:rsid w:val="00A91790"/>
    <w:rsid w:val="00A918EE"/>
    <w:rsid w:val="00A918F0"/>
    <w:rsid w:val="00A9197C"/>
    <w:rsid w:val="00A91B5D"/>
    <w:rsid w:val="00A91C8F"/>
    <w:rsid w:val="00A91D6A"/>
    <w:rsid w:val="00A92458"/>
    <w:rsid w:val="00A92645"/>
    <w:rsid w:val="00A9264D"/>
    <w:rsid w:val="00A926B1"/>
    <w:rsid w:val="00A926D8"/>
    <w:rsid w:val="00A929F2"/>
    <w:rsid w:val="00A93028"/>
    <w:rsid w:val="00A93040"/>
    <w:rsid w:val="00A932F6"/>
    <w:rsid w:val="00A93639"/>
    <w:rsid w:val="00A936BC"/>
    <w:rsid w:val="00A9374E"/>
    <w:rsid w:val="00A9377B"/>
    <w:rsid w:val="00A93849"/>
    <w:rsid w:val="00A93AD7"/>
    <w:rsid w:val="00A93B24"/>
    <w:rsid w:val="00A93E10"/>
    <w:rsid w:val="00A93F54"/>
    <w:rsid w:val="00A94096"/>
    <w:rsid w:val="00A940AA"/>
    <w:rsid w:val="00A945C8"/>
    <w:rsid w:val="00A94617"/>
    <w:rsid w:val="00A94660"/>
    <w:rsid w:val="00A94B60"/>
    <w:rsid w:val="00A94FBD"/>
    <w:rsid w:val="00A94FC8"/>
    <w:rsid w:val="00A95134"/>
    <w:rsid w:val="00A95182"/>
    <w:rsid w:val="00A9583D"/>
    <w:rsid w:val="00A95B5F"/>
    <w:rsid w:val="00A95CB8"/>
    <w:rsid w:val="00A95CD7"/>
    <w:rsid w:val="00A95D8A"/>
    <w:rsid w:val="00A95EAF"/>
    <w:rsid w:val="00A96370"/>
    <w:rsid w:val="00A965F9"/>
    <w:rsid w:val="00A967E1"/>
    <w:rsid w:val="00A96840"/>
    <w:rsid w:val="00A96987"/>
    <w:rsid w:val="00A96B57"/>
    <w:rsid w:val="00A96D18"/>
    <w:rsid w:val="00A9797B"/>
    <w:rsid w:val="00A97989"/>
    <w:rsid w:val="00A97A8E"/>
    <w:rsid w:val="00A97CE5"/>
    <w:rsid w:val="00A97F0C"/>
    <w:rsid w:val="00AA037A"/>
    <w:rsid w:val="00AA04C7"/>
    <w:rsid w:val="00AA0A7E"/>
    <w:rsid w:val="00AA0BEA"/>
    <w:rsid w:val="00AA0D33"/>
    <w:rsid w:val="00AA11D6"/>
    <w:rsid w:val="00AA12D7"/>
    <w:rsid w:val="00AA133C"/>
    <w:rsid w:val="00AA136C"/>
    <w:rsid w:val="00AA1AF2"/>
    <w:rsid w:val="00AA1B49"/>
    <w:rsid w:val="00AA1F11"/>
    <w:rsid w:val="00AA1F43"/>
    <w:rsid w:val="00AA20AF"/>
    <w:rsid w:val="00AA278E"/>
    <w:rsid w:val="00AA2945"/>
    <w:rsid w:val="00AA2990"/>
    <w:rsid w:val="00AA29D7"/>
    <w:rsid w:val="00AA2BBE"/>
    <w:rsid w:val="00AA2DBE"/>
    <w:rsid w:val="00AA2E16"/>
    <w:rsid w:val="00AA2F68"/>
    <w:rsid w:val="00AA33F5"/>
    <w:rsid w:val="00AA37B4"/>
    <w:rsid w:val="00AA3848"/>
    <w:rsid w:val="00AA39EA"/>
    <w:rsid w:val="00AA3A1D"/>
    <w:rsid w:val="00AA3A69"/>
    <w:rsid w:val="00AA3C97"/>
    <w:rsid w:val="00AA3D61"/>
    <w:rsid w:val="00AA3DAC"/>
    <w:rsid w:val="00AA3F32"/>
    <w:rsid w:val="00AA4146"/>
    <w:rsid w:val="00AA428E"/>
    <w:rsid w:val="00AA44FB"/>
    <w:rsid w:val="00AA4693"/>
    <w:rsid w:val="00AA4B29"/>
    <w:rsid w:val="00AA4F74"/>
    <w:rsid w:val="00AA5199"/>
    <w:rsid w:val="00AA536C"/>
    <w:rsid w:val="00AA548F"/>
    <w:rsid w:val="00AA54EB"/>
    <w:rsid w:val="00AA56F2"/>
    <w:rsid w:val="00AA5771"/>
    <w:rsid w:val="00AA5ACE"/>
    <w:rsid w:val="00AA5DBA"/>
    <w:rsid w:val="00AA6137"/>
    <w:rsid w:val="00AA657C"/>
    <w:rsid w:val="00AA65F5"/>
    <w:rsid w:val="00AA6AAD"/>
    <w:rsid w:val="00AA6B9D"/>
    <w:rsid w:val="00AA7262"/>
    <w:rsid w:val="00AA731A"/>
    <w:rsid w:val="00AA7485"/>
    <w:rsid w:val="00AA74F6"/>
    <w:rsid w:val="00AA7577"/>
    <w:rsid w:val="00AA7697"/>
    <w:rsid w:val="00AA7B4E"/>
    <w:rsid w:val="00AA7D42"/>
    <w:rsid w:val="00AB017B"/>
    <w:rsid w:val="00AB0822"/>
    <w:rsid w:val="00AB09AD"/>
    <w:rsid w:val="00AB0AE1"/>
    <w:rsid w:val="00AB12C7"/>
    <w:rsid w:val="00AB1414"/>
    <w:rsid w:val="00AB1440"/>
    <w:rsid w:val="00AB1607"/>
    <w:rsid w:val="00AB1B5D"/>
    <w:rsid w:val="00AB1E75"/>
    <w:rsid w:val="00AB1EE8"/>
    <w:rsid w:val="00AB2139"/>
    <w:rsid w:val="00AB24E4"/>
    <w:rsid w:val="00AB2AA5"/>
    <w:rsid w:val="00AB2C2B"/>
    <w:rsid w:val="00AB2C9D"/>
    <w:rsid w:val="00AB2D85"/>
    <w:rsid w:val="00AB2FDE"/>
    <w:rsid w:val="00AB3164"/>
    <w:rsid w:val="00AB3493"/>
    <w:rsid w:val="00AB352D"/>
    <w:rsid w:val="00AB3B9D"/>
    <w:rsid w:val="00AB41B7"/>
    <w:rsid w:val="00AB42BC"/>
    <w:rsid w:val="00AB4395"/>
    <w:rsid w:val="00AB4573"/>
    <w:rsid w:val="00AB4938"/>
    <w:rsid w:val="00AB4D47"/>
    <w:rsid w:val="00AB5051"/>
    <w:rsid w:val="00AB5060"/>
    <w:rsid w:val="00AB510A"/>
    <w:rsid w:val="00AB51CC"/>
    <w:rsid w:val="00AB541F"/>
    <w:rsid w:val="00AB573E"/>
    <w:rsid w:val="00AB5979"/>
    <w:rsid w:val="00AB5C01"/>
    <w:rsid w:val="00AB5EBF"/>
    <w:rsid w:val="00AB5F4C"/>
    <w:rsid w:val="00AB5FB7"/>
    <w:rsid w:val="00AB5FDF"/>
    <w:rsid w:val="00AB62E7"/>
    <w:rsid w:val="00AB64DA"/>
    <w:rsid w:val="00AB64DB"/>
    <w:rsid w:val="00AB64EF"/>
    <w:rsid w:val="00AB64F9"/>
    <w:rsid w:val="00AB651F"/>
    <w:rsid w:val="00AB652E"/>
    <w:rsid w:val="00AB69E1"/>
    <w:rsid w:val="00AB6DBB"/>
    <w:rsid w:val="00AB6EB2"/>
    <w:rsid w:val="00AB6F3E"/>
    <w:rsid w:val="00AB708C"/>
    <w:rsid w:val="00AB7608"/>
    <w:rsid w:val="00AB7781"/>
    <w:rsid w:val="00AB7A28"/>
    <w:rsid w:val="00AC0154"/>
    <w:rsid w:val="00AC0472"/>
    <w:rsid w:val="00AC04B0"/>
    <w:rsid w:val="00AC0BDA"/>
    <w:rsid w:val="00AC0D4C"/>
    <w:rsid w:val="00AC0DB9"/>
    <w:rsid w:val="00AC0DCB"/>
    <w:rsid w:val="00AC129A"/>
    <w:rsid w:val="00AC12A1"/>
    <w:rsid w:val="00AC1556"/>
    <w:rsid w:val="00AC17E4"/>
    <w:rsid w:val="00AC1885"/>
    <w:rsid w:val="00AC1A88"/>
    <w:rsid w:val="00AC1AE8"/>
    <w:rsid w:val="00AC2782"/>
    <w:rsid w:val="00AC282C"/>
    <w:rsid w:val="00AC32D1"/>
    <w:rsid w:val="00AC3DBD"/>
    <w:rsid w:val="00AC3F74"/>
    <w:rsid w:val="00AC416E"/>
    <w:rsid w:val="00AC4432"/>
    <w:rsid w:val="00AC45A8"/>
    <w:rsid w:val="00AC46C0"/>
    <w:rsid w:val="00AC4D02"/>
    <w:rsid w:val="00AC4DDE"/>
    <w:rsid w:val="00AC539F"/>
    <w:rsid w:val="00AC5535"/>
    <w:rsid w:val="00AC561C"/>
    <w:rsid w:val="00AC56EF"/>
    <w:rsid w:val="00AC587B"/>
    <w:rsid w:val="00AC595F"/>
    <w:rsid w:val="00AC5A03"/>
    <w:rsid w:val="00AC5B28"/>
    <w:rsid w:val="00AC62D6"/>
    <w:rsid w:val="00AC6529"/>
    <w:rsid w:val="00AC658D"/>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3A3"/>
    <w:rsid w:val="00AD0644"/>
    <w:rsid w:val="00AD06E1"/>
    <w:rsid w:val="00AD0A77"/>
    <w:rsid w:val="00AD0B33"/>
    <w:rsid w:val="00AD1245"/>
    <w:rsid w:val="00AD16BA"/>
    <w:rsid w:val="00AD180C"/>
    <w:rsid w:val="00AD1D29"/>
    <w:rsid w:val="00AD220A"/>
    <w:rsid w:val="00AD2360"/>
    <w:rsid w:val="00AD2BCA"/>
    <w:rsid w:val="00AD2F91"/>
    <w:rsid w:val="00AD32ED"/>
    <w:rsid w:val="00AD36B3"/>
    <w:rsid w:val="00AD3701"/>
    <w:rsid w:val="00AD392A"/>
    <w:rsid w:val="00AD39E6"/>
    <w:rsid w:val="00AD3CD8"/>
    <w:rsid w:val="00AD4657"/>
    <w:rsid w:val="00AD4863"/>
    <w:rsid w:val="00AD49F6"/>
    <w:rsid w:val="00AD4E56"/>
    <w:rsid w:val="00AD4F7B"/>
    <w:rsid w:val="00AD5153"/>
    <w:rsid w:val="00AD526A"/>
    <w:rsid w:val="00AD540F"/>
    <w:rsid w:val="00AD55E5"/>
    <w:rsid w:val="00AD59E1"/>
    <w:rsid w:val="00AD6576"/>
    <w:rsid w:val="00AD6691"/>
    <w:rsid w:val="00AD66EA"/>
    <w:rsid w:val="00AD69A5"/>
    <w:rsid w:val="00AD69F6"/>
    <w:rsid w:val="00AD6A38"/>
    <w:rsid w:val="00AD6A7C"/>
    <w:rsid w:val="00AD6C87"/>
    <w:rsid w:val="00AD6F11"/>
    <w:rsid w:val="00AD6FB1"/>
    <w:rsid w:val="00AD7363"/>
    <w:rsid w:val="00AD7BDF"/>
    <w:rsid w:val="00AD7EE8"/>
    <w:rsid w:val="00AE01B7"/>
    <w:rsid w:val="00AE07C6"/>
    <w:rsid w:val="00AE0837"/>
    <w:rsid w:val="00AE099D"/>
    <w:rsid w:val="00AE0CAD"/>
    <w:rsid w:val="00AE0E64"/>
    <w:rsid w:val="00AE0F01"/>
    <w:rsid w:val="00AE1273"/>
    <w:rsid w:val="00AE13CD"/>
    <w:rsid w:val="00AE158A"/>
    <w:rsid w:val="00AE172D"/>
    <w:rsid w:val="00AE1E38"/>
    <w:rsid w:val="00AE1EC7"/>
    <w:rsid w:val="00AE20A0"/>
    <w:rsid w:val="00AE22CB"/>
    <w:rsid w:val="00AE27CB"/>
    <w:rsid w:val="00AE2A7B"/>
    <w:rsid w:val="00AE2B60"/>
    <w:rsid w:val="00AE3304"/>
    <w:rsid w:val="00AE371D"/>
    <w:rsid w:val="00AE3C33"/>
    <w:rsid w:val="00AE3E12"/>
    <w:rsid w:val="00AE3E9B"/>
    <w:rsid w:val="00AE4228"/>
    <w:rsid w:val="00AE4270"/>
    <w:rsid w:val="00AE48E5"/>
    <w:rsid w:val="00AE4A02"/>
    <w:rsid w:val="00AE4B3C"/>
    <w:rsid w:val="00AE505E"/>
    <w:rsid w:val="00AE50D0"/>
    <w:rsid w:val="00AE54AE"/>
    <w:rsid w:val="00AE55CB"/>
    <w:rsid w:val="00AE58FA"/>
    <w:rsid w:val="00AE5BAE"/>
    <w:rsid w:val="00AE5E38"/>
    <w:rsid w:val="00AE5F8E"/>
    <w:rsid w:val="00AE5FE5"/>
    <w:rsid w:val="00AE6173"/>
    <w:rsid w:val="00AE637D"/>
    <w:rsid w:val="00AE6397"/>
    <w:rsid w:val="00AE63D2"/>
    <w:rsid w:val="00AE64B5"/>
    <w:rsid w:val="00AE64C0"/>
    <w:rsid w:val="00AE6A98"/>
    <w:rsid w:val="00AE6EBE"/>
    <w:rsid w:val="00AE71D5"/>
    <w:rsid w:val="00AE7443"/>
    <w:rsid w:val="00AE758A"/>
    <w:rsid w:val="00AE7C17"/>
    <w:rsid w:val="00AF0153"/>
    <w:rsid w:val="00AF04B9"/>
    <w:rsid w:val="00AF05AF"/>
    <w:rsid w:val="00AF05E0"/>
    <w:rsid w:val="00AF063A"/>
    <w:rsid w:val="00AF072D"/>
    <w:rsid w:val="00AF0947"/>
    <w:rsid w:val="00AF09C3"/>
    <w:rsid w:val="00AF0FB4"/>
    <w:rsid w:val="00AF1004"/>
    <w:rsid w:val="00AF196A"/>
    <w:rsid w:val="00AF1A7C"/>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65A"/>
    <w:rsid w:val="00AF58DF"/>
    <w:rsid w:val="00AF5937"/>
    <w:rsid w:val="00AF59A9"/>
    <w:rsid w:val="00AF5C64"/>
    <w:rsid w:val="00AF5CC8"/>
    <w:rsid w:val="00AF6059"/>
    <w:rsid w:val="00AF613C"/>
    <w:rsid w:val="00AF6241"/>
    <w:rsid w:val="00AF634A"/>
    <w:rsid w:val="00AF63CD"/>
    <w:rsid w:val="00AF687E"/>
    <w:rsid w:val="00AF6C31"/>
    <w:rsid w:val="00AF6DF6"/>
    <w:rsid w:val="00AF7197"/>
    <w:rsid w:val="00AF7357"/>
    <w:rsid w:val="00AF75CF"/>
    <w:rsid w:val="00AF76C4"/>
    <w:rsid w:val="00AF7862"/>
    <w:rsid w:val="00AF79D6"/>
    <w:rsid w:val="00AF7E25"/>
    <w:rsid w:val="00B00439"/>
    <w:rsid w:val="00B008AD"/>
    <w:rsid w:val="00B00BE3"/>
    <w:rsid w:val="00B00D5D"/>
    <w:rsid w:val="00B01309"/>
    <w:rsid w:val="00B0162F"/>
    <w:rsid w:val="00B01877"/>
    <w:rsid w:val="00B01912"/>
    <w:rsid w:val="00B019B4"/>
    <w:rsid w:val="00B01B26"/>
    <w:rsid w:val="00B01C53"/>
    <w:rsid w:val="00B01E40"/>
    <w:rsid w:val="00B01F03"/>
    <w:rsid w:val="00B0203A"/>
    <w:rsid w:val="00B0231F"/>
    <w:rsid w:val="00B024B5"/>
    <w:rsid w:val="00B02D66"/>
    <w:rsid w:val="00B0342F"/>
    <w:rsid w:val="00B03633"/>
    <w:rsid w:val="00B038B4"/>
    <w:rsid w:val="00B039E1"/>
    <w:rsid w:val="00B04067"/>
    <w:rsid w:val="00B04287"/>
    <w:rsid w:val="00B04374"/>
    <w:rsid w:val="00B04A58"/>
    <w:rsid w:val="00B04A6B"/>
    <w:rsid w:val="00B04BFA"/>
    <w:rsid w:val="00B04CE3"/>
    <w:rsid w:val="00B05305"/>
    <w:rsid w:val="00B0550C"/>
    <w:rsid w:val="00B05574"/>
    <w:rsid w:val="00B0564E"/>
    <w:rsid w:val="00B05BB4"/>
    <w:rsid w:val="00B05DF1"/>
    <w:rsid w:val="00B06362"/>
    <w:rsid w:val="00B06778"/>
    <w:rsid w:val="00B0698F"/>
    <w:rsid w:val="00B069B4"/>
    <w:rsid w:val="00B070A1"/>
    <w:rsid w:val="00B072B4"/>
    <w:rsid w:val="00B074B8"/>
    <w:rsid w:val="00B079BE"/>
    <w:rsid w:val="00B07B7D"/>
    <w:rsid w:val="00B07FE0"/>
    <w:rsid w:val="00B1005E"/>
    <w:rsid w:val="00B101BD"/>
    <w:rsid w:val="00B10721"/>
    <w:rsid w:val="00B10B82"/>
    <w:rsid w:val="00B10BBB"/>
    <w:rsid w:val="00B10E58"/>
    <w:rsid w:val="00B10E72"/>
    <w:rsid w:val="00B11018"/>
    <w:rsid w:val="00B11301"/>
    <w:rsid w:val="00B113A0"/>
    <w:rsid w:val="00B1153F"/>
    <w:rsid w:val="00B118C8"/>
    <w:rsid w:val="00B11A41"/>
    <w:rsid w:val="00B11C38"/>
    <w:rsid w:val="00B11E3D"/>
    <w:rsid w:val="00B11F73"/>
    <w:rsid w:val="00B121BF"/>
    <w:rsid w:val="00B124BF"/>
    <w:rsid w:val="00B12578"/>
    <w:rsid w:val="00B126C7"/>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D6F"/>
    <w:rsid w:val="00B13E61"/>
    <w:rsid w:val="00B13EE7"/>
    <w:rsid w:val="00B13EFC"/>
    <w:rsid w:val="00B13FFA"/>
    <w:rsid w:val="00B1418E"/>
    <w:rsid w:val="00B1429A"/>
    <w:rsid w:val="00B14352"/>
    <w:rsid w:val="00B14801"/>
    <w:rsid w:val="00B14A70"/>
    <w:rsid w:val="00B14EB4"/>
    <w:rsid w:val="00B1503C"/>
    <w:rsid w:val="00B15157"/>
    <w:rsid w:val="00B15607"/>
    <w:rsid w:val="00B15ADB"/>
    <w:rsid w:val="00B15BCE"/>
    <w:rsid w:val="00B15F7D"/>
    <w:rsid w:val="00B162F7"/>
    <w:rsid w:val="00B166A3"/>
    <w:rsid w:val="00B168A3"/>
    <w:rsid w:val="00B16B3C"/>
    <w:rsid w:val="00B16BB8"/>
    <w:rsid w:val="00B1704A"/>
    <w:rsid w:val="00B17056"/>
    <w:rsid w:val="00B17769"/>
    <w:rsid w:val="00B17866"/>
    <w:rsid w:val="00B17993"/>
    <w:rsid w:val="00B17AF2"/>
    <w:rsid w:val="00B17DEE"/>
    <w:rsid w:val="00B17FA0"/>
    <w:rsid w:val="00B2007D"/>
    <w:rsid w:val="00B200AC"/>
    <w:rsid w:val="00B20324"/>
    <w:rsid w:val="00B203FA"/>
    <w:rsid w:val="00B20751"/>
    <w:rsid w:val="00B20CD5"/>
    <w:rsid w:val="00B210BB"/>
    <w:rsid w:val="00B213B5"/>
    <w:rsid w:val="00B2151C"/>
    <w:rsid w:val="00B21962"/>
    <w:rsid w:val="00B21B3C"/>
    <w:rsid w:val="00B21B56"/>
    <w:rsid w:val="00B21C93"/>
    <w:rsid w:val="00B21E74"/>
    <w:rsid w:val="00B22305"/>
    <w:rsid w:val="00B225D4"/>
    <w:rsid w:val="00B22928"/>
    <w:rsid w:val="00B22B56"/>
    <w:rsid w:val="00B22C2F"/>
    <w:rsid w:val="00B22D67"/>
    <w:rsid w:val="00B23076"/>
    <w:rsid w:val="00B23127"/>
    <w:rsid w:val="00B2321A"/>
    <w:rsid w:val="00B232E6"/>
    <w:rsid w:val="00B23545"/>
    <w:rsid w:val="00B24D43"/>
    <w:rsid w:val="00B251A3"/>
    <w:rsid w:val="00B252FB"/>
    <w:rsid w:val="00B25316"/>
    <w:rsid w:val="00B25557"/>
    <w:rsid w:val="00B25586"/>
    <w:rsid w:val="00B257AA"/>
    <w:rsid w:val="00B25876"/>
    <w:rsid w:val="00B25A2F"/>
    <w:rsid w:val="00B25AAD"/>
    <w:rsid w:val="00B25FB5"/>
    <w:rsid w:val="00B25FC8"/>
    <w:rsid w:val="00B26191"/>
    <w:rsid w:val="00B263D4"/>
    <w:rsid w:val="00B26437"/>
    <w:rsid w:val="00B269C9"/>
    <w:rsid w:val="00B26E84"/>
    <w:rsid w:val="00B2710D"/>
    <w:rsid w:val="00B271F4"/>
    <w:rsid w:val="00B274B7"/>
    <w:rsid w:val="00B27955"/>
    <w:rsid w:val="00B27A8F"/>
    <w:rsid w:val="00B27AA9"/>
    <w:rsid w:val="00B27D89"/>
    <w:rsid w:val="00B30385"/>
    <w:rsid w:val="00B30492"/>
    <w:rsid w:val="00B304E2"/>
    <w:rsid w:val="00B30E7F"/>
    <w:rsid w:val="00B310A3"/>
    <w:rsid w:val="00B31110"/>
    <w:rsid w:val="00B31153"/>
    <w:rsid w:val="00B312A8"/>
    <w:rsid w:val="00B3154E"/>
    <w:rsid w:val="00B315BA"/>
    <w:rsid w:val="00B31A6B"/>
    <w:rsid w:val="00B322E0"/>
    <w:rsid w:val="00B32406"/>
    <w:rsid w:val="00B32485"/>
    <w:rsid w:val="00B329C4"/>
    <w:rsid w:val="00B329E0"/>
    <w:rsid w:val="00B33202"/>
    <w:rsid w:val="00B3324F"/>
    <w:rsid w:val="00B3358B"/>
    <w:rsid w:val="00B33951"/>
    <w:rsid w:val="00B33A18"/>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2A3"/>
    <w:rsid w:val="00B35861"/>
    <w:rsid w:val="00B35915"/>
    <w:rsid w:val="00B35C17"/>
    <w:rsid w:val="00B35F1C"/>
    <w:rsid w:val="00B362C8"/>
    <w:rsid w:val="00B362DE"/>
    <w:rsid w:val="00B36551"/>
    <w:rsid w:val="00B367A2"/>
    <w:rsid w:val="00B36B31"/>
    <w:rsid w:val="00B36BF2"/>
    <w:rsid w:val="00B36C67"/>
    <w:rsid w:val="00B36CC8"/>
    <w:rsid w:val="00B36FC5"/>
    <w:rsid w:val="00B36FCB"/>
    <w:rsid w:val="00B37199"/>
    <w:rsid w:val="00B371A5"/>
    <w:rsid w:val="00B37407"/>
    <w:rsid w:val="00B3763C"/>
    <w:rsid w:val="00B37880"/>
    <w:rsid w:val="00B378E4"/>
    <w:rsid w:val="00B37B33"/>
    <w:rsid w:val="00B37D53"/>
    <w:rsid w:val="00B37D6C"/>
    <w:rsid w:val="00B40179"/>
    <w:rsid w:val="00B404FD"/>
    <w:rsid w:val="00B40A9C"/>
    <w:rsid w:val="00B40D57"/>
    <w:rsid w:val="00B40E86"/>
    <w:rsid w:val="00B40EFF"/>
    <w:rsid w:val="00B41776"/>
    <w:rsid w:val="00B418BD"/>
    <w:rsid w:val="00B418E9"/>
    <w:rsid w:val="00B41A89"/>
    <w:rsid w:val="00B41B0A"/>
    <w:rsid w:val="00B420BD"/>
    <w:rsid w:val="00B4225E"/>
    <w:rsid w:val="00B42CC1"/>
    <w:rsid w:val="00B42FA8"/>
    <w:rsid w:val="00B43051"/>
    <w:rsid w:val="00B4315F"/>
    <w:rsid w:val="00B433C5"/>
    <w:rsid w:val="00B4375A"/>
    <w:rsid w:val="00B43850"/>
    <w:rsid w:val="00B43D6C"/>
    <w:rsid w:val="00B44044"/>
    <w:rsid w:val="00B44C90"/>
    <w:rsid w:val="00B44E1D"/>
    <w:rsid w:val="00B45126"/>
    <w:rsid w:val="00B45135"/>
    <w:rsid w:val="00B45308"/>
    <w:rsid w:val="00B453C4"/>
    <w:rsid w:val="00B45419"/>
    <w:rsid w:val="00B454A0"/>
    <w:rsid w:val="00B459B9"/>
    <w:rsid w:val="00B45BDE"/>
    <w:rsid w:val="00B45DDB"/>
    <w:rsid w:val="00B4614F"/>
    <w:rsid w:val="00B462F0"/>
    <w:rsid w:val="00B46900"/>
    <w:rsid w:val="00B46B78"/>
    <w:rsid w:val="00B46B8B"/>
    <w:rsid w:val="00B46B8C"/>
    <w:rsid w:val="00B46EDD"/>
    <w:rsid w:val="00B46FEF"/>
    <w:rsid w:val="00B4707E"/>
    <w:rsid w:val="00B4740C"/>
    <w:rsid w:val="00B4765C"/>
    <w:rsid w:val="00B47731"/>
    <w:rsid w:val="00B47BC4"/>
    <w:rsid w:val="00B47DBB"/>
    <w:rsid w:val="00B47EE4"/>
    <w:rsid w:val="00B47F23"/>
    <w:rsid w:val="00B501DF"/>
    <w:rsid w:val="00B50256"/>
    <w:rsid w:val="00B50895"/>
    <w:rsid w:val="00B50AB0"/>
    <w:rsid w:val="00B50C8B"/>
    <w:rsid w:val="00B51066"/>
    <w:rsid w:val="00B510A6"/>
    <w:rsid w:val="00B51A16"/>
    <w:rsid w:val="00B51CE1"/>
    <w:rsid w:val="00B51DA6"/>
    <w:rsid w:val="00B51EED"/>
    <w:rsid w:val="00B5224C"/>
    <w:rsid w:val="00B523F7"/>
    <w:rsid w:val="00B5246E"/>
    <w:rsid w:val="00B5298B"/>
    <w:rsid w:val="00B5323F"/>
    <w:rsid w:val="00B53384"/>
    <w:rsid w:val="00B536ED"/>
    <w:rsid w:val="00B537A6"/>
    <w:rsid w:val="00B53EE6"/>
    <w:rsid w:val="00B540E1"/>
    <w:rsid w:val="00B54571"/>
    <w:rsid w:val="00B5486F"/>
    <w:rsid w:val="00B5595A"/>
    <w:rsid w:val="00B559AD"/>
    <w:rsid w:val="00B55B15"/>
    <w:rsid w:val="00B56062"/>
    <w:rsid w:val="00B5606C"/>
    <w:rsid w:val="00B5638C"/>
    <w:rsid w:val="00B563C0"/>
    <w:rsid w:val="00B56A57"/>
    <w:rsid w:val="00B57433"/>
    <w:rsid w:val="00B57531"/>
    <w:rsid w:val="00B57841"/>
    <w:rsid w:val="00B57898"/>
    <w:rsid w:val="00B57941"/>
    <w:rsid w:val="00B57C66"/>
    <w:rsid w:val="00B57CD5"/>
    <w:rsid w:val="00B57CF4"/>
    <w:rsid w:val="00B57EBE"/>
    <w:rsid w:val="00B600F8"/>
    <w:rsid w:val="00B60250"/>
    <w:rsid w:val="00B60343"/>
    <w:rsid w:val="00B60515"/>
    <w:rsid w:val="00B60575"/>
    <w:rsid w:val="00B606F4"/>
    <w:rsid w:val="00B6099E"/>
    <w:rsid w:val="00B609A1"/>
    <w:rsid w:val="00B60BA5"/>
    <w:rsid w:val="00B60D9A"/>
    <w:rsid w:val="00B60E90"/>
    <w:rsid w:val="00B60F1F"/>
    <w:rsid w:val="00B61000"/>
    <w:rsid w:val="00B6118C"/>
    <w:rsid w:val="00B6121B"/>
    <w:rsid w:val="00B613AF"/>
    <w:rsid w:val="00B615D3"/>
    <w:rsid w:val="00B61D11"/>
    <w:rsid w:val="00B61F71"/>
    <w:rsid w:val="00B61FE3"/>
    <w:rsid w:val="00B62052"/>
    <w:rsid w:val="00B62274"/>
    <w:rsid w:val="00B62372"/>
    <w:rsid w:val="00B62B1D"/>
    <w:rsid w:val="00B62FCC"/>
    <w:rsid w:val="00B6320E"/>
    <w:rsid w:val="00B6362E"/>
    <w:rsid w:val="00B6374D"/>
    <w:rsid w:val="00B63768"/>
    <w:rsid w:val="00B638FD"/>
    <w:rsid w:val="00B63923"/>
    <w:rsid w:val="00B63967"/>
    <w:rsid w:val="00B63A25"/>
    <w:rsid w:val="00B63D86"/>
    <w:rsid w:val="00B6404D"/>
    <w:rsid w:val="00B643DC"/>
    <w:rsid w:val="00B643E8"/>
    <w:rsid w:val="00B649F7"/>
    <w:rsid w:val="00B64C71"/>
    <w:rsid w:val="00B64D4E"/>
    <w:rsid w:val="00B64E50"/>
    <w:rsid w:val="00B650FF"/>
    <w:rsid w:val="00B653B6"/>
    <w:rsid w:val="00B655CC"/>
    <w:rsid w:val="00B655E9"/>
    <w:rsid w:val="00B65840"/>
    <w:rsid w:val="00B65B77"/>
    <w:rsid w:val="00B65C02"/>
    <w:rsid w:val="00B65F4B"/>
    <w:rsid w:val="00B66B52"/>
    <w:rsid w:val="00B67046"/>
    <w:rsid w:val="00B67264"/>
    <w:rsid w:val="00B672A1"/>
    <w:rsid w:val="00B675A7"/>
    <w:rsid w:val="00B675EC"/>
    <w:rsid w:val="00B67AA1"/>
    <w:rsid w:val="00B67AB5"/>
    <w:rsid w:val="00B67B06"/>
    <w:rsid w:val="00B67CAD"/>
    <w:rsid w:val="00B7017E"/>
    <w:rsid w:val="00B702FC"/>
    <w:rsid w:val="00B70387"/>
    <w:rsid w:val="00B703A5"/>
    <w:rsid w:val="00B70414"/>
    <w:rsid w:val="00B705DA"/>
    <w:rsid w:val="00B709FB"/>
    <w:rsid w:val="00B70A7E"/>
    <w:rsid w:val="00B70CEF"/>
    <w:rsid w:val="00B70E9A"/>
    <w:rsid w:val="00B70FDE"/>
    <w:rsid w:val="00B714BC"/>
    <w:rsid w:val="00B716D4"/>
    <w:rsid w:val="00B71A9C"/>
    <w:rsid w:val="00B71BCD"/>
    <w:rsid w:val="00B71C3B"/>
    <w:rsid w:val="00B724E2"/>
    <w:rsid w:val="00B72726"/>
    <w:rsid w:val="00B7277B"/>
    <w:rsid w:val="00B72854"/>
    <w:rsid w:val="00B7286B"/>
    <w:rsid w:val="00B729E1"/>
    <w:rsid w:val="00B72B09"/>
    <w:rsid w:val="00B72D17"/>
    <w:rsid w:val="00B72E84"/>
    <w:rsid w:val="00B72F70"/>
    <w:rsid w:val="00B73130"/>
    <w:rsid w:val="00B7392B"/>
    <w:rsid w:val="00B739D8"/>
    <w:rsid w:val="00B73BFA"/>
    <w:rsid w:val="00B74192"/>
    <w:rsid w:val="00B74216"/>
    <w:rsid w:val="00B7458B"/>
    <w:rsid w:val="00B74834"/>
    <w:rsid w:val="00B748D2"/>
    <w:rsid w:val="00B74931"/>
    <w:rsid w:val="00B7497F"/>
    <w:rsid w:val="00B74D40"/>
    <w:rsid w:val="00B74FCE"/>
    <w:rsid w:val="00B75047"/>
    <w:rsid w:val="00B75349"/>
    <w:rsid w:val="00B754E3"/>
    <w:rsid w:val="00B75759"/>
    <w:rsid w:val="00B75775"/>
    <w:rsid w:val="00B75865"/>
    <w:rsid w:val="00B758C9"/>
    <w:rsid w:val="00B7594F"/>
    <w:rsid w:val="00B75B9A"/>
    <w:rsid w:val="00B75F30"/>
    <w:rsid w:val="00B76596"/>
    <w:rsid w:val="00B77041"/>
    <w:rsid w:val="00B77365"/>
    <w:rsid w:val="00B77418"/>
    <w:rsid w:val="00B77A37"/>
    <w:rsid w:val="00B77EA7"/>
    <w:rsid w:val="00B77F40"/>
    <w:rsid w:val="00B77FB3"/>
    <w:rsid w:val="00B80616"/>
    <w:rsid w:val="00B80B20"/>
    <w:rsid w:val="00B80CCD"/>
    <w:rsid w:val="00B80DEA"/>
    <w:rsid w:val="00B81209"/>
    <w:rsid w:val="00B818E4"/>
    <w:rsid w:val="00B81B2A"/>
    <w:rsid w:val="00B8217B"/>
    <w:rsid w:val="00B82327"/>
    <w:rsid w:val="00B82339"/>
    <w:rsid w:val="00B82B30"/>
    <w:rsid w:val="00B82CD8"/>
    <w:rsid w:val="00B82EB2"/>
    <w:rsid w:val="00B82FFC"/>
    <w:rsid w:val="00B832BF"/>
    <w:rsid w:val="00B834C3"/>
    <w:rsid w:val="00B835A1"/>
    <w:rsid w:val="00B83B6C"/>
    <w:rsid w:val="00B83D69"/>
    <w:rsid w:val="00B83DAC"/>
    <w:rsid w:val="00B83FFC"/>
    <w:rsid w:val="00B84460"/>
    <w:rsid w:val="00B8451B"/>
    <w:rsid w:val="00B8467E"/>
    <w:rsid w:val="00B84A78"/>
    <w:rsid w:val="00B84B01"/>
    <w:rsid w:val="00B84D7A"/>
    <w:rsid w:val="00B84DE2"/>
    <w:rsid w:val="00B84F33"/>
    <w:rsid w:val="00B84FB4"/>
    <w:rsid w:val="00B85215"/>
    <w:rsid w:val="00B85B26"/>
    <w:rsid w:val="00B85C3F"/>
    <w:rsid w:val="00B85CDF"/>
    <w:rsid w:val="00B85D11"/>
    <w:rsid w:val="00B85EE0"/>
    <w:rsid w:val="00B85FBD"/>
    <w:rsid w:val="00B860B1"/>
    <w:rsid w:val="00B86804"/>
    <w:rsid w:val="00B8697D"/>
    <w:rsid w:val="00B86B6A"/>
    <w:rsid w:val="00B86D32"/>
    <w:rsid w:val="00B86ECB"/>
    <w:rsid w:val="00B870D8"/>
    <w:rsid w:val="00B870ED"/>
    <w:rsid w:val="00B87755"/>
    <w:rsid w:val="00B87B17"/>
    <w:rsid w:val="00B87B18"/>
    <w:rsid w:val="00B87B47"/>
    <w:rsid w:val="00B87B6D"/>
    <w:rsid w:val="00B87C98"/>
    <w:rsid w:val="00B87EFE"/>
    <w:rsid w:val="00B87F28"/>
    <w:rsid w:val="00B90324"/>
    <w:rsid w:val="00B9049D"/>
    <w:rsid w:val="00B90BB4"/>
    <w:rsid w:val="00B90E91"/>
    <w:rsid w:val="00B90EE4"/>
    <w:rsid w:val="00B91214"/>
    <w:rsid w:val="00B9135F"/>
    <w:rsid w:val="00B91467"/>
    <w:rsid w:val="00B91479"/>
    <w:rsid w:val="00B91693"/>
    <w:rsid w:val="00B917CE"/>
    <w:rsid w:val="00B91B50"/>
    <w:rsid w:val="00B91CAC"/>
    <w:rsid w:val="00B91D48"/>
    <w:rsid w:val="00B91E1B"/>
    <w:rsid w:val="00B923F2"/>
    <w:rsid w:val="00B9277D"/>
    <w:rsid w:val="00B927BE"/>
    <w:rsid w:val="00B92EFA"/>
    <w:rsid w:val="00B92F62"/>
    <w:rsid w:val="00B935D2"/>
    <w:rsid w:val="00B938D0"/>
    <w:rsid w:val="00B93E77"/>
    <w:rsid w:val="00B94036"/>
    <w:rsid w:val="00B94531"/>
    <w:rsid w:val="00B94883"/>
    <w:rsid w:val="00B9501D"/>
    <w:rsid w:val="00B9548D"/>
    <w:rsid w:val="00B95574"/>
    <w:rsid w:val="00B95881"/>
    <w:rsid w:val="00B95C3A"/>
    <w:rsid w:val="00B95C3C"/>
    <w:rsid w:val="00B96173"/>
    <w:rsid w:val="00B9634C"/>
    <w:rsid w:val="00B965FA"/>
    <w:rsid w:val="00B968B8"/>
    <w:rsid w:val="00B96EF9"/>
    <w:rsid w:val="00B97607"/>
    <w:rsid w:val="00B979E6"/>
    <w:rsid w:val="00B97C8C"/>
    <w:rsid w:val="00B97EFB"/>
    <w:rsid w:val="00BA02E4"/>
    <w:rsid w:val="00BA0A21"/>
    <w:rsid w:val="00BA0A59"/>
    <w:rsid w:val="00BA0A78"/>
    <w:rsid w:val="00BA0CF9"/>
    <w:rsid w:val="00BA0ECD"/>
    <w:rsid w:val="00BA1220"/>
    <w:rsid w:val="00BA1308"/>
    <w:rsid w:val="00BA19C7"/>
    <w:rsid w:val="00BA1DAE"/>
    <w:rsid w:val="00BA1DFF"/>
    <w:rsid w:val="00BA1F28"/>
    <w:rsid w:val="00BA216F"/>
    <w:rsid w:val="00BA22A0"/>
    <w:rsid w:val="00BA22E7"/>
    <w:rsid w:val="00BA2505"/>
    <w:rsid w:val="00BA27C7"/>
    <w:rsid w:val="00BA2A69"/>
    <w:rsid w:val="00BA2F45"/>
    <w:rsid w:val="00BA3A70"/>
    <w:rsid w:val="00BA4046"/>
    <w:rsid w:val="00BA45AA"/>
    <w:rsid w:val="00BA4885"/>
    <w:rsid w:val="00BA4A37"/>
    <w:rsid w:val="00BA4B2C"/>
    <w:rsid w:val="00BA4BA6"/>
    <w:rsid w:val="00BA4BD2"/>
    <w:rsid w:val="00BA4E21"/>
    <w:rsid w:val="00BA5022"/>
    <w:rsid w:val="00BA5145"/>
    <w:rsid w:val="00BA51F5"/>
    <w:rsid w:val="00BA53F0"/>
    <w:rsid w:val="00BA55AC"/>
    <w:rsid w:val="00BA58F9"/>
    <w:rsid w:val="00BA5C82"/>
    <w:rsid w:val="00BA5D36"/>
    <w:rsid w:val="00BA614F"/>
    <w:rsid w:val="00BA6238"/>
    <w:rsid w:val="00BA63AC"/>
    <w:rsid w:val="00BA6463"/>
    <w:rsid w:val="00BA694E"/>
    <w:rsid w:val="00BA69EA"/>
    <w:rsid w:val="00BA6B5A"/>
    <w:rsid w:val="00BA6C36"/>
    <w:rsid w:val="00BA6D03"/>
    <w:rsid w:val="00BA6DB8"/>
    <w:rsid w:val="00BA6F18"/>
    <w:rsid w:val="00BA6F2B"/>
    <w:rsid w:val="00BA72A9"/>
    <w:rsid w:val="00BA72FA"/>
    <w:rsid w:val="00BA752B"/>
    <w:rsid w:val="00BA764B"/>
    <w:rsid w:val="00BA78D8"/>
    <w:rsid w:val="00BA7ADC"/>
    <w:rsid w:val="00BA7BE4"/>
    <w:rsid w:val="00BA7CDC"/>
    <w:rsid w:val="00BA7F4C"/>
    <w:rsid w:val="00BA7F88"/>
    <w:rsid w:val="00BB0188"/>
    <w:rsid w:val="00BB0208"/>
    <w:rsid w:val="00BB0619"/>
    <w:rsid w:val="00BB075A"/>
    <w:rsid w:val="00BB087E"/>
    <w:rsid w:val="00BB088F"/>
    <w:rsid w:val="00BB0A11"/>
    <w:rsid w:val="00BB0A5B"/>
    <w:rsid w:val="00BB0C61"/>
    <w:rsid w:val="00BB0CD3"/>
    <w:rsid w:val="00BB0F8A"/>
    <w:rsid w:val="00BB10DD"/>
    <w:rsid w:val="00BB11BE"/>
    <w:rsid w:val="00BB129B"/>
    <w:rsid w:val="00BB1338"/>
    <w:rsid w:val="00BB1641"/>
    <w:rsid w:val="00BB16F5"/>
    <w:rsid w:val="00BB17B7"/>
    <w:rsid w:val="00BB1B06"/>
    <w:rsid w:val="00BB1B1B"/>
    <w:rsid w:val="00BB20AD"/>
    <w:rsid w:val="00BB2155"/>
    <w:rsid w:val="00BB2372"/>
    <w:rsid w:val="00BB23EE"/>
    <w:rsid w:val="00BB2A63"/>
    <w:rsid w:val="00BB2CCB"/>
    <w:rsid w:val="00BB315E"/>
    <w:rsid w:val="00BB334F"/>
    <w:rsid w:val="00BB33EB"/>
    <w:rsid w:val="00BB3672"/>
    <w:rsid w:val="00BB3788"/>
    <w:rsid w:val="00BB37D4"/>
    <w:rsid w:val="00BB3DC1"/>
    <w:rsid w:val="00BB3DE2"/>
    <w:rsid w:val="00BB3E85"/>
    <w:rsid w:val="00BB42F2"/>
    <w:rsid w:val="00BB48D0"/>
    <w:rsid w:val="00BB4BD7"/>
    <w:rsid w:val="00BB4F26"/>
    <w:rsid w:val="00BB50C3"/>
    <w:rsid w:val="00BB52D0"/>
    <w:rsid w:val="00BB541D"/>
    <w:rsid w:val="00BB5423"/>
    <w:rsid w:val="00BB5435"/>
    <w:rsid w:val="00BB54A9"/>
    <w:rsid w:val="00BB54CD"/>
    <w:rsid w:val="00BB59A7"/>
    <w:rsid w:val="00BB5AFE"/>
    <w:rsid w:val="00BB5E33"/>
    <w:rsid w:val="00BB65F4"/>
    <w:rsid w:val="00BB676C"/>
    <w:rsid w:val="00BB6879"/>
    <w:rsid w:val="00BB6999"/>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5D3"/>
    <w:rsid w:val="00BC1949"/>
    <w:rsid w:val="00BC1A15"/>
    <w:rsid w:val="00BC1A68"/>
    <w:rsid w:val="00BC1DC2"/>
    <w:rsid w:val="00BC1FFB"/>
    <w:rsid w:val="00BC20AC"/>
    <w:rsid w:val="00BC23E6"/>
    <w:rsid w:val="00BC2449"/>
    <w:rsid w:val="00BC26DD"/>
    <w:rsid w:val="00BC28DE"/>
    <w:rsid w:val="00BC2AA5"/>
    <w:rsid w:val="00BC2ADE"/>
    <w:rsid w:val="00BC2DA3"/>
    <w:rsid w:val="00BC2E71"/>
    <w:rsid w:val="00BC32E5"/>
    <w:rsid w:val="00BC3465"/>
    <w:rsid w:val="00BC358C"/>
    <w:rsid w:val="00BC3AFE"/>
    <w:rsid w:val="00BC3F9A"/>
    <w:rsid w:val="00BC421C"/>
    <w:rsid w:val="00BC421F"/>
    <w:rsid w:val="00BC42C6"/>
    <w:rsid w:val="00BC447D"/>
    <w:rsid w:val="00BC46DC"/>
    <w:rsid w:val="00BC4705"/>
    <w:rsid w:val="00BC4BE2"/>
    <w:rsid w:val="00BC4C00"/>
    <w:rsid w:val="00BC4DB3"/>
    <w:rsid w:val="00BC4DD6"/>
    <w:rsid w:val="00BC4E8E"/>
    <w:rsid w:val="00BC50E9"/>
    <w:rsid w:val="00BC513D"/>
    <w:rsid w:val="00BC52A6"/>
    <w:rsid w:val="00BC52E3"/>
    <w:rsid w:val="00BC52F8"/>
    <w:rsid w:val="00BC52FB"/>
    <w:rsid w:val="00BC533A"/>
    <w:rsid w:val="00BC5ADD"/>
    <w:rsid w:val="00BC5C06"/>
    <w:rsid w:val="00BC5C83"/>
    <w:rsid w:val="00BC5CC3"/>
    <w:rsid w:val="00BC5E6E"/>
    <w:rsid w:val="00BC6192"/>
    <w:rsid w:val="00BC63E0"/>
    <w:rsid w:val="00BC656C"/>
    <w:rsid w:val="00BC68A8"/>
    <w:rsid w:val="00BC68BD"/>
    <w:rsid w:val="00BC6963"/>
    <w:rsid w:val="00BC6D13"/>
    <w:rsid w:val="00BC706B"/>
    <w:rsid w:val="00BC710A"/>
    <w:rsid w:val="00BC7258"/>
    <w:rsid w:val="00BC786F"/>
    <w:rsid w:val="00BC794C"/>
    <w:rsid w:val="00BC7A7D"/>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CA9"/>
    <w:rsid w:val="00BD1EA4"/>
    <w:rsid w:val="00BD2009"/>
    <w:rsid w:val="00BD220C"/>
    <w:rsid w:val="00BD22A5"/>
    <w:rsid w:val="00BD24AF"/>
    <w:rsid w:val="00BD2A54"/>
    <w:rsid w:val="00BD2C28"/>
    <w:rsid w:val="00BD2ECF"/>
    <w:rsid w:val="00BD2FF5"/>
    <w:rsid w:val="00BD34C5"/>
    <w:rsid w:val="00BD366A"/>
    <w:rsid w:val="00BD37E6"/>
    <w:rsid w:val="00BD3DC7"/>
    <w:rsid w:val="00BD4415"/>
    <w:rsid w:val="00BD44FE"/>
    <w:rsid w:val="00BD4620"/>
    <w:rsid w:val="00BD4B67"/>
    <w:rsid w:val="00BD4F53"/>
    <w:rsid w:val="00BD50F3"/>
    <w:rsid w:val="00BD52A2"/>
    <w:rsid w:val="00BD5419"/>
    <w:rsid w:val="00BD57AF"/>
    <w:rsid w:val="00BD57BC"/>
    <w:rsid w:val="00BD5AEE"/>
    <w:rsid w:val="00BD5D15"/>
    <w:rsid w:val="00BD614B"/>
    <w:rsid w:val="00BD62C8"/>
    <w:rsid w:val="00BD62DC"/>
    <w:rsid w:val="00BD641D"/>
    <w:rsid w:val="00BD670C"/>
    <w:rsid w:val="00BD6897"/>
    <w:rsid w:val="00BD6BC3"/>
    <w:rsid w:val="00BD6D8C"/>
    <w:rsid w:val="00BD6FC8"/>
    <w:rsid w:val="00BD70E3"/>
    <w:rsid w:val="00BD7412"/>
    <w:rsid w:val="00BD749E"/>
    <w:rsid w:val="00BD78B1"/>
    <w:rsid w:val="00BD7932"/>
    <w:rsid w:val="00BD7CEA"/>
    <w:rsid w:val="00BE028B"/>
    <w:rsid w:val="00BE0453"/>
    <w:rsid w:val="00BE0747"/>
    <w:rsid w:val="00BE09E5"/>
    <w:rsid w:val="00BE0CEE"/>
    <w:rsid w:val="00BE0D97"/>
    <w:rsid w:val="00BE1368"/>
    <w:rsid w:val="00BE15CF"/>
    <w:rsid w:val="00BE185E"/>
    <w:rsid w:val="00BE1BCE"/>
    <w:rsid w:val="00BE214B"/>
    <w:rsid w:val="00BE2284"/>
    <w:rsid w:val="00BE281A"/>
    <w:rsid w:val="00BE299B"/>
    <w:rsid w:val="00BE29D1"/>
    <w:rsid w:val="00BE2E48"/>
    <w:rsid w:val="00BE2E78"/>
    <w:rsid w:val="00BE3071"/>
    <w:rsid w:val="00BE35E7"/>
    <w:rsid w:val="00BE3AEE"/>
    <w:rsid w:val="00BE3C56"/>
    <w:rsid w:val="00BE3E5E"/>
    <w:rsid w:val="00BE3F46"/>
    <w:rsid w:val="00BE4191"/>
    <w:rsid w:val="00BE430F"/>
    <w:rsid w:val="00BE4534"/>
    <w:rsid w:val="00BE47D9"/>
    <w:rsid w:val="00BE4844"/>
    <w:rsid w:val="00BE498E"/>
    <w:rsid w:val="00BE4CE9"/>
    <w:rsid w:val="00BE4CF9"/>
    <w:rsid w:val="00BE546B"/>
    <w:rsid w:val="00BE588C"/>
    <w:rsid w:val="00BE5F4F"/>
    <w:rsid w:val="00BE6278"/>
    <w:rsid w:val="00BE62DE"/>
    <w:rsid w:val="00BE6381"/>
    <w:rsid w:val="00BE68A1"/>
    <w:rsid w:val="00BE6EA2"/>
    <w:rsid w:val="00BE6FD8"/>
    <w:rsid w:val="00BE7A07"/>
    <w:rsid w:val="00BE7B3A"/>
    <w:rsid w:val="00BF06D7"/>
    <w:rsid w:val="00BF0803"/>
    <w:rsid w:val="00BF09CB"/>
    <w:rsid w:val="00BF0C2D"/>
    <w:rsid w:val="00BF0D60"/>
    <w:rsid w:val="00BF1063"/>
    <w:rsid w:val="00BF14FE"/>
    <w:rsid w:val="00BF1720"/>
    <w:rsid w:val="00BF182D"/>
    <w:rsid w:val="00BF1BCC"/>
    <w:rsid w:val="00BF1D04"/>
    <w:rsid w:val="00BF26C9"/>
    <w:rsid w:val="00BF290C"/>
    <w:rsid w:val="00BF2D5A"/>
    <w:rsid w:val="00BF2D73"/>
    <w:rsid w:val="00BF31CE"/>
    <w:rsid w:val="00BF3557"/>
    <w:rsid w:val="00BF358F"/>
    <w:rsid w:val="00BF3829"/>
    <w:rsid w:val="00BF3A96"/>
    <w:rsid w:val="00BF428B"/>
    <w:rsid w:val="00BF429E"/>
    <w:rsid w:val="00BF45B6"/>
    <w:rsid w:val="00BF4ACB"/>
    <w:rsid w:val="00BF52EB"/>
    <w:rsid w:val="00BF5522"/>
    <w:rsid w:val="00BF59C9"/>
    <w:rsid w:val="00BF5BFB"/>
    <w:rsid w:val="00BF5C00"/>
    <w:rsid w:val="00BF5DFC"/>
    <w:rsid w:val="00BF5F16"/>
    <w:rsid w:val="00BF62C0"/>
    <w:rsid w:val="00BF6526"/>
    <w:rsid w:val="00BF65F8"/>
    <w:rsid w:val="00BF66F2"/>
    <w:rsid w:val="00BF6B80"/>
    <w:rsid w:val="00BF6DF2"/>
    <w:rsid w:val="00BF70F9"/>
    <w:rsid w:val="00BF7674"/>
    <w:rsid w:val="00BF77AD"/>
    <w:rsid w:val="00BF7D71"/>
    <w:rsid w:val="00C00137"/>
    <w:rsid w:val="00C0058D"/>
    <w:rsid w:val="00C0083A"/>
    <w:rsid w:val="00C00983"/>
    <w:rsid w:val="00C00B78"/>
    <w:rsid w:val="00C00BDB"/>
    <w:rsid w:val="00C00C25"/>
    <w:rsid w:val="00C00EF2"/>
    <w:rsid w:val="00C010F3"/>
    <w:rsid w:val="00C014E1"/>
    <w:rsid w:val="00C015FE"/>
    <w:rsid w:val="00C017B4"/>
    <w:rsid w:val="00C018EB"/>
    <w:rsid w:val="00C01D53"/>
    <w:rsid w:val="00C01E16"/>
    <w:rsid w:val="00C028D1"/>
    <w:rsid w:val="00C02B7E"/>
    <w:rsid w:val="00C02C32"/>
    <w:rsid w:val="00C02D00"/>
    <w:rsid w:val="00C02D24"/>
    <w:rsid w:val="00C02E5A"/>
    <w:rsid w:val="00C03539"/>
    <w:rsid w:val="00C039A7"/>
    <w:rsid w:val="00C03A4E"/>
    <w:rsid w:val="00C03DB6"/>
    <w:rsid w:val="00C03DF2"/>
    <w:rsid w:val="00C03E2C"/>
    <w:rsid w:val="00C04035"/>
    <w:rsid w:val="00C04475"/>
    <w:rsid w:val="00C04843"/>
    <w:rsid w:val="00C049B0"/>
    <w:rsid w:val="00C04E36"/>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2A"/>
    <w:rsid w:val="00C07C90"/>
    <w:rsid w:val="00C07E3A"/>
    <w:rsid w:val="00C10061"/>
    <w:rsid w:val="00C100BD"/>
    <w:rsid w:val="00C10169"/>
    <w:rsid w:val="00C101AC"/>
    <w:rsid w:val="00C101C6"/>
    <w:rsid w:val="00C10665"/>
    <w:rsid w:val="00C10F6B"/>
    <w:rsid w:val="00C11482"/>
    <w:rsid w:val="00C11630"/>
    <w:rsid w:val="00C1177C"/>
    <w:rsid w:val="00C11C1F"/>
    <w:rsid w:val="00C11C84"/>
    <w:rsid w:val="00C11CF8"/>
    <w:rsid w:val="00C120B0"/>
    <w:rsid w:val="00C1210A"/>
    <w:rsid w:val="00C124CB"/>
    <w:rsid w:val="00C125E0"/>
    <w:rsid w:val="00C126D8"/>
    <w:rsid w:val="00C12718"/>
    <w:rsid w:val="00C127AE"/>
    <w:rsid w:val="00C1287D"/>
    <w:rsid w:val="00C128D6"/>
    <w:rsid w:val="00C12B1D"/>
    <w:rsid w:val="00C12D47"/>
    <w:rsid w:val="00C137C3"/>
    <w:rsid w:val="00C138CA"/>
    <w:rsid w:val="00C13AE0"/>
    <w:rsid w:val="00C1425C"/>
    <w:rsid w:val="00C14352"/>
    <w:rsid w:val="00C14760"/>
    <w:rsid w:val="00C14B14"/>
    <w:rsid w:val="00C14CF1"/>
    <w:rsid w:val="00C14D32"/>
    <w:rsid w:val="00C14ED5"/>
    <w:rsid w:val="00C153D1"/>
    <w:rsid w:val="00C154A4"/>
    <w:rsid w:val="00C155B5"/>
    <w:rsid w:val="00C15768"/>
    <w:rsid w:val="00C15A49"/>
    <w:rsid w:val="00C15E59"/>
    <w:rsid w:val="00C15EAB"/>
    <w:rsid w:val="00C15F05"/>
    <w:rsid w:val="00C16128"/>
    <w:rsid w:val="00C16162"/>
    <w:rsid w:val="00C16285"/>
    <w:rsid w:val="00C162B8"/>
    <w:rsid w:val="00C166BC"/>
    <w:rsid w:val="00C16865"/>
    <w:rsid w:val="00C16B5A"/>
    <w:rsid w:val="00C16FBC"/>
    <w:rsid w:val="00C170D7"/>
    <w:rsid w:val="00C173B3"/>
    <w:rsid w:val="00C175B7"/>
    <w:rsid w:val="00C178CC"/>
    <w:rsid w:val="00C17BE1"/>
    <w:rsid w:val="00C20560"/>
    <w:rsid w:val="00C209D1"/>
    <w:rsid w:val="00C20F6A"/>
    <w:rsid w:val="00C2104D"/>
    <w:rsid w:val="00C210D3"/>
    <w:rsid w:val="00C21302"/>
    <w:rsid w:val="00C2140F"/>
    <w:rsid w:val="00C21511"/>
    <w:rsid w:val="00C2171D"/>
    <w:rsid w:val="00C218FA"/>
    <w:rsid w:val="00C218FC"/>
    <w:rsid w:val="00C21AFE"/>
    <w:rsid w:val="00C22108"/>
    <w:rsid w:val="00C22133"/>
    <w:rsid w:val="00C22586"/>
    <w:rsid w:val="00C229E9"/>
    <w:rsid w:val="00C22AB9"/>
    <w:rsid w:val="00C22B47"/>
    <w:rsid w:val="00C22B5C"/>
    <w:rsid w:val="00C22B71"/>
    <w:rsid w:val="00C22EAF"/>
    <w:rsid w:val="00C22F4C"/>
    <w:rsid w:val="00C23049"/>
    <w:rsid w:val="00C23259"/>
    <w:rsid w:val="00C23687"/>
    <w:rsid w:val="00C23AE8"/>
    <w:rsid w:val="00C23E80"/>
    <w:rsid w:val="00C23F8E"/>
    <w:rsid w:val="00C247B0"/>
    <w:rsid w:val="00C248EA"/>
    <w:rsid w:val="00C24BB0"/>
    <w:rsid w:val="00C24DF9"/>
    <w:rsid w:val="00C24EC2"/>
    <w:rsid w:val="00C24FA2"/>
    <w:rsid w:val="00C25149"/>
    <w:rsid w:val="00C254D8"/>
    <w:rsid w:val="00C2565B"/>
    <w:rsid w:val="00C25749"/>
    <w:rsid w:val="00C25836"/>
    <w:rsid w:val="00C25AF2"/>
    <w:rsid w:val="00C25C94"/>
    <w:rsid w:val="00C25C9A"/>
    <w:rsid w:val="00C25DBE"/>
    <w:rsid w:val="00C25EA5"/>
    <w:rsid w:val="00C261B9"/>
    <w:rsid w:val="00C261C3"/>
    <w:rsid w:val="00C263C0"/>
    <w:rsid w:val="00C2672F"/>
    <w:rsid w:val="00C26AD8"/>
    <w:rsid w:val="00C27488"/>
    <w:rsid w:val="00C27E2F"/>
    <w:rsid w:val="00C27EA0"/>
    <w:rsid w:val="00C27EF4"/>
    <w:rsid w:val="00C3017D"/>
    <w:rsid w:val="00C3030C"/>
    <w:rsid w:val="00C305A1"/>
    <w:rsid w:val="00C30778"/>
    <w:rsid w:val="00C30CBA"/>
    <w:rsid w:val="00C30FFD"/>
    <w:rsid w:val="00C31030"/>
    <w:rsid w:val="00C3136E"/>
    <w:rsid w:val="00C3177B"/>
    <w:rsid w:val="00C318A7"/>
    <w:rsid w:val="00C31BE7"/>
    <w:rsid w:val="00C31C71"/>
    <w:rsid w:val="00C31CD5"/>
    <w:rsid w:val="00C31DC6"/>
    <w:rsid w:val="00C31E24"/>
    <w:rsid w:val="00C31FAF"/>
    <w:rsid w:val="00C32131"/>
    <w:rsid w:val="00C3218B"/>
    <w:rsid w:val="00C32A8A"/>
    <w:rsid w:val="00C32FBC"/>
    <w:rsid w:val="00C335CF"/>
    <w:rsid w:val="00C33621"/>
    <w:rsid w:val="00C3377C"/>
    <w:rsid w:val="00C33DDF"/>
    <w:rsid w:val="00C344BC"/>
    <w:rsid w:val="00C345F4"/>
    <w:rsid w:val="00C34663"/>
    <w:rsid w:val="00C34747"/>
    <w:rsid w:val="00C34872"/>
    <w:rsid w:val="00C349D0"/>
    <w:rsid w:val="00C34A39"/>
    <w:rsid w:val="00C34C48"/>
    <w:rsid w:val="00C34D31"/>
    <w:rsid w:val="00C34F4E"/>
    <w:rsid w:val="00C34FA0"/>
    <w:rsid w:val="00C35527"/>
    <w:rsid w:val="00C3553D"/>
    <w:rsid w:val="00C35742"/>
    <w:rsid w:val="00C35959"/>
    <w:rsid w:val="00C359D5"/>
    <w:rsid w:val="00C35A18"/>
    <w:rsid w:val="00C35B3E"/>
    <w:rsid w:val="00C35B95"/>
    <w:rsid w:val="00C35C4B"/>
    <w:rsid w:val="00C35C7A"/>
    <w:rsid w:val="00C35CDE"/>
    <w:rsid w:val="00C35D52"/>
    <w:rsid w:val="00C35FEB"/>
    <w:rsid w:val="00C3618E"/>
    <w:rsid w:val="00C36650"/>
    <w:rsid w:val="00C36A1B"/>
    <w:rsid w:val="00C36A34"/>
    <w:rsid w:val="00C36A6B"/>
    <w:rsid w:val="00C36CD2"/>
    <w:rsid w:val="00C36D20"/>
    <w:rsid w:val="00C36D24"/>
    <w:rsid w:val="00C36D9E"/>
    <w:rsid w:val="00C36DDE"/>
    <w:rsid w:val="00C36FA9"/>
    <w:rsid w:val="00C374D4"/>
    <w:rsid w:val="00C37667"/>
    <w:rsid w:val="00C376C9"/>
    <w:rsid w:val="00C376EC"/>
    <w:rsid w:val="00C37AF2"/>
    <w:rsid w:val="00C37BB0"/>
    <w:rsid w:val="00C37C55"/>
    <w:rsid w:val="00C37D3C"/>
    <w:rsid w:val="00C4029F"/>
    <w:rsid w:val="00C40986"/>
    <w:rsid w:val="00C40B39"/>
    <w:rsid w:val="00C4106D"/>
    <w:rsid w:val="00C41669"/>
    <w:rsid w:val="00C42094"/>
    <w:rsid w:val="00C422C0"/>
    <w:rsid w:val="00C4239A"/>
    <w:rsid w:val="00C4248F"/>
    <w:rsid w:val="00C424DB"/>
    <w:rsid w:val="00C425D4"/>
    <w:rsid w:val="00C42645"/>
    <w:rsid w:val="00C42EFD"/>
    <w:rsid w:val="00C42F1C"/>
    <w:rsid w:val="00C4303C"/>
    <w:rsid w:val="00C43190"/>
    <w:rsid w:val="00C433EB"/>
    <w:rsid w:val="00C4353F"/>
    <w:rsid w:val="00C443C0"/>
    <w:rsid w:val="00C44573"/>
    <w:rsid w:val="00C449F2"/>
    <w:rsid w:val="00C44AA2"/>
    <w:rsid w:val="00C44C9D"/>
    <w:rsid w:val="00C45C89"/>
    <w:rsid w:val="00C45DA9"/>
    <w:rsid w:val="00C46196"/>
    <w:rsid w:val="00C461B5"/>
    <w:rsid w:val="00C462C0"/>
    <w:rsid w:val="00C463E2"/>
    <w:rsid w:val="00C4640E"/>
    <w:rsid w:val="00C465A1"/>
    <w:rsid w:val="00C46715"/>
    <w:rsid w:val="00C46A40"/>
    <w:rsid w:val="00C46AA3"/>
    <w:rsid w:val="00C46D12"/>
    <w:rsid w:val="00C46DCF"/>
    <w:rsid w:val="00C46F40"/>
    <w:rsid w:val="00C47059"/>
    <w:rsid w:val="00C4736E"/>
    <w:rsid w:val="00C47618"/>
    <w:rsid w:val="00C477FC"/>
    <w:rsid w:val="00C47879"/>
    <w:rsid w:val="00C478EB"/>
    <w:rsid w:val="00C47AF0"/>
    <w:rsid w:val="00C47E6B"/>
    <w:rsid w:val="00C503BB"/>
    <w:rsid w:val="00C50988"/>
    <w:rsid w:val="00C509C4"/>
    <w:rsid w:val="00C50C8F"/>
    <w:rsid w:val="00C50E9B"/>
    <w:rsid w:val="00C517B1"/>
    <w:rsid w:val="00C517DF"/>
    <w:rsid w:val="00C51940"/>
    <w:rsid w:val="00C51C7D"/>
    <w:rsid w:val="00C51D6D"/>
    <w:rsid w:val="00C51DC8"/>
    <w:rsid w:val="00C522A9"/>
    <w:rsid w:val="00C522E3"/>
    <w:rsid w:val="00C524DC"/>
    <w:rsid w:val="00C5254F"/>
    <w:rsid w:val="00C52649"/>
    <w:rsid w:val="00C52CA1"/>
    <w:rsid w:val="00C52D78"/>
    <w:rsid w:val="00C52DED"/>
    <w:rsid w:val="00C52FCA"/>
    <w:rsid w:val="00C530E5"/>
    <w:rsid w:val="00C53272"/>
    <w:rsid w:val="00C534A8"/>
    <w:rsid w:val="00C53588"/>
    <w:rsid w:val="00C53BCC"/>
    <w:rsid w:val="00C53DB7"/>
    <w:rsid w:val="00C53E8B"/>
    <w:rsid w:val="00C54241"/>
    <w:rsid w:val="00C5438A"/>
    <w:rsid w:val="00C54730"/>
    <w:rsid w:val="00C547D2"/>
    <w:rsid w:val="00C54808"/>
    <w:rsid w:val="00C54D73"/>
    <w:rsid w:val="00C54E8D"/>
    <w:rsid w:val="00C550CC"/>
    <w:rsid w:val="00C551A9"/>
    <w:rsid w:val="00C55415"/>
    <w:rsid w:val="00C55658"/>
    <w:rsid w:val="00C55ABE"/>
    <w:rsid w:val="00C55B5A"/>
    <w:rsid w:val="00C55D1D"/>
    <w:rsid w:val="00C56101"/>
    <w:rsid w:val="00C56131"/>
    <w:rsid w:val="00C562D6"/>
    <w:rsid w:val="00C5633A"/>
    <w:rsid w:val="00C56376"/>
    <w:rsid w:val="00C564D4"/>
    <w:rsid w:val="00C5656F"/>
    <w:rsid w:val="00C56784"/>
    <w:rsid w:val="00C567F9"/>
    <w:rsid w:val="00C5688A"/>
    <w:rsid w:val="00C56CC2"/>
    <w:rsid w:val="00C56EC6"/>
    <w:rsid w:val="00C5747C"/>
    <w:rsid w:val="00C578DE"/>
    <w:rsid w:val="00C57A98"/>
    <w:rsid w:val="00C57AC6"/>
    <w:rsid w:val="00C57B9E"/>
    <w:rsid w:val="00C57C48"/>
    <w:rsid w:val="00C60170"/>
    <w:rsid w:val="00C60203"/>
    <w:rsid w:val="00C60224"/>
    <w:rsid w:val="00C6022E"/>
    <w:rsid w:val="00C6036D"/>
    <w:rsid w:val="00C60494"/>
    <w:rsid w:val="00C609B4"/>
    <w:rsid w:val="00C60AC4"/>
    <w:rsid w:val="00C60AE8"/>
    <w:rsid w:val="00C60ED9"/>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69D"/>
    <w:rsid w:val="00C64751"/>
    <w:rsid w:val="00C647FD"/>
    <w:rsid w:val="00C64893"/>
    <w:rsid w:val="00C65414"/>
    <w:rsid w:val="00C65570"/>
    <w:rsid w:val="00C65571"/>
    <w:rsid w:val="00C659EB"/>
    <w:rsid w:val="00C669BD"/>
    <w:rsid w:val="00C66F04"/>
    <w:rsid w:val="00C670DB"/>
    <w:rsid w:val="00C671AC"/>
    <w:rsid w:val="00C67359"/>
    <w:rsid w:val="00C67A8A"/>
    <w:rsid w:val="00C67AEC"/>
    <w:rsid w:val="00C67BC2"/>
    <w:rsid w:val="00C67D5D"/>
    <w:rsid w:val="00C702E2"/>
    <w:rsid w:val="00C705C0"/>
    <w:rsid w:val="00C70D4D"/>
    <w:rsid w:val="00C71104"/>
    <w:rsid w:val="00C714E1"/>
    <w:rsid w:val="00C71960"/>
    <w:rsid w:val="00C71F01"/>
    <w:rsid w:val="00C7238A"/>
    <w:rsid w:val="00C72650"/>
    <w:rsid w:val="00C7267C"/>
    <w:rsid w:val="00C72ED4"/>
    <w:rsid w:val="00C7317A"/>
    <w:rsid w:val="00C73534"/>
    <w:rsid w:val="00C73A59"/>
    <w:rsid w:val="00C73A87"/>
    <w:rsid w:val="00C73B40"/>
    <w:rsid w:val="00C73D48"/>
    <w:rsid w:val="00C73F73"/>
    <w:rsid w:val="00C7405C"/>
    <w:rsid w:val="00C741B4"/>
    <w:rsid w:val="00C74403"/>
    <w:rsid w:val="00C746E6"/>
    <w:rsid w:val="00C747C6"/>
    <w:rsid w:val="00C74825"/>
    <w:rsid w:val="00C74B06"/>
    <w:rsid w:val="00C74BA8"/>
    <w:rsid w:val="00C74ED9"/>
    <w:rsid w:val="00C74EF6"/>
    <w:rsid w:val="00C74F1D"/>
    <w:rsid w:val="00C7529D"/>
    <w:rsid w:val="00C7599F"/>
    <w:rsid w:val="00C75A19"/>
    <w:rsid w:val="00C75D9B"/>
    <w:rsid w:val="00C75F6E"/>
    <w:rsid w:val="00C76256"/>
    <w:rsid w:val="00C763C3"/>
    <w:rsid w:val="00C7665E"/>
    <w:rsid w:val="00C76A8B"/>
    <w:rsid w:val="00C77A71"/>
    <w:rsid w:val="00C77B3D"/>
    <w:rsid w:val="00C77B6A"/>
    <w:rsid w:val="00C77DE7"/>
    <w:rsid w:val="00C77E8C"/>
    <w:rsid w:val="00C77ECB"/>
    <w:rsid w:val="00C8042C"/>
    <w:rsid w:val="00C806B2"/>
    <w:rsid w:val="00C80DE7"/>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6DB"/>
    <w:rsid w:val="00C84BEF"/>
    <w:rsid w:val="00C850F4"/>
    <w:rsid w:val="00C85284"/>
    <w:rsid w:val="00C85313"/>
    <w:rsid w:val="00C8572C"/>
    <w:rsid w:val="00C85AAE"/>
    <w:rsid w:val="00C85C13"/>
    <w:rsid w:val="00C85DD7"/>
    <w:rsid w:val="00C85E8E"/>
    <w:rsid w:val="00C861A3"/>
    <w:rsid w:val="00C86502"/>
    <w:rsid w:val="00C865DD"/>
    <w:rsid w:val="00C868B2"/>
    <w:rsid w:val="00C86CBA"/>
    <w:rsid w:val="00C86CBC"/>
    <w:rsid w:val="00C872A0"/>
    <w:rsid w:val="00C87310"/>
    <w:rsid w:val="00C87378"/>
    <w:rsid w:val="00C873C5"/>
    <w:rsid w:val="00C87D00"/>
    <w:rsid w:val="00C87DC3"/>
    <w:rsid w:val="00C90044"/>
    <w:rsid w:val="00C907EB"/>
    <w:rsid w:val="00C9086D"/>
    <w:rsid w:val="00C90EE9"/>
    <w:rsid w:val="00C90F73"/>
    <w:rsid w:val="00C91CA4"/>
    <w:rsid w:val="00C91EE6"/>
    <w:rsid w:val="00C91FAD"/>
    <w:rsid w:val="00C921D7"/>
    <w:rsid w:val="00C9224C"/>
    <w:rsid w:val="00C92476"/>
    <w:rsid w:val="00C925AC"/>
    <w:rsid w:val="00C92892"/>
    <w:rsid w:val="00C92EF5"/>
    <w:rsid w:val="00C92F86"/>
    <w:rsid w:val="00C932C7"/>
    <w:rsid w:val="00C934B7"/>
    <w:rsid w:val="00C937C5"/>
    <w:rsid w:val="00C939AC"/>
    <w:rsid w:val="00C93D79"/>
    <w:rsid w:val="00C93F32"/>
    <w:rsid w:val="00C9406D"/>
    <w:rsid w:val="00C94847"/>
    <w:rsid w:val="00C94AE7"/>
    <w:rsid w:val="00C94CB2"/>
    <w:rsid w:val="00C94D5B"/>
    <w:rsid w:val="00C94EA8"/>
    <w:rsid w:val="00C94F04"/>
    <w:rsid w:val="00C950A7"/>
    <w:rsid w:val="00C954C3"/>
    <w:rsid w:val="00C95527"/>
    <w:rsid w:val="00C958C1"/>
    <w:rsid w:val="00C95A1E"/>
    <w:rsid w:val="00C95BB6"/>
    <w:rsid w:val="00C95CA8"/>
    <w:rsid w:val="00C95F12"/>
    <w:rsid w:val="00C962D9"/>
    <w:rsid w:val="00C963BA"/>
    <w:rsid w:val="00C963ED"/>
    <w:rsid w:val="00C965F1"/>
    <w:rsid w:val="00C96837"/>
    <w:rsid w:val="00C968AC"/>
    <w:rsid w:val="00C96AA3"/>
    <w:rsid w:val="00C96D2E"/>
    <w:rsid w:val="00C96F31"/>
    <w:rsid w:val="00C9709D"/>
    <w:rsid w:val="00C970E3"/>
    <w:rsid w:val="00C973C6"/>
    <w:rsid w:val="00C97471"/>
    <w:rsid w:val="00C976BA"/>
    <w:rsid w:val="00CA009A"/>
    <w:rsid w:val="00CA01AF"/>
    <w:rsid w:val="00CA043C"/>
    <w:rsid w:val="00CA0576"/>
    <w:rsid w:val="00CA0771"/>
    <w:rsid w:val="00CA0ABB"/>
    <w:rsid w:val="00CA10EC"/>
    <w:rsid w:val="00CA11EF"/>
    <w:rsid w:val="00CA169B"/>
    <w:rsid w:val="00CA16AD"/>
    <w:rsid w:val="00CA16C4"/>
    <w:rsid w:val="00CA16D7"/>
    <w:rsid w:val="00CA16EE"/>
    <w:rsid w:val="00CA19F7"/>
    <w:rsid w:val="00CA1A60"/>
    <w:rsid w:val="00CA1BAC"/>
    <w:rsid w:val="00CA1DFB"/>
    <w:rsid w:val="00CA205D"/>
    <w:rsid w:val="00CA2071"/>
    <w:rsid w:val="00CA226C"/>
    <w:rsid w:val="00CA2AF9"/>
    <w:rsid w:val="00CA2CDE"/>
    <w:rsid w:val="00CA2CEA"/>
    <w:rsid w:val="00CA2D95"/>
    <w:rsid w:val="00CA2E6A"/>
    <w:rsid w:val="00CA31C9"/>
    <w:rsid w:val="00CA350D"/>
    <w:rsid w:val="00CA3516"/>
    <w:rsid w:val="00CA3A84"/>
    <w:rsid w:val="00CA3CCD"/>
    <w:rsid w:val="00CA3E6A"/>
    <w:rsid w:val="00CA3ECF"/>
    <w:rsid w:val="00CA40C4"/>
    <w:rsid w:val="00CA4266"/>
    <w:rsid w:val="00CA4478"/>
    <w:rsid w:val="00CA4503"/>
    <w:rsid w:val="00CA4659"/>
    <w:rsid w:val="00CA4B3A"/>
    <w:rsid w:val="00CA4DD9"/>
    <w:rsid w:val="00CA4DFF"/>
    <w:rsid w:val="00CA511E"/>
    <w:rsid w:val="00CA51AB"/>
    <w:rsid w:val="00CA51EA"/>
    <w:rsid w:val="00CA564C"/>
    <w:rsid w:val="00CA5C36"/>
    <w:rsid w:val="00CA5DA9"/>
    <w:rsid w:val="00CA63D6"/>
    <w:rsid w:val="00CA68B2"/>
    <w:rsid w:val="00CA6A0D"/>
    <w:rsid w:val="00CA6C05"/>
    <w:rsid w:val="00CA6CE6"/>
    <w:rsid w:val="00CA6DAB"/>
    <w:rsid w:val="00CA77F4"/>
    <w:rsid w:val="00CA7BAF"/>
    <w:rsid w:val="00CA7BB8"/>
    <w:rsid w:val="00CA7D21"/>
    <w:rsid w:val="00CB033E"/>
    <w:rsid w:val="00CB05E1"/>
    <w:rsid w:val="00CB062C"/>
    <w:rsid w:val="00CB0A7E"/>
    <w:rsid w:val="00CB0C3E"/>
    <w:rsid w:val="00CB0E6D"/>
    <w:rsid w:val="00CB0F43"/>
    <w:rsid w:val="00CB0F69"/>
    <w:rsid w:val="00CB1082"/>
    <w:rsid w:val="00CB10B9"/>
    <w:rsid w:val="00CB18AA"/>
    <w:rsid w:val="00CB1B30"/>
    <w:rsid w:val="00CB1BFF"/>
    <w:rsid w:val="00CB1DF3"/>
    <w:rsid w:val="00CB1E39"/>
    <w:rsid w:val="00CB2096"/>
    <w:rsid w:val="00CB2205"/>
    <w:rsid w:val="00CB23C2"/>
    <w:rsid w:val="00CB259A"/>
    <w:rsid w:val="00CB27C7"/>
    <w:rsid w:val="00CB34BC"/>
    <w:rsid w:val="00CB3519"/>
    <w:rsid w:val="00CB37B1"/>
    <w:rsid w:val="00CB3826"/>
    <w:rsid w:val="00CB3989"/>
    <w:rsid w:val="00CB39B8"/>
    <w:rsid w:val="00CB44C6"/>
    <w:rsid w:val="00CB4653"/>
    <w:rsid w:val="00CB4D85"/>
    <w:rsid w:val="00CB4FC8"/>
    <w:rsid w:val="00CB4FFD"/>
    <w:rsid w:val="00CB5019"/>
    <w:rsid w:val="00CB5D4F"/>
    <w:rsid w:val="00CB5E36"/>
    <w:rsid w:val="00CB5F9A"/>
    <w:rsid w:val="00CB637B"/>
    <w:rsid w:val="00CB6411"/>
    <w:rsid w:val="00CB6619"/>
    <w:rsid w:val="00CB688E"/>
    <w:rsid w:val="00CB7068"/>
    <w:rsid w:val="00CB7105"/>
    <w:rsid w:val="00CB73A9"/>
    <w:rsid w:val="00CB747F"/>
    <w:rsid w:val="00CB74F9"/>
    <w:rsid w:val="00CB78A1"/>
    <w:rsid w:val="00CB7A01"/>
    <w:rsid w:val="00CB7A78"/>
    <w:rsid w:val="00CB7F33"/>
    <w:rsid w:val="00CB7F53"/>
    <w:rsid w:val="00CB7FA1"/>
    <w:rsid w:val="00CC02D7"/>
    <w:rsid w:val="00CC0866"/>
    <w:rsid w:val="00CC08A5"/>
    <w:rsid w:val="00CC0CF9"/>
    <w:rsid w:val="00CC10D0"/>
    <w:rsid w:val="00CC1987"/>
    <w:rsid w:val="00CC2246"/>
    <w:rsid w:val="00CC23E3"/>
    <w:rsid w:val="00CC255D"/>
    <w:rsid w:val="00CC2678"/>
    <w:rsid w:val="00CC2881"/>
    <w:rsid w:val="00CC28B5"/>
    <w:rsid w:val="00CC2A19"/>
    <w:rsid w:val="00CC2C19"/>
    <w:rsid w:val="00CC2E25"/>
    <w:rsid w:val="00CC30CF"/>
    <w:rsid w:val="00CC3259"/>
    <w:rsid w:val="00CC3A91"/>
    <w:rsid w:val="00CC3B4A"/>
    <w:rsid w:val="00CC3F12"/>
    <w:rsid w:val="00CC42AB"/>
    <w:rsid w:val="00CC437B"/>
    <w:rsid w:val="00CC4930"/>
    <w:rsid w:val="00CC4A3F"/>
    <w:rsid w:val="00CC4AE3"/>
    <w:rsid w:val="00CC4E8A"/>
    <w:rsid w:val="00CC5160"/>
    <w:rsid w:val="00CC5240"/>
    <w:rsid w:val="00CC56EA"/>
    <w:rsid w:val="00CC5957"/>
    <w:rsid w:val="00CC5AB5"/>
    <w:rsid w:val="00CC5D2B"/>
    <w:rsid w:val="00CC5D50"/>
    <w:rsid w:val="00CC627C"/>
    <w:rsid w:val="00CC6287"/>
    <w:rsid w:val="00CC6769"/>
    <w:rsid w:val="00CC6829"/>
    <w:rsid w:val="00CC69E4"/>
    <w:rsid w:val="00CC6B47"/>
    <w:rsid w:val="00CC7024"/>
    <w:rsid w:val="00CC7166"/>
    <w:rsid w:val="00CC7198"/>
    <w:rsid w:val="00CC7486"/>
    <w:rsid w:val="00CC7679"/>
    <w:rsid w:val="00CC78DD"/>
    <w:rsid w:val="00CC7C35"/>
    <w:rsid w:val="00CD011B"/>
    <w:rsid w:val="00CD04D1"/>
    <w:rsid w:val="00CD04F6"/>
    <w:rsid w:val="00CD06B9"/>
    <w:rsid w:val="00CD0B37"/>
    <w:rsid w:val="00CD0CB9"/>
    <w:rsid w:val="00CD0D5A"/>
    <w:rsid w:val="00CD0F23"/>
    <w:rsid w:val="00CD1320"/>
    <w:rsid w:val="00CD1523"/>
    <w:rsid w:val="00CD16BD"/>
    <w:rsid w:val="00CD1D27"/>
    <w:rsid w:val="00CD1ECD"/>
    <w:rsid w:val="00CD22F5"/>
    <w:rsid w:val="00CD2478"/>
    <w:rsid w:val="00CD26DA"/>
    <w:rsid w:val="00CD2918"/>
    <w:rsid w:val="00CD293A"/>
    <w:rsid w:val="00CD2B92"/>
    <w:rsid w:val="00CD2CE3"/>
    <w:rsid w:val="00CD2DAB"/>
    <w:rsid w:val="00CD2E25"/>
    <w:rsid w:val="00CD2E3E"/>
    <w:rsid w:val="00CD3086"/>
    <w:rsid w:val="00CD3138"/>
    <w:rsid w:val="00CD3152"/>
    <w:rsid w:val="00CD3223"/>
    <w:rsid w:val="00CD3403"/>
    <w:rsid w:val="00CD3B3F"/>
    <w:rsid w:val="00CD3C5C"/>
    <w:rsid w:val="00CD3C63"/>
    <w:rsid w:val="00CD3FE5"/>
    <w:rsid w:val="00CD4041"/>
    <w:rsid w:val="00CD421B"/>
    <w:rsid w:val="00CD435D"/>
    <w:rsid w:val="00CD44BF"/>
    <w:rsid w:val="00CD4519"/>
    <w:rsid w:val="00CD45FD"/>
    <w:rsid w:val="00CD48B8"/>
    <w:rsid w:val="00CD48FB"/>
    <w:rsid w:val="00CD525A"/>
    <w:rsid w:val="00CD5479"/>
    <w:rsid w:val="00CD5578"/>
    <w:rsid w:val="00CD581D"/>
    <w:rsid w:val="00CD5825"/>
    <w:rsid w:val="00CD5A52"/>
    <w:rsid w:val="00CD6330"/>
    <w:rsid w:val="00CD639A"/>
    <w:rsid w:val="00CD661D"/>
    <w:rsid w:val="00CD6CC8"/>
    <w:rsid w:val="00CD7214"/>
    <w:rsid w:val="00CD7332"/>
    <w:rsid w:val="00CD7393"/>
    <w:rsid w:val="00CD7673"/>
    <w:rsid w:val="00CE020B"/>
    <w:rsid w:val="00CE0354"/>
    <w:rsid w:val="00CE0E84"/>
    <w:rsid w:val="00CE1884"/>
    <w:rsid w:val="00CE1CAE"/>
    <w:rsid w:val="00CE220D"/>
    <w:rsid w:val="00CE2261"/>
    <w:rsid w:val="00CE2387"/>
    <w:rsid w:val="00CE2521"/>
    <w:rsid w:val="00CE26C0"/>
    <w:rsid w:val="00CE2767"/>
    <w:rsid w:val="00CE2B90"/>
    <w:rsid w:val="00CE2F10"/>
    <w:rsid w:val="00CE2F16"/>
    <w:rsid w:val="00CE33B4"/>
    <w:rsid w:val="00CE36DC"/>
    <w:rsid w:val="00CE3CEA"/>
    <w:rsid w:val="00CE3E3C"/>
    <w:rsid w:val="00CE3EFF"/>
    <w:rsid w:val="00CE45D6"/>
    <w:rsid w:val="00CE4705"/>
    <w:rsid w:val="00CE5554"/>
    <w:rsid w:val="00CE570A"/>
    <w:rsid w:val="00CE5717"/>
    <w:rsid w:val="00CE5790"/>
    <w:rsid w:val="00CE59FC"/>
    <w:rsid w:val="00CE5C7B"/>
    <w:rsid w:val="00CE5F78"/>
    <w:rsid w:val="00CE6184"/>
    <w:rsid w:val="00CE6389"/>
    <w:rsid w:val="00CE654B"/>
    <w:rsid w:val="00CE6670"/>
    <w:rsid w:val="00CE6AA4"/>
    <w:rsid w:val="00CE6D49"/>
    <w:rsid w:val="00CE6E5F"/>
    <w:rsid w:val="00CE7078"/>
    <w:rsid w:val="00CE718D"/>
    <w:rsid w:val="00CE7395"/>
    <w:rsid w:val="00CE7415"/>
    <w:rsid w:val="00CE75AA"/>
    <w:rsid w:val="00CE76CE"/>
    <w:rsid w:val="00CE76F2"/>
    <w:rsid w:val="00CE7B2B"/>
    <w:rsid w:val="00CE7C2F"/>
    <w:rsid w:val="00CF0339"/>
    <w:rsid w:val="00CF0442"/>
    <w:rsid w:val="00CF0469"/>
    <w:rsid w:val="00CF0628"/>
    <w:rsid w:val="00CF0931"/>
    <w:rsid w:val="00CF0A86"/>
    <w:rsid w:val="00CF0D8B"/>
    <w:rsid w:val="00CF0FA9"/>
    <w:rsid w:val="00CF107A"/>
    <w:rsid w:val="00CF1404"/>
    <w:rsid w:val="00CF15AE"/>
    <w:rsid w:val="00CF1628"/>
    <w:rsid w:val="00CF1BA8"/>
    <w:rsid w:val="00CF1C8A"/>
    <w:rsid w:val="00CF1D6F"/>
    <w:rsid w:val="00CF1E93"/>
    <w:rsid w:val="00CF2104"/>
    <w:rsid w:val="00CF2301"/>
    <w:rsid w:val="00CF2913"/>
    <w:rsid w:val="00CF2C89"/>
    <w:rsid w:val="00CF2DC0"/>
    <w:rsid w:val="00CF3158"/>
    <w:rsid w:val="00CF34B2"/>
    <w:rsid w:val="00CF37C9"/>
    <w:rsid w:val="00CF38B1"/>
    <w:rsid w:val="00CF3CCA"/>
    <w:rsid w:val="00CF3D78"/>
    <w:rsid w:val="00CF43B6"/>
    <w:rsid w:val="00CF4E4F"/>
    <w:rsid w:val="00CF50B8"/>
    <w:rsid w:val="00CF530C"/>
    <w:rsid w:val="00CF56B2"/>
    <w:rsid w:val="00CF5764"/>
    <w:rsid w:val="00CF5A11"/>
    <w:rsid w:val="00CF5A64"/>
    <w:rsid w:val="00CF5B87"/>
    <w:rsid w:val="00CF5E6E"/>
    <w:rsid w:val="00CF6014"/>
    <w:rsid w:val="00CF614B"/>
    <w:rsid w:val="00CF61E2"/>
    <w:rsid w:val="00CF62A5"/>
    <w:rsid w:val="00CF62DE"/>
    <w:rsid w:val="00CF6380"/>
    <w:rsid w:val="00CF677D"/>
    <w:rsid w:val="00CF6829"/>
    <w:rsid w:val="00CF69C2"/>
    <w:rsid w:val="00CF6BDC"/>
    <w:rsid w:val="00CF6E33"/>
    <w:rsid w:val="00CF6E92"/>
    <w:rsid w:val="00CF70AD"/>
    <w:rsid w:val="00CF7104"/>
    <w:rsid w:val="00CF73EA"/>
    <w:rsid w:val="00CF7636"/>
    <w:rsid w:val="00CF7677"/>
    <w:rsid w:val="00CF77C9"/>
    <w:rsid w:val="00CF7ABC"/>
    <w:rsid w:val="00CF7B9E"/>
    <w:rsid w:val="00D00272"/>
    <w:rsid w:val="00D00364"/>
    <w:rsid w:val="00D005AD"/>
    <w:rsid w:val="00D005CF"/>
    <w:rsid w:val="00D0065E"/>
    <w:rsid w:val="00D0077B"/>
    <w:rsid w:val="00D00816"/>
    <w:rsid w:val="00D00B03"/>
    <w:rsid w:val="00D00B9F"/>
    <w:rsid w:val="00D00CBE"/>
    <w:rsid w:val="00D0147F"/>
    <w:rsid w:val="00D01488"/>
    <w:rsid w:val="00D01A2A"/>
    <w:rsid w:val="00D01BE9"/>
    <w:rsid w:val="00D02076"/>
    <w:rsid w:val="00D0272A"/>
    <w:rsid w:val="00D02E37"/>
    <w:rsid w:val="00D03AE9"/>
    <w:rsid w:val="00D03C5D"/>
    <w:rsid w:val="00D03D4F"/>
    <w:rsid w:val="00D0415E"/>
    <w:rsid w:val="00D047B9"/>
    <w:rsid w:val="00D04BE7"/>
    <w:rsid w:val="00D04C2A"/>
    <w:rsid w:val="00D04D5E"/>
    <w:rsid w:val="00D05166"/>
    <w:rsid w:val="00D051E2"/>
    <w:rsid w:val="00D05307"/>
    <w:rsid w:val="00D0561A"/>
    <w:rsid w:val="00D05786"/>
    <w:rsid w:val="00D058BC"/>
    <w:rsid w:val="00D05947"/>
    <w:rsid w:val="00D059CD"/>
    <w:rsid w:val="00D059E1"/>
    <w:rsid w:val="00D060D5"/>
    <w:rsid w:val="00D0611B"/>
    <w:rsid w:val="00D065C9"/>
    <w:rsid w:val="00D06759"/>
    <w:rsid w:val="00D06778"/>
    <w:rsid w:val="00D06BEE"/>
    <w:rsid w:val="00D06C4A"/>
    <w:rsid w:val="00D06E82"/>
    <w:rsid w:val="00D06F20"/>
    <w:rsid w:val="00D0761C"/>
    <w:rsid w:val="00D0763D"/>
    <w:rsid w:val="00D07965"/>
    <w:rsid w:val="00D07BC3"/>
    <w:rsid w:val="00D07CF8"/>
    <w:rsid w:val="00D07F45"/>
    <w:rsid w:val="00D101CA"/>
    <w:rsid w:val="00D10207"/>
    <w:rsid w:val="00D10746"/>
    <w:rsid w:val="00D10B53"/>
    <w:rsid w:val="00D10F40"/>
    <w:rsid w:val="00D111C7"/>
    <w:rsid w:val="00D11533"/>
    <w:rsid w:val="00D1163D"/>
    <w:rsid w:val="00D11775"/>
    <w:rsid w:val="00D117EF"/>
    <w:rsid w:val="00D118EC"/>
    <w:rsid w:val="00D119E3"/>
    <w:rsid w:val="00D11ABD"/>
    <w:rsid w:val="00D11D7D"/>
    <w:rsid w:val="00D120D8"/>
    <w:rsid w:val="00D1216C"/>
    <w:rsid w:val="00D1271F"/>
    <w:rsid w:val="00D128AB"/>
    <w:rsid w:val="00D128EA"/>
    <w:rsid w:val="00D12B39"/>
    <w:rsid w:val="00D12C71"/>
    <w:rsid w:val="00D12CD8"/>
    <w:rsid w:val="00D132CE"/>
    <w:rsid w:val="00D134DB"/>
    <w:rsid w:val="00D13988"/>
    <w:rsid w:val="00D13ECB"/>
    <w:rsid w:val="00D13F3A"/>
    <w:rsid w:val="00D13F6E"/>
    <w:rsid w:val="00D142AD"/>
    <w:rsid w:val="00D142ED"/>
    <w:rsid w:val="00D14521"/>
    <w:rsid w:val="00D1479D"/>
    <w:rsid w:val="00D14A9C"/>
    <w:rsid w:val="00D14D04"/>
    <w:rsid w:val="00D14EE4"/>
    <w:rsid w:val="00D14F51"/>
    <w:rsid w:val="00D15099"/>
    <w:rsid w:val="00D15545"/>
    <w:rsid w:val="00D158D3"/>
    <w:rsid w:val="00D159FC"/>
    <w:rsid w:val="00D15CDC"/>
    <w:rsid w:val="00D1622C"/>
    <w:rsid w:val="00D162AF"/>
    <w:rsid w:val="00D1632E"/>
    <w:rsid w:val="00D16913"/>
    <w:rsid w:val="00D16C64"/>
    <w:rsid w:val="00D16CD4"/>
    <w:rsid w:val="00D16E9A"/>
    <w:rsid w:val="00D1747E"/>
    <w:rsid w:val="00D174C7"/>
    <w:rsid w:val="00D17512"/>
    <w:rsid w:val="00D175EA"/>
    <w:rsid w:val="00D17AF1"/>
    <w:rsid w:val="00D17BE0"/>
    <w:rsid w:val="00D17DBD"/>
    <w:rsid w:val="00D17EC4"/>
    <w:rsid w:val="00D200E1"/>
    <w:rsid w:val="00D202CC"/>
    <w:rsid w:val="00D205AA"/>
    <w:rsid w:val="00D20731"/>
    <w:rsid w:val="00D20755"/>
    <w:rsid w:val="00D207B7"/>
    <w:rsid w:val="00D20D07"/>
    <w:rsid w:val="00D20E56"/>
    <w:rsid w:val="00D21680"/>
    <w:rsid w:val="00D217DC"/>
    <w:rsid w:val="00D21AAA"/>
    <w:rsid w:val="00D21C3C"/>
    <w:rsid w:val="00D21F04"/>
    <w:rsid w:val="00D2200C"/>
    <w:rsid w:val="00D22902"/>
    <w:rsid w:val="00D22918"/>
    <w:rsid w:val="00D229A2"/>
    <w:rsid w:val="00D22A38"/>
    <w:rsid w:val="00D22A6F"/>
    <w:rsid w:val="00D22BA0"/>
    <w:rsid w:val="00D22FAC"/>
    <w:rsid w:val="00D23030"/>
    <w:rsid w:val="00D230ED"/>
    <w:rsid w:val="00D232D0"/>
    <w:rsid w:val="00D23364"/>
    <w:rsid w:val="00D234B4"/>
    <w:rsid w:val="00D23D66"/>
    <w:rsid w:val="00D24304"/>
    <w:rsid w:val="00D24578"/>
    <w:rsid w:val="00D247CE"/>
    <w:rsid w:val="00D252DC"/>
    <w:rsid w:val="00D253A4"/>
    <w:rsid w:val="00D25511"/>
    <w:rsid w:val="00D25717"/>
    <w:rsid w:val="00D25A13"/>
    <w:rsid w:val="00D25C60"/>
    <w:rsid w:val="00D25C61"/>
    <w:rsid w:val="00D25D08"/>
    <w:rsid w:val="00D25DA2"/>
    <w:rsid w:val="00D25E7B"/>
    <w:rsid w:val="00D25F37"/>
    <w:rsid w:val="00D26117"/>
    <w:rsid w:val="00D26385"/>
    <w:rsid w:val="00D26644"/>
    <w:rsid w:val="00D26A47"/>
    <w:rsid w:val="00D26A9F"/>
    <w:rsid w:val="00D26CDC"/>
    <w:rsid w:val="00D26CFD"/>
    <w:rsid w:val="00D270A3"/>
    <w:rsid w:val="00D273FA"/>
    <w:rsid w:val="00D27574"/>
    <w:rsid w:val="00D27717"/>
    <w:rsid w:val="00D2785E"/>
    <w:rsid w:val="00D27890"/>
    <w:rsid w:val="00D279C2"/>
    <w:rsid w:val="00D27A66"/>
    <w:rsid w:val="00D27AEA"/>
    <w:rsid w:val="00D27C28"/>
    <w:rsid w:val="00D27D55"/>
    <w:rsid w:val="00D27EB4"/>
    <w:rsid w:val="00D300F7"/>
    <w:rsid w:val="00D30160"/>
    <w:rsid w:val="00D30201"/>
    <w:rsid w:val="00D30625"/>
    <w:rsid w:val="00D3081B"/>
    <w:rsid w:val="00D30AE6"/>
    <w:rsid w:val="00D30BDE"/>
    <w:rsid w:val="00D30DC5"/>
    <w:rsid w:val="00D30DED"/>
    <w:rsid w:val="00D30FDA"/>
    <w:rsid w:val="00D31215"/>
    <w:rsid w:val="00D3161D"/>
    <w:rsid w:val="00D319EE"/>
    <w:rsid w:val="00D31E5C"/>
    <w:rsid w:val="00D32369"/>
    <w:rsid w:val="00D32692"/>
    <w:rsid w:val="00D32824"/>
    <w:rsid w:val="00D32C29"/>
    <w:rsid w:val="00D32F5A"/>
    <w:rsid w:val="00D3306B"/>
    <w:rsid w:val="00D33131"/>
    <w:rsid w:val="00D338B0"/>
    <w:rsid w:val="00D338DA"/>
    <w:rsid w:val="00D33920"/>
    <w:rsid w:val="00D33956"/>
    <w:rsid w:val="00D33976"/>
    <w:rsid w:val="00D33A30"/>
    <w:rsid w:val="00D33E60"/>
    <w:rsid w:val="00D33E75"/>
    <w:rsid w:val="00D33F77"/>
    <w:rsid w:val="00D33F9D"/>
    <w:rsid w:val="00D343D7"/>
    <w:rsid w:val="00D34AF6"/>
    <w:rsid w:val="00D34E1D"/>
    <w:rsid w:val="00D34E52"/>
    <w:rsid w:val="00D34EA0"/>
    <w:rsid w:val="00D34EE0"/>
    <w:rsid w:val="00D35005"/>
    <w:rsid w:val="00D351FE"/>
    <w:rsid w:val="00D35727"/>
    <w:rsid w:val="00D3599D"/>
    <w:rsid w:val="00D359BB"/>
    <w:rsid w:val="00D360F8"/>
    <w:rsid w:val="00D36187"/>
    <w:rsid w:val="00D36553"/>
    <w:rsid w:val="00D3660C"/>
    <w:rsid w:val="00D36786"/>
    <w:rsid w:val="00D369E3"/>
    <w:rsid w:val="00D36A87"/>
    <w:rsid w:val="00D36C96"/>
    <w:rsid w:val="00D36D66"/>
    <w:rsid w:val="00D36E73"/>
    <w:rsid w:val="00D36F1F"/>
    <w:rsid w:val="00D3705D"/>
    <w:rsid w:val="00D37234"/>
    <w:rsid w:val="00D3730A"/>
    <w:rsid w:val="00D3766D"/>
    <w:rsid w:val="00D376A4"/>
    <w:rsid w:val="00D37A12"/>
    <w:rsid w:val="00D37D00"/>
    <w:rsid w:val="00D37ED5"/>
    <w:rsid w:val="00D37FFE"/>
    <w:rsid w:val="00D40007"/>
    <w:rsid w:val="00D4013C"/>
    <w:rsid w:val="00D4085F"/>
    <w:rsid w:val="00D40EB9"/>
    <w:rsid w:val="00D40F7E"/>
    <w:rsid w:val="00D411B9"/>
    <w:rsid w:val="00D417D0"/>
    <w:rsid w:val="00D41A33"/>
    <w:rsid w:val="00D41AAD"/>
    <w:rsid w:val="00D41FAB"/>
    <w:rsid w:val="00D42546"/>
    <w:rsid w:val="00D42697"/>
    <w:rsid w:val="00D427F9"/>
    <w:rsid w:val="00D429C9"/>
    <w:rsid w:val="00D42A7B"/>
    <w:rsid w:val="00D42DA4"/>
    <w:rsid w:val="00D42DDE"/>
    <w:rsid w:val="00D433A2"/>
    <w:rsid w:val="00D433C0"/>
    <w:rsid w:val="00D435FF"/>
    <w:rsid w:val="00D436C1"/>
    <w:rsid w:val="00D43745"/>
    <w:rsid w:val="00D437B6"/>
    <w:rsid w:val="00D43A07"/>
    <w:rsid w:val="00D43AEA"/>
    <w:rsid w:val="00D43FC6"/>
    <w:rsid w:val="00D4407A"/>
    <w:rsid w:val="00D44146"/>
    <w:rsid w:val="00D441E7"/>
    <w:rsid w:val="00D446A2"/>
    <w:rsid w:val="00D44717"/>
    <w:rsid w:val="00D44749"/>
    <w:rsid w:val="00D4479D"/>
    <w:rsid w:val="00D449E8"/>
    <w:rsid w:val="00D44C2F"/>
    <w:rsid w:val="00D44C72"/>
    <w:rsid w:val="00D44CB6"/>
    <w:rsid w:val="00D44EDF"/>
    <w:rsid w:val="00D450F0"/>
    <w:rsid w:val="00D454B5"/>
    <w:rsid w:val="00D45B91"/>
    <w:rsid w:val="00D45E8E"/>
    <w:rsid w:val="00D46227"/>
    <w:rsid w:val="00D46362"/>
    <w:rsid w:val="00D4676B"/>
    <w:rsid w:val="00D469D1"/>
    <w:rsid w:val="00D46FC6"/>
    <w:rsid w:val="00D47301"/>
    <w:rsid w:val="00D47412"/>
    <w:rsid w:val="00D4741C"/>
    <w:rsid w:val="00D47860"/>
    <w:rsid w:val="00D478F5"/>
    <w:rsid w:val="00D4795F"/>
    <w:rsid w:val="00D4798A"/>
    <w:rsid w:val="00D47A2A"/>
    <w:rsid w:val="00D5035A"/>
    <w:rsid w:val="00D50405"/>
    <w:rsid w:val="00D504E1"/>
    <w:rsid w:val="00D5089B"/>
    <w:rsid w:val="00D508AB"/>
    <w:rsid w:val="00D509D8"/>
    <w:rsid w:val="00D50F0D"/>
    <w:rsid w:val="00D50F1F"/>
    <w:rsid w:val="00D5105F"/>
    <w:rsid w:val="00D51119"/>
    <w:rsid w:val="00D5114C"/>
    <w:rsid w:val="00D51189"/>
    <w:rsid w:val="00D51788"/>
    <w:rsid w:val="00D518BA"/>
    <w:rsid w:val="00D519C2"/>
    <w:rsid w:val="00D51B44"/>
    <w:rsid w:val="00D51D7D"/>
    <w:rsid w:val="00D51F55"/>
    <w:rsid w:val="00D5201F"/>
    <w:rsid w:val="00D52255"/>
    <w:rsid w:val="00D522A8"/>
    <w:rsid w:val="00D52628"/>
    <w:rsid w:val="00D52B2B"/>
    <w:rsid w:val="00D530C0"/>
    <w:rsid w:val="00D53570"/>
    <w:rsid w:val="00D53895"/>
    <w:rsid w:val="00D53C10"/>
    <w:rsid w:val="00D54418"/>
    <w:rsid w:val="00D54527"/>
    <w:rsid w:val="00D54C5A"/>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57E"/>
    <w:rsid w:val="00D575A2"/>
    <w:rsid w:val="00D575C2"/>
    <w:rsid w:val="00D57661"/>
    <w:rsid w:val="00D57663"/>
    <w:rsid w:val="00D57739"/>
    <w:rsid w:val="00D57C30"/>
    <w:rsid w:val="00D607A8"/>
    <w:rsid w:val="00D60B74"/>
    <w:rsid w:val="00D60EA3"/>
    <w:rsid w:val="00D60EE0"/>
    <w:rsid w:val="00D6100F"/>
    <w:rsid w:val="00D610E7"/>
    <w:rsid w:val="00D6116D"/>
    <w:rsid w:val="00D617E8"/>
    <w:rsid w:val="00D617F6"/>
    <w:rsid w:val="00D61995"/>
    <w:rsid w:val="00D619C1"/>
    <w:rsid w:val="00D61DE5"/>
    <w:rsid w:val="00D61E5A"/>
    <w:rsid w:val="00D61F8E"/>
    <w:rsid w:val="00D62470"/>
    <w:rsid w:val="00D628E0"/>
    <w:rsid w:val="00D62A95"/>
    <w:rsid w:val="00D6354B"/>
    <w:rsid w:val="00D635F8"/>
    <w:rsid w:val="00D637EA"/>
    <w:rsid w:val="00D63CB0"/>
    <w:rsid w:val="00D63CD6"/>
    <w:rsid w:val="00D63E76"/>
    <w:rsid w:val="00D63F47"/>
    <w:rsid w:val="00D6455E"/>
    <w:rsid w:val="00D6467F"/>
    <w:rsid w:val="00D64A8B"/>
    <w:rsid w:val="00D64AF0"/>
    <w:rsid w:val="00D64EF0"/>
    <w:rsid w:val="00D64F8B"/>
    <w:rsid w:val="00D652EA"/>
    <w:rsid w:val="00D65570"/>
    <w:rsid w:val="00D65C92"/>
    <w:rsid w:val="00D65D45"/>
    <w:rsid w:val="00D66466"/>
    <w:rsid w:val="00D665CC"/>
    <w:rsid w:val="00D66805"/>
    <w:rsid w:val="00D668C9"/>
    <w:rsid w:val="00D67A71"/>
    <w:rsid w:val="00D67A84"/>
    <w:rsid w:val="00D701FB"/>
    <w:rsid w:val="00D70461"/>
    <w:rsid w:val="00D7061B"/>
    <w:rsid w:val="00D70751"/>
    <w:rsid w:val="00D7082C"/>
    <w:rsid w:val="00D70D4B"/>
    <w:rsid w:val="00D70DCA"/>
    <w:rsid w:val="00D710B9"/>
    <w:rsid w:val="00D71253"/>
    <w:rsid w:val="00D7184F"/>
    <w:rsid w:val="00D71877"/>
    <w:rsid w:val="00D71D24"/>
    <w:rsid w:val="00D71D27"/>
    <w:rsid w:val="00D71E2E"/>
    <w:rsid w:val="00D71F0B"/>
    <w:rsid w:val="00D720BA"/>
    <w:rsid w:val="00D722D7"/>
    <w:rsid w:val="00D723E2"/>
    <w:rsid w:val="00D72820"/>
    <w:rsid w:val="00D728A1"/>
    <w:rsid w:val="00D72979"/>
    <w:rsid w:val="00D72BE5"/>
    <w:rsid w:val="00D7323D"/>
    <w:rsid w:val="00D7324F"/>
    <w:rsid w:val="00D73474"/>
    <w:rsid w:val="00D7373B"/>
    <w:rsid w:val="00D73D3A"/>
    <w:rsid w:val="00D73D61"/>
    <w:rsid w:val="00D73E07"/>
    <w:rsid w:val="00D73E20"/>
    <w:rsid w:val="00D740A6"/>
    <w:rsid w:val="00D74397"/>
    <w:rsid w:val="00D743CF"/>
    <w:rsid w:val="00D743DF"/>
    <w:rsid w:val="00D74659"/>
    <w:rsid w:val="00D74776"/>
    <w:rsid w:val="00D74AC1"/>
    <w:rsid w:val="00D74EB7"/>
    <w:rsid w:val="00D74F4D"/>
    <w:rsid w:val="00D751D8"/>
    <w:rsid w:val="00D751E1"/>
    <w:rsid w:val="00D752D6"/>
    <w:rsid w:val="00D75624"/>
    <w:rsid w:val="00D756F6"/>
    <w:rsid w:val="00D7607E"/>
    <w:rsid w:val="00D76319"/>
    <w:rsid w:val="00D7633B"/>
    <w:rsid w:val="00D764A3"/>
    <w:rsid w:val="00D7680F"/>
    <w:rsid w:val="00D76A8A"/>
    <w:rsid w:val="00D76B05"/>
    <w:rsid w:val="00D76BC7"/>
    <w:rsid w:val="00D76BFA"/>
    <w:rsid w:val="00D76E3C"/>
    <w:rsid w:val="00D7703F"/>
    <w:rsid w:val="00D7762A"/>
    <w:rsid w:val="00D779C6"/>
    <w:rsid w:val="00D77DDA"/>
    <w:rsid w:val="00D77EEE"/>
    <w:rsid w:val="00D80275"/>
    <w:rsid w:val="00D80663"/>
    <w:rsid w:val="00D8079C"/>
    <w:rsid w:val="00D80C2E"/>
    <w:rsid w:val="00D80C50"/>
    <w:rsid w:val="00D80F54"/>
    <w:rsid w:val="00D81373"/>
    <w:rsid w:val="00D8154B"/>
    <w:rsid w:val="00D8169F"/>
    <w:rsid w:val="00D818BD"/>
    <w:rsid w:val="00D81A3D"/>
    <w:rsid w:val="00D81A92"/>
    <w:rsid w:val="00D81B29"/>
    <w:rsid w:val="00D81EB5"/>
    <w:rsid w:val="00D821D2"/>
    <w:rsid w:val="00D82655"/>
    <w:rsid w:val="00D826D8"/>
    <w:rsid w:val="00D827F7"/>
    <w:rsid w:val="00D82A22"/>
    <w:rsid w:val="00D82BF6"/>
    <w:rsid w:val="00D82E1B"/>
    <w:rsid w:val="00D832C5"/>
    <w:rsid w:val="00D83773"/>
    <w:rsid w:val="00D83A5D"/>
    <w:rsid w:val="00D83CDF"/>
    <w:rsid w:val="00D84C67"/>
    <w:rsid w:val="00D8564A"/>
    <w:rsid w:val="00D8599B"/>
    <w:rsid w:val="00D85B39"/>
    <w:rsid w:val="00D85F3D"/>
    <w:rsid w:val="00D86180"/>
    <w:rsid w:val="00D861E1"/>
    <w:rsid w:val="00D86243"/>
    <w:rsid w:val="00D863E3"/>
    <w:rsid w:val="00D86613"/>
    <w:rsid w:val="00D8668D"/>
    <w:rsid w:val="00D86912"/>
    <w:rsid w:val="00D8691F"/>
    <w:rsid w:val="00D86BC8"/>
    <w:rsid w:val="00D86BDE"/>
    <w:rsid w:val="00D86D9C"/>
    <w:rsid w:val="00D86F8F"/>
    <w:rsid w:val="00D872B2"/>
    <w:rsid w:val="00D87326"/>
    <w:rsid w:val="00D87431"/>
    <w:rsid w:val="00D876FC"/>
    <w:rsid w:val="00D8780E"/>
    <w:rsid w:val="00D90000"/>
    <w:rsid w:val="00D90117"/>
    <w:rsid w:val="00D9024C"/>
    <w:rsid w:val="00D90257"/>
    <w:rsid w:val="00D90604"/>
    <w:rsid w:val="00D90824"/>
    <w:rsid w:val="00D90A43"/>
    <w:rsid w:val="00D90A7B"/>
    <w:rsid w:val="00D9110E"/>
    <w:rsid w:val="00D914FF"/>
    <w:rsid w:val="00D91615"/>
    <w:rsid w:val="00D91743"/>
    <w:rsid w:val="00D917A7"/>
    <w:rsid w:val="00D91E6C"/>
    <w:rsid w:val="00D920BB"/>
    <w:rsid w:val="00D9249C"/>
    <w:rsid w:val="00D925B4"/>
    <w:rsid w:val="00D9278A"/>
    <w:rsid w:val="00D92807"/>
    <w:rsid w:val="00D9293D"/>
    <w:rsid w:val="00D93119"/>
    <w:rsid w:val="00D93203"/>
    <w:rsid w:val="00D9345C"/>
    <w:rsid w:val="00D9353F"/>
    <w:rsid w:val="00D93754"/>
    <w:rsid w:val="00D93A54"/>
    <w:rsid w:val="00D9410F"/>
    <w:rsid w:val="00D943C0"/>
    <w:rsid w:val="00D9485C"/>
    <w:rsid w:val="00D9521B"/>
    <w:rsid w:val="00D95260"/>
    <w:rsid w:val="00D95896"/>
    <w:rsid w:val="00D9589F"/>
    <w:rsid w:val="00D95918"/>
    <w:rsid w:val="00D95AAA"/>
    <w:rsid w:val="00D95BEE"/>
    <w:rsid w:val="00D95BF3"/>
    <w:rsid w:val="00D96088"/>
    <w:rsid w:val="00D96499"/>
    <w:rsid w:val="00D96B7A"/>
    <w:rsid w:val="00D96BA1"/>
    <w:rsid w:val="00D96C6E"/>
    <w:rsid w:val="00D96E9B"/>
    <w:rsid w:val="00D96FF7"/>
    <w:rsid w:val="00D971E9"/>
    <w:rsid w:val="00D9732A"/>
    <w:rsid w:val="00D9749E"/>
    <w:rsid w:val="00D9755C"/>
    <w:rsid w:val="00D97CC8"/>
    <w:rsid w:val="00D97D24"/>
    <w:rsid w:val="00DA01F3"/>
    <w:rsid w:val="00DA041E"/>
    <w:rsid w:val="00DA0971"/>
    <w:rsid w:val="00DA0AE2"/>
    <w:rsid w:val="00DA0ED1"/>
    <w:rsid w:val="00DA1051"/>
    <w:rsid w:val="00DA162A"/>
    <w:rsid w:val="00DA1734"/>
    <w:rsid w:val="00DA1822"/>
    <w:rsid w:val="00DA185A"/>
    <w:rsid w:val="00DA197D"/>
    <w:rsid w:val="00DA1C94"/>
    <w:rsid w:val="00DA1FBA"/>
    <w:rsid w:val="00DA21CB"/>
    <w:rsid w:val="00DA22DC"/>
    <w:rsid w:val="00DA2671"/>
    <w:rsid w:val="00DA2CEA"/>
    <w:rsid w:val="00DA2E6A"/>
    <w:rsid w:val="00DA32B2"/>
    <w:rsid w:val="00DA369B"/>
    <w:rsid w:val="00DA37D6"/>
    <w:rsid w:val="00DA3994"/>
    <w:rsid w:val="00DA3D86"/>
    <w:rsid w:val="00DA3DAD"/>
    <w:rsid w:val="00DA4424"/>
    <w:rsid w:val="00DA44B4"/>
    <w:rsid w:val="00DA45B1"/>
    <w:rsid w:val="00DA46AC"/>
    <w:rsid w:val="00DA4AE1"/>
    <w:rsid w:val="00DA4D17"/>
    <w:rsid w:val="00DA4E30"/>
    <w:rsid w:val="00DA4F03"/>
    <w:rsid w:val="00DA5140"/>
    <w:rsid w:val="00DA522E"/>
    <w:rsid w:val="00DA52E2"/>
    <w:rsid w:val="00DA542C"/>
    <w:rsid w:val="00DA57EC"/>
    <w:rsid w:val="00DA583D"/>
    <w:rsid w:val="00DA5880"/>
    <w:rsid w:val="00DA595B"/>
    <w:rsid w:val="00DA5AD0"/>
    <w:rsid w:val="00DA5DC6"/>
    <w:rsid w:val="00DA6185"/>
    <w:rsid w:val="00DA65EB"/>
    <w:rsid w:val="00DA6944"/>
    <w:rsid w:val="00DA6A4F"/>
    <w:rsid w:val="00DA6AB9"/>
    <w:rsid w:val="00DA6CF4"/>
    <w:rsid w:val="00DA7023"/>
    <w:rsid w:val="00DA7A5C"/>
    <w:rsid w:val="00DA7D8A"/>
    <w:rsid w:val="00DA7D9C"/>
    <w:rsid w:val="00DA7F7F"/>
    <w:rsid w:val="00DA7FDD"/>
    <w:rsid w:val="00DB01C7"/>
    <w:rsid w:val="00DB0638"/>
    <w:rsid w:val="00DB065B"/>
    <w:rsid w:val="00DB085D"/>
    <w:rsid w:val="00DB096B"/>
    <w:rsid w:val="00DB0D55"/>
    <w:rsid w:val="00DB102C"/>
    <w:rsid w:val="00DB15E6"/>
    <w:rsid w:val="00DB1B97"/>
    <w:rsid w:val="00DB1C38"/>
    <w:rsid w:val="00DB262B"/>
    <w:rsid w:val="00DB2A86"/>
    <w:rsid w:val="00DB3244"/>
    <w:rsid w:val="00DB3309"/>
    <w:rsid w:val="00DB339E"/>
    <w:rsid w:val="00DB3467"/>
    <w:rsid w:val="00DB34CD"/>
    <w:rsid w:val="00DB3A4C"/>
    <w:rsid w:val="00DB3F53"/>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6AF1"/>
    <w:rsid w:val="00DB72FD"/>
    <w:rsid w:val="00DB7427"/>
    <w:rsid w:val="00DB7909"/>
    <w:rsid w:val="00DB7B47"/>
    <w:rsid w:val="00DB7CEC"/>
    <w:rsid w:val="00DB7ED8"/>
    <w:rsid w:val="00DB7EDF"/>
    <w:rsid w:val="00DB7EE4"/>
    <w:rsid w:val="00DC01A5"/>
    <w:rsid w:val="00DC01EF"/>
    <w:rsid w:val="00DC0250"/>
    <w:rsid w:val="00DC05E1"/>
    <w:rsid w:val="00DC077B"/>
    <w:rsid w:val="00DC112E"/>
    <w:rsid w:val="00DC11FE"/>
    <w:rsid w:val="00DC1AC3"/>
    <w:rsid w:val="00DC2010"/>
    <w:rsid w:val="00DC2131"/>
    <w:rsid w:val="00DC2306"/>
    <w:rsid w:val="00DC2603"/>
    <w:rsid w:val="00DC274F"/>
    <w:rsid w:val="00DC311C"/>
    <w:rsid w:val="00DC336E"/>
    <w:rsid w:val="00DC33E4"/>
    <w:rsid w:val="00DC35F3"/>
    <w:rsid w:val="00DC360A"/>
    <w:rsid w:val="00DC3746"/>
    <w:rsid w:val="00DC37FB"/>
    <w:rsid w:val="00DC3A48"/>
    <w:rsid w:val="00DC3CA1"/>
    <w:rsid w:val="00DC42DA"/>
    <w:rsid w:val="00DC4ABF"/>
    <w:rsid w:val="00DC4DEC"/>
    <w:rsid w:val="00DC4EE4"/>
    <w:rsid w:val="00DC5028"/>
    <w:rsid w:val="00DC5129"/>
    <w:rsid w:val="00DC5262"/>
    <w:rsid w:val="00DC597B"/>
    <w:rsid w:val="00DC5C42"/>
    <w:rsid w:val="00DC5C5D"/>
    <w:rsid w:val="00DC5DED"/>
    <w:rsid w:val="00DC60EF"/>
    <w:rsid w:val="00DC6166"/>
    <w:rsid w:val="00DC6285"/>
    <w:rsid w:val="00DC640A"/>
    <w:rsid w:val="00DC642A"/>
    <w:rsid w:val="00DC6695"/>
    <w:rsid w:val="00DC67D6"/>
    <w:rsid w:val="00DC6A58"/>
    <w:rsid w:val="00DC6CE3"/>
    <w:rsid w:val="00DC6E01"/>
    <w:rsid w:val="00DC732E"/>
    <w:rsid w:val="00DC7658"/>
    <w:rsid w:val="00DC76E9"/>
    <w:rsid w:val="00DC7F23"/>
    <w:rsid w:val="00DD0C38"/>
    <w:rsid w:val="00DD0CD2"/>
    <w:rsid w:val="00DD0DB7"/>
    <w:rsid w:val="00DD1024"/>
    <w:rsid w:val="00DD11A1"/>
    <w:rsid w:val="00DD1328"/>
    <w:rsid w:val="00DD1741"/>
    <w:rsid w:val="00DD17F8"/>
    <w:rsid w:val="00DD1D12"/>
    <w:rsid w:val="00DD1DC4"/>
    <w:rsid w:val="00DD1FC3"/>
    <w:rsid w:val="00DD2590"/>
    <w:rsid w:val="00DD2820"/>
    <w:rsid w:val="00DD2A10"/>
    <w:rsid w:val="00DD2AE9"/>
    <w:rsid w:val="00DD2F91"/>
    <w:rsid w:val="00DD2FC9"/>
    <w:rsid w:val="00DD30CA"/>
    <w:rsid w:val="00DD33FB"/>
    <w:rsid w:val="00DD3764"/>
    <w:rsid w:val="00DD3D91"/>
    <w:rsid w:val="00DD3FAD"/>
    <w:rsid w:val="00DD408B"/>
    <w:rsid w:val="00DD4138"/>
    <w:rsid w:val="00DD456A"/>
    <w:rsid w:val="00DD492E"/>
    <w:rsid w:val="00DD49D4"/>
    <w:rsid w:val="00DD4CEC"/>
    <w:rsid w:val="00DD5288"/>
    <w:rsid w:val="00DD5500"/>
    <w:rsid w:val="00DD566F"/>
    <w:rsid w:val="00DD5AA6"/>
    <w:rsid w:val="00DD5F79"/>
    <w:rsid w:val="00DD6AC1"/>
    <w:rsid w:val="00DD6CC3"/>
    <w:rsid w:val="00DD6DD3"/>
    <w:rsid w:val="00DD71D4"/>
    <w:rsid w:val="00DD727B"/>
    <w:rsid w:val="00DD77EA"/>
    <w:rsid w:val="00DD7AA4"/>
    <w:rsid w:val="00DD7AC2"/>
    <w:rsid w:val="00DD7C0D"/>
    <w:rsid w:val="00DE008B"/>
    <w:rsid w:val="00DE00E9"/>
    <w:rsid w:val="00DE06A2"/>
    <w:rsid w:val="00DE089E"/>
    <w:rsid w:val="00DE0ECC"/>
    <w:rsid w:val="00DE1238"/>
    <w:rsid w:val="00DE1703"/>
    <w:rsid w:val="00DE2062"/>
    <w:rsid w:val="00DE22FA"/>
    <w:rsid w:val="00DE25AC"/>
    <w:rsid w:val="00DE2869"/>
    <w:rsid w:val="00DE2964"/>
    <w:rsid w:val="00DE2ACC"/>
    <w:rsid w:val="00DE2C0E"/>
    <w:rsid w:val="00DE3915"/>
    <w:rsid w:val="00DE39F7"/>
    <w:rsid w:val="00DE3BD0"/>
    <w:rsid w:val="00DE3D02"/>
    <w:rsid w:val="00DE3E57"/>
    <w:rsid w:val="00DE4393"/>
    <w:rsid w:val="00DE467F"/>
    <w:rsid w:val="00DE4960"/>
    <w:rsid w:val="00DE4A10"/>
    <w:rsid w:val="00DE4A46"/>
    <w:rsid w:val="00DE516F"/>
    <w:rsid w:val="00DE58DE"/>
    <w:rsid w:val="00DE5D88"/>
    <w:rsid w:val="00DE5E87"/>
    <w:rsid w:val="00DE66DF"/>
    <w:rsid w:val="00DE690B"/>
    <w:rsid w:val="00DE6B0E"/>
    <w:rsid w:val="00DE6B38"/>
    <w:rsid w:val="00DE76F4"/>
    <w:rsid w:val="00DE77A8"/>
    <w:rsid w:val="00DE7E81"/>
    <w:rsid w:val="00DE7E97"/>
    <w:rsid w:val="00DF0578"/>
    <w:rsid w:val="00DF0952"/>
    <w:rsid w:val="00DF0B59"/>
    <w:rsid w:val="00DF0BDC"/>
    <w:rsid w:val="00DF1348"/>
    <w:rsid w:val="00DF16A6"/>
    <w:rsid w:val="00DF1701"/>
    <w:rsid w:val="00DF17B3"/>
    <w:rsid w:val="00DF1B36"/>
    <w:rsid w:val="00DF1BB2"/>
    <w:rsid w:val="00DF2232"/>
    <w:rsid w:val="00DF27DC"/>
    <w:rsid w:val="00DF29A0"/>
    <w:rsid w:val="00DF2AAF"/>
    <w:rsid w:val="00DF35CC"/>
    <w:rsid w:val="00DF367F"/>
    <w:rsid w:val="00DF3750"/>
    <w:rsid w:val="00DF3B2B"/>
    <w:rsid w:val="00DF3C8E"/>
    <w:rsid w:val="00DF4967"/>
    <w:rsid w:val="00DF49A0"/>
    <w:rsid w:val="00DF49D6"/>
    <w:rsid w:val="00DF4DFE"/>
    <w:rsid w:val="00DF509E"/>
    <w:rsid w:val="00DF5204"/>
    <w:rsid w:val="00DF54A8"/>
    <w:rsid w:val="00DF627A"/>
    <w:rsid w:val="00DF67FA"/>
    <w:rsid w:val="00DF690A"/>
    <w:rsid w:val="00DF6C0D"/>
    <w:rsid w:val="00DF6C4A"/>
    <w:rsid w:val="00DF6EEE"/>
    <w:rsid w:val="00DF750A"/>
    <w:rsid w:val="00DF789B"/>
    <w:rsid w:val="00DF78E3"/>
    <w:rsid w:val="00DF79BC"/>
    <w:rsid w:val="00DF7E0F"/>
    <w:rsid w:val="00DF7F36"/>
    <w:rsid w:val="00DF7F61"/>
    <w:rsid w:val="00E0079B"/>
    <w:rsid w:val="00E008D8"/>
    <w:rsid w:val="00E00CF5"/>
    <w:rsid w:val="00E00E9D"/>
    <w:rsid w:val="00E00F75"/>
    <w:rsid w:val="00E01775"/>
    <w:rsid w:val="00E0185A"/>
    <w:rsid w:val="00E01A77"/>
    <w:rsid w:val="00E01CEC"/>
    <w:rsid w:val="00E01D7D"/>
    <w:rsid w:val="00E020CC"/>
    <w:rsid w:val="00E02361"/>
    <w:rsid w:val="00E0251B"/>
    <w:rsid w:val="00E02540"/>
    <w:rsid w:val="00E027FA"/>
    <w:rsid w:val="00E0297F"/>
    <w:rsid w:val="00E02F8C"/>
    <w:rsid w:val="00E0316C"/>
    <w:rsid w:val="00E03548"/>
    <w:rsid w:val="00E03730"/>
    <w:rsid w:val="00E0392A"/>
    <w:rsid w:val="00E03BE7"/>
    <w:rsid w:val="00E03C23"/>
    <w:rsid w:val="00E03D91"/>
    <w:rsid w:val="00E03E7D"/>
    <w:rsid w:val="00E03F55"/>
    <w:rsid w:val="00E04117"/>
    <w:rsid w:val="00E046E0"/>
    <w:rsid w:val="00E04992"/>
    <w:rsid w:val="00E04F54"/>
    <w:rsid w:val="00E0520B"/>
    <w:rsid w:val="00E05528"/>
    <w:rsid w:val="00E0562C"/>
    <w:rsid w:val="00E05A63"/>
    <w:rsid w:val="00E05AF9"/>
    <w:rsid w:val="00E05B21"/>
    <w:rsid w:val="00E05BB2"/>
    <w:rsid w:val="00E05DC1"/>
    <w:rsid w:val="00E062F2"/>
    <w:rsid w:val="00E064EE"/>
    <w:rsid w:val="00E065C1"/>
    <w:rsid w:val="00E06991"/>
    <w:rsid w:val="00E06B11"/>
    <w:rsid w:val="00E06D84"/>
    <w:rsid w:val="00E073EF"/>
    <w:rsid w:val="00E07441"/>
    <w:rsid w:val="00E0763D"/>
    <w:rsid w:val="00E07BB3"/>
    <w:rsid w:val="00E07C96"/>
    <w:rsid w:val="00E07CDC"/>
    <w:rsid w:val="00E07DCC"/>
    <w:rsid w:val="00E07F59"/>
    <w:rsid w:val="00E101F7"/>
    <w:rsid w:val="00E10264"/>
    <w:rsid w:val="00E1038D"/>
    <w:rsid w:val="00E10CFD"/>
    <w:rsid w:val="00E1159A"/>
    <w:rsid w:val="00E115C7"/>
    <w:rsid w:val="00E11EFF"/>
    <w:rsid w:val="00E1252D"/>
    <w:rsid w:val="00E1271B"/>
    <w:rsid w:val="00E128B2"/>
    <w:rsid w:val="00E12A0B"/>
    <w:rsid w:val="00E12F8C"/>
    <w:rsid w:val="00E1392B"/>
    <w:rsid w:val="00E13986"/>
    <w:rsid w:val="00E13A97"/>
    <w:rsid w:val="00E13AB5"/>
    <w:rsid w:val="00E13EA7"/>
    <w:rsid w:val="00E13F07"/>
    <w:rsid w:val="00E14085"/>
    <w:rsid w:val="00E14529"/>
    <w:rsid w:val="00E148C2"/>
    <w:rsid w:val="00E14A4F"/>
    <w:rsid w:val="00E14AC2"/>
    <w:rsid w:val="00E14F26"/>
    <w:rsid w:val="00E150FD"/>
    <w:rsid w:val="00E152BD"/>
    <w:rsid w:val="00E153FC"/>
    <w:rsid w:val="00E154DF"/>
    <w:rsid w:val="00E15844"/>
    <w:rsid w:val="00E15C4E"/>
    <w:rsid w:val="00E15CE0"/>
    <w:rsid w:val="00E15D14"/>
    <w:rsid w:val="00E15E2D"/>
    <w:rsid w:val="00E162DA"/>
    <w:rsid w:val="00E17259"/>
    <w:rsid w:val="00E17462"/>
    <w:rsid w:val="00E17654"/>
    <w:rsid w:val="00E17CB6"/>
    <w:rsid w:val="00E17D21"/>
    <w:rsid w:val="00E17EBA"/>
    <w:rsid w:val="00E200DA"/>
    <w:rsid w:val="00E2013B"/>
    <w:rsid w:val="00E20172"/>
    <w:rsid w:val="00E203E0"/>
    <w:rsid w:val="00E207AB"/>
    <w:rsid w:val="00E20815"/>
    <w:rsid w:val="00E20A7C"/>
    <w:rsid w:val="00E20C49"/>
    <w:rsid w:val="00E20E7F"/>
    <w:rsid w:val="00E20EB7"/>
    <w:rsid w:val="00E20FA9"/>
    <w:rsid w:val="00E20FF7"/>
    <w:rsid w:val="00E211CE"/>
    <w:rsid w:val="00E215BF"/>
    <w:rsid w:val="00E216A5"/>
    <w:rsid w:val="00E216B9"/>
    <w:rsid w:val="00E2174A"/>
    <w:rsid w:val="00E21EF6"/>
    <w:rsid w:val="00E223A7"/>
    <w:rsid w:val="00E226B6"/>
    <w:rsid w:val="00E227BC"/>
    <w:rsid w:val="00E22999"/>
    <w:rsid w:val="00E22FAD"/>
    <w:rsid w:val="00E23685"/>
    <w:rsid w:val="00E23738"/>
    <w:rsid w:val="00E23A63"/>
    <w:rsid w:val="00E23A77"/>
    <w:rsid w:val="00E23C4B"/>
    <w:rsid w:val="00E23D3C"/>
    <w:rsid w:val="00E243C2"/>
    <w:rsid w:val="00E2446D"/>
    <w:rsid w:val="00E24750"/>
    <w:rsid w:val="00E24D1E"/>
    <w:rsid w:val="00E250BB"/>
    <w:rsid w:val="00E2517F"/>
    <w:rsid w:val="00E25220"/>
    <w:rsid w:val="00E254FE"/>
    <w:rsid w:val="00E25681"/>
    <w:rsid w:val="00E258C0"/>
    <w:rsid w:val="00E25EC6"/>
    <w:rsid w:val="00E26662"/>
    <w:rsid w:val="00E26C1B"/>
    <w:rsid w:val="00E26CFA"/>
    <w:rsid w:val="00E26D09"/>
    <w:rsid w:val="00E26DF6"/>
    <w:rsid w:val="00E26FEE"/>
    <w:rsid w:val="00E270DF"/>
    <w:rsid w:val="00E276CC"/>
    <w:rsid w:val="00E27911"/>
    <w:rsid w:val="00E27CA0"/>
    <w:rsid w:val="00E27CBD"/>
    <w:rsid w:val="00E27D3E"/>
    <w:rsid w:val="00E27E6B"/>
    <w:rsid w:val="00E3059F"/>
    <w:rsid w:val="00E30734"/>
    <w:rsid w:val="00E30810"/>
    <w:rsid w:val="00E308A2"/>
    <w:rsid w:val="00E308B6"/>
    <w:rsid w:val="00E308D6"/>
    <w:rsid w:val="00E308F7"/>
    <w:rsid w:val="00E30B3B"/>
    <w:rsid w:val="00E30B4B"/>
    <w:rsid w:val="00E30C72"/>
    <w:rsid w:val="00E30CD2"/>
    <w:rsid w:val="00E31470"/>
    <w:rsid w:val="00E31513"/>
    <w:rsid w:val="00E315EC"/>
    <w:rsid w:val="00E3161D"/>
    <w:rsid w:val="00E31AF6"/>
    <w:rsid w:val="00E31CA8"/>
    <w:rsid w:val="00E31EF8"/>
    <w:rsid w:val="00E3208B"/>
    <w:rsid w:val="00E320EA"/>
    <w:rsid w:val="00E322A5"/>
    <w:rsid w:val="00E3243C"/>
    <w:rsid w:val="00E324CE"/>
    <w:rsid w:val="00E32590"/>
    <w:rsid w:val="00E325D6"/>
    <w:rsid w:val="00E326F7"/>
    <w:rsid w:val="00E32B8F"/>
    <w:rsid w:val="00E32CA6"/>
    <w:rsid w:val="00E32E7F"/>
    <w:rsid w:val="00E32F8C"/>
    <w:rsid w:val="00E330C5"/>
    <w:rsid w:val="00E33286"/>
    <w:rsid w:val="00E338EE"/>
    <w:rsid w:val="00E339A8"/>
    <w:rsid w:val="00E33C45"/>
    <w:rsid w:val="00E3419D"/>
    <w:rsid w:val="00E34323"/>
    <w:rsid w:val="00E348F9"/>
    <w:rsid w:val="00E3518C"/>
    <w:rsid w:val="00E35B4C"/>
    <w:rsid w:val="00E35BBD"/>
    <w:rsid w:val="00E35C7C"/>
    <w:rsid w:val="00E35CD9"/>
    <w:rsid w:val="00E35F64"/>
    <w:rsid w:val="00E36419"/>
    <w:rsid w:val="00E364E1"/>
    <w:rsid w:val="00E365BE"/>
    <w:rsid w:val="00E367B0"/>
    <w:rsid w:val="00E36BAB"/>
    <w:rsid w:val="00E36F6A"/>
    <w:rsid w:val="00E371E2"/>
    <w:rsid w:val="00E3745A"/>
    <w:rsid w:val="00E377D9"/>
    <w:rsid w:val="00E37880"/>
    <w:rsid w:val="00E37EAB"/>
    <w:rsid w:val="00E40001"/>
    <w:rsid w:val="00E401CC"/>
    <w:rsid w:val="00E402BF"/>
    <w:rsid w:val="00E40370"/>
    <w:rsid w:val="00E40386"/>
    <w:rsid w:val="00E40728"/>
    <w:rsid w:val="00E40780"/>
    <w:rsid w:val="00E40A6F"/>
    <w:rsid w:val="00E40B9C"/>
    <w:rsid w:val="00E40E3C"/>
    <w:rsid w:val="00E41137"/>
    <w:rsid w:val="00E412FF"/>
    <w:rsid w:val="00E413F4"/>
    <w:rsid w:val="00E41CA9"/>
    <w:rsid w:val="00E42685"/>
    <w:rsid w:val="00E42890"/>
    <w:rsid w:val="00E42B7A"/>
    <w:rsid w:val="00E42D62"/>
    <w:rsid w:val="00E42F79"/>
    <w:rsid w:val="00E4330F"/>
    <w:rsid w:val="00E438C2"/>
    <w:rsid w:val="00E43B2C"/>
    <w:rsid w:val="00E43C31"/>
    <w:rsid w:val="00E43C49"/>
    <w:rsid w:val="00E43CA0"/>
    <w:rsid w:val="00E43FAA"/>
    <w:rsid w:val="00E43FAD"/>
    <w:rsid w:val="00E44228"/>
    <w:rsid w:val="00E444C5"/>
    <w:rsid w:val="00E4498F"/>
    <w:rsid w:val="00E44AB8"/>
    <w:rsid w:val="00E44EF9"/>
    <w:rsid w:val="00E45057"/>
    <w:rsid w:val="00E45209"/>
    <w:rsid w:val="00E45630"/>
    <w:rsid w:val="00E456FC"/>
    <w:rsid w:val="00E45CE2"/>
    <w:rsid w:val="00E45E75"/>
    <w:rsid w:val="00E4600D"/>
    <w:rsid w:val="00E46204"/>
    <w:rsid w:val="00E4627E"/>
    <w:rsid w:val="00E462C1"/>
    <w:rsid w:val="00E4684B"/>
    <w:rsid w:val="00E46C1B"/>
    <w:rsid w:val="00E46C93"/>
    <w:rsid w:val="00E46D08"/>
    <w:rsid w:val="00E470B8"/>
    <w:rsid w:val="00E4726B"/>
    <w:rsid w:val="00E47379"/>
    <w:rsid w:val="00E47491"/>
    <w:rsid w:val="00E47533"/>
    <w:rsid w:val="00E47765"/>
    <w:rsid w:val="00E4793B"/>
    <w:rsid w:val="00E47A35"/>
    <w:rsid w:val="00E47E0D"/>
    <w:rsid w:val="00E47E3E"/>
    <w:rsid w:val="00E47FEB"/>
    <w:rsid w:val="00E50118"/>
    <w:rsid w:val="00E5017A"/>
    <w:rsid w:val="00E5019F"/>
    <w:rsid w:val="00E501AB"/>
    <w:rsid w:val="00E508F1"/>
    <w:rsid w:val="00E50A68"/>
    <w:rsid w:val="00E50B8C"/>
    <w:rsid w:val="00E50D3A"/>
    <w:rsid w:val="00E50DD8"/>
    <w:rsid w:val="00E50EA2"/>
    <w:rsid w:val="00E511B4"/>
    <w:rsid w:val="00E51338"/>
    <w:rsid w:val="00E51504"/>
    <w:rsid w:val="00E515E1"/>
    <w:rsid w:val="00E51BA9"/>
    <w:rsid w:val="00E52384"/>
    <w:rsid w:val="00E52606"/>
    <w:rsid w:val="00E52661"/>
    <w:rsid w:val="00E5283E"/>
    <w:rsid w:val="00E529F0"/>
    <w:rsid w:val="00E52DE8"/>
    <w:rsid w:val="00E53225"/>
    <w:rsid w:val="00E533B6"/>
    <w:rsid w:val="00E53601"/>
    <w:rsid w:val="00E53ABA"/>
    <w:rsid w:val="00E53C15"/>
    <w:rsid w:val="00E53DD8"/>
    <w:rsid w:val="00E53E74"/>
    <w:rsid w:val="00E53F9E"/>
    <w:rsid w:val="00E540F6"/>
    <w:rsid w:val="00E54911"/>
    <w:rsid w:val="00E54A81"/>
    <w:rsid w:val="00E54B8D"/>
    <w:rsid w:val="00E54C75"/>
    <w:rsid w:val="00E55039"/>
    <w:rsid w:val="00E550DC"/>
    <w:rsid w:val="00E550FF"/>
    <w:rsid w:val="00E5546E"/>
    <w:rsid w:val="00E554AB"/>
    <w:rsid w:val="00E55591"/>
    <w:rsid w:val="00E55DA3"/>
    <w:rsid w:val="00E56024"/>
    <w:rsid w:val="00E5611E"/>
    <w:rsid w:val="00E561B8"/>
    <w:rsid w:val="00E5692A"/>
    <w:rsid w:val="00E56C5E"/>
    <w:rsid w:val="00E56D6D"/>
    <w:rsid w:val="00E56FD1"/>
    <w:rsid w:val="00E5700D"/>
    <w:rsid w:val="00E57827"/>
    <w:rsid w:val="00E578CC"/>
    <w:rsid w:val="00E57A83"/>
    <w:rsid w:val="00E57F73"/>
    <w:rsid w:val="00E60152"/>
    <w:rsid w:val="00E60433"/>
    <w:rsid w:val="00E60451"/>
    <w:rsid w:val="00E606FD"/>
    <w:rsid w:val="00E60754"/>
    <w:rsid w:val="00E607B3"/>
    <w:rsid w:val="00E60D27"/>
    <w:rsid w:val="00E61580"/>
    <w:rsid w:val="00E616E3"/>
    <w:rsid w:val="00E617E0"/>
    <w:rsid w:val="00E61819"/>
    <w:rsid w:val="00E61DDD"/>
    <w:rsid w:val="00E61E63"/>
    <w:rsid w:val="00E620BD"/>
    <w:rsid w:val="00E6237B"/>
    <w:rsid w:val="00E625A2"/>
    <w:rsid w:val="00E6263B"/>
    <w:rsid w:val="00E62685"/>
    <w:rsid w:val="00E62916"/>
    <w:rsid w:val="00E62B13"/>
    <w:rsid w:val="00E62DD1"/>
    <w:rsid w:val="00E63279"/>
    <w:rsid w:val="00E632D2"/>
    <w:rsid w:val="00E63387"/>
    <w:rsid w:val="00E633CC"/>
    <w:rsid w:val="00E637E1"/>
    <w:rsid w:val="00E63D3C"/>
    <w:rsid w:val="00E63E6A"/>
    <w:rsid w:val="00E63EB2"/>
    <w:rsid w:val="00E64304"/>
    <w:rsid w:val="00E647E6"/>
    <w:rsid w:val="00E648E4"/>
    <w:rsid w:val="00E64B1F"/>
    <w:rsid w:val="00E64BC3"/>
    <w:rsid w:val="00E64EE3"/>
    <w:rsid w:val="00E65385"/>
    <w:rsid w:val="00E65672"/>
    <w:rsid w:val="00E65689"/>
    <w:rsid w:val="00E65B85"/>
    <w:rsid w:val="00E65C7B"/>
    <w:rsid w:val="00E65E19"/>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B35"/>
    <w:rsid w:val="00E70EF2"/>
    <w:rsid w:val="00E711AA"/>
    <w:rsid w:val="00E7131C"/>
    <w:rsid w:val="00E714CF"/>
    <w:rsid w:val="00E71510"/>
    <w:rsid w:val="00E7155E"/>
    <w:rsid w:val="00E71740"/>
    <w:rsid w:val="00E71B83"/>
    <w:rsid w:val="00E71E1C"/>
    <w:rsid w:val="00E721F5"/>
    <w:rsid w:val="00E72428"/>
    <w:rsid w:val="00E72455"/>
    <w:rsid w:val="00E7262A"/>
    <w:rsid w:val="00E72758"/>
    <w:rsid w:val="00E72EAD"/>
    <w:rsid w:val="00E73089"/>
    <w:rsid w:val="00E731AD"/>
    <w:rsid w:val="00E73954"/>
    <w:rsid w:val="00E73AE8"/>
    <w:rsid w:val="00E74862"/>
    <w:rsid w:val="00E74DFF"/>
    <w:rsid w:val="00E7536B"/>
    <w:rsid w:val="00E753C9"/>
    <w:rsid w:val="00E756AF"/>
    <w:rsid w:val="00E756EE"/>
    <w:rsid w:val="00E757D4"/>
    <w:rsid w:val="00E75AF4"/>
    <w:rsid w:val="00E763C8"/>
    <w:rsid w:val="00E76440"/>
    <w:rsid w:val="00E7669E"/>
    <w:rsid w:val="00E768A5"/>
    <w:rsid w:val="00E76C01"/>
    <w:rsid w:val="00E76D55"/>
    <w:rsid w:val="00E76D9D"/>
    <w:rsid w:val="00E76ED0"/>
    <w:rsid w:val="00E7749C"/>
    <w:rsid w:val="00E7765A"/>
    <w:rsid w:val="00E77A61"/>
    <w:rsid w:val="00E77A89"/>
    <w:rsid w:val="00E77C66"/>
    <w:rsid w:val="00E8011A"/>
    <w:rsid w:val="00E8065A"/>
    <w:rsid w:val="00E80B90"/>
    <w:rsid w:val="00E81062"/>
    <w:rsid w:val="00E81311"/>
    <w:rsid w:val="00E81517"/>
    <w:rsid w:val="00E81963"/>
    <w:rsid w:val="00E81B4F"/>
    <w:rsid w:val="00E81C83"/>
    <w:rsid w:val="00E81D39"/>
    <w:rsid w:val="00E82083"/>
    <w:rsid w:val="00E8258F"/>
    <w:rsid w:val="00E827C5"/>
    <w:rsid w:val="00E82846"/>
    <w:rsid w:val="00E82A46"/>
    <w:rsid w:val="00E83089"/>
    <w:rsid w:val="00E833D0"/>
    <w:rsid w:val="00E835C1"/>
    <w:rsid w:val="00E839FE"/>
    <w:rsid w:val="00E83BAC"/>
    <w:rsid w:val="00E83DD6"/>
    <w:rsid w:val="00E840DE"/>
    <w:rsid w:val="00E84436"/>
    <w:rsid w:val="00E84679"/>
    <w:rsid w:val="00E84ACA"/>
    <w:rsid w:val="00E8550F"/>
    <w:rsid w:val="00E8565E"/>
    <w:rsid w:val="00E8590C"/>
    <w:rsid w:val="00E86475"/>
    <w:rsid w:val="00E86A8A"/>
    <w:rsid w:val="00E86AEB"/>
    <w:rsid w:val="00E86C7F"/>
    <w:rsid w:val="00E86D1A"/>
    <w:rsid w:val="00E86EE2"/>
    <w:rsid w:val="00E87036"/>
    <w:rsid w:val="00E8793D"/>
    <w:rsid w:val="00E87A0F"/>
    <w:rsid w:val="00E87A24"/>
    <w:rsid w:val="00E9001C"/>
    <w:rsid w:val="00E9002F"/>
    <w:rsid w:val="00E90416"/>
    <w:rsid w:val="00E90554"/>
    <w:rsid w:val="00E908C6"/>
    <w:rsid w:val="00E90963"/>
    <w:rsid w:val="00E90D9E"/>
    <w:rsid w:val="00E90F29"/>
    <w:rsid w:val="00E9151B"/>
    <w:rsid w:val="00E9165A"/>
    <w:rsid w:val="00E91E1F"/>
    <w:rsid w:val="00E91F17"/>
    <w:rsid w:val="00E91F45"/>
    <w:rsid w:val="00E91FAE"/>
    <w:rsid w:val="00E92257"/>
    <w:rsid w:val="00E925F6"/>
    <w:rsid w:val="00E92A0C"/>
    <w:rsid w:val="00E92A87"/>
    <w:rsid w:val="00E92B40"/>
    <w:rsid w:val="00E92D71"/>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31A"/>
    <w:rsid w:val="00E94572"/>
    <w:rsid w:val="00E94CE6"/>
    <w:rsid w:val="00E9502E"/>
    <w:rsid w:val="00E9558C"/>
    <w:rsid w:val="00E95860"/>
    <w:rsid w:val="00E958AB"/>
    <w:rsid w:val="00E959A8"/>
    <w:rsid w:val="00E95C1C"/>
    <w:rsid w:val="00E95D67"/>
    <w:rsid w:val="00E963FC"/>
    <w:rsid w:val="00E96557"/>
    <w:rsid w:val="00E9698D"/>
    <w:rsid w:val="00E96AFC"/>
    <w:rsid w:val="00E96BBC"/>
    <w:rsid w:val="00E96C50"/>
    <w:rsid w:val="00E96D6C"/>
    <w:rsid w:val="00E96DB9"/>
    <w:rsid w:val="00E96E70"/>
    <w:rsid w:val="00E96E7D"/>
    <w:rsid w:val="00E96F17"/>
    <w:rsid w:val="00E97219"/>
    <w:rsid w:val="00E972E4"/>
    <w:rsid w:val="00E976A8"/>
    <w:rsid w:val="00E976FB"/>
    <w:rsid w:val="00E97773"/>
    <w:rsid w:val="00E97AE7"/>
    <w:rsid w:val="00E97E84"/>
    <w:rsid w:val="00EA0078"/>
    <w:rsid w:val="00EA017F"/>
    <w:rsid w:val="00EA0575"/>
    <w:rsid w:val="00EA05CE"/>
    <w:rsid w:val="00EA078B"/>
    <w:rsid w:val="00EA080C"/>
    <w:rsid w:val="00EA0869"/>
    <w:rsid w:val="00EA0E4A"/>
    <w:rsid w:val="00EA0E9C"/>
    <w:rsid w:val="00EA0F47"/>
    <w:rsid w:val="00EA1202"/>
    <w:rsid w:val="00EA17B5"/>
    <w:rsid w:val="00EA1E45"/>
    <w:rsid w:val="00EA21C3"/>
    <w:rsid w:val="00EA2384"/>
    <w:rsid w:val="00EA247E"/>
    <w:rsid w:val="00EA26CA"/>
    <w:rsid w:val="00EA2AAC"/>
    <w:rsid w:val="00EA2B46"/>
    <w:rsid w:val="00EA2B81"/>
    <w:rsid w:val="00EA2DB0"/>
    <w:rsid w:val="00EA2E52"/>
    <w:rsid w:val="00EA3184"/>
    <w:rsid w:val="00EA3293"/>
    <w:rsid w:val="00EA389C"/>
    <w:rsid w:val="00EA3B18"/>
    <w:rsid w:val="00EA3DA6"/>
    <w:rsid w:val="00EA411A"/>
    <w:rsid w:val="00EA418E"/>
    <w:rsid w:val="00EA41E2"/>
    <w:rsid w:val="00EA42D7"/>
    <w:rsid w:val="00EA4359"/>
    <w:rsid w:val="00EA43F9"/>
    <w:rsid w:val="00EA4577"/>
    <w:rsid w:val="00EA522D"/>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28C"/>
    <w:rsid w:val="00EB0676"/>
    <w:rsid w:val="00EB12A0"/>
    <w:rsid w:val="00EB13E2"/>
    <w:rsid w:val="00EB17DF"/>
    <w:rsid w:val="00EB1B00"/>
    <w:rsid w:val="00EB1C0C"/>
    <w:rsid w:val="00EB1D6C"/>
    <w:rsid w:val="00EB2054"/>
    <w:rsid w:val="00EB223B"/>
    <w:rsid w:val="00EB28F4"/>
    <w:rsid w:val="00EB2A90"/>
    <w:rsid w:val="00EB2F30"/>
    <w:rsid w:val="00EB318B"/>
    <w:rsid w:val="00EB3414"/>
    <w:rsid w:val="00EB36FE"/>
    <w:rsid w:val="00EB3887"/>
    <w:rsid w:val="00EB388E"/>
    <w:rsid w:val="00EB390B"/>
    <w:rsid w:val="00EB3E77"/>
    <w:rsid w:val="00EB3FD3"/>
    <w:rsid w:val="00EB458D"/>
    <w:rsid w:val="00EB4710"/>
    <w:rsid w:val="00EB4997"/>
    <w:rsid w:val="00EB4CB8"/>
    <w:rsid w:val="00EB561D"/>
    <w:rsid w:val="00EB5673"/>
    <w:rsid w:val="00EB5755"/>
    <w:rsid w:val="00EB5CEC"/>
    <w:rsid w:val="00EB6079"/>
    <w:rsid w:val="00EB6431"/>
    <w:rsid w:val="00EB69FE"/>
    <w:rsid w:val="00EB6B9A"/>
    <w:rsid w:val="00EB6DC7"/>
    <w:rsid w:val="00EB7002"/>
    <w:rsid w:val="00EB731E"/>
    <w:rsid w:val="00EB73E2"/>
    <w:rsid w:val="00EB76B9"/>
    <w:rsid w:val="00EB79A7"/>
    <w:rsid w:val="00EB79E9"/>
    <w:rsid w:val="00EB7B3B"/>
    <w:rsid w:val="00EB7B52"/>
    <w:rsid w:val="00EB7E83"/>
    <w:rsid w:val="00EC019A"/>
    <w:rsid w:val="00EC03CF"/>
    <w:rsid w:val="00EC07D7"/>
    <w:rsid w:val="00EC0888"/>
    <w:rsid w:val="00EC0A26"/>
    <w:rsid w:val="00EC0C44"/>
    <w:rsid w:val="00EC1257"/>
    <w:rsid w:val="00EC1620"/>
    <w:rsid w:val="00EC1715"/>
    <w:rsid w:val="00EC17E9"/>
    <w:rsid w:val="00EC1822"/>
    <w:rsid w:val="00EC1C18"/>
    <w:rsid w:val="00EC1CF5"/>
    <w:rsid w:val="00EC1E27"/>
    <w:rsid w:val="00EC2B51"/>
    <w:rsid w:val="00EC2CB3"/>
    <w:rsid w:val="00EC358C"/>
    <w:rsid w:val="00EC37C5"/>
    <w:rsid w:val="00EC385F"/>
    <w:rsid w:val="00EC3BD0"/>
    <w:rsid w:val="00EC452D"/>
    <w:rsid w:val="00EC48A5"/>
    <w:rsid w:val="00EC530D"/>
    <w:rsid w:val="00EC5778"/>
    <w:rsid w:val="00EC5A4B"/>
    <w:rsid w:val="00EC5BAD"/>
    <w:rsid w:val="00EC5CF6"/>
    <w:rsid w:val="00EC601E"/>
    <w:rsid w:val="00EC633E"/>
    <w:rsid w:val="00EC6829"/>
    <w:rsid w:val="00EC6A06"/>
    <w:rsid w:val="00EC6C12"/>
    <w:rsid w:val="00EC724E"/>
    <w:rsid w:val="00EC7751"/>
    <w:rsid w:val="00EC78BC"/>
    <w:rsid w:val="00EC7A7B"/>
    <w:rsid w:val="00EC7DE9"/>
    <w:rsid w:val="00ED0747"/>
    <w:rsid w:val="00ED0C2A"/>
    <w:rsid w:val="00ED0FF7"/>
    <w:rsid w:val="00ED1573"/>
    <w:rsid w:val="00ED1696"/>
    <w:rsid w:val="00ED1844"/>
    <w:rsid w:val="00ED1A3E"/>
    <w:rsid w:val="00ED1C8D"/>
    <w:rsid w:val="00ED1EB3"/>
    <w:rsid w:val="00ED2128"/>
    <w:rsid w:val="00ED2162"/>
    <w:rsid w:val="00ED2267"/>
    <w:rsid w:val="00ED2867"/>
    <w:rsid w:val="00ED29EB"/>
    <w:rsid w:val="00ED2CE7"/>
    <w:rsid w:val="00ED2D61"/>
    <w:rsid w:val="00ED304E"/>
    <w:rsid w:val="00ED3839"/>
    <w:rsid w:val="00ED399C"/>
    <w:rsid w:val="00ED3B72"/>
    <w:rsid w:val="00ED3BD1"/>
    <w:rsid w:val="00ED3C4E"/>
    <w:rsid w:val="00ED4016"/>
    <w:rsid w:val="00ED412C"/>
    <w:rsid w:val="00ED418B"/>
    <w:rsid w:val="00ED41F3"/>
    <w:rsid w:val="00ED42B3"/>
    <w:rsid w:val="00ED463A"/>
    <w:rsid w:val="00ED4761"/>
    <w:rsid w:val="00ED49F0"/>
    <w:rsid w:val="00ED4B57"/>
    <w:rsid w:val="00ED4E0C"/>
    <w:rsid w:val="00ED4F38"/>
    <w:rsid w:val="00ED50F9"/>
    <w:rsid w:val="00ED5157"/>
    <w:rsid w:val="00ED54A9"/>
    <w:rsid w:val="00ED5680"/>
    <w:rsid w:val="00ED56D0"/>
    <w:rsid w:val="00ED57BD"/>
    <w:rsid w:val="00ED57FD"/>
    <w:rsid w:val="00ED5D7D"/>
    <w:rsid w:val="00ED5E2D"/>
    <w:rsid w:val="00ED5F55"/>
    <w:rsid w:val="00ED61A5"/>
    <w:rsid w:val="00ED6616"/>
    <w:rsid w:val="00ED6741"/>
    <w:rsid w:val="00ED689F"/>
    <w:rsid w:val="00ED6B3D"/>
    <w:rsid w:val="00ED6B64"/>
    <w:rsid w:val="00ED6CCA"/>
    <w:rsid w:val="00ED6FF5"/>
    <w:rsid w:val="00ED70C8"/>
    <w:rsid w:val="00ED7840"/>
    <w:rsid w:val="00ED78FB"/>
    <w:rsid w:val="00ED7DCB"/>
    <w:rsid w:val="00ED7ED9"/>
    <w:rsid w:val="00ED7FF9"/>
    <w:rsid w:val="00EE049A"/>
    <w:rsid w:val="00EE0575"/>
    <w:rsid w:val="00EE093B"/>
    <w:rsid w:val="00EE0945"/>
    <w:rsid w:val="00EE0959"/>
    <w:rsid w:val="00EE0B79"/>
    <w:rsid w:val="00EE0C01"/>
    <w:rsid w:val="00EE0C7E"/>
    <w:rsid w:val="00EE0DAE"/>
    <w:rsid w:val="00EE11AB"/>
    <w:rsid w:val="00EE1246"/>
    <w:rsid w:val="00EE1397"/>
    <w:rsid w:val="00EE13AF"/>
    <w:rsid w:val="00EE16AE"/>
    <w:rsid w:val="00EE1A1E"/>
    <w:rsid w:val="00EE1CFA"/>
    <w:rsid w:val="00EE1D57"/>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2B0"/>
    <w:rsid w:val="00EE4801"/>
    <w:rsid w:val="00EE4ACD"/>
    <w:rsid w:val="00EE50B2"/>
    <w:rsid w:val="00EE51D7"/>
    <w:rsid w:val="00EE554B"/>
    <w:rsid w:val="00EE5C69"/>
    <w:rsid w:val="00EE5C6B"/>
    <w:rsid w:val="00EE5EAD"/>
    <w:rsid w:val="00EE6097"/>
    <w:rsid w:val="00EE6339"/>
    <w:rsid w:val="00EE6354"/>
    <w:rsid w:val="00EE64DD"/>
    <w:rsid w:val="00EE66C4"/>
    <w:rsid w:val="00EE6E01"/>
    <w:rsid w:val="00EE7035"/>
    <w:rsid w:val="00EE70AE"/>
    <w:rsid w:val="00EE731C"/>
    <w:rsid w:val="00EE7589"/>
    <w:rsid w:val="00EE783C"/>
    <w:rsid w:val="00EE7D56"/>
    <w:rsid w:val="00EF0127"/>
    <w:rsid w:val="00EF0314"/>
    <w:rsid w:val="00EF0539"/>
    <w:rsid w:val="00EF08A6"/>
    <w:rsid w:val="00EF0BA9"/>
    <w:rsid w:val="00EF0BE5"/>
    <w:rsid w:val="00EF0CD1"/>
    <w:rsid w:val="00EF0CF2"/>
    <w:rsid w:val="00EF0D31"/>
    <w:rsid w:val="00EF1003"/>
    <w:rsid w:val="00EF12CF"/>
    <w:rsid w:val="00EF1332"/>
    <w:rsid w:val="00EF1974"/>
    <w:rsid w:val="00EF1B59"/>
    <w:rsid w:val="00EF1C2E"/>
    <w:rsid w:val="00EF1DC0"/>
    <w:rsid w:val="00EF2017"/>
    <w:rsid w:val="00EF2140"/>
    <w:rsid w:val="00EF2287"/>
    <w:rsid w:val="00EF234D"/>
    <w:rsid w:val="00EF290E"/>
    <w:rsid w:val="00EF2B71"/>
    <w:rsid w:val="00EF2C1F"/>
    <w:rsid w:val="00EF2E09"/>
    <w:rsid w:val="00EF2E74"/>
    <w:rsid w:val="00EF321F"/>
    <w:rsid w:val="00EF353A"/>
    <w:rsid w:val="00EF3E0C"/>
    <w:rsid w:val="00EF4338"/>
    <w:rsid w:val="00EF44AF"/>
    <w:rsid w:val="00EF452C"/>
    <w:rsid w:val="00EF4780"/>
    <w:rsid w:val="00EF47AB"/>
    <w:rsid w:val="00EF47E0"/>
    <w:rsid w:val="00EF4D1A"/>
    <w:rsid w:val="00EF58D7"/>
    <w:rsid w:val="00EF5C64"/>
    <w:rsid w:val="00EF5E89"/>
    <w:rsid w:val="00EF5F9A"/>
    <w:rsid w:val="00EF63FF"/>
    <w:rsid w:val="00EF645C"/>
    <w:rsid w:val="00EF6ADB"/>
    <w:rsid w:val="00EF6B70"/>
    <w:rsid w:val="00EF6BBC"/>
    <w:rsid w:val="00EF6DC9"/>
    <w:rsid w:val="00EF6DD7"/>
    <w:rsid w:val="00EF6DFF"/>
    <w:rsid w:val="00EF6E25"/>
    <w:rsid w:val="00EF728B"/>
    <w:rsid w:val="00EF72FD"/>
    <w:rsid w:val="00EF74A3"/>
    <w:rsid w:val="00EF7704"/>
    <w:rsid w:val="00EF785D"/>
    <w:rsid w:val="00EF78E0"/>
    <w:rsid w:val="00EF7ABC"/>
    <w:rsid w:val="00EF7D2C"/>
    <w:rsid w:val="00EF7D75"/>
    <w:rsid w:val="00F002D6"/>
    <w:rsid w:val="00F00453"/>
    <w:rsid w:val="00F00496"/>
    <w:rsid w:val="00F004EC"/>
    <w:rsid w:val="00F00BA2"/>
    <w:rsid w:val="00F00D1D"/>
    <w:rsid w:val="00F00F32"/>
    <w:rsid w:val="00F00F67"/>
    <w:rsid w:val="00F012C7"/>
    <w:rsid w:val="00F01521"/>
    <w:rsid w:val="00F016A1"/>
    <w:rsid w:val="00F016A6"/>
    <w:rsid w:val="00F01798"/>
    <w:rsid w:val="00F0202A"/>
    <w:rsid w:val="00F02041"/>
    <w:rsid w:val="00F0219C"/>
    <w:rsid w:val="00F027DA"/>
    <w:rsid w:val="00F02DA7"/>
    <w:rsid w:val="00F03167"/>
    <w:rsid w:val="00F03200"/>
    <w:rsid w:val="00F0349C"/>
    <w:rsid w:val="00F03567"/>
    <w:rsid w:val="00F03A7A"/>
    <w:rsid w:val="00F03B22"/>
    <w:rsid w:val="00F03EF9"/>
    <w:rsid w:val="00F04312"/>
    <w:rsid w:val="00F04383"/>
    <w:rsid w:val="00F04E80"/>
    <w:rsid w:val="00F04F16"/>
    <w:rsid w:val="00F05076"/>
    <w:rsid w:val="00F050C8"/>
    <w:rsid w:val="00F0528B"/>
    <w:rsid w:val="00F0540D"/>
    <w:rsid w:val="00F05414"/>
    <w:rsid w:val="00F0592E"/>
    <w:rsid w:val="00F05BB7"/>
    <w:rsid w:val="00F05BFF"/>
    <w:rsid w:val="00F05E5D"/>
    <w:rsid w:val="00F05FCD"/>
    <w:rsid w:val="00F0604C"/>
    <w:rsid w:val="00F062C1"/>
    <w:rsid w:val="00F06458"/>
    <w:rsid w:val="00F06524"/>
    <w:rsid w:val="00F06AB9"/>
    <w:rsid w:val="00F0769B"/>
    <w:rsid w:val="00F076A2"/>
    <w:rsid w:val="00F07715"/>
    <w:rsid w:val="00F07809"/>
    <w:rsid w:val="00F07B28"/>
    <w:rsid w:val="00F07FD9"/>
    <w:rsid w:val="00F10143"/>
    <w:rsid w:val="00F101D1"/>
    <w:rsid w:val="00F102A6"/>
    <w:rsid w:val="00F102B2"/>
    <w:rsid w:val="00F1032E"/>
    <w:rsid w:val="00F104D4"/>
    <w:rsid w:val="00F105B9"/>
    <w:rsid w:val="00F1068A"/>
    <w:rsid w:val="00F1069A"/>
    <w:rsid w:val="00F10796"/>
    <w:rsid w:val="00F107C9"/>
    <w:rsid w:val="00F107D6"/>
    <w:rsid w:val="00F10986"/>
    <w:rsid w:val="00F109E2"/>
    <w:rsid w:val="00F10C8B"/>
    <w:rsid w:val="00F11393"/>
    <w:rsid w:val="00F11502"/>
    <w:rsid w:val="00F117FF"/>
    <w:rsid w:val="00F118E7"/>
    <w:rsid w:val="00F11C5E"/>
    <w:rsid w:val="00F11DE0"/>
    <w:rsid w:val="00F11E95"/>
    <w:rsid w:val="00F1213A"/>
    <w:rsid w:val="00F123AC"/>
    <w:rsid w:val="00F12480"/>
    <w:rsid w:val="00F1282C"/>
    <w:rsid w:val="00F12C5C"/>
    <w:rsid w:val="00F1326A"/>
    <w:rsid w:val="00F135B9"/>
    <w:rsid w:val="00F136A4"/>
    <w:rsid w:val="00F138FD"/>
    <w:rsid w:val="00F1392D"/>
    <w:rsid w:val="00F13B71"/>
    <w:rsid w:val="00F13C57"/>
    <w:rsid w:val="00F13F95"/>
    <w:rsid w:val="00F14430"/>
    <w:rsid w:val="00F147AC"/>
    <w:rsid w:val="00F14951"/>
    <w:rsid w:val="00F14B08"/>
    <w:rsid w:val="00F15012"/>
    <w:rsid w:val="00F151D9"/>
    <w:rsid w:val="00F1544D"/>
    <w:rsid w:val="00F154EC"/>
    <w:rsid w:val="00F16403"/>
    <w:rsid w:val="00F16C60"/>
    <w:rsid w:val="00F16C85"/>
    <w:rsid w:val="00F16F2D"/>
    <w:rsid w:val="00F16F3E"/>
    <w:rsid w:val="00F17315"/>
    <w:rsid w:val="00F1734F"/>
    <w:rsid w:val="00F175A0"/>
    <w:rsid w:val="00F177C8"/>
    <w:rsid w:val="00F17933"/>
    <w:rsid w:val="00F179E5"/>
    <w:rsid w:val="00F17F68"/>
    <w:rsid w:val="00F201E1"/>
    <w:rsid w:val="00F20236"/>
    <w:rsid w:val="00F2041C"/>
    <w:rsid w:val="00F20525"/>
    <w:rsid w:val="00F20672"/>
    <w:rsid w:val="00F20BC6"/>
    <w:rsid w:val="00F20C8D"/>
    <w:rsid w:val="00F20DCF"/>
    <w:rsid w:val="00F2105D"/>
    <w:rsid w:val="00F21744"/>
    <w:rsid w:val="00F21794"/>
    <w:rsid w:val="00F217BD"/>
    <w:rsid w:val="00F21B46"/>
    <w:rsid w:val="00F222F8"/>
    <w:rsid w:val="00F224F2"/>
    <w:rsid w:val="00F22B88"/>
    <w:rsid w:val="00F22F81"/>
    <w:rsid w:val="00F23191"/>
    <w:rsid w:val="00F237AB"/>
    <w:rsid w:val="00F23886"/>
    <w:rsid w:val="00F23994"/>
    <w:rsid w:val="00F23A50"/>
    <w:rsid w:val="00F242B7"/>
    <w:rsid w:val="00F24694"/>
    <w:rsid w:val="00F2487B"/>
    <w:rsid w:val="00F249B3"/>
    <w:rsid w:val="00F24A47"/>
    <w:rsid w:val="00F24D89"/>
    <w:rsid w:val="00F2500F"/>
    <w:rsid w:val="00F25767"/>
    <w:rsid w:val="00F25856"/>
    <w:rsid w:val="00F258F6"/>
    <w:rsid w:val="00F25AA4"/>
    <w:rsid w:val="00F25AFD"/>
    <w:rsid w:val="00F2625E"/>
    <w:rsid w:val="00F26478"/>
    <w:rsid w:val="00F26CCA"/>
    <w:rsid w:val="00F26F41"/>
    <w:rsid w:val="00F26F4E"/>
    <w:rsid w:val="00F27589"/>
    <w:rsid w:val="00F27604"/>
    <w:rsid w:val="00F27B81"/>
    <w:rsid w:val="00F30325"/>
    <w:rsid w:val="00F3046C"/>
    <w:rsid w:val="00F304AA"/>
    <w:rsid w:val="00F3051C"/>
    <w:rsid w:val="00F308F5"/>
    <w:rsid w:val="00F312BC"/>
    <w:rsid w:val="00F3145D"/>
    <w:rsid w:val="00F316D5"/>
    <w:rsid w:val="00F31706"/>
    <w:rsid w:val="00F31957"/>
    <w:rsid w:val="00F31BBA"/>
    <w:rsid w:val="00F31C9B"/>
    <w:rsid w:val="00F322D2"/>
    <w:rsid w:val="00F32512"/>
    <w:rsid w:val="00F32759"/>
    <w:rsid w:val="00F32798"/>
    <w:rsid w:val="00F3291E"/>
    <w:rsid w:val="00F329DA"/>
    <w:rsid w:val="00F3328D"/>
    <w:rsid w:val="00F33AAD"/>
    <w:rsid w:val="00F33CAB"/>
    <w:rsid w:val="00F33CC8"/>
    <w:rsid w:val="00F343C6"/>
    <w:rsid w:val="00F343E3"/>
    <w:rsid w:val="00F34A2C"/>
    <w:rsid w:val="00F34A48"/>
    <w:rsid w:val="00F34AF7"/>
    <w:rsid w:val="00F34C45"/>
    <w:rsid w:val="00F34D50"/>
    <w:rsid w:val="00F35392"/>
    <w:rsid w:val="00F355F5"/>
    <w:rsid w:val="00F3586A"/>
    <w:rsid w:val="00F35927"/>
    <w:rsid w:val="00F35AE7"/>
    <w:rsid w:val="00F35FFF"/>
    <w:rsid w:val="00F36089"/>
    <w:rsid w:val="00F3657E"/>
    <w:rsid w:val="00F36B64"/>
    <w:rsid w:val="00F36F12"/>
    <w:rsid w:val="00F36F25"/>
    <w:rsid w:val="00F37144"/>
    <w:rsid w:val="00F37A00"/>
    <w:rsid w:val="00F37F7E"/>
    <w:rsid w:val="00F4022B"/>
    <w:rsid w:val="00F402F4"/>
    <w:rsid w:val="00F40335"/>
    <w:rsid w:val="00F4077C"/>
    <w:rsid w:val="00F40C00"/>
    <w:rsid w:val="00F40DBB"/>
    <w:rsid w:val="00F41151"/>
    <w:rsid w:val="00F4151B"/>
    <w:rsid w:val="00F41C72"/>
    <w:rsid w:val="00F41D3E"/>
    <w:rsid w:val="00F41DEC"/>
    <w:rsid w:val="00F421FE"/>
    <w:rsid w:val="00F4250E"/>
    <w:rsid w:val="00F42A0A"/>
    <w:rsid w:val="00F42A13"/>
    <w:rsid w:val="00F42AA5"/>
    <w:rsid w:val="00F42D6E"/>
    <w:rsid w:val="00F42E68"/>
    <w:rsid w:val="00F43367"/>
    <w:rsid w:val="00F43661"/>
    <w:rsid w:val="00F43878"/>
    <w:rsid w:val="00F43886"/>
    <w:rsid w:val="00F43B44"/>
    <w:rsid w:val="00F43ED4"/>
    <w:rsid w:val="00F4414C"/>
    <w:rsid w:val="00F443F6"/>
    <w:rsid w:val="00F447B6"/>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434"/>
    <w:rsid w:val="00F47779"/>
    <w:rsid w:val="00F47850"/>
    <w:rsid w:val="00F479E6"/>
    <w:rsid w:val="00F47A39"/>
    <w:rsid w:val="00F47B19"/>
    <w:rsid w:val="00F47CB8"/>
    <w:rsid w:val="00F5001B"/>
    <w:rsid w:val="00F50596"/>
    <w:rsid w:val="00F505D0"/>
    <w:rsid w:val="00F507CE"/>
    <w:rsid w:val="00F50D52"/>
    <w:rsid w:val="00F50D95"/>
    <w:rsid w:val="00F51197"/>
    <w:rsid w:val="00F51575"/>
    <w:rsid w:val="00F51673"/>
    <w:rsid w:val="00F51B28"/>
    <w:rsid w:val="00F51D3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031"/>
    <w:rsid w:val="00F54237"/>
    <w:rsid w:val="00F542E5"/>
    <w:rsid w:val="00F547A9"/>
    <w:rsid w:val="00F547D2"/>
    <w:rsid w:val="00F54873"/>
    <w:rsid w:val="00F54AE4"/>
    <w:rsid w:val="00F54AE8"/>
    <w:rsid w:val="00F54B3A"/>
    <w:rsid w:val="00F55A55"/>
    <w:rsid w:val="00F55B64"/>
    <w:rsid w:val="00F55BC5"/>
    <w:rsid w:val="00F55F05"/>
    <w:rsid w:val="00F55F2F"/>
    <w:rsid w:val="00F561D0"/>
    <w:rsid w:val="00F564BD"/>
    <w:rsid w:val="00F56527"/>
    <w:rsid w:val="00F569A8"/>
    <w:rsid w:val="00F56A79"/>
    <w:rsid w:val="00F56B77"/>
    <w:rsid w:val="00F56D25"/>
    <w:rsid w:val="00F56D4C"/>
    <w:rsid w:val="00F56E64"/>
    <w:rsid w:val="00F575DC"/>
    <w:rsid w:val="00F577B0"/>
    <w:rsid w:val="00F57826"/>
    <w:rsid w:val="00F5798D"/>
    <w:rsid w:val="00F604E8"/>
    <w:rsid w:val="00F6083A"/>
    <w:rsid w:val="00F609EA"/>
    <w:rsid w:val="00F60EF9"/>
    <w:rsid w:val="00F611E6"/>
    <w:rsid w:val="00F61433"/>
    <w:rsid w:val="00F615CB"/>
    <w:rsid w:val="00F6165D"/>
    <w:rsid w:val="00F616C9"/>
    <w:rsid w:val="00F61728"/>
    <w:rsid w:val="00F618B5"/>
    <w:rsid w:val="00F61BC8"/>
    <w:rsid w:val="00F61D2B"/>
    <w:rsid w:val="00F61E09"/>
    <w:rsid w:val="00F622CC"/>
    <w:rsid w:val="00F62349"/>
    <w:rsid w:val="00F62412"/>
    <w:rsid w:val="00F62DCC"/>
    <w:rsid w:val="00F632EC"/>
    <w:rsid w:val="00F63972"/>
    <w:rsid w:val="00F63A39"/>
    <w:rsid w:val="00F63B33"/>
    <w:rsid w:val="00F63B45"/>
    <w:rsid w:val="00F63B82"/>
    <w:rsid w:val="00F63F75"/>
    <w:rsid w:val="00F6401A"/>
    <w:rsid w:val="00F64095"/>
    <w:rsid w:val="00F64EF3"/>
    <w:rsid w:val="00F65052"/>
    <w:rsid w:val="00F6505A"/>
    <w:rsid w:val="00F650B7"/>
    <w:rsid w:val="00F652E1"/>
    <w:rsid w:val="00F652E6"/>
    <w:rsid w:val="00F65B32"/>
    <w:rsid w:val="00F66293"/>
    <w:rsid w:val="00F66611"/>
    <w:rsid w:val="00F6665A"/>
    <w:rsid w:val="00F66B3D"/>
    <w:rsid w:val="00F66D10"/>
    <w:rsid w:val="00F66E1F"/>
    <w:rsid w:val="00F66ECA"/>
    <w:rsid w:val="00F66FC1"/>
    <w:rsid w:val="00F67010"/>
    <w:rsid w:val="00F6704C"/>
    <w:rsid w:val="00F674B2"/>
    <w:rsid w:val="00F675D7"/>
    <w:rsid w:val="00F679D4"/>
    <w:rsid w:val="00F67A8A"/>
    <w:rsid w:val="00F67CC4"/>
    <w:rsid w:val="00F70002"/>
    <w:rsid w:val="00F702F1"/>
    <w:rsid w:val="00F7034E"/>
    <w:rsid w:val="00F704E8"/>
    <w:rsid w:val="00F70845"/>
    <w:rsid w:val="00F7095A"/>
    <w:rsid w:val="00F70A1F"/>
    <w:rsid w:val="00F70F67"/>
    <w:rsid w:val="00F712F0"/>
    <w:rsid w:val="00F713DF"/>
    <w:rsid w:val="00F71736"/>
    <w:rsid w:val="00F717C9"/>
    <w:rsid w:val="00F71C35"/>
    <w:rsid w:val="00F720CA"/>
    <w:rsid w:val="00F7254B"/>
    <w:rsid w:val="00F72BF1"/>
    <w:rsid w:val="00F73356"/>
    <w:rsid w:val="00F735A4"/>
    <w:rsid w:val="00F7373B"/>
    <w:rsid w:val="00F738D5"/>
    <w:rsid w:val="00F73A3C"/>
    <w:rsid w:val="00F73BAD"/>
    <w:rsid w:val="00F73EE9"/>
    <w:rsid w:val="00F74277"/>
    <w:rsid w:val="00F7455B"/>
    <w:rsid w:val="00F74AE3"/>
    <w:rsid w:val="00F74D6D"/>
    <w:rsid w:val="00F74FF7"/>
    <w:rsid w:val="00F75078"/>
    <w:rsid w:val="00F75309"/>
    <w:rsid w:val="00F753EC"/>
    <w:rsid w:val="00F75670"/>
    <w:rsid w:val="00F756BE"/>
    <w:rsid w:val="00F756C0"/>
    <w:rsid w:val="00F7585B"/>
    <w:rsid w:val="00F7595A"/>
    <w:rsid w:val="00F759B3"/>
    <w:rsid w:val="00F759BF"/>
    <w:rsid w:val="00F75C0A"/>
    <w:rsid w:val="00F7608E"/>
    <w:rsid w:val="00F76527"/>
    <w:rsid w:val="00F76ABC"/>
    <w:rsid w:val="00F76CAB"/>
    <w:rsid w:val="00F76D63"/>
    <w:rsid w:val="00F76DD5"/>
    <w:rsid w:val="00F77354"/>
    <w:rsid w:val="00F7758F"/>
    <w:rsid w:val="00F77DD9"/>
    <w:rsid w:val="00F80199"/>
    <w:rsid w:val="00F802B7"/>
    <w:rsid w:val="00F802F4"/>
    <w:rsid w:val="00F80585"/>
    <w:rsid w:val="00F805AD"/>
    <w:rsid w:val="00F80889"/>
    <w:rsid w:val="00F80F6B"/>
    <w:rsid w:val="00F811A6"/>
    <w:rsid w:val="00F81267"/>
    <w:rsid w:val="00F81A54"/>
    <w:rsid w:val="00F82396"/>
    <w:rsid w:val="00F823EF"/>
    <w:rsid w:val="00F826B5"/>
    <w:rsid w:val="00F8294D"/>
    <w:rsid w:val="00F82A41"/>
    <w:rsid w:val="00F82A6C"/>
    <w:rsid w:val="00F82A7F"/>
    <w:rsid w:val="00F82BED"/>
    <w:rsid w:val="00F82E83"/>
    <w:rsid w:val="00F82FF1"/>
    <w:rsid w:val="00F8364D"/>
    <w:rsid w:val="00F836C0"/>
    <w:rsid w:val="00F83879"/>
    <w:rsid w:val="00F839CD"/>
    <w:rsid w:val="00F83E94"/>
    <w:rsid w:val="00F840E4"/>
    <w:rsid w:val="00F8414E"/>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9DB"/>
    <w:rsid w:val="00F86A88"/>
    <w:rsid w:val="00F86AC7"/>
    <w:rsid w:val="00F86B0B"/>
    <w:rsid w:val="00F86B26"/>
    <w:rsid w:val="00F86D97"/>
    <w:rsid w:val="00F86DB6"/>
    <w:rsid w:val="00F86F82"/>
    <w:rsid w:val="00F8712E"/>
    <w:rsid w:val="00F873D7"/>
    <w:rsid w:val="00F8777F"/>
    <w:rsid w:val="00F879A4"/>
    <w:rsid w:val="00F87ABA"/>
    <w:rsid w:val="00F87B75"/>
    <w:rsid w:val="00F87E17"/>
    <w:rsid w:val="00F87F1C"/>
    <w:rsid w:val="00F9038F"/>
    <w:rsid w:val="00F903C4"/>
    <w:rsid w:val="00F90551"/>
    <w:rsid w:val="00F906F6"/>
    <w:rsid w:val="00F90A98"/>
    <w:rsid w:val="00F90BAE"/>
    <w:rsid w:val="00F90D0C"/>
    <w:rsid w:val="00F91239"/>
    <w:rsid w:val="00F91505"/>
    <w:rsid w:val="00F91990"/>
    <w:rsid w:val="00F91A57"/>
    <w:rsid w:val="00F92115"/>
    <w:rsid w:val="00F9217B"/>
    <w:rsid w:val="00F9230B"/>
    <w:rsid w:val="00F92314"/>
    <w:rsid w:val="00F924A4"/>
    <w:rsid w:val="00F924C2"/>
    <w:rsid w:val="00F92547"/>
    <w:rsid w:val="00F9259F"/>
    <w:rsid w:val="00F925D9"/>
    <w:rsid w:val="00F92AAB"/>
    <w:rsid w:val="00F92C9B"/>
    <w:rsid w:val="00F92DBC"/>
    <w:rsid w:val="00F92F39"/>
    <w:rsid w:val="00F93294"/>
    <w:rsid w:val="00F932D3"/>
    <w:rsid w:val="00F93310"/>
    <w:rsid w:val="00F93A85"/>
    <w:rsid w:val="00F93C29"/>
    <w:rsid w:val="00F93C7B"/>
    <w:rsid w:val="00F93FC7"/>
    <w:rsid w:val="00F942AE"/>
    <w:rsid w:val="00F94328"/>
    <w:rsid w:val="00F94B4C"/>
    <w:rsid w:val="00F94DFA"/>
    <w:rsid w:val="00F94E2A"/>
    <w:rsid w:val="00F95161"/>
    <w:rsid w:val="00F95209"/>
    <w:rsid w:val="00F95496"/>
    <w:rsid w:val="00F954D2"/>
    <w:rsid w:val="00F95506"/>
    <w:rsid w:val="00F955AE"/>
    <w:rsid w:val="00F9562B"/>
    <w:rsid w:val="00F95755"/>
    <w:rsid w:val="00F95A30"/>
    <w:rsid w:val="00F95A7B"/>
    <w:rsid w:val="00F95BD9"/>
    <w:rsid w:val="00F96843"/>
    <w:rsid w:val="00F9741A"/>
    <w:rsid w:val="00F9754A"/>
    <w:rsid w:val="00F975B8"/>
    <w:rsid w:val="00F97BEE"/>
    <w:rsid w:val="00FA0034"/>
    <w:rsid w:val="00FA0183"/>
    <w:rsid w:val="00FA0251"/>
    <w:rsid w:val="00FA0553"/>
    <w:rsid w:val="00FA0570"/>
    <w:rsid w:val="00FA0808"/>
    <w:rsid w:val="00FA0815"/>
    <w:rsid w:val="00FA0A46"/>
    <w:rsid w:val="00FA0CFB"/>
    <w:rsid w:val="00FA0E1E"/>
    <w:rsid w:val="00FA0F68"/>
    <w:rsid w:val="00FA111C"/>
    <w:rsid w:val="00FA15F3"/>
    <w:rsid w:val="00FA1607"/>
    <w:rsid w:val="00FA2732"/>
    <w:rsid w:val="00FA288F"/>
    <w:rsid w:val="00FA2C1F"/>
    <w:rsid w:val="00FA2DF5"/>
    <w:rsid w:val="00FA2E0C"/>
    <w:rsid w:val="00FA2F6B"/>
    <w:rsid w:val="00FA30F6"/>
    <w:rsid w:val="00FA3286"/>
    <w:rsid w:val="00FA32F9"/>
    <w:rsid w:val="00FA3647"/>
    <w:rsid w:val="00FA37E1"/>
    <w:rsid w:val="00FA3926"/>
    <w:rsid w:val="00FA3BF6"/>
    <w:rsid w:val="00FA3C0D"/>
    <w:rsid w:val="00FA3E3E"/>
    <w:rsid w:val="00FA3ED7"/>
    <w:rsid w:val="00FA41F9"/>
    <w:rsid w:val="00FA41FF"/>
    <w:rsid w:val="00FA4245"/>
    <w:rsid w:val="00FA426F"/>
    <w:rsid w:val="00FA4595"/>
    <w:rsid w:val="00FA45E0"/>
    <w:rsid w:val="00FA4949"/>
    <w:rsid w:val="00FA4E2B"/>
    <w:rsid w:val="00FA4F53"/>
    <w:rsid w:val="00FA4FBA"/>
    <w:rsid w:val="00FA53D8"/>
    <w:rsid w:val="00FA54E1"/>
    <w:rsid w:val="00FA55B7"/>
    <w:rsid w:val="00FA5DD4"/>
    <w:rsid w:val="00FA6034"/>
    <w:rsid w:val="00FA6F36"/>
    <w:rsid w:val="00FA7182"/>
    <w:rsid w:val="00FA71D1"/>
    <w:rsid w:val="00FA71D2"/>
    <w:rsid w:val="00FA7242"/>
    <w:rsid w:val="00FA7251"/>
    <w:rsid w:val="00FA74A1"/>
    <w:rsid w:val="00FA76F2"/>
    <w:rsid w:val="00FA79C6"/>
    <w:rsid w:val="00FA7EDE"/>
    <w:rsid w:val="00FB0040"/>
    <w:rsid w:val="00FB06A6"/>
    <w:rsid w:val="00FB086E"/>
    <w:rsid w:val="00FB09D9"/>
    <w:rsid w:val="00FB0C76"/>
    <w:rsid w:val="00FB10C1"/>
    <w:rsid w:val="00FB13D3"/>
    <w:rsid w:val="00FB1581"/>
    <w:rsid w:val="00FB18A0"/>
    <w:rsid w:val="00FB1934"/>
    <w:rsid w:val="00FB1A63"/>
    <w:rsid w:val="00FB1AFA"/>
    <w:rsid w:val="00FB1BE7"/>
    <w:rsid w:val="00FB1CDF"/>
    <w:rsid w:val="00FB2521"/>
    <w:rsid w:val="00FB2F71"/>
    <w:rsid w:val="00FB306E"/>
    <w:rsid w:val="00FB3642"/>
    <w:rsid w:val="00FB36EA"/>
    <w:rsid w:val="00FB3814"/>
    <w:rsid w:val="00FB385D"/>
    <w:rsid w:val="00FB3A76"/>
    <w:rsid w:val="00FB3C01"/>
    <w:rsid w:val="00FB428D"/>
    <w:rsid w:val="00FB44CF"/>
    <w:rsid w:val="00FB4B10"/>
    <w:rsid w:val="00FB4DC1"/>
    <w:rsid w:val="00FB5752"/>
    <w:rsid w:val="00FB577C"/>
    <w:rsid w:val="00FB5844"/>
    <w:rsid w:val="00FB5B2C"/>
    <w:rsid w:val="00FB6164"/>
    <w:rsid w:val="00FB6269"/>
    <w:rsid w:val="00FB643F"/>
    <w:rsid w:val="00FB657D"/>
    <w:rsid w:val="00FB66BA"/>
    <w:rsid w:val="00FB67BD"/>
    <w:rsid w:val="00FB6EE8"/>
    <w:rsid w:val="00FB75E2"/>
    <w:rsid w:val="00FB7AAF"/>
    <w:rsid w:val="00FB7CFF"/>
    <w:rsid w:val="00FC050D"/>
    <w:rsid w:val="00FC0536"/>
    <w:rsid w:val="00FC0693"/>
    <w:rsid w:val="00FC0776"/>
    <w:rsid w:val="00FC08EF"/>
    <w:rsid w:val="00FC0F4D"/>
    <w:rsid w:val="00FC0FDD"/>
    <w:rsid w:val="00FC16B3"/>
    <w:rsid w:val="00FC1916"/>
    <w:rsid w:val="00FC1A34"/>
    <w:rsid w:val="00FC1A7B"/>
    <w:rsid w:val="00FC1B70"/>
    <w:rsid w:val="00FC1DA3"/>
    <w:rsid w:val="00FC247E"/>
    <w:rsid w:val="00FC26D2"/>
    <w:rsid w:val="00FC273A"/>
    <w:rsid w:val="00FC3024"/>
    <w:rsid w:val="00FC3419"/>
    <w:rsid w:val="00FC34E0"/>
    <w:rsid w:val="00FC3869"/>
    <w:rsid w:val="00FC3938"/>
    <w:rsid w:val="00FC39F1"/>
    <w:rsid w:val="00FC3C71"/>
    <w:rsid w:val="00FC3F8B"/>
    <w:rsid w:val="00FC422C"/>
    <w:rsid w:val="00FC4490"/>
    <w:rsid w:val="00FC4772"/>
    <w:rsid w:val="00FC4B2F"/>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399"/>
    <w:rsid w:val="00FC75E4"/>
    <w:rsid w:val="00FC764D"/>
    <w:rsid w:val="00FC79F3"/>
    <w:rsid w:val="00FC7B8D"/>
    <w:rsid w:val="00FC7BF8"/>
    <w:rsid w:val="00FC7CE0"/>
    <w:rsid w:val="00FC7EE5"/>
    <w:rsid w:val="00FC7EEB"/>
    <w:rsid w:val="00FD0547"/>
    <w:rsid w:val="00FD0AAB"/>
    <w:rsid w:val="00FD0DEA"/>
    <w:rsid w:val="00FD0E1D"/>
    <w:rsid w:val="00FD0F84"/>
    <w:rsid w:val="00FD17C2"/>
    <w:rsid w:val="00FD1820"/>
    <w:rsid w:val="00FD1CA5"/>
    <w:rsid w:val="00FD227B"/>
    <w:rsid w:val="00FD22CE"/>
    <w:rsid w:val="00FD26DB"/>
    <w:rsid w:val="00FD2A16"/>
    <w:rsid w:val="00FD2BE1"/>
    <w:rsid w:val="00FD2E31"/>
    <w:rsid w:val="00FD2F6E"/>
    <w:rsid w:val="00FD2FCD"/>
    <w:rsid w:val="00FD32BB"/>
    <w:rsid w:val="00FD3424"/>
    <w:rsid w:val="00FD344F"/>
    <w:rsid w:val="00FD3673"/>
    <w:rsid w:val="00FD391B"/>
    <w:rsid w:val="00FD3A55"/>
    <w:rsid w:val="00FD3EAA"/>
    <w:rsid w:val="00FD4334"/>
    <w:rsid w:val="00FD452C"/>
    <w:rsid w:val="00FD475C"/>
    <w:rsid w:val="00FD4B20"/>
    <w:rsid w:val="00FD4D77"/>
    <w:rsid w:val="00FD54AC"/>
    <w:rsid w:val="00FD59D1"/>
    <w:rsid w:val="00FD5FB2"/>
    <w:rsid w:val="00FD5FBD"/>
    <w:rsid w:val="00FD686C"/>
    <w:rsid w:val="00FD6A59"/>
    <w:rsid w:val="00FD6A6F"/>
    <w:rsid w:val="00FD6A7E"/>
    <w:rsid w:val="00FD6DE9"/>
    <w:rsid w:val="00FD73CB"/>
    <w:rsid w:val="00FD76A8"/>
    <w:rsid w:val="00FD78B8"/>
    <w:rsid w:val="00FD7C87"/>
    <w:rsid w:val="00FD7E04"/>
    <w:rsid w:val="00FE00E1"/>
    <w:rsid w:val="00FE0B26"/>
    <w:rsid w:val="00FE0D36"/>
    <w:rsid w:val="00FE0EA1"/>
    <w:rsid w:val="00FE10A3"/>
    <w:rsid w:val="00FE13A5"/>
    <w:rsid w:val="00FE1401"/>
    <w:rsid w:val="00FE142D"/>
    <w:rsid w:val="00FE16A9"/>
    <w:rsid w:val="00FE19FF"/>
    <w:rsid w:val="00FE1A54"/>
    <w:rsid w:val="00FE1A98"/>
    <w:rsid w:val="00FE1BED"/>
    <w:rsid w:val="00FE1E92"/>
    <w:rsid w:val="00FE1FFE"/>
    <w:rsid w:val="00FE20D7"/>
    <w:rsid w:val="00FE240B"/>
    <w:rsid w:val="00FE2495"/>
    <w:rsid w:val="00FE3711"/>
    <w:rsid w:val="00FE3929"/>
    <w:rsid w:val="00FE39A6"/>
    <w:rsid w:val="00FE3A27"/>
    <w:rsid w:val="00FE3D1C"/>
    <w:rsid w:val="00FE4364"/>
    <w:rsid w:val="00FE4377"/>
    <w:rsid w:val="00FE43EC"/>
    <w:rsid w:val="00FE480B"/>
    <w:rsid w:val="00FE4A8D"/>
    <w:rsid w:val="00FE4B7B"/>
    <w:rsid w:val="00FE4BA0"/>
    <w:rsid w:val="00FE4E1F"/>
    <w:rsid w:val="00FE4F51"/>
    <w:rsid w:val="00FE5132"/>
    <w:rsid w:val="00FE5235"/>
    <w:rsid w:val="00FE5275"/>
    <w:rsid w:val="00FE5B68"/>
    <w:rsid w:val="00FE5BF4"/>
    <w:rsid w:val="00FE5D47"/>
    <w:rsid w:val="00FE618C"/>
    <w:rsid w:val="00FE650F"/>
    <w:rsid w:val="00FE65FE"/>
    <w:rsid w:val="00FE688B"/>
    <w:rsid w:val="00FE6E49"/>
    <w:rsid w:val="00FE734E"/>
    <w:rsid w:val="00FE74B5"/>
    <w:rsid w:val="00FE763A"/>
    <w:rsid w:val="00FE7CC5"/>
    <w:rsid w:val="00FE7DC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E98"/>
    <w:rsid w:val="00FF4F3D"/>
    <w:rsid w:val="00FF506F"/>
    <w:rsid w:val="00FF5298"/>
    <w:rsid w:val="00FF5BB2"/>
    <w:rsid w:val="00FF5F66"/>
    <w:rsid w:val="00FF601A"/>
    <w:rsid w:val="00FF61D3"/>
    <w:rsid w:val="00FF61E8"/>
    <w:rsid w:val="00FF6414"/>
    <w:rsid w:val="00FF67B0"/>
    <w:rsid w:val="00FF67ED"/>
    <w:rsid w:val="00FF69D2"/>
    <w:rsid w:val="00FF6A10"/>
    <w:rsid w:val="00FF6A3D"/>
    <w:rsid w:val="00FF6BF6"/>
    <w:rsid w:val="00FF6E2C"/>
    <w:rsid w:val="00FF70AD"/>
    <w:rsid w:val="00FF7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D48"/>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rFonts w:ascii="Arial" w:hAnsi="Arial"/>
      <w:b/>
      <w:bCs/>
      <w:iCs/>
      <w:sz w:val="24"/>
      <w:szCs w:val="24"/>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rFonts w:ascii="Arial" w:hAnsi="Arial"/>
      <w:b/>
      <w:bCs/>
      <w:iCs/>
      <w:sz w:val="24"/>
      <w:szCs w:val="24"/>
      <w:lang w:eastAsia="en-U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rPr>
      <w:rFonts w:ascii="Arial" w:hAnsi="Arial"/>
      <w:b/>
      <w:bCs/>
      <w:iCs/>
      <w:sz w:val="24"/>
      <w:szCs w:val="24"/>
      <w:lang w:eastAsia="en-US"/>
    </w:rPr>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character" w:customStyle="1" w:styleId="blk">
    <w:name w:val="blk"/>
    <w:basedOn w:val="a0"/>
    <w:rsid w:val="000A374D"/>
  </w:style>
  <w:style w:type="paragraph" w:customStyle="1" w:styleId="1f1">
    <w:name w:val="1Осн.Текст"/>
    <w:basedOn w:val="a6"/>
    <w:link w:val="1f2"/>
    <w:qFormat/>
    <w:rsid w:val="007A3181"/>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7A3181"/>
    <w:rPr>
      <w:rFonts w:ascii="Arial" w:hAnsi="Arial" w:cs="Arial"/>
      <w:sz w:val="24"/>
      <w:szCs w:val="24"/>
    </w:rPr>
  </w:style>
  <w:style w:type="paragraph" w:customStyle="1" w:styleId="111111">
    <w:name w:val="111111"/>
    <w:basedOn w:val="a6"/>
    <w:link w:val="1111110"/>
    <w:uiPriority w:val="1"/>
    <w:qFormat/>
    <w:rsid w:val="00CF5B87"/>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CF5B87"/>
    <w:rPr>
      <w:rFonts w:ascii="Arial" w:eastAsia="Arial" w:hAnsi="Arial" w:cstheme="minorBidi"/>
      <w:spacing w:val="-3"/>
      <w:sz w:val="24"/>
      <w:szCs w:val="24"/>
      <w:lang w:eastAsia="en-US"/>
    </w:rPr>
  </w:style>
  <w:style w:type="paragraph" w:customStyle="1" w:styleId="xl63">
    <w:name w:val="xl63"/>
    <w:basedOn w:val="a"/>
    <w:rsid w:val="006E0951"/>
    <w:pPr>
      <w:spacing w:before="100" w:beforeAutospacing="1" w:after="100" w:afterAutospacing="1"/>
    </w:pPr>
    <w:rPr>
      <w:sz w:val="20"/>
      <w:szCs w:val="20"/>
    </w:rPr>
  </w:style>
  <w:style w:type="paragraph" w:customStyle="1" w:styleId="xl64">
    <w:name w:val="xl64"/>
    <w:basedOn w:val="a"/>
    <w:rsid w:val="006E09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9E6D85"/>
    <w:pPr>
      <w:widowControl w:val="0"/>
      <w:adjustRightInd w:val="0"/>
      <w:spacing w:after="160" w:line="240" w:lineRule="exact"/>
      <w:jc w:val="right"/>
    </w:pPr>
    <w:rPr>
      <w:sz w:val="20"/>
      <w:szCs w:val="20"/>
      <w:lang w:val="en-GB" w:eastAsia="en-US"/>
    </w:rPr>
  </w:style>
  <w:style w:type="paragraph" w:customStyle="1" w:styleId="ConsPlusNormal">
    <w:name w:val="ConsPlusNormal"/>
    <w:rsid w:val="004E2667"/>
    <w:pPr>
      <w:widowControl w:val="0"/>
      <w:autoSpaceDE w:val="0"/>
      <w:autoSpaceDN w:val="0"/>
      <w:adjustRightInd w:val="0"/>
      <w:ind w:firstLine="720"/>
    </w:pPr>
    <w:rPr>
      <w:rFonts w:ascii="Arial" w:hAnsi="Arial" w:cs="Arial"/>
    </w:rPr>
  </w:style>
  <w:style w:type="paragraph" w:customStyle="1" w:styleId="Heading">
    <w:name w:val="Heading"/>
    <w:rsid w:val="003B0771"/>
    <w:pPr>
      <w:widowControl w:val="0"/>
      <w:overflowPunct w:val="0"/>
      <w:autoSpaceDE w:val="0"/>
      <w:autoSpaceDN w:val="0"/>
      <w:adjustRightInd w:val="0"/>
      <w:jc w:val="center"/>
      <w:textAlignment w:val="baseline"/>
    </w:pPr>
    <w:rPr>
      <w:rFonts w:ascii="Arial" w:hAnsi="Arial"/>
      <w:b/>
      <w:sz w:val="22"/>
    </w:rPr>
  </w:style>
  <w:style w:type="paragraph" w:customStyle="1" w:styleId="xl329">
    <w:name w:val="xl329"/>
    <w:basedOn w:val="a"/>
    <w:rsid w:val="00D76E3C"/>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D76E3C"/>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D76E3C"/>
    <w:pPr>
      <w:pBdr>
        <w:left w:val="single" w:sz="8" w:space="0" w:color="auto"/>
      </w:pBdr>
      <w:spacing w:before="100" w:beforeAutospacing="1" w:after="100" w:afterAutospacing="1"/>
      <w:jc w:val="center"/>
    </w:pPr>
  </w:style>
  <w:style w:type="paragraph" w:customStyle="1" w:styleId="xl334">
    <w:name w:val="xl334"/>
    <w:basedOn w:val="a"/>
    <w:rsid w:val="00D76E3C"/>
    <w:pPr>
      <w:pBdr>
        <w:right w:val="single" w:sz="8" w:space="0" w:color="auto"/>
      </w:pBdr>
      <w:spacing w:before="100" w:beforeAutospacing="1" w:after="100" w:afterAutospacing="1"/>
      <w:jc w:val="center"/>
    </w:pPr>
  </w:style>
  <w:style w:type="paragraph" w:customStyle="1" w:styleId="xl335">
    <w:name w:val="xl335"/>
    <w:basedOn w:val="a"/>
    <w:rsid w:val="00D76E3C"/>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D76E3C"/>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D76E3C"/>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D76E3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D76E3C"/>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D76E3C"/>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D76E3C"/>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D76E3C"/>
    <w:pPr>
      <w:pBdr>
        <w:bottom w:val="single" w:sz="4" w:space="0" w:color="auto"/>
      </w:pBdr>
      <w:spacing w:before="100" w:beforeAutospacing="1" w:after="100" w:afterAutospacing="1"/>
      <w:jc w:val="center"/>
    </w:pPr>
    <w:rPr>
      <w:u w:val="single"/>
    </w:rPr>
  </w:style>
  <w:style w:type="paragraph" w:customStyle="1" w:styleId="xl352">
    <w:name w:val="xl352"/>
    <w:basedOn w:val="a"/>
    <w:rsid w:val="00D76E3C"/>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D76E3C"/>
    <w:pPr>
      <w:pBdr>
        <w:bottom w:val="single" w:sz="4" w:space="0" w:color="auto"/>
      </w:pBdr>
      <w:spacing w:before="100" w:beforeAutospacing="1" w:after="100" w:afterAutospacing="1"/>
      <w:jc w:val="center"/>
    </w:pPr>
  </w:style>
  <w:style w:type="paragraph" w:customStyle="1" w:styleId="xl355">
    <w:name w:val="xl3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D76E3C"/>
    <w:pPr>
      <w:pBdr>
        <w:bottom w:val="single" w:sz="4" w:space="0" w:color="auto"/>
      </w:pBdr>
      <w:spacing w:before="100" w:beforeAutospacing="1" w:after="100" w:afterAutospacing="1"/>
      <w:jc w:val="center"/>
    </w:pPr>
  </w:style>
  <w:style w:type="paragraph" w:customStyle="1" w:styleId="xl358">
    <w:name w:val="xl35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D76E3C"/>
    <w:pPr>
      <w:pBdr>
        <w:bottom w:val="single" w:sz="4" w:space="0" w:color="auto"/>
      </w:pBdr>
      <w:spacing w:before="100" w:beforeAutospacing="1" w:after="100" w:afterAutospacing="1"/>
      <w:jc w:val="center"/>
    </w:pPr>
  </w:style>
  <w:style w:type="paragraph" w:customStyle="1" w:styleId="xl362">
    <w:name w:val="xl36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D76E3C"/>
    <w:pPr>
      <w:pBdr>
        <w:bottom w:val="single" w:sz="4" w:space="0" w:color="auto"/>
      </w:pBdr>
      <w:spacing w:before="100" w:beforeAutospacing="1" w:after="100" w:afterAutospacing="1"/>
      <w:jc w:val="center"/>
    </w:pPr>
  </w:style>
  <w:style w:type="paragraph" w:customStyle="1" w:styleId="xl370">
    <w:name w:val="xl370"/>
    <w:basedOn w:val="a"/>
    <w:rsid w:val="00D76E3C"/>
    <w:pPr>
      <w:pBdr>
        <w:bottom w:val="single" w:sz="4" w:space="0" w:color="auto"/>
      </w:pBdr>
      <w:spacing w:before="100" w:beforeAutospacing="1" w:after="100" w:afterAutospacing="1"/>
      <w:jc w:val="center"/>
    </w:pPr>
  </w:style>
  <w:style w:type="paragraph" w:customStyle="1" w:styleId="xl371">
    <w:name w:val="xl371"/>
    <w:basedOn w:val="a"/>
    <w:rsid w:val="00D76E3C"/>
    <w:pPr>
      <w:pBdr>
        <w:bottom w:val="single" w:sz="4" w:space="0" w:color="auto"/>
      </w:pBdr>
      <w:spacing w:before="100" w:beforeAutospacing="1" w:after="100" w:afterAutospacing="1"/>
      <w:jc w:val="center"/>
    </w:pPr>
  </w:style>
  <w:style w:type="paragraph" w:customStyle="1" w:styleId="xl372">
    <w:name w:val="xl37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D76E3C"/>
    <w:pPr>
      <w:pBdr>
        <w:bottom w:val="single" w:sz="4" w:space="0" w:color="auto"/>
      </w:pBdr>
      <w:spacing w:before="100" w:beforeAutospacing="1" w:after="100" w:afterAutospacing="1"/>
      <w:jc w:val="center"/>
    </w:pPr>
  </w:style>
  <w:style w:type="paragraph" w:customStyle="1" w:styleId="xl375">
    <w:name w:val="xl375"/>
    <w:basedOn w:val="a"/>
    <w:rsid w:val="00D76E3C"/>
    <w:pPr>
      <w:pBdr>
        <w:bottom w:val="single" w:sz="4" w:space="0" w:color="auto"/>
      </w:pBdr>
      <w:spacing w:before="100" w:beforeAutospacing="1" w:after="100" w:afterAutospacing="1"/>
      <w:jc w:val="center"/>
    </w:pPr>
  </w:style>
  <w:style w:type="paragraph" w:customStyle="1" w:styleId="xl376">
    <w:name w:val="xl3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D76E3C"/>
    <w:pPr>
      <w:pBdr>
        <w:bottom w:val="single" w:sz="4" w:space="0" w:color="auto"/>
      </w:pBdr>
      <w:spacing w:before="100" w:beforeAutospacing="1" w:after="100" w:afterAutospacing="1"/>
      <w:jc w:val="center"/>
    </w:pPr>
  </w:style>
  <w:style w:type="paragraph" w:customStyle="1" w:styleId="xl380">
    <w:name w:val="xl380"/>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D76E3C"/>
    <w:pPr>
      <w:pBdr>
        <w:bottom w:val="single" w:sz="4" w:space="0" w:color="auto"/>
      </w:pBdr>
      <w:spacing w:before="100" w:beforeAutospacing="1" w:after="100" w:afterAutospacing="1"/>
      <w:jc w:val="center"/>
    </w:pPr>
  </w:style>
  <w:style w:type="paragraph" w:customStyle="1" w:styleId="xl385">
    <w:name w:val="xl385"/>
    <w:basedOn w:val="a"/>
    <w:rsid w:val="00D76E3C"/>
    <w:pPr>
      <w:pBdr>
        <w:bottom w:val="single" w:sz="4" w:space="0" w:color="auto"/>
      </w:pBdr>
      <w:spacing w:before="100" w:beforeAutospacing="1" w:after="100" w:afterAutospacing="1"/>
      <w:jc w:val="center"/>
    </w:pPr>
  </w:style>
  <w:style w:type="paragraph" w:customStyle="1" w:styleId="xl386">
    <w:name w:val="xl386"/>
    <w:basedOn w:val="a"/>
    <w:rsid w:val="00D76E3C"/>
    <w:pPr>
      <w:pBdr>
        <w:bottom w:val="single" w:sz="4" w:space="0" w:color="auto"/>
      </w:pBdr>
      <w:spacing w:before="100" w:beforeAutospacing="1" w:after="100" w:afterAutospacing="1"/>
      <w:jc w:val="center"/>
    </w:pPr>
  </w:style>
  <w:style w:type="paragraph" w:customStyle="1" w:styleId="xl387">
    <w:name w:val="xl38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D76E3C"/>
    <w:pPr>
      <w:pBdr>
        <w:bottom w:val="single" w:sz="4" w:space="0" w:color="auto"/>
      </w:pBdr>
      <w:spacing w:before="100" w:beforeAutospacing="1" w:after="100" w:afterAutospacing="1"/>
      <w:jc w:val="center"/>
    </w:pPr>
  </w:style>
  <w:style w:type="paragraph" w:customStyle="1" w:styleId="xl391">
    <w:name w:val="xl391"/>
    <w:basedOn w:val="a"/>
    <w:rsid w:val="00D76E3C"/>
    <w:pPr>
      <w:pBdr>
        <w:bottom w:val="single" w:sz="4" w:space="0" w:color="auto"/>
      </w:pBdr>
      <w:spacing w:before="100" w:beforeAutospacing="1" w:after="100" w:afterAutospacing="1"/>
      <w:jc w:val="center"/>
    </w:pPr>
  </w:style>
  <w:style w:type="paragraph" w:customStyle="1" w:styleId="xl392">
    <w:name w:val="xl39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D76E3C"/>
    <w:pPr>
      <w:pBdr>
        <w:bottom w:val="single" w:sz="4" w:space="0" w:color="auto"/>
      </w:pBdr>
      <w:spacing w:before="100" w:beforeAutospacing="1" w:after="100" w:afterAutospacing="1"/>
      <w:jc w:val="center"/>
    </w:pPr>
  </w:style>
  <w:style w:type="paragraph" w:customStyle="1" w:styleId="xl396">
    <w:name w:val="xl39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D76E3C"/>
    <w:pPr>
      <w:pBdr>
        <w:bottom w:val="single" w:sz="4" w:space="0" w:color="auto"/>
      </w:pBdr>
      <w:spacing w:before="100" w:beforeAutospacing="1" w:after="100" w:afterAutospacing="1"/>
      <w:jc w:val="center"/>
    </w:pPr>
  </w:style>
  <w:style w:type="paragraph" w:customStyle="1" w:styleId="xl398">
    <w:name w:val="xl39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D76E3C"/>
    <w:pPr>
      <w:pBdr>
        <w:bottom w:val="single" w:sz="4" w:space="0" w:color="auto"/>
      </w:pBdr>
      <w:spacing w:before="100" w:beforeAutospacing="1" w:after="100" w:afterAutospacing="1"/>
      <w:jc w:val="center"/>
    </w:pPr>
  </w:style>
  <w:style w:type="paragraph" w:customStyle="1" w:styleId="xl401">
    <w:name w:val="xl40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D76E3C"/>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D76E3C"/>
    <w:pPr>
      <w:pBdr>
        <w:bottom w:val="single" w:sz="4" w:space="0" w:color="auto"/>
      </w:pBdr>
      <w:spacing w:before="100" w:beforeAutospacing="1" w:after="100" w:afterAutospacing="1"/>
      <w:jc w:val="center"/>
    </w:pPr>
  </w:style>
  <w:style w:type="paragraph" w:customStyle="1" w:styleId="xl407">
    <w:name w:val="xl407"/>
    <w:basedOn w:val="a"/>
    <w:rsid w:val="00D76E3C"/>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D76E3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D76E3C"/>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D76E3C"/>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D76E3C"/>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D76E3C"/>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D76E3C"/>
    <w:pPr>
      <w:pBdr>
        <w:bottom w:val="single" w:sz="4" w:space="0" w:color="auto"/>
      </w:pBdr>
      <w:spacing w:before="100" w:beforeAutospacing="1" w:after="100" w:afterAutospacing="1"/>
      <w:jc w:val="center"/>
    </w:pPr>
  </w:style>
  <w:style w:type="paragraph" w:customStyle="1" w:styleId="xl420">
    <w:name w:val="xl420"/>
    <w:basedOn w:val="a"/>
    <w:rsid w:val="00D76E3C"/>
    <w:pPr>
      <w:pBdr>
        <w:bottom w:val="single" w:sz="4" w:space="0" w:color="auto"/>
      </w:pBdr>
      <w:spacing w:before="100" w:beforeAutospacing="1" w:after="100" w:afterAutospacing="1"/>
      <w:jc w:val="center"/>
    </w:pPr>
    <w:rPr>
      <w:color w:val="FF0000"/>
    </w:rPr>
  </w:style>
  <w:style w:type="paragraph" w:customStyle="1" w:styleId="xl421">
    <w:name w:val="xl42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D76E3C"/>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D76E3C"/>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D76E3C"/>
    <w:pPr>
      <w:pBdr>
        <w:bottom w:val="single" w:sz="4" w:space="0" w:color="auto"/>
      </w:pBdr>
      <w:spacing w:before="100" w:beforeAutospacing="1" w:after="100" w:afterAutospacing="1"/>
      <w:jc w:val="center"/>
    </w:pPr>
  </w:style>
  <w:style w:type="paragraph" w:customStyle="1" w:styleId="xl436">
    <w:name w:val="xl436"/>
    <w:basedOn w:val="a"/>
    <w:rsid w:val="00D76E3C"/>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D76E3C"/>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D76E3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D76E3C"/>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D76E3C"/>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D76E3C"/>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D76E3C"/>
    <w:pPr>
      <w:pBdr>
        <w:bottom w:val="single" w:sz="4" w:space="0" w:color="auto"/>
      </w:pBdr>
      <w:spacing w:before="100" w:beforeAutospacing="1" w:after="100" w:afterAutospacing="1"/>
      <w:jc w:val="center"/>
    </w:pPr>
    <w:rPr>
      <w:color w:val="FF0000"/>
    </w:rPr>
  </w:style>
  <w:style w:type="paragraph" w:customStyle="1" w:styleId="xl446">
    <w:name w:val="xl4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D76E3C"/>
    <w:pPr>
      <w:pBdr>
        <w:bottom w:val="single" w:sz="4" w:space="0" w:color="auto"/>
      </w:pBdr>
      <w:spacing w:before="100" w:beforeAutospacing="1" w:after="100" w:afterAutospacing="1"/>
      <w:jc w:val="center"/>
    </w:pPr>
  </w:style>
  <w:style w:type="paragraph" w:customStyle="1" w:styleId="xl450">
    <w:name w:val="xl450"/>
    <w:basedOn w:val="a"/>
    <w:rsid w:val="00D76E3C"/>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D76E3C"/>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D76E3C"/>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D76E3C"/>
    <w:pPr>
      <w:pBdr>
        <w:bottom w:val="single" w:sz="4" w:space="0" w:color="auto"/>
      </w:pBdr>
      <w:spacing w:before="100" w:beforeAutospacing="1" w:after="100" w:afterAutospacing="1"/>
      <w:jc w:val="center"/>
    </w:pPr>
  </w:style>
  <w:style w:type="paragraph" w:customStyle="1" w:styleId="xl460">
    <w:name w:val="xl460"/>
    <w:basedOn w:val="a"/>
    <w:rsid w:val="00D76E3C"/>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D76E3C"/>
    <w:pPr>
      <w:pBdr>
        <w:bottom w:val="single" w:sz="4" w:space="0" w:color="auto"/>
      </w:pBdr>
      <w:spacing w:before="100" w:beforeAutospacing="1" w:after="100" w:afterAutospacing="1"/>
      <w:jc w:val="center"/>
    </w:pPr>
  </w:style>
  <w:style w:type="paragraph" w:customStyle="1" w:styleId="xl466">
    <w:name w:val="xl46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D76E3C"/>
    <w:pPr>
      <w:pBdr>
        <w:bottom w:val="single" w:sz="4" w:space="0" w:color="auto"/>
      </w:pBdr>
      <w:spacing w:before="100" w:beforeAutospacing="1" w:after="100" w:afterAutospacing="1"/>
      <w:jc w:val="center"/>
    </w:pPr>
  </w:style>
  <w:style w:type="paragraph" w:customStyle="1" w:styleId="xl469">
    <w:name w:val="xl469"/>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D76E3C"/>
    <w:pPr>
      <w:pBdr>
        <w:bottom w:val="single" w:sz="4" w:space="0" w:color="auto"/>
      </w:pBdr>
      <w:spacing w:before="100" w:beforeAutospacing="1" w:after="100" w:afterAutospacing="1"/>
      <w:jc w:val="center"/>
    </w:pPr>
  </w:style>
  <w:style w:type="paragraph" w:customStyle="1" w:styleId="xl471">
    <w:name w:val="xl47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D76E3C"/>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D76E3C"/>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D76E3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D76E3C"/>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D76E3C"/>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D76E3C"/>
    <w:pPr>
      <w:pBdr>
        <w:right w:val="single" w:sz="8" w:space="0" w:color="auto"/>
      </w:pBdr>
      <w:spacing w:before="100" w:beforeAutospacing="1" w:after="100" w:afterAutospacing="1"/>
      <w:jc w:val="center"/>
    </w:pPr>
  </w:style>
  <w:style w:type="paragraph" w:customStyle="1" w:styleId="xl500">
    <w:name w:val="xl500"/>
    <w:basedOn w:val="a"/>
    <w:rsid w:val="00D76E3C"/>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D76E3C"/>
    <w:pPr>
      <w:pBdr>
        <w:bottom w:val="single" w:sz="4" w:space="0" w:color="auto"/>
      </w:pBdr>
      <w:spacing w:before="100" w:beforeAutospacing="1" w:after="100" w:afterAutospacing="1"/>
      <w:jc w:val="center"/>
    </w:pPr>
  </w:style>
  <w:style w:type="paragraph" w:customStyle="1" w:styleId="xl502">
    <w:name w:val="xl502"/>
    <w:basedOn w:val="a"/>
    <w:rsid w:val="00D76E3C"/>
    <w:pPr>
      <w:pBdr>
        <w:bottom w:val="single" w:sz="4" w:space="0" w:color="auto"/>
      </w:pBdr>
      <w:spacing w:before="100" w:beforeAutospacing="1" w:after="100" w:afterAutospacing="1"/>
      <w:jc w:val="center"/>
    </w:pPr>
  </w:style>
  <w:style w:type="paragraph" w:customStyle="1" w:styleId="xl503">
    <w:name w:val="xl50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D76E3C"/>
    <w:pPr>
      <w:pBdr>
        <w:left w:val="single" w:sz="8" w:space="0" w:color="auto"/>
        <w:right w:val="single" w:sz="8" w:space="0" w:color="auto"/>
      </w:pBdr>
      <w:spacing w:before="100" w:beforeAutospacing="1" w:after="100" w:afterAutospacing="1"/>
    </w:pPr>
  </w:style>
  <w:style w:type="paragraph" w:customStyle="1" w:styleId="xl522">
    <w:name w:val="xl52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D76E3C"/>
    <w:pPr>
      <w:pBdr>
        <w:bottom w:val="single" w:sz="4" w:space="0" w:color="auto"/>
      </w:pBdr>
      <w:spacing w:before="100" w:beforeAutospacing="1" w:after="100" w:afterAutospacing="1"/>
      <w:jc w:val="center"/>
    </w:pPr>
  </w:style>
  <w:style w:type="paragraph" w:customStyle="1" w:styleId="xl534">
    <w:name w:val="xl534"/>
    <w:basedOn w:val="a"/>
    <w:rsid w:val="00D76E3C"/>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D76E3C"/>
    <w:pPr>
      <w:pBdr>
        <w:bottom w:val="single" w:sz="4" w:space="0" w:color="auto"/>
      </w:pBdr>
      <w:spacing w:before="100" w:beforeAutospacing="1" w:after="100" w:afterAutospacing="1"/>
      <w:jc w:val="center"/>
    </w:pPr>
  </w:style>
  <w:style w:type="paragraph" w:customStyle="1" w:styleId="xl539">
    <w:name w:val="xl53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D76E3C"/>
    <w:pPr>
      <w:pBdr>
        <w:bottom w:val="single" w:sz="4" w:space="0" w:color="auto"/>
      </w:pBdr>
      <w:spacing w:before="100" w:beforeAutospacing="1" w:after="100" w:afterAutospacing="1"/>
      <w:jc w:val="center"/>
    </w:pPr>
  </w:style>
  <w:style w:type="paragraph" w:customStyle="1" w:styleId="xl541">
    <w:name w:val="xl5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D76E3C"/>
    <w:pPr>
      <w:pBdr>
        <w:bottom w:val="single" w:sz="4" w:space="0" w:color="auto"/>
      </w:pBdr>
      <w:spacing w:before="100" w:beforeAutospacing="1" w:after="100" w:afterAutospacing="1"/>
      <w:jc w:val="center"/>
    </w:pPr>
  </w:style>
  <w:style w:type="paragraph" w:customStyle="1" w:styleId="xl549">
    <w:name w:val="xl549"/>
    <w:basedOn w:val="a"/>
    <w:rsid w:val="00D76E3C"/>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D76E3C"/>
    <w:pPr>
      <w:pBdr>
        <w:bottom w:val="single" w:sz="4" w:space="0" w:color="auto"/>
      </w:pBdr>
      <w:spacing w:before="100" w:beforeAutospacing="1" w:after="100" w:afterAutospacing="1"/>
      <w:jc w:val="center"/>
    </w:pPr>
  </w:style>
  <w:style w:type="paragraph" w:customStyle="1" w:styleId="xl556">
    <w:name w:val="xl5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D76E3C"/>
    <w:pPr>
      <w:pBdr>
        <w:bottom w:val="single" w:sz="4" w:space="0" w:color="auto"/>
      </w:pBdr>
      <w:spacing w:before="100" w:beforeAutospacing="1" w:after="100" w:afterAutospacing="1"/>
      <w:jc w:val="center"/>
    </w:pPr>
  </w:style>
  <w:style w:type="paragraph" w:customStyle="1" w:styleId="xl558">
    <w:name w:val="xl558"/>
    <w:basedOn w:val="a"/>
    <w:rsid w:val="00D76E3C"/>
    <w:pPr>
      <w:pBdr>
        <w:bottom w:val="single" w:sz="4" w:space="0" w:color="auto"/>
      </w:pBdr>
      <w:spacing w:before="100" w:beforeAutospacing="1" w:after="100" w:afterAutospacing="1"/>
      <w:jc w:val="center"/>
    </w:pPr>
  </w:style>
  <w:style w:type="paragraph" w:customStyle="1" w:styleId="xl559">
    <w:name w:val="xl559"/>
    <w:basedOn w:val="a"/>
    <w:rsid w:val="00D76E3C"/>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D76E3C"/>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D76E3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D76E3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D76E3C"/>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D76E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D76E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D76E3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D76E3C"/>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D76E3C"/>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D76E3C"/>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D76E3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D76E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D76E3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D76E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D76E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D76E3C"/>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F101D1"/>
    <w:pPr>
      <w:spacing w:before="100" w:beforeAutospacing="1" w:after="100" w:afterAutospacing="1"/>
    </w:pPr>
    <w:rPr>
      <w:sz w:val="22"/>
      <w:szCs w:val="22"/>
    </w:rPr>
  </w:style>
  <w:style w:type="paragraph" w:customStyle="1" w:styleId="font14">
    <w:name w:val="font14"/>
    <w:basedOn w:val="a"/>
    <w:rsid w:val="00F101D1"/>
    <w:pPr>
      <w:spacing w:before="100" w:beforeAutospacing="1" w:after="100" w:afterAutospacing="1"/>
    </w:pPr>
    <w:rPr>
      <w:b/>
      <w:bCs/>
      <w:color w:val="953735"/>
      <w:sz w:val="22"/>
      <w:szCs w:val="22"/>
    </w:rPr>
  </w:style>
  <w:style w:type="paragraph" w:customStyle="1" w:styleId="font15">
    <w:name w:val="font15"/>
    <w:basedOn w:val="a"/>
    <w:rsid w:val="00F101D1"/>
    <w:pPr>
      <w:spacing w:before="100" w:beforeAutospacing="1" w:after="100" w:afterAutospacing="1"/>
    </w:pPr>
    <w:rPr>
      <w:color w:val="0070C0"/>
      <w:sz w:val="22"/>
      <w:szCs w:val="22"/>
    </w:rPr>
  </w:style>
  <w:style w:type="paragraph" w:customStyle="1" w:styleId="font16">
    <w:name w:val="font16"/>
    <w:basedOn w:val="a"/>
    <w:rsid w:val="00F101D1"/>
    <w:pPr>
      <w:spacing w:before="100" w:beforeAutospacing="1" w:after="100" w:afterAutospacing="1"/>
    </w:pPr>
    <w:rPr>
      <w:color w:val="7030A0"/>
    </w:rPr>
  </w:style>
  <w:style w:type="paragraph" w:customStyle="1" w:styleId="xl2398">
    <w:name w:val="xl2398"/>
    <w:basedOn w:val="a"/>
    <w:rsid w:val="00F101D1"/>
    <w:pPr>
      <w:spacing w:before="100" w:beforeAutospacing="1" w:after="100" w:afterAutospacing="1"/>
      <w:textAlignment w:val="center"/>
    </w:pPr>
    <w:rPr>
      <w:sz w:val="22"/>
      <w:szCs w:val="22"/>
    </w:rPr>
  </w:style>
  <w:style w:type="paragraph" w:customStyle="1" w:styleId="xl2399">
    <w:name w:val="xl2399"/>
    <w:basedOn w:val="a"/>
    <w:rsid w:val="00F101D1"/>
    <w:pPr>
      <w:spacing w:before="100" w:beforeAutospacing="1" w:after="100" w:afterAutospacing="1"/>
    </w:pPr>
    <w:rPr>
      <w:sz w:val="22"/>
      <w:szCs w:val="22"/>
    </w:rPr>
  </w:style>
  <w:style w:type="paragraph" w:customStyle="1" w:styleId="xl2400">
    <w:name w:val="xl24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F101D1"/>
    <w:pPr>
      <w:shd w:val="clear" w:color="000000" w:fill="F79646"/>
      <w:spacing w:before="100" w:beforeAutospacing="1" w:after="100" w:afterAutospacing="1"/>
    </w:pPr>
    <w:rPr>
      <w:sz w:val="22"/>
      <w:szCs w:val="22"/>
    </w:rPr>
  </w:style>
  <w:style w:type="paragraph" w:customStyle="1" w:styleId="xl2414">
    <w:name w:val="xl2414"/>
    <w:basedOn w:val="a"/>
    <w:rsid w:val="00F101D1"/>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F101D1"/>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F101D1"/>
    <w:pPr>
      <w:spacing w:before="100" w:beforeAutospacing="1" w:after="100" w:afterAutospacing="1"/>
      <w:textAlignment w:val="center"/>
    </w:pPr>
    <w:rPr>
      <w:sz w:val="22"/>
      <w:szCs w:val="22"/>
    </w:rPr>
  </w:style>
  <w:style w:type="paragraph" w:customStyle="1" w:styleId="xl2442">
    <w:name w:val="xl24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F101D1"/>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F101D1"/>
    <w:pPr>
      <w:shd w:val="clear" w:color="000000" w:fill="FFFF00"/>
      <w:spacing w:before="100" w:beforeAutospacing="1" w:after="100" w:afterAutospacing="1"/>
    </w:pPr>
    <w:rPr>
      <w:sz w:val="22"/>
      <w:szCs w:val="22"/>
    </w:rPr>
  </w:style>
  <w:style w:type="paragraph" w:customStyle="1" w:styleId="xl2475">
    <w:name w:val="xl24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F101D1"/>
    <w:pPr>
      <w:spacing w:before="100" w:beforeAutospacing="1" w:after="100" w:afterAutospacing="1"/>
      <w:textAlignment w:val="center"/>
    </w:pPr>
    <w:rPr>
      <w:color w:val="00B0F0"/>
      <w:sz w:val="22"/>
      <w:szCs w:val="22"/>
    </w:rPr>
  </w:style>
  <w:style w:type="paragraph" w:customStyle="1" w:styleId="xl2483">
    <w:name w:val="xl2483"/>
    <w:basedOn w:val="a"/>
    <w:rsid w:val="00F101D1"/>
    <w:pPr>
      <w:spacing w:before="100" w:beforeAutospacing="1" w:after="100" w:afterAutospacing="1"/>
      <w:textAlignment w:val="center"/>
    </w:pPr>
    <w:rPr>
      <w:b/>
      <w:bCs/>
      <w:sz w:val="22"/>
      <w:szCs w:val="22"/>
    </w:rPr>
  </w:style>
  <w:style w:type="paragraph" w:customStyle="1" w:styleId="xl2484">
    <w:name w:val="xl24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F101D1"/>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F101D1"/>
    <w:pPr>
      <w:spacing w:before="100" w:beforeAutospacing="1" w:after="100" w:afterAutospacing="1"/>
      <w:textAlignment w:val="center"/>
    </w:pPr>
    <w:rPr>
      <w:color w:val="0070C0"/>
      <w:sz w:val="22"/>
      <w:szCs w:val="22"/>
    </w:rPr>
  </w:style>
  <w:style w:type="paragraph" w:customStyle="1" w:styleId="xl2511">
    <w:name w:val="xl25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F101D1"/>
    <w:pPr>
      <w:spacing w:before="100" w:beforeAutospacing="1" w:after="100" w:afterAutospacing="1"/>
      <w:textAlignment w:val="center"/>
    </w:pPr>
    <w:rPr>
      <w:color w:val="7030A0"/>
      <w:sz w:val="22"/>
      <w:szCs w:val="22"/>
    </w:rPr>
  </w:style>
  <w:style w:type="paragraph" w:customStyle="1" w:styleId="xl2519">
    <w:name w:val="xl25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F101D1"/>
    <w:pPr>
      <w:spacing w:before="100" w:beforeAutospacing="1" w:after="100" w:afterAutospacing="1"/>
      <w:textAlignment w:val="center"/>
    </w:pPr>
    <w:rPr>
      <w:b/>
      <w:bCs/>
      <w:color w:val="0070C0"/>
      <w:sz w:val="22"/>
      <w:szCs w:val="22"/>
    </w:rPr>
  </w:style>
  <w:style w:type="paragraph" w:customStyle="1" w:styleId="xl2521">
    <w:name w:val="xl25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F101D1"/>
    <w:pPr>
      <w:spacing w:before="100" w:beforeAutospacing="1" w:after="100" w:afterAutospacing="1"/>
      <w:textAlignment w:val="center"/>
    </w:pPr>
    <w:rPr>
      <w:b/>
      <w:bCs/>
      <w:color w:val="7030A0"/>
      <w:sz w:val="22"/>
      <w:szCs w:val="22"/>
    </w:rPr>
  </w:style>
  <w:style w:type="paragraph" w:customStyle="1" w:styleId="xl2523">
    <w:name w:val="xl25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F101D1"/>
    <w:pPr>
      <w:spacing w:before="100" w:beforeAutospacing="1" w:after="100" w:afterAutospacing="1"/>
      <w:textAlignment w:val="center"/>
    </w:pPr>
    <w:rPr>
      <w:i/>
      <w:iCs/>
      <w:sz w:val="22"/>
      <w:szCs w:val="22"/>
    </w:rPr>
  </w:style>
  <w:style w:type="paragraph" w:customStyle="1" w:styleId="xl2544">
    <w:name w:val="xl25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F101D1"/>
    <w:pPr>
      <w:spacing w:before="100" w:beforeAutospacing="1" w:after="100" w:afterAutospacing="1"/>
      <w:textAlignment w:val="center"/>
    </w:pPr>
    <w:rPr>
      <w:i/>
      <w:iCs/>
      <w:color w:val="0070C0"/>
      <w:sz w:val="22"/>
      <w:szCs w:val="22"/>
    </w:rPr>
  </w:style>
  <w:style w:type="paragraph" w:customStyle="1" w:styleId="xl2558">
    <w:name w:val="xl25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F101D1"/>
    <w:pPr>
      <w:spacing w:before="100" w:beforeAutospacing="1" w:after="100" w:afterAutospacing="1"/>
      <w:textAlignment w:val="center"/>
    </w:pPr>
    <w:rPr>
      <w:color w:val="C0504D"/>
      <w:sz w:val="22"/>
      <w:szCs w:val="22"/>
    </w:rPr>
  </w:style>
  <w:style w:type="paragraph" w:customStyle="1" w:styleId="xl2569">
    <w:name w:val="xl25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F101D1"/>
    <w:pPr>
      <w:spacing w:before="100" w:beforeAutospacing="1" w:after="100" w:afterAutospacing="1"/>
      <w:textAlignment w:val="center"/>
    </w:pPr>
    <w:rPr>
      <w:b/>
      <w:bCs/>
      <w:color w:val="C0504D"/>
      <w:sz w:val="22"/>
      <w:szCs w:val="22"/>
    </w:rPr>
  </w:style>
  <w:style w:type="paragraph" w:customStyle="1" w:styleId="xl2575">
    <w:name w:val="xl25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F101D1"/>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F101D1"/>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F101D1"/>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F101D1"/>
    <w:pPr>
      <w:spacing w:before="100" w:beforeAutospacing="1" w:after="100" w:afterAutospacing="1"/>
      <w:textAlignment w:val="center"/>
    </w:pPr>
    <w:rPr>
      <w:color w:val="FF0000"/>
      <w:sz w:val="22"/>
      <w:szCs w:val="22"/>
    </w:rPr>
  </w:style>
  <w:style w:type="paragraph" w:customStyle="1" w:styleId="xl2589">
    <w:name w:val="xl25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F101D1"/>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F101D1"/>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F101D1"/>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F101D1"/>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F101D1"/>
    <w:pPr>
      <w:spacing w:before="100" w:beforeAutospacing="1" w:after="100" w:afterAutospacing="1"/>
      <w:jc w:val="center"/>
      <w:textAlignment w:val="center"/>
    </w:pPr>
    <w:rPr>
      <w:sz w:val="22"/>
      <w:szCs w:val="22"/>
    </w:rPr>
  </w:style>
  <w:style w:type="paragraph" w:customStyle="1" w:styleId="xl2611">
    <w:name w:val="xl26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F101D1"/>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F101D1"/>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F101D1"/>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F95A3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5819D4"/>
    <w:pPr>
      <w:spacing w:line="276" w:lineRule="auto"/>
      <w:ind w:left="1066" w:hanging="357"/>
      <w:jc w:val="both"/>
    </w:pPr>
    <w:rPr>
      <w:rFonts w:eastAsia="Calibri"/>
      <w:szCs w:val="22"/>
      <w:lang w:eastAsia="en-US"/>
    </w:rPr>
  </w:style>
  <w:style w:type="paragraph" w:styleId="afff1">
    <w:name w:val="List Bullet"/>
    <w:basedOn w:val="a"/>
    <w:rsid w:val="005819D4"/>
    <w:pPr>
      <w:ind w:left="1212" w:hanging="360"/>
      <w:contextualSpacing/>
    </w:pPr>
  </w:style>
  <w:style w:type="paragraph" w:customStyle="1" w:styleId="TitleProject">
    <w:name w:val="TitleProject"/>
    <w:basedOn w:val="a"/>
    <w:rsid w:val="00D64AF0"/>
    <w:pPr>
      <w:ind w:left="142" w:firstLine="709"/>
      <w:jc w:val="center"/>
    </w:pPr>
    <w:rPr>
      <w:b/>
      <w:sz w:val="32"/>
      <w:szCs w:val="20"/>
    </w:rPr>
  </w:style>
  <w:style w:type="character" w:customStyle="1" w:styleId="S0">
    <w:name w:val="S_Обычный Знак"/>
    <w:link w:val="S"/>
    <w:rsid w:val="00D64AF0"/>
    <w:rPr>
      <w:sz w:val="24"/>
      <w:szCs w:val="24"/>
      <w:lang w:eastAsia="ar-SA"/>
    </w:rPr>
  </w:style>
  <w:style w:type="paragraph" w:customStyle="1" w:styleId="western">
    <w:name w:val="western"/>
    <w:basedOn w:val="a"/>
    <w:rsid w:val="0049188A"/>
    <w:pPr>
      <w:spacing w:before="100" w:beforeAutospacing="1" w:after="119"/>
    </w:pPr>
    <w:rPr>
      <w:sz w:val="20"/>
      <w:szCs w:val="20"/>
    </w:rPr>
  </w:style>
  <w:style w:type="paragraph" w:customStyle="1" w:styleId="1f3">
    <w:name w:val="Основной текст с отступом;Нумерованный список !!;Основной текст 1;Надин стиль"/>
    <w:rsid w:val="00BB50C3"/>
    <w:pPr>
      <w:ind w:firstLine="709"/>
      <w:jc w:val="both"/>
    </w:pPr>
    <w:rPr>
      <w:sz w:val="24"/>
    </w:rPr>
  </w:style>
  <w:style w:type="paragraph" w:customStyle="1" w:styleId="afff2">
    <w:name w:val="для табл_КАТ"/>
    <w:basedOn w:val="afff"/>
    <w:next w:val="afff"/>
    <w:qFormat/>
    <w:rsid w:val="00567ECE"/>
    <w:pPr>
      <w:spacing w:line="240" w:lineRule="auto"/>
      <w:ind w:firstLine="0"/>
      <w:jc w:val="center"/>
    </w:pPr>
    <w:rPr>
      <w:bCs/>
      <w:color w:val="000000"/>
      <w:sz w:val="20"/>
    </w:rPr>
  </w:style>
  <w:style w:type="character" w:styleId="HTML">
    <w:name w:val="HTML Cite"/>
    <w:basedOn w:val="a0"/>
    <w:uiPriority w:val="99"/>
    <w:unhideWhenUsed/>
    <w:rsid w:val="00BA45AA"/>
    <w:rPr>
      <w:i/>
      <w:iCs/>
    </w:rPr>
  </w:style>
  <w:style w:type="character" w:customStyle="1" w:styleId="FontStyle174">
    <w:name w:val="Font Style174"/>
    <w:uiPriority w:val="99"/>
    <w:rsid w:val="00064BF9"/>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0">
    <w:name w:val="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876">
      <w:bodyDiv w:val="1"/>
      <w:marLeft w:val="0"/>
      <w:marRight w:val="0"/>
      <w:marTop w:val="0"/>
      <w:marBottom w:val="0"/>
      <w:divBdr>
        <w:top w:val="none" w:sz="0" w:space="0" w:color="auto"/>
        <w:left w:val="none" w:sz="0" w:space="0" w:color="auto"/>
        <w:bottom w:val="none" w:sz="0" w:space="0" w:color="auto"/>
        <w:right w:val="none" w:sz="0" w:space="0" w:color="auto"/>
      </w:divBdr>
    </w:div>
    <w:div w:id="6908902">
      <w:bodyDiv w:val="1"/>
      <w:marLeft w:val="0"/>
      <w:marRight w:val="0"/>
      <w:marTop w:val="0"/>
      <w:marBottom w:val="0"/>
      <w:divBdr>
        <w:top w:val="none" w:sz="0" w:space="0" w:color="auto"/>
        <w:left w:val="none" w:sz="0" w:space="0" w:color="auto"/>
        <w:bottom w:val="none" w:sz="0" w:space="0" w:color="auto"/>
        <w:right w:val="none" w:sz="0" w:space="0" w:color="auto"/>
      </w:divBdr>
    </w:div>
    <w:div w:id="15816751">
      <w:bodyDiv w:val="1"/>
      <w:marLeft w:val="0"/>
      <w:marRight w:val="0"/>
      <w:marTop w:val="0"/>
      <w:marBottom w:val="0"/>
      <w:divBdr>
        <w:top w:val="none" w:sz="0" w:space="0" w:color="auto"/>
        <w:left w:val="none" w:sz="0" w:space="0" w:color="auto"/>
        <w:bottom w:val="none" w:sz="0" w:space="0" w:color="auto"/>
        <w:right w:val="none" w:sz="0" w:space="0" w:color="auto"/>
      </w:divBdr>
    </w:div>
    <w:div w:id="18435170">
      <w:bodyDiv w:val="1"/>
      <w:marLeft w:val="0"/>
      <w:marRight w:val="0"/>
      <w:marTop w:val="0"/>
      <w:marBottom w:val="0"/>
      <w:divBdr>
        <w:top w:val="none" w:sz="0" w:space="0" w:color="auto"/>
        <w:left w:val="none" w:sz="0" w:space="0" w:color="auto"/>
        <w:bottom w:val="none" w:sz="0" w:space="0" w:color="auto"/>
        <w:right w:val="none" w:sz="0" w:space="0" w:color="auto"/>
      </w:divBdr>
    </w:div>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193">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37847824">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4635454">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189537251">
      <w:bodyDiv w:val="1"/>
      <w:marLeft w:val="0"/>
      <w:marRight w:val="0"/>
      <w:marTop w:val="0"/>
      <w:marBottom w:val="0"/>
      <w:divBdr>
        <w:top w:val="none" w:sz="0" w:space="0" w:color="auto"/>
        <w:left w:val="none" w:sz="0" w:space="0" w:color="auto"/>
        <w:bottom w:val="none" w:sz="0" w:space="0" w:color="auto"/>
        <w:right w:val="none" w:sz="0" w:space="0" w:color="auto"/>
      </w:divBdr>
    </w:div>
    <w:div w:id="190462885">
      <w:bodyDiv w:val="1"/>
      <w:marLeft w:val="0"/>
      <w:marRight w:val="0"/>
      <w:marTop w:val="0"/>
      <w:marBottom w:val="0"/>
      <w:divBdr>
        <w:top w:val="none" w:sz="0" w:space="0" w:color="auto"/>
        <w:left w:val="none" w:sz="0" w:space="0" w:color="auto"/>
        <w:bottom w:val="none" w:sz="0" w:space="0" w:color="auto"/>
        <w:right w:val="none" w:sz="0" w:space="0" w:color="auto"/>
      </w:divBdr>
    </w:div>
    <w:div w:id="194736656">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7110539">
      <w:bodyDiv w:val="1"/>
      <w:marLeft w:val="0"/>
      <w:marRight w:val="0"/>
      <w:marTop w:val="0"/>
      <w:marBottom w:val="0"/>
      <w:divBdr>
        <w:top w:val="none" w:sz="0" w:space="0" w:color="auto"/>
        <w:left w:val="none" w:sz="0" w:space="0" w:color="auto"/>
        <w:bottom w:val="none" w:sz="0" w:space="0" w:color="auto"/>
        <w:right w:val="none" w:sz="0" w:space="0" w:color="auto"/>
      </w:divBdr>
    </w:div>
    <w:div w:id="207378484">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0599369">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3299764">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59916215">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3119983">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86474001">
      <w:bodyDiv w:val="1"/>
      <w:marLeft w:val="0"/>
      <w:marRight w:val="0"/>
      <w:marTop w:val="0"/>
      <w:marBottom w:val="0"/>
      <w:divBdr>
        <w:top w:val="none" w:sz="0" w:space="0" w:color="auto"/>
        <w:left w:val="none" w:sz="0" w:space="0" w:color="auto"/>
        <w:bottom w:val="none" w:sz="0" w:space="0" w:color="auto"/>
        <w:right w:val="none" w:sz="0" w:space="0" w:color="auto"/>
      </w:divBdr>
    </w:div>
    <w:div w:id="289481851">
      <w:bodyDiv w:val="1"/>
      <w:marLeft w:val="0"/>
      <w:marRight w:val="0"/>
      <w:marTop w:val="0"/>
      <w:marBottom w:val="0"/>
      <w:divBdr>
        <w:top w:val="none" w:sz="0" w:space="0" w:color="auto"/>
        <w:left w:val="none" w:sz="0" w:space="0" w:color="auto"/>
        <w:bottom w:val="none" w:sz="0" w:space="0" w:color="auto"/>
        <w:right w:val="none" w:sz="0" w:space="0" w:color="auto"/>
      </w:divBdr>
    </w:div>
    <w:div w:id="290131684">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6645483">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3510960">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09790563">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0916275">
      <w:bodyDiv w:val="1"/>
      <w:marLeft w:val="0"/>
      <w:marRight w:val="0"/>
      <w:marTop w:val="0"/>
      <w:marBottom w:val="0"/>
      <w:divBdr>
        <w:top w:val="none" w:sz="0" w:space="0" w:color="auto"/>
        <w:left w:val="none" w:sz="0" w:space="0" w:color="auto"/>
        <w:bottom w:val="none" w:sz="0" w:space="0" w:color="auto"/>
        <w:right w:val="none" w:sz="0" w:space="0" w:color="auto"/>
      </w:divBdr>
    </w:div>
    <w:div w:id="331879285">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8146234">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3701114">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4718125">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7754625">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2871628">
      <w:bodyDiv w:val="1"/>
      <w:marLeft w:val="0"/>
      <w:marRight w:val="0"/>
      <w:marTop w:val="0"/>
      <w:marBottom w:val="0"/>
      <w:divBdr>
        <w:top w:val="none" w:sz="0" w:space="0" w:color="auto"/>
        <w:left w:val="none" w:sz="0" w:space="0" w:color="auto"/>
        <w:bottom w:val="none" w:sz="0" w:space="0" w:color="auto"/>
        <w:right w:val="none" w:sz="0" w:space="0" w:color="auto"/>
      </w:divBdr>
    </w:div>
    <w:div w:id="403334675">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58356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45586716">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79463731">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490290222">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9568606">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57665817">
      <w:bodyDiv w:val="1"/>
      <w:marLeft w:val="0"/>
      <w:marRight w:val="0"/>
      <w:marTop w:val="0"/>
      <w:marBottom w:val="0"/>
      <w:divBdr>
        <w:top w:val="none" w:sz="0" w:space="0" w:color="auto"/>
        <w:left w:val="none" w:sz="0" w:space="0" w:color="auto"/>
        <w:bottom w:val="none" w:sz="0" w:space="0" w:color="auto"/>
        <w:right w:val="none" w:sz="0" w:space="0" w:color="auto"/>
      </w:divBdr>
    </w:div>
    <w:div w:id="559095436">
      <w:bodyDiv w:val="1"/>
      <w:marLeft w:val="0"/>
      <w:marRight w:val="0"/>
      <w:marTop w:val="0"/>
      <w:marBottom w:val="0"/>
      <w:divBdr>
        <w:top w:val="none" w:sz="0" w:space="0" w:color="auto"/>
        <w:left w:val="none" w:sz="0" w:space="0" w:color="auto"/>
        <w:bottom w:val="none" w:sz="0" w:space="0" w:color="auto"/>
        <w:right w:val="none" w:sz="0" w:space="0" w:color="auto"/>
      </w:divBdr>
    </w:div>
    <w:div w:id="561140324">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68417399">
      <w:bodyDiv w:val="1"/>
      <w:marLeft w:val="0"/>
      <w:marRight w:val="0"/>
      <w:marTop w:val="0"/>
      <w:marBottom w:val="0"/>
      <w:divBdr>
        <w:top w:val="none" w:sz="0" w:space="0" w:color="auto"/>
        <w:left w:val="none" w:sz="0" w:space="0" w:color="auto"/>
        <w:bottom w:val="none" w:sz="0" w:space="0" w:color="auto"/>
        <w:right w:val="none" w:sz="0" w:space="0" w:color="auto"/>
      </w:divBdr>
    </w:div>
    <w:div w:id="568928611">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84724007">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5479213">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01378038">
      <w:bodyDiv w:val="1"/>
      <w:marLeft w:val="0"/>
      <w:marRight w:val="0"/>
      <w:marTop w:val="0"/>
      <w:marBottom w:val="0"/>
      <w:divBdr>
        <w:top w:val="none" w:sz="0" w:space="0" w:color="auto"/>
        <w:left w:val="none" w:sz="0" w:space="0" w:color="auto"/>
        <w:bottom w:val="none" w:sz="0" w:space="0" w:color="auto"/>
        <w:right w:val="none" w:sz="0" w:space="0" w:color="auto"/>
      </w:divBdr>
    </w:div>
    <w:div w:id="60254158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322026">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178096">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35374178">
      <w:bodyDiv w:val="1"/>
      <w:marLeft w:val="0"/>
      <w:marRight w:val="0"/>
      <w:marTop w:val="0"/>
      <w:marBottom w:val="0"/>
      <w:divBdr>
        <w:top w:val="none" w:sz="0" w:space="0" w:color="auto"/>
        <w:left w:val="none" w:sz="0" w:space="0" w:color="auto"/>
        <w:bottom w:val="none" w:sz="0" w:space="0" w:color="auto"/>
        <w:right w:val="none" w:sz="0" w:space="0" w:color="auto"/>
      </w:divBdr>
    </w:div>
    <w:div w:id="638847875">
      <w:bodyDiv w:val="1"/>
      <w:marLeft w:val="0"/>
      <w:marRight w:val="0"/>
      <w:marTop w:val="0"/>
      <w:marBottom w:val="0"/>
      <w:divBdr>
        <w:top w:val="none" w:sz="0" w:space="0" w:color="auto"/>
        <w:left w:val="none" w:sz="0" w:space="0" w:color="auto"/>
        <w:bottom w:val="none" w:sz="0" w:space="0" w:color="auto"/>
        <w:right w:val="none" w:sz="0" w:space="0" w:color="auto"/>
      </w:divBdr>
    </w:div>
    <w:div w:id="639501060">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690375376">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2556138">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7610309">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39451693">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3668692">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00110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4374122">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7837239">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0772867">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57701409">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5071710">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36792906">
      <w:bodyDiv w:val="1"/>
      <w:marLeft w:val="0"/>
      <w:marRight w:val="0"/>
      <w:marTop w:val="0"/>
      <w:marBottom w:val="0"/>
      <w:divBdr>
        <w:top w:val="none" w:sz="0" w:space="0" w:color="auto"/>
        <w:left w:val="none" w:sz="0" w:space="0" w:color="auto"/>
        <w:bottom w:val="none" w:sz="0" w:space="0" w:color="auto"/>
        <w:right w:val="none" w:sz="0" w:space="0" w:color="auto"/>
      </w:divBdr>
    </w:div>
    <w:div w:id="937517837">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7026828">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6870107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2439395">
      <w:bodyDiv w:val="1"/>
      <w:marLeft w:val="0"/>
      <w:marRight w:val="0"/>
      <w:marTop w:val="0"/>
      <w:marBottom w:val="0"/>
      <w:divBdr>
        <w:top w:val="none" w:sz="0" w:space="0" w:color="auto"/>
        <w:left w:val="none" w:sz="0" w:space="0" w:color="auto"/>
        <w:bottom w:val="none" w:sz="0" w:space="0" w:color="auto"/>
        <w:right w:val="none" w:sz="0" w:space="0" w:color="auto"/>
      </w:divBdr>
    </w:div>
    <w:div w:id="1004286484">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4089887">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04501790">
      <w:bodyDiv w:val="1"/>
      <w:marLeft w:val="0"/>
      <w:marRight w:val="0"/>
      <w:marTop w:val="0"/>
      <w:marBottom w:val="0"/>
      <w:divBdr>
        <w:top w:val="none" w:sz="0" w:space="0" w:color="auto"/>
        <w:left w:val="none" w:sz="0" w:space="0" w:color="auto"/>
        <w:bottom w:val="none" w:sz="0" w:space="0" w:color="auto"/>
        <w:right w:val="none" w:sz="0" w:space="0" w:color="auto"/>
      </w:divBdr>
    </w:div>
    <w:div w:id="1108623576">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6603862">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64857911">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07913935">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34193554">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38708886">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46497514">
      <w:bodyDiv w:val="1"/>
      <w:marLeft w:val="0"/>
      <w:marRight w:val="0"/>
      <w:marTop w:val="0"/>
      <w:marBottom w:val="0"/>
      <w:divBdr>
        <w:top w:val="none" w:sz="0" w:space="0" w:color="auto"/>
        <w:left w:val="none" w:sz="0" w:space="0" w:color="auto"/>
        <w:bottom w:val="none" w:sz="0" w:space="0" w:color="auto"/>
        <w:right w:val="none" w:sz="0" w:space="0" w:color="auto"/>
      </w:divBdr>
    </w:div>
    <w:div w:id="1254582179">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3762722">
      <w:bodyDiv w:val="1"/>
      <w:marLeft w:val="0"/>
      <w:marRight w:val="0"/>
      <w:marTop w:val="0"/>
      <w:marBottom w:val="0"/>
      <w:divBdr>
        <w:top w:val="none" w:sz="0" w:space="0" w:color="auto"/>
        <w:left w:val="none" w:sz="0" w:space="0" w:color="auto"/>
        <w:bottom w:val="none" w:sz="0" w:space="0" w:color="auto"/>
        <w:right w:val="none" w:sz="0" w:space="0" w:color="auto"/>
      </w:divBdr>
    </w:div>
    <w:div w:id="1272207557">
      <w:bodyDiv w:val="1"/>
      <w:marLeft w:val="0"/>
      <w:marRight w:val="0"/>
      <w:marTop w:val="0"/>
      <w:marBottom w:val="0"/>
      <w:divBdr>
        <w:top w:val="none" w:sz="0" w:space="0" w:color="auto"/>
        <w:left w:val="none" w:sz="0" w:space="0" w:color="auto"/>
        <w:bottom w:val="none" w:sz="0" w:space="0" w:color="auto"/>
        <w:right w:val="none" w:sz="0" w:space="0" w:color="auto"/>
      </w:divBdr>
      <w:divsChild>
        <w:div w:id="781925896">
          <w:marLeft w:val="0"/>
          <w:marRight w:val="0"/>
          <w:marTop w:val="120"/>
          <w:marBottom w:val="0"/>
          <w:divBdr>
            <w:top w:val="none" w:sz="0" w:space="0" w:color="auto"/>
            <w:left w:val="none" w:sz="0" w:space="0" w:color="auto"/>
            <w:bottom w:val="none" w:sz="0" w:space="0" w:color="auto"/>
            <w:right w:val="none" w:sz="0" w:space="0" w:color="auto"/>
          </w:divBdr>
        </w:div>
        <w:div w:id="1476331352">
          <w:marLeft w:val="0"/>
          <w:marRight w:val="0"/>
          <w:marTop w:val="120"/>
          <w:marBottom w:val="0"/>
          <w:divBdr>
            <w:top w:val="none" w:sz="0" w:space="0" w:color="auto"/>
            <w:left w:val="none" w:sz="0" w:space="0" w:color="auto"/>
            <w:bottom w:val="none" w:sz="0" w:space="0" w:color="auto"/>
            <w:right w:val="none" w:sz="0" w:space="0" w:color="auto"/>
          </w:divBdr>
        </w:div>
      </w:divsChild>
    </w:div>
    <w:div w:id="1278174194">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253953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174377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50521660">
      <w:bodyDiv w:val="1"/>
      <w:marLeft w:val="0"/>
      <w:marRight w:val="0"/>
      <w:marTop w:val="0"/>
      <w:marBottom w:val="0"/>
      <w:divBdr>
        <w:top w:val="none" w:sz="0" w:space="0" w:color="auto"/>
        <w:left w:val="none" w:sz="0" w:space="0" w:color="auto"/>
        <w:bottom w:val="none" w:sz="0" w:space="0" w:color="auto"/>
        <w:right w:val="none" w:sz="0" w:space="0" w:color="auto"/>
      </w:divBdr>
    </w:div>
    <w:div w:id="1362125620">
      <w:bodyDiv w:val="1"/>
      <w:marLeft w:val="0"/>
      <w:marRight w:val="0"/>
      <w:marTop w:val="0"/>
      <w:marBottom w:val="0"/>
      <w:divBdr>
        <w:top w:val="none" w:sz="0" w:space="0" w:color="auto"/>
        <w:left w:val="none" w:sz="0" w:space="0" w:color="auto"/>
        <w:bottom w:val="none" w:sz="0" w:space="0" w:color="auto"/>
        <w:right w:val="none" w:sz="0" w:space="0" w:color="auto"/>
      </w:divBdr>
    </w:div>
    <w:div w:id="1362393267">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1704141">
      <w:bodyDiv w:val="1"/>
      <w:marLeft w:val="0"/>
      <w:marRight w:val="0"/>
      <w:marTop w:val="0"/>
      <w:marBottom w:val="0"/>
      <w:divBdr>
        <w:top w:val="none" w:sz="0" w:space="0" w:color="auto"/>
        <w:left w:val="none" w:sz="0" w:space="0" w:color="auto"/>
        <w:bottom w:val="none" w:sz="0" w:space="0" w:color="auto"/>
        <w:right w:val="none" w:sz="0" w:space="0" w:color="auto"/>
      </w:divBdr>
    </w:div>
    <w:div w:id="138374817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068857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7845299">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1270286">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7405223">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41028528">
      <w:bodyDiv w:val="1"/>
      <w:marLeft w:val="0"/>
      <w:marRight w:val="0"/>
      <w:marTop w:val="0"/>
      <w:marBottom w:val="0"/>
      <w:divBdr>
        <w:top w:val="none" w:sz="0" w:space="0" w:color="auto"/>
        <w:left w:val="none" w:sz="0" w:space="0" w:color="auto"/>
        <w:bottom w:val="none" w:sz="0" w:space="0" w:color="auto"/>
        <w:right w:val="none" w:sz="0" w:space="0" w:color="auto"/>
      </w:divBdr>
    </w:div>
    <w:div w:id="1451317164">
      <w:bodyDiv w:val="1"/>
      <w:marLeft w:val="0"/>
      <w:marRight w:val="0"/>
      <w:marTop w:val="0"/>
      <w:marBottom w:val="0"/>
      <w:divBdr>
        <w:top w:val="none" w:sz="0" w:space="0" w:color="auto"/>
        <w:left w:val="none" w:sz="0" w:space="0" w:color="auto"/>
        <w:bottom w:val="none" w:sz="0" w:space="0" w:color="auto"/>
        <w:right w:val="none" w:sz="0" w:space="0" w:color="auto"/>
      </w:divBdr>
    </w:div>
    <w:div w:id="1452943138">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1575742">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85387953">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19738158">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25705166">
      <w:bodyDiv w:val="1"/>
      <w:marLeft w:val="0"/>
      <w:marRight w:val="0"/>
      <w:marTop w:val="0"/>
      <w:marBottom w:val="0"/>
      <w:divBdr>
        <w:top w:val="none" w:sz="0" w:space="0" w:color="auto"/>
        <w:left w:val="none" w:sz="0" w:space="0" w:color="auto"/>
        <w:bottom w:val="none" w:sz="0" w:space="0" w:color="auto"/>
        <w:right w:val="none" w:sz="0" w:space="0" w:color="auto"/>
      </w:divBdr>
    </w:div>
    <w:div w:id="1528135304">
      <w:bodyDiv w:val="1"/>
      <w:marLeft w:val="0"/>
      <w:marRight w:val="0"/>
      <w:marTop w:val="0"/>
      <w:marBottom w:val="0"/>
      <w:divBdr>
        <w:top w:val="none" w:sz="0" w:space="0" w:color="auto"/>
        <w:left w:val="none" w:sz="0" w:space="0" w:color="auto"/>
        <w:bottom w:val="none" w:sz="0" w:space="0" w:color="auto"/>
        <w:right w:val="none" w:sz="0" w:space="0" w:color="auto"/>
      </w:divBdr>
    </w:div>
    <w:div w:id="1540583930">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67034204">
      <w:bodyDiv w:val="1"/>
      <w:marLeft w:val="0"/>
      <w:marRight w:val="0"/>
      <w:marTop w:val="0"/>
      <w:marBottom w:val="0"/>
      <w:divBdr>
        <w:top w:val="none" w:sz="0" w:space="0" w:color="auto"/>
        <w:left w:val="none" w:sz="0" w:space="0" w:color="auto"/>
        <w:bottom w:val="none" w:sz="0" w:space="0" w:color="auto"/>
        <w:right w:val="none" w:sz="0" w:space="0" w:color="auto"/>
      </w:divBdr>
    </w:div>
    <w:div w:id="1568223862">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096741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2489478">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27156872">
      <w:bodyDiv w:val="1"/>
      <w:marLeft w:val="0"/>
      <w:marRight w:val="0"/>
      <w:marTop w:val="0"/>
      <w:marBottom w:val="0"/>
      <w:divBdr>
        <w:top w:val="none" w:sz="0" w:space="0" w:color="auto"/>
        <w:left w:val="none" w:sz="0" w:space="0" w:color="auto"/>
        <w:bottom w:val="none" w:sz="0" w:space="0" w:color="auto"/>
        <w:right w:val="none" w:sz="0" w:space="0" w:color="auto"/>
      </w:divBdr>
    </w:div>
    <w:div w:id="1630623354">
      <w:bodyDiv w:val="1"/>
      <w:marLeft w:val="0"/>
      <w:marRight w:val="0"/>
      <w:marTop w:val="0"/>
      <w:marBottom w:val="0"/>
      <w:divBdr>
        <w:top w:val="none" w:sz="0" w:space="0" w:color="auto"/>
        <w:left w:val="none" w:sz="0" w:space="0" w:color="auto"/>
        <w:bottom w:val="none" w:sz="0" w:space="0" w:color="auto"/>
        <w:right w:val="none" w:sz="0" w:space="0" w:color="auto"/>
      </w:divBdr>
    </w:div>
    <w:div w:id="1638103440">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50404771">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3818435">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877563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4235512">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6973532">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473035">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47418086">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6850871">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36529077">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57763720">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4050321">
      <w:bodyDiv w:val="1"/>
      <w:marLeft w:val="0"/>
      <w:marRight w:val="0"/>
      <w:marTop w:val="0"/>
      <w:marBottom w:val="0"/>
      <w:divBdr>
        <w:top w:val="none" w:sz="0" w:space="0" w:color="auto"/>
        <w:left w:val="none" w:sz="0" w:space="0" w:color="auto"/>
        <w:bottom w:val="none" w:sz="0" w:space="0" w:color="auto"/>
        <w:right w:val="none" w:sz="0" w:space="0" w:color="auto"/>
      </w:divBdr>
    </w:div>
    <w:div w:id="1865629021">
      <w:bodyDiv w:val="1"/>
      <w:marLeft w:val="0"/>
      <w:marRight w:val="0"/>
      <w:marTop w:val="0"/>
      <w:marBottom w:val="0"/>
      <w:divBdr>
        <w:top w:val="none" w:sz="0" w:space="0" w:color="auto"/>
        <w:left w:val="none" w:sz="0" w:space="0" w:color="auto"/>
        <w:bottom w:val="none" w:sz="0" w:space="0" w:color="auto"/>
        <w:right w:val="none" w:sz="0" w:space="0" w:color="auto"/>
      </w:divBdr>
    </w:div>
    <w:div w:id="1867281718">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69249827">
      <w:bodyDiv w:val="1"/>
      <w:marLeft w:val="0"/>
      <w:marRight w:val="0"/>
      <w:marTop w:val="0"/>
      <w:marBottom w:val="0"/>
      <w:divBdr>
        <w:top w:val="none" w:sz="0" w:space="0" w:color="auto"/>
        <w:left w:val="none" w:sz="0" w:space="0" w:color="auto"/>
        <w:bottom w:val="none" w:sz="0" w:space="0" w:color="auto"/>
        <w:right w:val="none" w:sz="0" w:space="0" w:color="auto"/>
      </w:divBdr>
    </w:div>
    <w:div w:id="1870412007">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78468270">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3270660">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04363124">
      <w:bodyDiv w:val="1"/>
      <w:marLeft w:val="0"/>
      <w:marRight w:val="0"/>
      <w:marTop w:val="0"/>
      <w:marBottom w:val="0"/>
      <w:divBdr>
        <w:top w:val="none" w:sz="0" w:space="0" w:color="auto"/>
        <w:left w:val="none" w:sz="0" w:space="0" w:color="auto"/>
        <w:bottom w:val="none" w:sz="0" w:space="0" w:color="auto"/>
        <w:right w:val="none" w:sz="0" w:space="0" w:color="auto"/>
      </w:divBdr>
    </w:div>
    <w:div w:id="1905875243">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23030075">
      <w:bodyDiv w:val="1"/>
      <w:marLeft w:val="0"/>
      <w:marRight w:val="0"/>
      <w:marTop w:val="0"/>
      <w:marBottom w:val="0"/>
      <w:divBdr>
        <w:top w:val="none" w:sz="0" w:space="0" w:color="auto"/>
        <w:left w:val="none" w:sz="0" w:space="0" w:color="auto"/>
        <w:bottom w:val="none" w:sz="0" w:space="0" w:color="auto"/>
        <w:right w:val="none" w:sz="0" w:space="0" w:color="auto"/>
      </w:divBdr>
    </w:div>
    <w:div w:id="1934700074">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2148953">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38459482">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60127039">
      <w:bodyDiv w:val="1"/>
      <w:marLeft w:val="0"/>
      <w:marRight w:val="0"/>
      <w:marTop w:val="0"/>
      <w:marBottom w:val="0"/>
      <w:divBdr>
        <w:top w:val="none" w:sz="0" w:space="0" w:color="auto"/>
        <w:left w:val="none" w:sz="0" w:space="0" w:color="auto"/>
        <w:bottom w:val="none" w:sz="0" w:space="0" w:color="auto"/>
        <w:right w:val="none" w:sz="0" w:space="0" w:color="auto"/>
      </w:divBdr>
    </w:div>
    <w:div w:id="2064712925">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6931540">
      <w:bodyDiv w:val="1"/>
      <w:marLeft w:val="0"/>
      <w:marRight w:val="0"/>
      <w:marTop w:val="0"/>
      <w:marBottom w:val="0"/>
      <w:divBdr>
        <w:top w:val="none" w:sz="0" w:space="0" w:color="auto"/>
        <w:left w:val="none" w:sz="0" w:space="0" w:color="auto"/>
        <w:bottom w:val="none" w:sz="0" w:space="0" w:color="auto"/>
        <w:right w:val="none" w:sz="0" w:space="0" w:color="auto"/>
      </w:divBdr>
    </w:div>
    <w:div w:id="2078891830">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03527808">
      <w:bodyDiv w:val="1"/>
      <w:marLeft w:val="0"/>
      <w:marRight w:val="0"/>
      <w:marTop w:val="0"/>
      <w:marBottom w:val="0"/>
      <w:divBdr>
        <w:top w:val="none" w:sz="0" w:space="0" w:color="auto"/>
        <w:left w:val="none" w:sz="0" w:space="0" w:color="auto"/>
        <w:bottom w:val="none" w:sz="0" w:space="0" w:color="auto"/>
        <w:right w:val="none" w:sz="0" w:space="0" w:color="auto"/>
      </w:divBdr>
    </w:div>
    <w:div w:id="2113552724">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 w:id="21429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yperlink" Target="https://ru.wikipedia.org/wiki/%D0%9C%D1%83%D0%BD%D0%B8%D1%86%D0%B8%D0%BF%D0%B0%D0%BB%D1%8C%D0%BD%D1%8B%D0%B9_%D1%80%D0%B0%D0%B9%D0%BE%D0%BD" TargetMode="External"/><Relationship Id="rId42" Type="http://schemas.openxmlformats.org/officeDocument/2006/relationships/chart" Target="charts/chart9.xml"/><Relationship Id="rId63" Type="http://schemas.openxmlformats.org/officeDocument/2006/relationships/header" Target="header14.xml"/><Relationship Id="rId84" Type="http://schemas.openxmlformats.org/officeDocument/2006/relationships/footer" Target="footer23.xml"/><Relationship Id="rId138" Type="http://schemas.openxmlformats.org/officeDocument/2006/relationships/header" Target="header43.xml"/><Relationship Id="rId159" Type="http://schemas.openxmlformats.org/officeDocument/2006/relationships/footer" Target="footer53.xml"/><Relationship Id="rId170" Type="http://schemas.openxmlformats.org/officeDocument/2006/relationships/header" Target="header59.xml"/><Relationship Id="rId191" Type="http://schemas.openxmlformats.org/officeDocument/2006/relationships/footer" Target="footer67.xml"/><Relationship Id="rId205" Type="http://schemas.openxmlformats.org/officeDocument/2006/relationships/footer" Target="footer74.xml"/><Relationship Id="rId226" Type="http://schemas.openxmlformats.org/officeDocument/2006/relationships/header" Target="header85.xml"/><Relationship Id="rId107" Type="http://schemas.openxmlformats.org/officeDocument/2006/relationships/image" Target="media/image17.jpeg"/><Relationship Id="rId11" Type="http://schemas.openxmlformats.org/officeDocument/2006/relationships/footer" Target="footer1.xml"/><Relationship Id="rId32" Type="http://schemas.openxmlformats.org/officeDocument/2006/relationships/chart" Target="charts/chart3.xml"/><Relationship Id="rId53" Type="http://schemas.openxmlformats.org/officeDocument/2006/relationships/header" Target="header9.xml"/><Relationship Id="rId74" Type="http://schemas.openxmlformats.org/officeDocument/2006/relationships/header" Target="header19.xml"/><Relationship Id="rId128" Type="http://schemas.openxmlformats.org/officeDocument/2006/relationships/hyperlink" Target="https://ru.wikipedia.org/wiki/%D0%A0%D0%BE%D1%81%D1%81%D0%B8%D1%8F" TargetMode="External"/><Relationship Id="rId149" Type="http://schemas.openxmlformats.org/officeDocument/2006/relationships/footer" Target="footer48.xml"/><Relationship Id="rId5" Type="http://schemas.openxmlformats.org/officeDocument/2006/relationships/settings" Target="settings.xml"/><Relationship Id="rId95" Type="http://schemas.openxmlformats.org/officeDocument/2006/relationships/footer" Target="footer28.xml"/><Relationship Id="rId160" Type="http://schemas.openxmlformats.org/officeDocument/2006/relationships/header" Target="header54.xml"/><Relationship Id="rId181" Type="http://schemas.openxmlformats.org/officeDocument/2006/relationships/oleObject" Target="embeddings/oleObject2.bin"/><Relationship Id="rId216" Type="http://schemas.openxmlformats.org/officeDocument/2006/relationships/header" Target="header80.xml"/><Relationship Id="rId237" Type="http://schemas.openxmlformats.org/officeDocument/2006/relationships/image" Target="media/image23.jpeg"/><Relationship Id="rId22" Type="http://schemas.openxmlformats.org/officeDocument/2006/relationships/hyperlink" Target="https://ru.wikipedia.org/wiki/%D0%A5%D0%B0%D0%BD%D1%82%D1%8B-%D0%9C%D0%B0%D0%BD%D1%81%D0%B8%D0%B9%D1%81%D0%BA%D0%B8%D0%B9_%D0%B0%D0%B2%D1%82%D0%BE%D0%BD%D0%BE%D0%BC%D0%BD%D1%8B%D0%B9_%D0%BE%D0%BA%D1%80%D1%83%D0%B3" TargetMode="External"/><Relationship Id="rId43" Type="http://schemas.openxmlformats.org/officeDocument/2006/relationships/header" Target="header4.xml"/><Relationship Id="rId64" Type="http://schemas.openxmlformats.org/officeDocument/2006/relationships/footer" Target="footer14.xml"/><Relationship Id="rId118" Type="http://schemas.openxmlformats.org/officeDocument/2006/relationships/header" Target="header39.xml"/><Relationship Id="rId139" Type="http://schemas.openxmlformats.org/officeDocument/2006/relationships/footer" Target="footer43.xml"/><Relationship Id="rId85" Type="http://schemas.openxmlformats.org/officeDocument/2006/relationships/header" Target="header24.xml"/><Relationship Id="rId150" Type="http://schemas.openxmlformats.org/officeDocument/2006/relationships/header" Target="header49.xml"/><Relationship Id="rId171" Type="http://schemas.openxmlformats.org/officeDocument/2006/relationships/footer" Target="footer59.xml"/><Relationship Id="rId192" Type="http://schemas.openxmlformats.org/officeDocument/2006/relationships/header" Target="header68.xml"/><Relationship Id="rId206" Type="http://schemas.openxmlformats.org/officeDocument/2006/relationships/header" Target="header75.xml"/><Relationship Id="rId227" Type="http://schemas.openxmlformats.org/officeDocument/2006/relationships/footer" Target="footer85.xml"/><Relationship Id="rId201" Type="http://schemas.openxmlformats.org/officeDocument/2006/relationships/footer" Target="footer72.xml"/><Relationship Id="rId222" Type="http://schemas.openxmlformats.org/officeDocument/2006/relationships/header" Target="header83.xml"/><Relationship Id="rId243" Type="http://schemas.openxmlformats.org/officeDocument/2006/relationships/header" Target="header89.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chart" Target="charts/chart4.xml"/><Relationship Id="rId38" Type="http://schemas.openxmlformats.org/officeDocument/2006/relationships/chart" Target="charts/chart5.xml"/><Relationship Id="rId59" Type="http://schemas.openxmlformats.org/officeDocument/2006/relationships/header" Target="header12.xml"/><Relationship Id="rId103" Type="http://schemas.openxmlformats.org/officeDocument/2006/relationships/header" Target="header32.xml"/><Relationship Id="rId108" Type="http://schemas.openxmlformats.org/officeDocument/2006/relationships/header" Target="header34.xml"/><Relationship Id="rId124" Type="http://schemas.openxmlformats.org/officeDocument/2006/relationships/hyperlink" Target="https://ru.wikipedia.org/wiki/%D0%A5%D0%BB%D0%BE%D1%80" TargetMode="External"/><Relationship Id="rId129" Type="http://schemas.openxmlformats.org/officeDocument/2006/relationships/hyperlink" Target="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 TargetMode="External"/><Relationship Id="rId54" Type="http://schemas.openxmlformats.org/officeDocument/2006/relationships/footer" Target="footer9.xml"/><Relationship Id="rId70" Type="http://schemas.openxmlformats.org/officeDocument/2006/relationships/header" Target="header17.xml"/><Relationship Id="rId75" Type="http://schemas.openxmlformats.org/officeDocument/2006/relationships/footer" Target="footer19.xml"/><Relationship Id="rId91" Type="http://schemas.openxmlformats.org/officeDocument/2006/relationships/header" Target="header27.xml"/><Relationship Id="rId96" Type="http://schemas.openxmlformats.org/officeDocument/2006/relationships/header" Target="header29.xml"/><Relationship Id="rId140" Type="http://schemas.openxmlformats.org/officeDocument/2006/relationships/header" Target="header44.xml"/><Relationship Id="rId145" Type="http://schemas.openxmlformats.org/officeDocument/2006/relationships/footer" Target="footer46.xml"/><Relationship Id="rId161" Type="http://schemas.openxmlformats.org/officeDocument/2006/relationships/footer" Target="footer54.xml"/><Relationship Id="rId166" Type="http://schemas.openxmlformats.org/officeDocument/2006/relationships/header" Target="header57.xml"/><Relationship Id="rId182" Type="http://schemas.openxmlformats.org/officeDocument/2006/relationships/header" Target="header63.xml"/><Relationship Id="rId187" Type="http://schemas.openxmlformats.org/officeDocument/2006/relationships/footer" Target="footer65.xml"/><Relationship Id="rId217" Type="http://schemas.openxmlformats.org/officeDocument/2006/relationships/footer" Target="footer80.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78.xml"/><Relationship Id="rId233" Type="http://schemas.openxmlformats.org/officeDocument/2006/relationships/footer" Target="footer88.xml"/><Relationship Id="rId238" Type="http://schemas.openxmlformats.org/officeDocument/2006/relationships/image" Target="media/image24.jpeg"/><Relationship Id="rId23"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28" Type="http://schemas.openxmlformats.org/officeDocument/2006/relationships/image" Target="media/image12.jpeg"/><Relationship Id="rId49" Type="http://schemas.openxmlformats.org/officeDocument/2006/relationships/header" Target="header7.xml"/><Relationship Id="rId114" Type="http://schemas.openxmlformats.org/officeDocument/2006/relationships/header" Target="header37.xml"/><Relationship Id="rId119" Type="http://schemas.openxmlformats.org/officeDocument/2006/relationships/footer" Target="footer39.xml"/><Relationship Id="rId44" Type="http://schemas.openxmlformats.org/officeDocument/2006/relationships/footer" Target="footer4.xml"/><Relationship Id="rId60" Type="http://schemas.openxmlformats.org/officeDocument/2006/relationships/footer" Target="footer12.xml"/><Relationship Id="rId65" Type="http://schemas.openxmlformats.org/officeDocument/2006/relationships/header" Target="header15.xml"/><Relationship Id="rId81" Type="http://schemas.openxmlformats.org/officeDocument/2006/relationships/header" Target="header22.xml"/><Relationship Id="rId86" Type="http://schemas.openxmlformats.org/officeDocument/2006/relationships/footer" Target="footer24.xml"/><Relationship Id="rId130" Type="http://schemas.openxmlformats.org/officeDocument/2006/relationships/header" Target="header40.xml"/><Relationship Id="rId135" Type="http://schemas.openxmlformats.org/officeDocument/2006/relationships/footer" Target="footer42.xml"/><Relationship Id="rId151" Type="http://schemas.openxmlformats.org/officeDocument/2006/relationships/footer" Target="footer49.xml"/><Relationship Id="rId156" Type="http://schemas.openxmlformats.org/officeDocument/2006/relationships/header" Target="header52.xml"/><Relationship Id="rId177" Type="http://schemas.openxmlformats.org/officeDocument/2006/relationships/footer" Target="footer62.xml"/><Relationship Id="rId198" Type="http://schemas.openxmlformats.org/officeDocument/2006/relationships/header" Target="header71.xml"/><Relationship Id="rId172" Type="http://schemas.openxmlformats.org/officeDocument/2006/relationships/header" Target="header60.xml"/><Relationship Id="rId193" Type="http://schemas.openxmlformats.org/officeDocument/2006/relationships/footer" Target="footer68.xml"/><Relationship Id="rId202" Type="http://schemas.openxmlformats.org/officeDocument/2006/relationships/header" Target="header73.xml"/><Relationship Id="rId207" Type="http://schemas.openxmlformats.org/officeDocument/2006/relationships/footer" Target="footer75.xml"/><Relationship Id="rId223" Type="http://schemas.openxmlformats.org/officeDocument/2006/relationships/footer" Target="footer83.xml"/><Relationship Id="rId228" Type="http://schemas.openxmlformats.org/officeDocument/2006/relationships/header" Target="header86.xml"/><Relationship Id="rId244" Type="http://schemas.openxmlformats.org/officeDocument/2006/relationships/footer" Target="footer89.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chart" Target="charts/chart6.xml"/><Relationship Id="rId109" Type="http://schemas.openxmlformats.org/officeDocument/2006/relationships/footer" Target="footer34.xml"/><Relationship Id="rId34" Type="http://schemas.openxmlformats.org/officeDocument/2006/relationships/header" Target="header2.xml"/><Relationship Id="rId50" Type="http://schemas.openxmlformats.org/officeDocument/2006/relationships/footer" Target="footer7.xml"/><Relationship Id="rId55" Type="http://schemas.openxmlformats.org/officeDocument/2006/relationships/header" Target="header10.xml"/><Relationship Id="rId76" Type="http://schemas.openxmlformats.org/officeDocument/2006/relationships/header" Target="header20.xml"/><Relationship Id="rId97" Type="http://schemas.openxmlformats.org/officeDocument/2006/relationships/footer" Target="footer29.xml"/><Relationship Id="rId104" Type="http://schemas.openxmlformats.org/officeDocument/2006/relationships/footer" Target="footer32.xml"/><Relationship Id="rId120" Type="http://schemas.openxmlformats.org/officeDocument/2006/relationships/hyperlink" Target="https://ru.wikipedia.org/wiki/%D0%9E%D0%B1%D0%B5%D0%B7%D0%B7%D0%B0%D1%80%D0%B0%D0%B6%D0%B8%D0%B2%D0%B0%D0%BD%D0%B8%D0%B5" TargetMode="External"/><Relationship Id="rId125" Type="http://schemas.openxmlformats.org/officeDocument/2006/relationships/hyperlink" Target="https://ru.wikipedia.org/wiki/%D0%9F%D0%BE%D0%B2%D0%B0%D1%80%D0%B5%D0%BD%D0%BD%D0%B0%D1%8F_%D1%81%D0%BE%D0%BB%D1%8C" TargetMode="External"/><Relationship Id="rId141" Type="http://schemas.openxmlformats.org/officeDocument/2006/relationships/footer" Target="footer44.xml"/><Relationship Id="rId146" Type="http://schemas.openxmlformats.org/officeDocument/2006/relationships/header" Target="header47.xml"/><Relationship Id="rId167" Type="http://schemas.openxmlformats.org/officeDocument/2006/relationships/footer" Target="footer57.xml"/><Relationship Id="rId188" Type="http://schemas.openxmlformats.org/officeDocument/2006/relationships/header" Target="header66.xml"/><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footer" Target="footer27.xml"/><Relationship Id="rId162" Type="http://schemas.openxmlformats.org/officeDocument/2006/relationships/header" Target="header55.xml"/><Relationship Id="rId183" Type="http://schemas.openxmlformats.org/officeDocument/2006/relationships/footer" Target="footer63.xml"/><Relationship Id="rId213" Type="http://schemas.openxmlformats.org/officeDocument/2006/relationships/footer" Target="footer78.xml"/><Relationship Id="rId218" Type="http://schemas.openxmlformats.org/officeDocument/2006/relationships/header" Target="header81.xml"/><Relationship Id="rId234" Type="http://schemas.openxmlformats.org/officeDocument/2006/relationships/image" Target="media/image20.jpeg"/><Relationship Id="rId239"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9.png"/><Relationship Id="rId40" Type="http://schemas.openxmlformats.org/officeDocument/2006/relationships/chart" Target="charts/chart7.xml"/><Relationship Id="rId45" Type="http://schemas.openxmlformats.org/officeDocument/2006/relationships/header" Target="header5.xml"/><Relationship Id="rId66" Type="http://schemas.openxmlformats.org/officeDocument/2006/relationships/footer" Target="footer15.xml"/><Relationship Id="rId87" Type="http://schemas.openxmlformats.org/officeDocument/2006/relationships/header" Target="header25.xml"/><Relationship Id="rId110" Type="http://schemas.openxmlformats.org/officeDocument/2006/relationships/header" Target="header35.xml"/><Relationship Id="rId115" Type="http://schemas.openxmlformats.org/officeDocument/2006/relationships/footer" Target="footer37.xml"/><Relationship Id="rId131" Type="http://schemas.openxmlformats.org/officeDocument/2006/relationships/footer" Target="footer40.xml"/><Relationship Id="rId136" Type="http://schemas.openxmlformats.org/officeDocument/2006/relationships/hyperlink" Target="http://www.infosait.ru/norma_doc/6/6000/index.htm" TargetMode="External"/><Relationship Id="rId157" Type="http://schemas.openxmlformats.org/officeDocument/2006/relationships/footer" Target="footer52.xml"/><Relationship Id="rId178" Type="http://schemas.openxmlformats.org/officeDocument/2006/relationships/image" Target="media/image18.emf"/><Relationship Id="rId61" Type="http://schemas.openxmlformats.org/officeDocument/2006/relationships/header" Target="header13.xml"/><Relationship Id="rId82" Type="http://schemas.openxmlformats.org/officeDocument/2006/relationships/footer" Target="footer22.xml"/><Relationship Id="rId152" Type="http://schemas.openxmlformats.org/officeDocument/2006/relationships/header" Target="header50.xml"/><Relationship Id="rId173" Type="http://schemas.openxmlformats.org/officeDocument/2006/relationships/footer" Target="footer60.xml"/><Relationship Id="rId194" Type="http://schemas.openxmlformats.org/officeDocument/2006/relationships/header" Target="header69.xml"/><Relationship Id="rId199" Type="http://schemas.openxmlformats.org/officeDocument/2006/relationships/footer" Target="footer71.xml"/><Relationship Id="rId203" Type="http://schemas.openxmlformats.org/officeDocument/2006/relationships/footer" Target="footer73.xml"/><Relationship Id="rId208" Type="http://schemas.openxmlformats.org/officeDocument/2006/relationships/header" Target="header76.xml"/><Relationship Id="rId229" Type="http://schemas.openxmlformats.org/officeDocument/2006/relationships/footer" Target="footer86.xml"/><Relationship Id="rId19"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224" Type="http://schemas.openxmlformats.org/officeDocument/2006/relationships/header" Target="header84.xml"/><Relationship Id="rId240" Type="http://schemas.openxmlformats.org/officeDocument/2006/relationships/image" Target="media/image26.jpeg"/><Relationship Id="rId245" Type="http://schemas.openxmlformats.org/officeDocument/2006/relationships/fontTable" Target="fontTable.xml"/><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footer" Target="footer2.xml"/><Relationship Id="rId56" Type="http://schemas.openxmlformats.org/officeDocument/2006/relationships/footer" Target="footer10.xml"/><Relationship Id="rId77" Type="http://schemas.openxmlformats.org/officeDocument/2006/relationships/footer" Target="footer20.xml"/><Relationship Id="rId100" Type="http://schemas.openxmlformats.org/officeDocument/2006/relationships/footer" Target="footer30.xml"/><Relationship Id="rId105" Type="http://schemas.openxmlformats.org/officeDocument/2006/relationships/header" Target="header33.xml"/><Relationship Id="rId126" Type="http://schemas.openxmlformats.org/officeDocument/2006/relationships/hyperlink" Target="https://ru.wikipedia.org/wiki/%D0%A5%D0%BB%D0%BE%D1%80%D0%BE%D1%80%D0%B3%D0%B0%D0%BD%D0%B8%D1%87%D0%B5%D1%81%D0%BA%D0%B8%D0%B5_%D1%81%D0%BE%D0%B5%D0%B4%D0%B8%D0%BD%D0%B5%D0%BD%D0%B8%D1%8F" TargetMode="External"/><Relationship Id="rId147" Type="http://schemas.openxmlformats.org/officeDocument/2006/relationships/footer" Target="footer47.xml"/><Relationship Id="rId168" Type="http://schemas.openxmlformats.org/officeDocument/2006/relationships/header" Target="header58.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eader" Target="header18.xml"/><Relationship Id="rId93" Type="http://schemas.openxmlformats.org/officeDocument/2006/relationships/image" Target="media/image16.jpeg"/><Relationship Id="rId98" Type="http://schemas.openxmlformats.org/officeDocument/2006/relationships/chart" Target="charts/chart10.xml"/><Relationship Id="rId121" Type="http://schemas.openxmlformats.org/officeDocument/2006/relationships/hyperlink" Target="https://ru.wikipedia.org/wiki/%D0%97%D0%B0%D0%BF%D0%B0%D0%B4%D0%BD%D0%B0%D1%8F_%D0%95%D0%B2%D1%80%D0%BE%D0%BF%D0%B0" TargetMode="External"/><Relationship Id="rId142" Type="http://schemas.openxmlformats.org/officeDocument/2006/relationships/header" Target="header45.xml"/><Relationship Id="rId163" Type="http://schemas.openxmlformats.org/officeDocument/2006/relationships/footer" Target="footer55.xml"/><Relationship Id="rId184" Type="http://schemas.openxmlformats.org/officeDocument/2006/relationships/header" Target="header64.xml"/><Relationship Id="rId189" Type="http://schemas.openxmlformats.org/officeDocument/2006/relationships/footer" Target="footer66.xml"/><Relationship Id="rId219" Type="http://schemas.openxmlformats.org/officeDocument/2006/relationships/footer" Target="footer81.xml"/><Relationship Id="rId3" Type="http://schemas.openxmlformats.org/officeDocument/2006/relationships/styles" Target="styles.xml"/><Relationship Id="rId214" Type="http://schemas.openxmlformats.org/officeDocument/2006/relationships/header" Target="header79.xml"/><Relationship Id="rId230" Type="http://schemas.openxmlformats.org/officeDocument/2006/relationships/header" Target="header87.xml"/><Relationship Id="rId235" Type="http://schemas.openxmlformats.org/officeDocument/2006/relationships/image" Target="media/image21.jpeg"/><Relationship Id="rId25" Type="http://schemas.openxmlformats.org/officeDocument/2006/relationships/hyperlink" Target="https://ru.wikipedia.org/wiki/%D0%9A%D1%80%D0%B0%D0%B9%D0%BD%D0%B8%D0%B9_%D0%A1%D0%B5%D0%B2%D0%B5%D1%80" TargetMode="External"/><Relationship Id="rId46" Type="http://schemas.openxmlformats.org/officeDocument/2006/relationships/footer" Target="footer5.xml"/><Relationship Id="rId67" Type="http://schemas.openxmlformats.org/officeDocument/2006/relationships/image" Target="media/image14.jpeg"/><Relationship Id="rId116" Type="http://schemas.openxmlformats.org/officeDocument/2006/relationships/header" Target="header38.xml"/><Relationship Id="rId137" Type="http://schemas.openxmlformats.org/officeDocument/2006/relationships/hyperlink" Target="consultantplus://offline/ref=EF7D8F21BF920F4C2C2C2A2E81E002317506DE7832575D1CBD1748B8B8CE8B210C86EB5CA459BD937EH4M" TargetMode="External"/><Relationship Id="rId158" Type="http://schemas.openxmlformats.org/officeDocument/2006/relationships/header" Target="header53.xml"/><Relationship Id="rId20" Type="http://schemas.openxmlformats.org/officeDocument/2006/relationships/hyperlink" Target="https://ru.wikipedia.org/wiki/%D0%9C%D1%83%D0%BD%D0%B8%D1%86%D0%B8%D0%BF%D0%B0%D0%BB%D1%8C%D0%BD%D0%BE%D0%B5_%D0%BE%D0%B1%D1%80%D0%B0%D0%B7%D0%BE%D0%B2%D0%B0%D0%BD%D0%B8%D0%B5" TargetMode="External"/><Relationship Id="rId41" Type="http://schemas.openxmlformats.org/officeDocument/2006/relationships/chart" Target="charts/chart8.xml"/><Relationship Id="rId62" Type="http://schemas.openxmlformats.org/officeDocument/2006/relationships/footer" Target="footer13.xml"/><Relationship Id="rId83" Type="http://schemas.openxmlformats.org/officeDocument/2006/relationships/header" Target="header23.xml"/><Relationship Id="rId88" Type="http://schemas.openxmlformats.org/officeDocument/2006/relationships/footer" Target="footer25.xml"/><Relationship Id="rId111" Type="http://schemas.openxmlformats.org/officeDocument/2006/relationships/footer" Target="footer35.xml"/><Relationship Id="rId132" Type="http://schemas.openxmlformats.org/officeDocument/2006/relationships/header" Target="header41.xml"/><Relationship Id="rId153" Type="http://schemas.openxmlformats.org/officeDocument/2006/relationships/footer" Target="footer50.xml"/><Relationship Id="rId174" Type="http://schemas.openxmlformats.org/officeDocument/2006/relationships/header" Target="header61.xml"/><Relationship Id="rId179" Type="http://schemas.openxmlformats.org/officeDocument/2006/relationships/oleObject" Target="embeddings/oleObject1.bin"/><Relationship Id="rId195" Type="http://schemas.openxmlformats.org/officeDocument/2006/relationships/footer" Target="footer69.xml"/><Relationship Id="rId209" Type="http://schemas.openxmlformats.org/officeDocument/2006/relationships/footer" Target="footer76.xml"/><Relationship Id="rId190" Type="http://schemas.openxmlformats.org/officeDocument/2006/relationships/header" Target="header67.xml"/><Relationship Id="rId204" Type="http://schemas.openxmlformats.org/officeDocument/2006/relationships/header" Target="header74.xml"/><Relationship Id="rId220" Type="http://schemas.openxmlformats.org/officeDocument/2006/relationships/header" Target="header82.xml"/><Relationship Id="rId225" Type="http://schemas.openxmlformats.org/officeDocument/2006/relationships/footer" Target="footer84.xml"/><Relationship Id="rId241" Type="http://schemas.openxmlformats.org/officeDocument/2006/relationships/image" Target="media/image27.jpeg"/><Relationship Id="rId246"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header" Target="header3.xml"/><Relationship Id="rId57" Type="http://schemas.openxmlformats.org/officeDocument/2006/relationships/header" Target="header11.xml"/><Relationship Id="rId106" Type="http://schemas.openxmlformats.org/officeDocument/2006/relationships/footer" Target="footer33.xml"/><Relationship Id="rId127" Type="http://schemas.openxmlformats.org/officeDocument/2006/relationships/hyperlink" Target="https://ru.wikipedia.org/wiki/%D0%91%D0%B8%D0%BE%D1%86%D0%B8%D0%B4" TargetMode="External"/><Relationship Id="rId10" Type="http://schemas.openxmlformats.org/officeDocument/2006/relationships/header" Target="header1.xml"/><Relationship Id="rId31" Type="http://schemas.openxmlformats.org/officeDocument/2006/relationships/chart" Target="charts/chart2.xml"/><Relationship Id="rId52" Type="http://schemas.openxmlformats.org/officeDocument/2006/relationships/footer" Target="footer8.xml"/><Relationship Id="rId73" Type="http://schemas.openxmlformats.org/officeDocument/2006/relationships/footer" Target="footer18.xml"/><Relationship Id="rId78" Type="http://schemas.openxmlformats.org/officeDocument/2006/relationships/header" Target="header21.xml"/><Relationship Id="rId94" Type="http://schemas.openxmlformats.org/officeDocument/2006/relationships/header" Target="header28.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hyperlink" Target="https://ru.wikipedia.org/wiki/%D0%A1%D0%A8%D0%90" TargetMode="External"/><Relationship Id="rId143" Type="http://schemas.openxmlformats.org/officeDocument/2006/relationships/footer" Target="footer45.xml"/><Relationship Id="rId148" Type="http://schemas.openxmlformats.org/officeDocument/2006/relationships/header" Target="header48.xml"/><Relationship Id="rId164" Type="http://schemas.openxmlformats.org/officeDocument/2006/relationships/header" Target="header56.xml"/><Relationship Id="rId169" Type="http://schemas.openxmlformats.org/officeDocument/2006/relationships/footer" Target="footer58.xml"/><Relationship Id="rId185" Type="http://schemas.openxmlformats.org/officeDocument/2006/relationships/footer" Target="footer6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9.emf"/><Relationship Id="rId210" Type="http://schemas.openxmlformats.org/officeDocument/2006/relationships/header" Target="header77.xml"/><Relationship Id="rId215" Type="http://schemas.openxmlformats.org/officeDocument/2006/relationships/footer" Target="footer79.xml"/><Relationship Id="rId236" Type="http://schemas.openxmlformats.org/officeDocument/2006/relationships/image" Target="media/image22.jpeg"/><Relationship Id="rId26" Type="http://schemas.openxmlformats.org/officeDocument/2006/relationships/image" Target="media/image10.jpeg"/><Relationship Id="rId231" Type="http://schemas.openxmlformats.org/officeDocument/2006/relationships/footer" Target="footer87.xml"/><Relationship Id="rId47" Type="http://schemas.openxmlformats.org/officeDocument/2006/relationships/header" Target="header6.xml"/><Relationship Id="rId68" Type="http://schemas.openxmlformats.org/officeDocument/2006/relationships/header" Target="header16.xml"/><Relationship Id="rId89" Type="http://schemas.openxmlformats.org/officeDocument/2006/relationships/header" Target="header26.xml"/><Relationship Id="rId112" Type="http://schemas.openxmlformats.org/officeDocument/2006/relationships/header" Target="header36.xml"/><Relationship Id="rId133" Type="http://schemas.openxmlformats.org/officeDocument/2006/relationships/footer" Target="footer41.xml"/><Relationship Id="rId154" Type="http://schemas.openxmlformats.org/officeDocument/2006/relationships/header" Target="header51.xml"/><Relationship Id="rId175" Type="http://schemas.openxmlformats.org/officeDocument/2006/relationships/footer" Target="footer61.xml"/><Relationship Id="rId196" Type="http://schemas.openxmlformats.org/officeDocument/2006/relationships/header" Target="header70.xml"/><Relationship Id="rId200" Type="http://schemas.openxmlformats.org/officeDocument/2006/relationships/header" Target="header72.xml"/><Relationship Id="rId16" Type="http://schemas.openxmlformats.org/officeDocument/2006/relationships/image" Target="media/image6.jpeg"/><Relationship Id="rId221" Type="http://schemas.openxmlformats.org/officeDocument/2006/relationships/footer" Target="footer82.xml"/><Relationship Id="rId242" Type="http://schemas.openxmlformats.org/officeDocument/2006/relationships/image" Target="media/image28.jpeg"/><Relationship Id="rId37" Type="http://schemas.openxmlformats.org/officeDocument/2006/relationships/footer" Target="footer3.xml"/><Relationship Id="rId58" Type="http://schemas.openxmlformats.org/officeDocument/2006/relationships/footer" Target="footer11.xml"/><Relationship Id="rId79" Type="http://schemas.openxmlformats.org/officeDocument/2006/relationships/footer" Target="footer21.xml"/><Relationship Id="rId102" Type="http://schemas.openxmlformats.org/officeDocument/2006/relationships/footer" Target="footer31.xml"/><Relationship Id="rId123" Type="http://schemas.openxmlformats.org/officeDocument/2006/relationships/hyperlink" Target="https://ru.wikipedia.org/wiki/%D0%A0%D0%BE%D1%81%D1%81%D0%B8%D1%8F" TargetMode="External"/><Relationship Id="rId144" Type="http://schemas.openxmlformats.org/officeDocument/2006/relationships/header" Target="header46.xml"/><Relationship Id="rId90" Type="http://schemas.openxmlformats.org/officeDocument/2006/relationships/footer" Target="footer26.xml"/><Relationship Id="rId165" Type="http://schemas.openxmlformats.org/officeDocument/2006/relationships/footer" Target="footer56.xml"/><Relationship Id="rId186" Type="http://schemas.openxmlformats.org/officeDocument/2006/relationships/header" Target="header65.xml"/><Relationship Id="rId211" Type="http://schemas.openxmlformats.org/officeDocument/2006/relationships/footer" Target="footer77.xml"/><Relationship Id="rId232" Type="http://schemas.openxmlformats.org/officeDocument/2006/relationships/header" Target="header88.xml"/><Relationship Id="rId27" Type="http://schemas.openxmlformats.org/officeDocument/2006/relationships/image" Target="media/image11.jpeg"/><Relationship Id="rId48" Type="http://schemas.openxmlformats.org/officeDocument/2006/relationships/footer" Target="footer6.xml"/><Relationship Id="rId69" Type="http://schemas.openxmlformats.org/officeDocument/2006/relationships/footer" Target="footer16.xml"/><Relationship Id="rId113" Type="http://schemas.openxmlformats.org/officeDocument/2006/relationships/footer" Target="footer36.xml"/><Relationship Id="rId134" Type="http://schemas.openxmlformats.org/officeDocument/2006/relationships/header" Target="header42.xml"/><Relationship Id="rId80" Type="http://schemas.openxmlformats.org/officeDocument/2006/relationships/image" Target="media/image15.png"/><Relationship Id="rId155" Type="http://schemas.openxmlformats.org/officeDocument/2006/relationships/footer" Target="footer51.xml"/><Relationship Id="rId176" Type="http://schemas.openxmlformats.org/officeDocument/2006/relationships/header" Target="header62.xml"/><Relationship Id="rId197" Type="http://schemas.openxmlformats.org/officeDocument/2006/relationships/footer" Target="footer7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20&#1055;&#1086;&#1083;&#1085;&#1086;&#1074;&#1072;&#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5;&#1086;&#1083;&#1085;&#1086;&#1074;&#1072;&#1090;\&#1055;&#1086;&#1083;&#1085;&#1086;&#1074;&#1072;&#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5;&#1086;&#1083;&#1085;&#1086;&#1074;&#1072;&#1090;\&#1055;&#1086;&#1083;&#1085;&#1086;&#1074;&#1072;&#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5;&#1086;&#1083;&#1085;&#1086;&#1074;&#1072;&#1090;\&#1055;&#1086;&#1083;&#1085;&#1086;&#1074;&#1072;&#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5;&#1086;&#1083;&#1085;&#1086;&#1074;&#1072;&#1090;\&#1055;&#1086;&#1083;&#1085;&#1086;&#1074;&#1072;&#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'Численность населения Полноват'!$E$7</c:f>
              <c:strCache>
                <c:ptCount val="1"/>
                <c:pt idx="0">
                  <c:v>Моложе трудоспособного возраста</c:v>
                </c:pt>
              </c:strCache>
            </c:strRef>
          </c:tx>
          <c:invertIfNegative val="0"/>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Полноват'!$F$7:$K$7</c:f>
              <c:numCache>
                <c:formatCode>General</c:formatCode>
                <c:ptCount val="6"/>
                <c:pt idx="0">
                  <c:v>5231</c:v>
                </c:pt>
                <c:pt idx="1">
                  <c:v>5323</c:v>
                </c:pt>
                <c:pt idx="2">
                  <c:v>5437</c:v>
                </c:pt>
                <c:pt idx="3">
                  <c:v>5722</c:v>
                </c:pt>
                <c:pt idx="4">
                  <c:v>5729</c:v>
                </c:pt>
                <c:pt idx="5">
                  <c:v>6728.9640000000009</c:v>
                </c:pt>
              </c:numCache>
            </c:numRef>
          </c:val>
        </c:ser>
        <c:ser>
          <c:idx val="1"/>
          <c:order val="1"/>
          <c:tx>
            <c:strRef>
              <c:f>'Численность населения Полноват'!$E$8</c:f>
              <c:strCache>
                <c:ptCount val="1"/>
                <c:pt idx="0">
                  <c:v>Трудоспособного возраста</c:v>
                </c:pt>
              </c:strCache>
            </c:strRef>
          </c:tx>
          <c:invertIfNegative val="0"/>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Полноват'!$F$8:$K$8</c:f>
              <c:numCache>
                <c:formatCode>General</c:formatCode>
                <c:ptCount val="6"/>
                <c:pt idx="0">
                  <c:v>20180</c:v>
                </c:pt>
                <c:pt idx="1">
                  <c:v>20150</c:v>
                </c:pt>
                <c:pt idx="2">
                  <c:v>19923</c:v>
                </c:pt>
                <c:pt idx="3">
                  <c:v>19661</c:v>
                </c:pt>
                <c:pt idx="4">
                  <c:v>19580</c:v>
                </c:pt>
                <c:pt idx="5">
                  <c:v>18947.346000000001</c:v>
                </c:pt>
              </c:numCache>
            </c:numRef>
          </c:val>
        </c:ser>
        <c:ser>
          <c:idx val="2"/>
          <c:order val="2"/>
          <c:tx>
            <c:strRef>
              <c:f>'Численность населения Полноват'!$E$9</c:f>
              <c:strCache>
                <c:ptCount val="1"/>
                <c:pt idx="0">
                  <c:v>Старше трудоспособного возраста</c:v>
                </c:pt>
              </c:strCache>
            </c:strRef>
          </c:tx>
          <c:invertIfNegative val="0"/>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Полноват'!$F$9:$K$9</c:f>
              <c:numCache>
                <c:formatCode>General</c:formatCode>
                <c:ptCount val="6"/>
                <c:pt idx="0">
                  <c:v>4687</c:v>
                </c:pt>
                <c:pt idx="1">
                  <c:v>4516</c:v>
                </c:pt>
                <c:pt idx="2" formatCode="0">
                  <c:v>4538</c:v>
                </c:pt>
                <c:pt idx="3" formatCode="0">
                  <c:v>4397</c:v>
                </c:pt>
                <c:pt idx="4">
                  <c:v>4349</c:v>
                </c:pt>
                <c:pt idx="5" formatCode="0">
                  <c:v>3836.69</c:v>
                </c:pt>
              </c:numCache>
            </c:numRef>
          </c:val>
        </c:ser>
        <c:dLbls>
          <c:showLegendKey val="0"/>
          <c:showVal val="0"/>
          <c:showCatName val="0"/>
          <c:showSerName val="0"/>
          <c:showPercent val="0"/>
          <c:showBubbleSize val="0"/>
        </c:dLbls>
        <c:gapWidth val="150"/>
        <c:axId val="243022848"/>
        <c:axId val="243028736"/>
      </c:barChart>
      <c:catAx>
        <c:axId val="243022848"/>
        <c:scaling>
          <c:orientation val="minMax"/>
        </c:scaling>
        <c:delete val="0"/>
        <c:axPos val="b"/>
        <c:numFmt formatCode="General" sourceLinked="1"/>
        <c:majorTickMark val="out"/>
        <c:minorTickMark val="none"/>
        <c:tickLblPos val="nextTo"/>
        <c:crossAx val="243028736"/>
        <c:crosses val="autoZero"/>
        <c:auto val="1"/>
        <c:lblAlgn val="ctr"/>
        <c:lblOffset val="100"/>
        <c:noMultiLvlLbl val="0"/>
      </c:catAx>
      <c:valAx>
        <c:axId val="243028736"/>
        <c:scaling>
          <c:orientation val="minMax"/>
        </c:scaling>
        <c:delete val="0"/>
        <c:axPos val="l"/>
        <c:majorGridlines/>
        <c:numFmt formatCode="General" sourceLinked="1"/>
        <c:majorTickMark val="out"/>
        <c:minorTickMark val="none"/>
        <c:tickLblPos val="nextTo"/>
        <c:crossAx val="243022848"/>
        <c:crosses val="autoZero"/>
        <c:crossBetween val="between"/>
      </c:valAx>
      <c:spPr>
        <a:noFill/>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varyColors val="0"/>
        <c:ser>
          <c:idx val="0"/>
          <c:order val="0"/>
          <c:tx>
            <c:strRef>
              <c:f>Тариф_!$B$13</c:f>
              <c:strCache>
                <c:ptCount val="1"/>
                <c:pt idx="0">
                  <c:v>Тарифы для потребителей, оплачивающих производство и передачу тепловой энергии АО "ЮКЭК-Белоярский"</c:v>
                </c:pt>
              </c:strCache>
            </c:strRef>
          </c:tx>
          <c:invertIfNegative val="0"/>
          <c:dLbls>
            <c:dLblPos val="ctr"/>
            <c:showLegendKey val="0"/>
            <c:showVal val="1"/>
            <c:showCatName val="0"/>
            <c:showSerName val="0"/>
            <c:showPercent val="0"/>
            <c:showBubbleSize val="0"/>
            <c:showLeaderLines val="0"/>
          </c:dLbls>
          <c:cat>
            <c:strRef>
              <c:f>Тариф_!$N$6:$P$6</c:f>
              <c:strCache>
                <c:ptCount val="3"/>
                <c:pt idx="0">
                  <c:v>с 01.09.2014 по 30.06.2015 г.</c:v>
                </c:pt>
                <c:pt idx="1">
                  <c:v>с 01.07.2015 по 30.06.2016 г.</c:v>
                </c:pt>
                <c:pt idx="2">
                  <c:v>с 01.07.2016 по 30.06.2017 г.</c:v>
                </c:pt>
              </c:strCache>
            </c:strRef>
          </c:cat>
          <c:val>
            <c:numRef>
              <c:f>Тариф_!$N$7:$P$7</c:f>
              <c:numCache>
                <c:formatCode>0.00</c:formatCode>
                <c:ptCount val="3"/>
                <c:pt idx="0">
                  <c:v>2380.48</c:v>
                </c:pt>
                <c:pt idx="1">
                  <c:v>2577.75</c:v>
                </c:pt>
                <c:pt idx="2">
                  <c:v>2686</c:v>
                </c:pt>
              </c:numCache>
            </c:numRef>
          </c:val>
        </c:ser>
        <c:dLbls>
          <c:showLegendKey val="0"/>
          <c:showVal val="0"/>
          <c:showCatName val="0"/>
          <c:showSerName val="0"/>
          <c:showPercent val="0"/>
          <c:showBubbleSize val="0"/>
        </c:dLbls>
        <c:gapWidth val="99"/>
        <c:axId val="245758976"/>
        <c:axId val="245908608"/>
      </c:barChart>
      <c:catAx>
        <c:axId val="245758976"/>
        <c:scaling>
          <c:orientation val="minMax"/>
        </c:scaling>
        <c:delete val="0"/>
        <c:axPos val="b"/>
        <c:title>
          <c:tx>
            <c:rich>
              <a:bodyPr/>
              <a:lstStyle/>
              <a:p>
                <a:pPr>
                  <a:defRPr sz="850" baseline="0"/>
                </a:pPr>
                <a:r>
                  <a:rPr lang="ru-RU" sz="850" baseline="0"/>
                  <a:t>Период действия тарифа</a:t>
                </a:r>
              </a:p>
            </c:rich>
          </c:tx>
          <c:layout>
            <c:manualLayout>
              <c:xMode val="edge"/>
              <c:yMode val="edge"/>
              <c:x val="0.32807728177093887"/>
              <c:y val="0.93737414553856102"/>
            </c:manualLayout>
          </c:layout>
          <c:overlay val="0"/>
        </c:title>
        <c:numFmt formatCode="General" sourceLinked="0"/>
        <c:majorTickMark val="none"/>
        <c:minorTickMark val="none"/>
        <c:tickLblPos val="nextTo"/>
        <c:txPr>
          <a:bodyPr rot="0" vert="horz"/>
          <a:lstStyle/>
          <a:p>
            <a:pPr>
              <a:defRPr sz="1000" b="1" i="0" baseline="0">
                <a:latin typeface="Arial" pitchFamily="34" charset="0"/>
              </a:defRPr>
            </a:pPr>
            <a:endParaRPr lang="ru-RU"/>
          </a:p>
        </c:txPr>
        <c:crossAx val="245908608"/>
        <c:crosses val="autoZero"/>
        <c:auto val="1"/>
        <c:lblAlgn val="ctr"/>
        <c:lblOffset val="50"/>
        <c:noMultiLvlLbl val="0"/>
      </c:catAx>
      <c:valAx>
        <c:axId val="245908608"/>
        <c:scaling>
          <c:orientation val="minMax"/>
        </c:scaling>
        <c:delete val="0"/>
        <c:axPos val="l"/>
        <c:majorGridlines/>
        <c:minorGridlines/>
        <c:title>
          <c:tx>
            <c:rich>
              <a:bodyPr/>
              <a:lstStyle/>
              <a:p>
                <a:pPr>
                  <a:defRPr sz="950" baseline="0"/>
                </a:pPr>
                <a:r>
                  <a:rPr lang="ru-RU" sz="950" baseline="0"/>
                  <a:t>руб. за Гкал</a:t>
                </a:r>
              </a:p>
            </c:rich>
          </c:tx>
          <c:overlay val="0"/>
        </c:title>
        <c:numFmt formatCode="0" sourceLinked="0"/>
        <c:majorTickMark val="out"/>
        <c:minorTickMark val="none"/>
        <c:tickLblPos val="nextTo"/>
        <c:txPr>
          <a:bodyPr/>
          <a:lstStyle/>
          <a:p>
            <a:pPr>
              <a:defRPr sz="1000" b="1" i="0" baseline="0">
                <a:latin typeface="Arial" pitchFamily="34" charset="0"/>
              </a:defRPr>
            </a:pPr>
            <a:endParaRPr lang="ru-RU"/>
          </a:p>
        </c:txPr>
        <c:crossAx val="245758976"/>
        <c:crosses val="autoZero"/>
        <c:crossBetween val="between"/>
      </c:valAx>
    </c:plotArea>
    <c:legend>
      <c:legendPos val="r"/>
      <c:layout>
        <c:manualLayout>
          <c:xMode val="edge"/>
          <c:yMode val="edge"/>
          <c:x val="0.66890199775991765"/>
          <c:y val="0.36686429671980847"/>
          <c:w val="0.31172254846246811"/>
          <c:h val="0.2806362759324560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9063916456735"/>
          <c:y val="0.1496000157060384"/>
          <c:w val="0.83857639086678559"/>
          <c:h val="0.68784548953760005"/>
        </c:manualLayout>
      </c:layout>
      <c:barChart>
        <c:barDir val="col"/>
        <c:grouping val="clustered"/>
        <c:varyColors val="0"/>
        <c:ser>
          <c:idx val="0"/>
          <c:order val="0"/>
          <c:tx>
            <c:strRef>
              <c:f>'Численность населения Полноват'!$E$25</c:f>
              <c:strCache>
                <c:ptCount val="1"/>
                <c:pt idx="0">
                  <c:v>Численность населения МО Белоярский район (на конец года) всего</c:v>
                </c:pt>
              </c:strCache>
            </c:strRef>
          </c:tx>
          <c:spPr>
            <a:solidFill>
              <a:schemeClr val="accent2">
                <a:lumMod val="40000"/>
                <a:lumOff val="60000"/>
              </a:schemeClr>
            </a:solidFill>
          </c:spPr>
          <c:invertIfNegative val="0"/>
          <c:dLbls>
            <c:numFmt formatCode="General" sourceLinked="0"/>
            <c:txPr>
              <a:bodyPr rot="-5400000" vert="horz"/>
              <a:lstStyle/>
              <a:p>
                <a:pPr>
                  <a:defRPr baseline="0">
                    <a:latin typeface="Arial" pitchFamily="34" charset="0"/>
                  </a:defRPr>
                </a:pPr>
                <a:endParaRPr lang="ru-RU"/>
              </a:p>
            </c:txPr>
            <c:dLblPos val="inEnd"/>
            <c:showLegendKey val="0"/>
            <c:showVal val="1"/>
            <c:showCatName val="0"/>
            <c:showSerName val="0"/>
            <c:showPercent val="0"/>
            <c:showBubbleSize val="0"/>
            <c:showLeaderLines val="0"/>
          </c:dLbls>
          <c:cat>
            <c:numRef>
              <c:f>'Численность населения Полноват'!$G$24:$O$24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 Полноват'!$G$25:$O$25</c:f>
              <c:numCache>
                <c:formatCode>General</c:formatCode>
                <c:ptCount val="9"/>
                <c:pt idx="0">
                  <c:v>30098</c:v>
                </c:pt>
                <c:pt idx="1">
                  <c:v>29989</c:v>
                </c:pt>
                <c:pt idx="2">
                  <c:v>29898</c:v>
                </c:pt>
                <c:pt idx="3">
                  <c:v>29780</c:v>
                </c:pt>
                <c:pt idx="4">
                  <c:v>29658</c:v>
                </c:pt>
                <c:pt idx="5">
                  <c:v>29513</c:v>
                </c:pt>
                <c:pt idx="6">
                  <c:v>29620</c:v>
                </c:pt>
                <c:pt idx="7">
                  <c:v>29643</c:v>
                </c:pt>
                <c:pt idx="8">
                  <c:v>29669</c:v>
                </c:pt>
              </c:numCache>
            </c:numRef>
          </c:val>
        </c:ser>
        <c:dLbls>
          <c:showLegendKey val="0"/>
          <c:showVal val="0"/>
          <c:showCatName val="0"/>
          <c:showSerName val="0"/>
          <c:showPercent val="0"/>
          <c:showBubbleSize val="0"/>
        </c:dLbls>
        <c:gapWidth val="300"/>
        <c:axId val="243036928"/>
        <c:axId val="243038464"/>
      </c:barChart>
      <c:catAx>
        <c:axId val="243036928"/>
        <c:scaling>
          <c:orientation val="minMax"/>
        </c:scaling>
        <c:delete val="0"/>
        <c:axPos val="b"/>
        <c:numFmt formatCode="General" sourceLinked="1"/>
        <c:majorTickMark val="none"/>
        <c:minorTickMark val="none"/>
        <c:tickLblPos val="nextTo"/>
        <c:crossAx val="243038464"/>
        <c:crosses val="autoZero"/>
        <c:auto val="1"/>
        <c:lblAlgn val="ctr"/>
        <c:lblOffset val="100"/>
        <c:noMultiLvlLbl val="0"/>
      </c:catAx>
      <c:valAx>
        <c:axId val="243038464"/>
        <c:scaling>
          <c:orientation val="minMax"/>
        </c:scaling>
        <c:delete val="0"/>
        <c:axPos val="l"/>
        <c:majorGridlines/>
        <c:numFmt formatCode="General" sourceLinked="1"/>
        <c:majorTickMark val="out"/>
        <c:minorTickMark val="none"/>
        <c:tickLblPos val="nextTo"/>
        <c:crossAx val="243036928"/>
        <c:crosses val="autoZero"/>
        <c:crossBetween val="between"/>
      </c:valAx>
    </c:plotArea>
    <c:legend>
      <c:legendPos val="r"/>
      <c:layout>
        <c:manualLayout>
          <c:xMode val="edge"/>
          <c:yMode val="edge"/>
          <c:x val="0.16364401345448654"/>
          <c:y val="4.3919164715922797E-2"/>
          <c:w val="0.70707992364913885"/>
          <c:h val="6.9418222096660584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'Численность населения'!$E$29</c:f>
              <c:strCache>
                <c:ptCount val="1"/>
                <c:pt idx="0">
                  <c:v>Миграционный прирост (убыль)</c:v>
                </c:pt>
              </c:strCache>
            </c:strRef>
          </c:tx>
          <c:invertIfNegative val="0"/>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населения'!$G$29:$O$29</c:f>
              <c:numCache>
                <c:formatCode>0</c:formatCode>
                <c:ptCount val="9"/>
                <c:pt idx="0">
                  <c:v>-306.99959999999669</c:v>
                </c:pt>
                <c:pt idx="1">
                  <c:v>-410.84929999999997</c:v>
                </c:pt>
                <c:pt idx="2">
                  <c:v>-295.9901999999866</c:v>
                </c:pt>
                <c:pt idx="3">
                  <c:v>-419.89799999999963</c:v>
                </c:pt>
                <c:pt idx="4">
                  <c:v>-275.81940000000031</c:v>
                </c:pt>
                <c:pt idx="5">
                  <c:v>-251.78700000000001</c:v>
                </c:pt>
                <c:pt idx="6">
                  <c:v>-219.18800000000007</c:v>
                </c:pt>
                <c:pt idx="7">
                  <c:v>-210.46530000000001</c:v>
                </c:pt>
                <c:pt idx="8">
                  <c:v>-210.64989999999995</c:v>
                </c:pt>
              </c:numCache>
            </c:numRef>
          </c:val>
        </c:ser>
        <c:ser>
          <c:idx val="1"/>
          <c:order val="1"/>
          <c:tx>
            <c:strRef>
              <c:f>'Численность населения'!$E$30</c:f>
              <c:strCache>
                <c:ptCount val="1"/>
                <c:pt idx="0">
                  <c:v>Естественный прирост (убыль)</c:v>
                </c:pt>
              </c:strCache>
            </c:strRef>
          </c:tx>
          <c:invertIfNegative val="0"/>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населения'!$G$30:$O$30</c:f>
              <c:numCache>
                <c:formatCode>0</c:formatCode>
                <c:ptCount val="9"/>
                <c:pt idx="0">
                  <c:v>225.73499999999999</c:v>
                </c:pt>
                <c:pt idx="1">
                  <c:v>275.89879999999869</c:v>
                </c:pt>
                <c:pt idx="2">
                  <c:v>251.14319999999998</c:v>
                </c:pt>
                <c:pt idx="3">
                  <c:v>226.92360000000002</c:v>
                </c:pt>
                <c:pt idx="4">
                  <c:v>225.99396000000002</c:v>
                </c:pt>
                <c:pt idx="5">
                  <c:v>229.86672000000004</c:v>
                </c:pt>
                <c:pt idx="6">
                  <c:v>239.92200000000147</c:v>
                </c:pt>
                <c:pt idx="7">
                  <c:v>235.95828000000247</c:v>
                </c:pt>
                <c:pt idx="8">
                  <c:v>235.86855</c:v>
                </c:pt>
              </c:numCache>
            </c:numRef>
          </c:val>
        </c:ser>
        <c:dLbls>
          <c:showLegendKey val="0"/>
          <c:showVal val="0"/>
          <c:showCatName val="0"/>
          <c:showSerName val="0"/>
          <c:showPercent val="0"/>
          <c:showBubbleSize val="0"/>
        </c:dLbls>
        <c:gapWidth val="150"/>
        <c:axId val="243055232"/>
        <c:axId val="243057024"/>
      </c:barChart>
      <c:catAx>
        <c:axId val="243055232"/>
        <c:scaling>
          <c:orientation val="minMax"/>
        </c:scaling>
        <c:delete val="0"/>
        <c:axPos val="b"/>
        <c:numFmt formatCode="General" sourceLinked="1"/>
        <c:majorTickMark val="out"/>
        <c:minorTickMark val="none"/>
        <c:tickLblPos val="nextTo"/>
        <c:crossAx val="243057024"/>
        <c:crosses val="autoZero"/>
        <c:auto val="1"/>
        <c:lblAlgn val="ctr"/>
        <c:lblOffset val="100"/>
        <c:noMultiLvlLbl val="0"/>
      </c:catAx>
      <c:valAx>
        <c:axId val="243057024"/>
        <c:scaling>
          <c:orientation val="minMax"/>
        </c:scaling>
        <c:delete val="0"/>
        <c:axPos val="l"/>
        <c:majorGridlines/>
        <c:numFmt formatCode="0" sourceLinked="1"/>
        <c:majorTickMark val="out"/>
        <c:minorTickMark val="none"/>
        <c:tickLblPos val="nextTo"/>
        <c:crossAx val="2430552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'Численность населения'!$E$27</c:f>
              <c:strCache>
                <c:ptCount val="1"/>
                <c:pt idx="0">
                  <c:v>Число родивших</c:v>
                </c:pt>
              </c:strCache>
            </c:strRef>
          </c:tx>
          <c:invertIfNegative val="0"/>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населения'!$G$27:$O$27</c:f>
              <c:numCache>
                <c:formatCode>0</c:formatCode>
                <c:ptCount val="9"/>
                <c:pt idx="0">
                  <c:v>415.35239999999999</c:v>
                </c:pt>
                <c:pt idx="1">
                  <c:v>452.83390000000003</c:v>
                </c:pt>
                <c:pt idx="2">
                  <c:v>421.56180000000001</c:v>
                </c:pt>
                <c:pt idx="3">
                  <c:v>433.00119999999669</c:v>
                </c:pt>
                <c:pt idx="4">
                  <c:v>416.10174000000001</c:v>
                </c:pt>
                <c:pt idx="5">
                  <c:v>415.00421999999969</c:v>
                </c:pt>
                <c:pt idx="6">
                  <c:v>414.97619999998506</c:v>
                </c:pt>
                <c:pt idx="7">
                  <c:v>412.92698999999863</c:v>
                </c:pt>
                <c:pt idx="8">
                  <c:v>412.99248</c:v>
                </c:pt>
              </c:numCache>
            </c:numRef>
          </c:val>
        </c:ser>
        <c:ser>
          <c:idx val="1"/>
          <c:order val="1"/>
          <c:tx>
            <c:strRef>
              <c:f>'Численность населения'!$E$28</c:f>
              <c:strCache>
                <c:ptCount val="1"/>
                <c:pt idx="0">
                  <c:v>Число умерших</c:v>
                </c:pt>
              </c:strCache>
            </c:strRef>
          </c:tx>
          <c:invertIfNegative val="0"/>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населения'!$G$28:$O$28</c:f>
              <c:numCache>
                <c:formatCode>0</c:formatCode>
                <c:ptCount val="9"/>
                <c:pt idx="0">
                  <c:v>186.60759999999999</c:v>
                </c:pt>
                <c:pt idx="1">
                  <c:v>176.93510000000001</c:v>
                </c:pt>
                <c:pt idx="2">
                  <c:v>173.40840000000227</c:v>
                </c:pt>
                <c:pt idx="3">
                  <c:v>184.04040000000001</c:v>
                </c:pt>
                <c:pt idx="4">
                  <c:v>190.10778000000002</c:v>
                </c:pt>
                <c:pt idx="5">
                  <c:v>185.13750000000002</c:v>
                </c:pt>
                <c:pt idx="6">
                  <c:v>175.05420000000001</c:v>
                </c:pt>
                <c:pt idx="7">
                  <c:v>176.96871000000004</c:v>
                </c:pt>
                <c:pt idx="8">
                  <c:v>177.12393</c:v>
                </c:pt>
              </c:numCache>
            </c:numRef>
          </c:val>
        </c:ser>
        <c:dLbls>
          <c:showLegendKey val="0"/>
          <c:showVal val="0"/>
          <c:showCatName val="0"/>
          <c:showSerName val="0"/>
          <c:showPercent val="0"/>
          <c:showBubbleSize val="0"/>
        </c:dLbls>
        <c:gapWidth val="150"/>
        <c:axId val="242549504"/>
        <c:axId val="242551040"/>
      </c:barChart>
      <c:catAx>
        <c:axId val="242549504"/>
        <c:scaling>
          <c:orientation val="minMax"/>
        </c:scaling>
        <c:delete val="0"/>
        <c:axPos val="b"/>
        <c:numFmt formatCode="General" sourceLinked="1"/>
        <c:majorTickMark val="out"/>
        <c:minorTickMark val="none"/>
        <c:tickLblPos val="nextTo"/>
        <c:crossAx val="242551040"/>
        <c:crosses val="autoZero"/>
        <c:auto val="1"/>
        <c:lblAlgn val="ctr"/>
        <c:lblOffset val="100"/>
        <c:noMultiLvlLbl val="0"/>
      </c:catAx>
      <c:valAx>
        <c:axId val="242551040"/>
        <c:scaling>
          <c:orientation val="minMax"/>
        </c:scaling>
        <c:delete val="0"/>
        <c:axPos val="l"/>
        <c:majorGridlines/>
        <c:numFmt formatCode="0" sourceLinked="1"/>
        <c:majorTickMark val="out"/>
        <c:minorTickMark val="none"/>
        <c:tickLblPos val="nextTo"/>
        <c:crossAx val="2425495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c:f>
              <c:strCache>
                <c:ptCount val="1"/>
                <c:pt idx="0">
                  <c:v>Объем отгруженных товаров собственного производства, выполненных работ и услуг собственными силами производителей промышленной продукции (по крупным и средним предприятиям), млн.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Лист1!$B$2:$G$2</c:f>
              <c:numCache>
                <c:formatCode>General</c:formatCode>
                <c:ptCount val="6"/>
                <c:pt idx="0">
                  <c:v>2010</c:v>
                </c:pt>
                <c:pt idx="1">
                  <c:v>2011</c:v>
                </c:pt>
                <c:pt idx="2">
                  <c:v>2012</c:v>
                </c:pt>
                <c:pt idx="3">
                  <c:v>2013</c:v>
                </c:pt>
                <c:pt idx="4">
                  <c:v>2014</c:v>
                </c:pt>
                <c:pt idx="5">
                  <c:v>2015</c:v>
                </c:pt>
              </c:numCache>
            </c:numRef>
          </c:cat>
          <c:val>
            <c:numRef>
              <c:f>Лист1!$B$4:$G$4</c:f>
              <c:numCache>
                <c:formatCode>General</c:formatCode>
                <c:ptCount val="6"/>
                <c:pt idx="0">
                  <c:v>17.510999999999999</c:v>
                </c:pt>
                <c:pt idx="1">
                  <c:v>21.510999999999999</c:v>
                </c:pt>
                <c:pt idx="2">
                  <c:v>22.574999999999999</c:v>
                </c:pt>
                <c:pt idx="3">
                  <c:v>20.056000000000001</c:v>
                </c:pt>
                <c:pt idx="4">
                  <c:v>20.655000000000001</c:v>
                </c:pt>
                <c:pt idx="5">
                  <c:v>24.464999999999989</c:v>
                </c:pt>
              </c:numCache>
            </c:numRef>
          </c:val>
        </c:ser>
        <c:dLbls>
          <c:showLegendKey val="0"/>
          <c:showVal val="0"/>
          <c:showCatName val="0"/>
          <c:showSerName val="0"/>
          <c:showPercent val="0"/>
          <c:showBubbleSize val="0"/>
        </c:dLbls>
        <c:gapWidth val="75"/>
        <c:overlap val="-25"/>
        <c:axId val="242587136"/>
        <c:axId val="242588672"/>
      </c:barChart>
      <c:lineChart>
        <c:grouping val="standard"/>
        <c:varyColors val="0"/>
        <c:ser>
          <c:idx val="1"/>
          <c:order val="1"/>
          <c:tx>
            <c:strRef>
              <c:f>Лист1!$A$5</c:f>
              <c:strCache>
                <c:ptCount val="1"/>
                <c:pt idx="0">
                  <c:v>Индекс промышленного производства,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Лист1!$B$5:$G$5</c:f>
              <c:numCache>
                <c:formatCode>General</c:formatCode>
                <c:ptCount val="6"/>
                <c:pt idx="0">
                  <c:v>105.8</c:v>
                </c:pt>
                <c:pt idx="1">
                  <c:v>109.6</c:v>
                </c:pt>
                <c:pt idx="2">
                  <c:v>103.7</c:v>
                </c:pt>
                <c:pt idx="3">
                  <c:v>80.400000000000006</c:v>
                </c:pt>
                <c:pt idx="4">
                  <c:v>97.7</c:v>
                </c:pt>
                <c:pt idx="5">
                  <c:v>101.8</c:v>
                </c:pt>
              </c:numCache>
            </c:numRef>
          </c:val>
          <c:smooth val="0"/>
        </c:ser>
        <c:dLbls>
          <c:showLegendKey val="0"/>
          <c:showVal val="0"/>
          <c:showCatName val="0"/>
          <c:showSerName val="0"/>
          <c:showPercent val="0"/>
          <c:showBubbleSize val="0"/>
        </c:dLbls>
        <c:marker val="1"/>
        <c:smooth val="0"/>
        <c:axId val="242600192"/>
        <c:axId val="242598656"/>
      </c:lineChart>
      <c:catAx>
        <c:axId val="2425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2588672"/>
        <c:crosses val="autoZero"/>
        <c:auto val="1"/>
        <c:lblAlgn val="ctr"/>
        <c:lblOffset val="100"/>
        <c:noMultiLvlLbl val="0"/>
      </c:catAx>
      <c:valAx>
        <c:axId val="24258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2587136"/>
        <c:crosses val="autoZero"/>
        <c:crossBetween val="between"/>
      </c:valAx>
      <c:valAx>
        <c:axId val="2425986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2600192"/>
        <c:crosses val="max"/>
        <c:crossBetween val="between"/>
      </c:valAx>
      <c:catAx>
        <c:axId val="242600192"/>
        <c:scaling>
          <c:orientation val="minMax"/>
        </c:scaling>
        <c:delete val="1"/>
        <c:axPos val="b"/>
        <c:majorTickMark val="out"/>
        <c:minorTickMark val="none"/>
        <c:tickLblPos val="nextTo"/>
        <c:crossAx val="242598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Лист1!$A$16</c:f>
              <c:strCache>
                <c:ptCount val="1"/>
                <c:pt idx="0">
                  <c:v>Объем розничного товарооборота, млн. руб. (в действующих ценах)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Лист1!$B$2:$G$2</c:f>
              <c:numCache>
                <c:formatCode>General</c:formatCode>
                <c:ptCount val="6"/>
                <c:pt idx="0">
                  <c:v>2010</c:v>
                </c:pt>
                <c:pt idx="1">
                  <c:v>2011</c:v>
                </c:pt>
                <c:pt idx="2">
                  <c:v>2012</c:v>
                </c:pt>
                <c:pt idx="3">
                  <c:v>2013</c:v>
                </c:pt>
                <c:pt idx="4">
                  <c:v>2014</c:v>
                </c:pt>
                <c:pt idx="5">
                  <c:v>2015</c:v>
                </c:pt>
              </c:numCache>
            </c:numRef>
          </c:cat>
          <c:val>
            <c:numRef>
              <c:f>Лист1!$B$16:$G$16</c:f>
              <c:numCache>
                <c:formatCode>General</c:formatCode>
                <c:ptCount val="6"/>
                <c:pt idx="0">
                  <c:v>90.2</c:v>
                </c:pt>
                <c:pt idx="1">
                  <c:v>101.9</c:v>
                </c:pt>
                <c:pt idx="2">
                  <c:v>110.8</c:v>
                </c:pt>
                <c:pt idx="3">
                  <c:v>116.7</c:v>
                </c:pt>
                <c:pt idx="4">
                  <c:v>128.6</c:v>
                </c:pt>
                <c:pt idx="5">
                  <c:v>147.19999999999999</c:v>
                </c:pt>
              </c:numCache>
            </c:numRef>
          </c:val>
        </c:ser>
        <c:dLbls>
          <c:showLegendKey val="0"/>
          <c:showVal val="0"/>
          <c:showCatName val="0"/>
          <c:showSerName val="0"/>
          <c:showPercent val="0"/>
          <c:showBubbleSize val="0"/>
        </c:dLbls>
        <c:gapWidth val="75"/>
        <c:overlap val="-25"/>
        <c:axId val="245510912"/>
        <c:axId val="245512448"/>
      </c:barChart>
      <c:lineChart>
        <c:grouping val="standard"/>
        <c:varyColors val="0"/>
        <c:ser>
          <c:idx val="1"/>
          <c:order val="1"/>
          <c:tx>
            <c:strRef>
              <c:f>Лист1!$A$17</c:f>
              <c:strCache>
                <c:ptCount val="1"/>
                <c:pt idx="0">
                  <c:v>Темпы прироста,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Лист1!$B$17:$G$17</c:f>
              <c:numCache>
                <c:formatCode>General</c:formatCode>
                <c:ptCount val="6"/>
                <c:pt idx="0">
                  <c:v>2.5</c:v>
                </c:pt>
                <c:pt idx="1">
                  <c:v>3</c:v>
                </c:pt>
                <c:pt idx="2">
                  <c:v>3.2</c:v>
                </c:pt>
                <c:pt idx="3">
                  <c:v>1.2</c:v>
                </c:pt>
                <c:pt idx="4">
                  <c:v>2.6</c:v>
                </c:pt>
                <c:pt idx="5">
                  <c:v>-1.7</c:v>
                </c:pt>
              </c:numCache>
            </c:numRef>
          </c:val>
          <c:smooth val="0"/>
        </c:ser>
        <c:dLbls>
          <c:showLegendKey val="0"/>
          <c:showVal val="0"/>
          <c:showCatName val="0"/>
          <c:showSerName val="0"/>
          <c:showPercent val="0"/>
          <c:showBubbleSize val="0"/>
        </c:dLbls>
        <c:marker val="1"/>
        <c:smooth val="0"/>
        <c:axId val="245519872"/>
        <c:axId val="245518336"/>
      </c:lineChart>
      <c:catAx>
        <c:axId val="2455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512448"/>
        <c:crosses val="autoZero"/>
        <c:auto val="1"/>
        <c:lblAlgn val="ctr"/>
        <c:lblOffset val="100"/>
        <c:noMultiLvlLbl val="0"/>
      </c:catAx>
      <c:valAx>
        <c:axId val="24551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510912"/>
        <c:crosses val="autoZero"/>
        <c:crossBetween val="between"/>
      </c:valAx>
      <c:valAx>
        <c:axId val="245518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519872"/>
        <c:crosses val="max"/>
        <c:crossBetween val="between"/>
      </c:valAx>
      <c:catAx>
        <c:axId val="245519872"/>
        <c:scaling>
          <c:orientation val="minMax"/>
        </c:scaling>
        <c:delete val="1"/>
        <c:axPos val="b"/>
        <c:majorTickMark val="out"/>
        <c:minorTickMark val="none"/>
        <c:tickLblPos val="nextTo"/>
        <c:crossAx val="245518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Лист1!$B$2:$G$2</c:f>
              <c:numCache>
                <c:formatCode>General</c:formatCode>
                <c:ptCount val="6"/>
                <c:pt idx="0">
                  <c:v>2010</c:v>
                </c:pt>
                <c:pt idx="1">
                  <c:v>2011</c:v>
                </c:pt>
                <c:pt idx="2">
                  <c:v>2012</c:v>
                </c:pt>
                <c:pt idx="3">
                  <c:v>2013</c:v>
                </c:pt>
                <c:pt idx="4">
                  <c:v>2014</c:v>
                </c:pt>
                <c:pt idx="5">
                  <c:v>2015</c:v>
                </c:pt>
              </c:numCache>
            </c:numRef>
          </c:cat>
          <c:val>
            <c:numRef>
              <c:f>Лист1!$B$33:$G$33</c:f>
              <c:numCache>
                <c:formatCode>General</c:formatCode>
                <c:ptCount val="6"/>
                <c:pt idx="0">
                  <c:v>61</c:v>
                </c:pt>
                <c:pt idx="1">
                  <c:v>69</c:v>
                </c:pt>
                <c:pt idx="2">
                  <c:v>69</c:v>
                </c:pt>
                <c:pt idx="3">
                  <c:v>55</c:v>
                </c:pt>
                <c:pt idx="4">
                  <c:v>41</c:v>
                </c:pt>
                <c:pt idx="5">
                  <c:v>58</c:v>
                </c:pt>
              </c:numCache>
            </c:numRef>
          </c:val>
        </c:ser>
        <c:dLbls>
          <c:showLegendKey val="0"/>
          <c:showVal val="0"/>
          <c:showCatName val="0"/>
          <c:showSerName val="0"/>
          <c:showPercent val="0"/>
          <c:showBubbleSize val="0"/>
        </c:dLbls>
        <c:gapWidth val="219"/>
        <c:overlap val="-27"/>
        <c:axId val="245544448"/>
        <c:axId val="245545984"/>
      </c:barChart>
      <c:catAx>
        <c:axId val="2455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545984"/>
        <c:crosses val="autoZero"/>
        <c:auto val="1"/>
        <c:lblAlgn val="ctr"/>
        <c:lblOffset val="100"/>
        <c:noMultiLvlLbl val="0"/>
      </c:catAx>
      <c:valAx>
        <c:axId val="24554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54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[Полноват.xlsx]Лист1!$A$53</c:f>
              <c:strCache>
                <c:ptCount val="1"/>
                <c:pt idx="0">
                  <c:v>Численность экономически активного населения,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[Полноват.xlsx]Лист1!$C$52:$G$52</c:f>
              <c:numCache>
                <c:formatCode>General</c:formatCode>
                <c:ptCount val="5"/>
                <c:pt idx="0">
                  <c:v>2011</c:v>
                </c:pt>
                <c:pt idx="1">
                  <c:v>2012</c:v>
                </c:pt>
                <c:pt idx="2">
                  <c:v>2013</c:v>
                </c:pt>
                <c:pt idx="3">
                  <c:v>2014</c:v>
                </c:pt>
                <c:pt idx="4">
                  <c:v>2015</c:v>
                </c:pt>
              </c:numCache>
            </c:numRef>
          </c:cat>
          <c:val>
            <c:numRef>
              <c:f>[Полноват.xlsx]Лист1!$C$59:$G$59</c:f>
              <c:numCache>
                <c:formatCode>General</c:formatCode>
                <c:ptCount val="5"/>
                <c:pt idx="0">
                  <c:v>984</c:v>
                </c:pt>
                <c:pt idx="1">
                  <c:v>905</c:v>
                </c:pt>
                <c:pt idx="2">
                  <c:v>890</c:v>
                </c:pt>
                <c:pt idx="3">
                  <c:v>874</c:v>
                </c:pt>
                <c:pt idx="4">
                  <c:v>867</c:v>
                </c:pt>
              </c:numCache>
            </c:numRef>
          </c:val>
        </c:ser>
        <c:dLbls>
          <c:showLegendKey val="0"/>
          <c:showVal val="0"/>
          <c:showCatName val="0"/>
          <c:showSerName val="0"/>
          <c:showPercent val="0"/>
          <c:showBubbleSize val="0"/>
        </c:dLbls>
        <c:gapWidth val="75"/>
        <c:overlap val="-25"/>
        <c:axId val="245707904"/>
        <c:axId val="245709440"/>
      </c:barChart>
      <c:lineChart>
        <c:grouping val="standard"/>
        <c:varyColors val="0"/>
        <c:ser>
          <c:idx val="1"/>
          <c:order val="1"/>
          <c:tx>
            <c:strRef>
              <c:f>[Полноват.xlsx]Лист1!$A$63</c:f>
              <c:strCache>
                <c:ptCount val="1"/>
                <c:pt idx="0">
                  <c:v>Уровень безработицы,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[Полноват.xlsx]Лист1!$C$63:$G$63</c:f>
              <c:numCache>
                <c:formatCode>0.0</c:formatCode>
                <c:ptCount val="5"/>
                <c:pt idx="0">
                  <c:v>4.4715447154472034</c:v>
                </c:pt>
                <c:pt idx="1">
                  <c:v>3.9779005524861892</c:v>
                </c:pt>
                <c:pt idx="2">
                  <c:v>4.4943820224719095</c:v>
                </c:pt>
                <c:pt idx="3">
                  <c:v>2.1739130434782608</c:v>
                </c:pt>
                <c:pt idx="4">
                  <c:v>3.2295271049596312</c:v>
                </c:pt>
              </c:numCache>
            </c:numRef>
          </c:val>
          <c:smooth val="0"/>
        </c:ser>
        <c:dLbls>
          <c:showLegendKey val="0"/>
          <c:showVal val="0"/>
          <c:showCatName val="0"/>
          <c:showSerName val="0"/>
          <c:showPercent val="0"/>
          <c:showBubbleSize val="0"/>
        </c:dLbls>
        <c:marker val="1"/>
        <c:smooth val="0"/>
        <c:axId val="245720960"/>
        <c:axId val="245719424"/>
      </c:lineChart>
      <c:catAx>
        <c:axId val="2457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709440"/>
        <c:crosses val="autoZero"/>
        <c:auto val="1"/>
        <c:lblAlgn val="ctr"/>
        <c:lblOffset val="100"/>
        <c:noMultiLvlLbl val="0"/>
      </c:catAx>
      <c:valAx>
        <c:axId val="24570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707904"/>
        <c:crosses val="autoZero"/>
        <c:crossBetween val="between"/>
      </c:valAx>
      <c:valAx>
        <c:axId val="2457194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720960"/>
        <c:crosses val="max"/>
        <c:crossBetween val="between"/>
      </c:valAx>
      <c:catAx>
        <c:axId val="245720960"/>
        <c:scaling>
          <c:orientation val="minMax"/>
        </c:scaling>
        <c:delete val="1"/>
        <c:axPos val="b"/>
        <c:majorTickMark val="out"/>
        <c:minorTickMark val="none"/>
        <c:tickLblPos val="nextTo"/>
        <c:crossAx val="245719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'Доходы Полноват'!$E$8</c:f>
              <c:strCache>
                <c:ptCount val="1"/>
                <c:pt idx="0">
                  <c:v>Среднедушевые доходы населения в месяц, руб.</c:v>
                </c:pt>
              </c:strCache>
            </c:strRef>
          </c:tx>
          <c:dLbls>
            <c:dLbl>
              <c:idx val="0"/>
              <c:layout>
                <c:manualLayout>
                  <c:x val="-6.5693418071264997E-2"/>
                  <c:y val="-8.8520055325040148E-2"/>
                </c:manualLayout>
              </c:layout>
              <c:showLegendKey val="0"/>
              <c:showVal val="1"/>
              <c:showCatName val="0"/>
              <c:showSerName val="0"/>
              <c:showPercent val="0"/>
              <c:showBubbleSize val="0"/>
            </c:dLbl>
            <c:dLbl>
              <c:idx val="1"/>
              <c:layout>
                <c:manualLayout>
                  <c:x val="-2.1897806023755996E-2"/>
                  <c:y val="7.1922544951590589E-2"/>
                </c:manualLayout>
              </c:layout>
              <c:showLegendKey val="0"/>
              <c:showVal val="1"/>
              <c:showCatName val="0"/>
              <c:showSerName val="0"/>
              <c:showPercent val="0"/>
              <c:showBubbleSize val="0"/>
            </c:dLbl>
            <c:dLbl>
              <c:idx val="2"/>
              <c:layout>
                <c:manualLayout>
                  <c:x val="-6.5693418071264956E-2"/>
                  <c:y val="-6.6390041493775934E-2"/>
                </c:manualLayout>
              </c:layout>
              <c:showLegendKey val="0"/>
              <c:showVal val="1"/>
              <c:showCatName val="0"/>
              <c:showSerName val="0"/>
              <c:showPercent val="0"/>
              <c:showBubbleSize val="0"/>
            </c:dLbl>
            <c:dLbl>
              <c:idx val="3"/>
              <c:layout>
                <c:manualLayout>
                  <c:x val="-3.6496343372926163E-2"/>
                  <c:y val="6.6390041493775934E-2"/>
                </c:manualLayout>
              </c:layout>
              <c:showLegendKey val="0"/>
              <c:showVal val="1"/>
              <c:showCatName val="0"/>
              <c:showSerName val="0"/>
              <c:showPercent val="0"/>
              <c:showBubbleSize val="0"/>
            </c:dLbl>
            <c:dLbl>
              <c:idx val="4"/>
              <c:layout>
                <c:manualLayout>
                  <c:x val="0"/>
                  <c:y val="4.42600276625173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'Доходы Полноват'!$F$6:$K$7</c:f>
              <c:strCache>
                <c:ptCount val="6"/>
                <c:pt idx="0">
                  <c:v>2011</c:v>
                </c:pt>
                <c:pt idx="1">
                  <c:v>2012</c:v>
                </c:pt>
                <c:pt idx="2">
                  <c:v>2013</c:v>
                </c:pt>
                <c:pt idx="3">
                  <c:v>2014</c:v>
                </c:pt>
                <c:pt idx="4">
                  <c:v>2015</c:v>
                </c:pt>
                <c:pt idx="5">
                  <c:v>2016</c:v>
                </c:pt>
              </c:strCache>
            </c:strRef>
          </c:cat>
          <c:val>
            <c:numRef>
              <c:f>'Доходы Полноват'!$F$8:$K$8</c:f>
              <c:numCache>
                <c:formatCode>0.0</c:formatCode>
                <c:ptCount val="6"/>
                <c:pt idx="0" formatCode="General">
                  <c:v>29214.1</c:v>
                </c:pt>
                <c:pt idx="1">
                  <c:v>33275</c:v>
                </c:pt>
                <c:pt idx="2" formatCode="General">
                  <c:v>38300.129999999997</c:v>
                </c:pt>
                <c:pt idx="3">
                  <c:v>41869</c:v>
                </c:pt>
                <c:pt idx="4" formatCode="General">
                  <c:v>44851.3</c:v>
                </c:pt>
                <c:pt idx="5" formatCode="General">
                  <c:v>46140.1</c:v>
                </c:pt>
              </c:numCache>
            </c:numRef>
          </c:val>
          <c:smooth val="0"/>
        </c:ser>
        <c:dLbls>
          <c:showLegendKey val="0"/>
          <c:showVal val="0"/>
          <c:showCatName val="0"/>
          <c:showSerName val="0"/>
          <c:showPercent val="0"/>
          <c:showBubbleSize val="0"/>
        </c:dLbls>
        <c:marker val="1"/>
        <c:smooth val="0"/>
        <c:axId val="245745152"/>
        <c:axId val="245746688"/>
      </c:lineChart>
      <c:catAx>
        <c:axId val="245745152"/>
        <c:scaling>
          <c:orientation val="minMax"/>
        </c:scaling>
        <c:delete val="0"/>
        <c:axPos val="b"/>
        <c:numFmt formatCode="General" sourceLinked="1"/>
        <c:majorTickMark val="out"/>
        <c:minorTickMark val="none"/>
        <c:tickLblPos val="nextTo"/>
        <c:crossAx val="245746688"/>
        <c:crosses val="autoZero"/>
        <c:auto val="1"/>
        <c:lblAlgn val="ctr"/>
        <c:lblOffset val="100"/>
        <c:noMultiLvlLbl val="0"/>
      </c:catAx>
      <c:valAx>
        <c:axId val="245746688"/>
        <c:scaling>
          <c:orientation val="minMax"/>
        </c:scaling>
        <c:delete val="0"/>
        <c:axPos val="l"/>
        <c:majorGridlines/>
        <c:numFmt formatCode="General" sourceLinked="1"/>
        <c:majorTickMark val="out"/>
        <c:minorTickMark val="none"/>
        <c:tickLblPos val="nextTo"/>
        <c:crossAx val="245745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A90E90-55FD-47E6-B164-9D9BBB0CF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20448</TotalTime>
  <Pages>164</Pages>
  <Words>38118</Words>
  <Characters>217277</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254886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1</cp:lastModifiedBy>
  <cp:revision>952</cp:revision>
  <cp:lastPrinted>2017-07-31T03:47:00Z</cp:lastPrinted>
  <dcterms:created xsi:type="dcterms:W3CDTF">2017-01-30T03:11:00Z</dcterms:created>
  <dcterms:modified xsi:type="dcterms:W3CDTF">2017-10-18T09:26:00Z</dcterms:modified>
</cp:coreProperties>
</file>